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5997"/>
      </w:tblGrid>
      <w:tr w:rsidR="003D2DDB" w14:paraId="389EB46F" w14:textId="77777777" w:rsidTr="00215E15">
        <w:tc>
          <w:tcPr>
            <w:tcW w:w="3358" w:type="dxa"/>
          </w:tcPr>
          <w:p w14:paraId="053E5156" w14:textId="77777777" w:rsidR="003D2DDB" w:rsidRDefault="00CC3A91" w:rsidP="000D430D">
            <w:r>
              <w:object w:dxaOrig="9950" w:dyaOrig="3900" w14:anchorId="76E9D3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65pt;height:58.85pt" o:ole="">
                  <v:imagedata r:id="rId6" o:title=""/>
                </v:shape>
                <o:OLEObject Type="Embed" ProgID="PBrush" ShapeID="_x0000_i1025" DrawAspect="Content" ObjectID="_1672328874" r:id="rId7"/>
              </w:object>
            </w:r>
          </w:p>
        </w:tc>
        <w:tc>
          <w:tcPr>
            <w:tcW w:w="5997" w:type="dxa"/>
            <w:vAlign w:val="center"/>
          </w:tcPr>
          <w:p w14:paraId="42C2FE2C" w14:textId="77777777" w:rsidR="003D2DDB" w:rsidRDefault="003D2DDB" w:rsidP="003D2DDB">
            <w:pPr>
              <w:jc w:val="center"/>
              <w:rPr>
                <w:sz w:val="32"/>
                <w:szCs w:val="32"/>
              </w:rPr>
            </w:pPr>
            <w:r w:rsidRPr="003D2DDB">
              <w:rPr>
                <w:sz w:val="32"/>
                <w:szCs w:val="32"/>
              </w:rPr>
              <w:t>Moving Picture, Audio and Data Coding by Artificial Intelligence</w:t>
            </w:r>
          </w:p>
          <w:p w14:paraId="4D9DC516" w14:textId="77777777" w:rsidR="003D2DDB" w:rsidRPr="003D2DDB" w:rsidRDefault="003D2DDB" w:rsidP="003D2DDB">
            <w:pPr>
              <w:jc w:val="center"/>
              <w:rPr>
                <w:sz w:val="32"/>
                <w:szCs w:val="32"/>
              </w:rPr>
            </w:pPr>
            <w:r>
              <w:rPr>
                <w:sz w:val="32"/>
                <w:szCs w:val="32"/>
              </w:rPr>
              <w:t>www.mpai.community</w:t>
            </w:r>
          </w:p>
        </w:tc>
      </w:tr>
    </w:tbl>
    <w:p w14:paraId="3B7CDF31" w14:textId="77777777" w:rsidR="003D2DDB" w:rsidRDefault="003D2DDB" w:rsidP="007F2E7F"/>
    <w:tbl>
      <w:tblPr>
        <w:tblStyle w:val="TableGrid"/>
        <w:tblW w:w="0" w:type="auto"/>
        <w:tblLook w:val="04A0" w:firstRow="1" w:lastRow="0" w:firstColumn="1" w:lastColumn="0" w:noHBand="0" w:noVBand="1"/>
      </w:tblPr>
      <w:tblGrid>
        <w:gridCol w:w="957"/>
        <w:gridCol w:w="8398"/>
      </w:tblGrid>
      <w:tr w:rsidR="00B81E8E" w14:paraId="1E7C59C9" w14:textId="77777777" w:rsidTr="00CC3A91">
        <w:tc>
          <w:tcPr>
            <w:tcW w:w="959" w:type="dxa"/>
            <w:tcBorders>
              <w:top w:val="nil"/>
              <w:left w:val="nil"/>
              <w:bottom w:val="nil"/>
              <w:right w:val="nil"/>
            </w:tcBorders>
          </w:tcPr>
          <w:p w14:paraId="408B1E9C" w14:textId="7BBCDF9E" w:rsidR="00B81E8E" w:rsidRDefault="005F2538" w:rsidP="005F2538">
            <w:pPr>
              <w:jc w:val="right"/>
            </w:pPr>
            <w:r>
              <w:t>N136</w:t>
            </w:r>
          </w:p>
        </w:tc>
        <w:tc>
          <w:tcPr>
            <w:tcW w:w="8612" w:type="dxa"/>
            <w:tcBorders>
              <w:top w:val="nil"/>
              <w:left w:val="nil"/>
              <w:bottom w:val="nil"/>
              <w:right w:val="nil"/>
            </w:tcBorders>
          </w:tcPr>
          <w:p w14:paraId="34222F46" w14:textId="1B056623" w:rsidR="00B81E8E" w:rsidRDefault="000D430D" w:rsidP="00B81E8E">
            <w:pPr>
              <w:jc w:val="right"/>
            </w:pPr>
            <w:r>
              <w:t>202</w:t>
            </w:r>
            <w:r w:rsidR="0083469D">
              <w:t>1</w:t>
            </w:r>
            <w:r w:rsidR="00B81E8E">
              <w:t>/</w:t>
            </w:r>
            <w:r w:rsidR="0083469D">
              <w:t>01/19</w:t>
            </w:r>
          </w:p>
        </w:tc>
      </w:tr>
      <w:tr w:rsidR="003D2DDB" w14:paraId="1EEB4A57" w14:textId="77777777" w:rsidTr="00CC3A91">
        <w:tc>
          <w:tcPr>
            <w:tcW w:w="959" w:type="dxa"/>
            <w:tcBorders>
              <w:top w:val="nil"/>
              <w:left w:val="nil"/>
              <w:bottom w:val="nil"/>
              <w:right w:val="nil"/>
            </w:tcBorders>
          </w:tcPr>
          <w:p w14:paraId="238D4731" w14:textId="77777777" w:rsidR="003D2DDB" w:rsidRDefault="003D2DDB" w:rsidP="007F2E7F">
            <w:r>
              <w:t>Source</w:t>
            </w:r>
          </w:p>
        </w:tc>
        <w:tc>
          <w:tcPr>
            <w:tcW w:w="8612" w:type="dxa"/>
            <w:tcBorders>
              <w:top w:val="nil"/>
              <w:left w:val="nil"/>
              <w:bottom w:val="nil"/>
              <w:right w:val="nil"/>
            </w:tcBorders>
          </w:tcPr>
          <w:p w14:paraId="7DF0EE1A" w14:textId="452EA04A" w:rsidR="003D2DDB" w:rsidRDefault="00D05B29" w:rsidP="007F2E7F">
            <w:r>
              <w:t>Paolo R</w:t>
            </w:r>
            <w:r w:rsidR="00B46767">
              <w:t>i</w:t>
            </w:r>
            <w:r>
              <w:t>beca</w:t>
            </w:r>
            <w:r w:rsidR="00265E0A">
              <w:t>, Leonardo Chiariglione</w:t>
            </w:r>
          </w:p>
        </w:tc>
      </w:tr>
      <w:tr w:rsidR="003D2DDB" w14:paraId="28555701" w14:textId="77777777" w:rsidTr="00CC3A91">
        <w:tc>
          <w:tcPr>
            <w:tcW w:w="959" w:type="dxa"/>
            <w:tcBorders>
              <w:top w:val="nil"/>
              <w:left w:val="nil"/>
              <w:bottom w:val="nil"/>
              <w:right w:val="nil"/>
            </w:tcBorders>
          </w:tcPr>
          <w:p w14:paraId="438FBEDA" w14:textId="77777777" w:rsidR="003D2DDB" w:rsidRDefault="00B81E8E" w:rsidP="007F2E7F">
            <w:r>
              <w:t>Title</w:t>
            </w:r>
          </w:p>
        </w:tc>
        <w:tc>
          <w:tcPr>
            <w:tcW w:w="8612" w:type="dxa"/>
            <w:tcBorders>
              <w:top w:val="nil"/>
              <w:left w:val="nil"/>
              <w:bottom w:val="nil"/>
              <w:right w:val="nil"/>
            </w:tcBorders>
          </w:tcPr>
          <w:p w14:paraId="7C998377" w14:textId="0FEC8C42" w:rsidR="003D2DDB" w:rsidRDefault="0083469D" w:rsidP="007F2E7F">
            <w:r>
              <w:t xml:space="preserve">Draft </w:t>
            </w:r>
            <w:r w:rsidR="00D05B29">
              <w:t xml:space="preserve">MPAI-GSA </w:t>
            </w:r>
            <w:r>
              <w:t>Use Cases and Functional Requirements</w:t>
            </w:r>
          </w:p>
        </w:tc>
      </w:tr>
      <w:tr w:rsidR="003D2DDB" w14:paraId="2F10E1AB" w14:textId="77777777" w:rsidTr="00CC3A91">
        <w:tc>
          <w:tcPr>
            <w:tcW w:w="959" w:type="dxa"/>
            <w:tcBorders>
              <w:top w:val="nil"/>
              <w:left w:val="nil"/>
              <w:bottom w:val="nil"/>
              <w:right w:val="nil"/>
            </w:tcBorders>
          </w:tcPr>
          <w:p w14:paraId="6CF7950E" w14:textId="77777777" w:rsidR="003D2DDB" w:rsidRDefault="00B81E8E" w:rsidP="007F2E7F">
            <w:r>
              <w:t>Target</w:t>
            </w:r>
          </w:p>
        </w:tc>
        <w:tc>
          <w:tcPr>
            <w:tcW w:w="8612" w:type="dxa"/>
            <w:tcBorders>
              <w:top w:val="nil"/>
              <w:left w:val="nil"/>
              <w:bottom w:val="nil"/>
              <w:right w:val="nil"/>
            </w:tcBorders>
          </w:tcPr>
          <w:p w14:paraId="711E362A" w14:textId="150BEA26" w:rsidR="003D2DDB" w:rsidRDefault="0083469D" w:rsidP="007F2E7F">
            <w:r>
              <w:t>Audio-Events-Data</w:t>
            </w:r>
          </w:p>
        </w:tc>
      </w:tr>
    </w:tbl>
    <w:p w14:paraId="35AE3311" w14:textId="75784F8B" w:rsidR="003D2DDB" w:rsidRDefault="003D2DDB" w:rsidP="007F2E7F"/>
    <w:p w14:paraId="3F3B5506" w14:textId="77777777" w:rsidR="0083469D" w:rsidRPr="00315761" w:rsidRDefault="0083469D" w:rsidP="0083469D">
      <w:pPr>
        <w:pStyle w:val="Heading1"/>
      </w:pPr>
      <w:r w:rsidRPr="00315761">
        <w:t>Introduction</w:t>
      </w:r>
    </w:p>
    <w:p w14:paraId="62399CBF" w14:textId="5885751B" w:rsidR="0083469D" w:rsidRPr="00315761" w:rsidRDefault="0083469D" w:rsidP="0083469D">
      <w:pPr>
        <w:jc w:val="both"/>
      </w:pPr>
      <w:r w:rsidRPr="00315761">
        <w:t xml:space="preserve">Moving Picture, Audio and Data Coding by Artificial Intelligence (MPAI) is an </w:t>
      </w:r>
      <w:hyperlink r:id="rId8" w:history="1">
        <w:r w:rsidRPr="00315761">
          <w:rPr>
            <w:rStyle w:val="Hyperlink"/>
          </w:rPr>
          <w:t>international association</w:t>
        </w:r>
      </w:hyperlink>
      <w:r w:rsidRPr="00315761">
        <w:t xml:space="preserve"> with the mission to develop </w:t>
      </w:r>
      <w:r w:rsidRPr="00315761">
        <w:rPr>
          <w:i/>
          <w:iCs/>
        </w:rPr>
        <w:t>AI-enabled data coding standards</w:t>
      </w:r>
      <w:r w:rsidRPr="00315761">
        <w:t xml:space="preserve">. Research has shown that data coding with AI-based technologies is </w:t>
      </w:r>
      <w:r w:rsidRPr="00315761">
        <w:rPr>
          <w:i/>
          <w:iCs/>
        </w:rPr>
        <w:t xml:space="preserve">more efficient </w:t>
      </w:r>
      <w:r w:rsidRPr="00315761">
        <w:t>than with existing technologies.</w:t>
      </w:r>
    </w:p>
    <w:p w14:paraId="573F35DC" w14:textId="52A659A5" w:rsidR="0083469D" w:rsidRPr="00315761" w:rsidRDefault="0083469D" w:rsidP="0083469D">
      <w:pPr>
        <w:jc w:val="both"/>
      </w:pPr>
      <w:r w:rsidRPr="00315761">
        <w:t xml:space="preserve">The MPAI approach to developing AI data coding standards is based on the definition of </w:t>
      </w:r>
      <w:r w:rsidRPr="00315761">
        <w:rPr>
          <w:i/>
          <w:iCs/>
        </w:rPr>
        <w:t>standard interfaces</w:t>
      </w:r>
      <w:r w:rsidRPr="00315761">
        <w:t xml:space="preserve"> of </w:t>
      </w:r>
      <w:r w:rsidRPr="00315761">
        <w:rPr>
          <w:i/>
          <w:iCs/>
        </w:rPr>
        <w:t>AI Modules (AIM).</w:t>
      </w:r>
      <w:r w:rsidRPr="00315761">
        <w:t xml:space="preserve"> AIMs operate on input data </w:t>
      </w:r>
      <w:r>
        <w:t>and</w:t>
      </w:r>
      <w:r w:rsidRPr="00315761">
        <w:t xml:space="preserve"> provide output data </w:t>
      </w:r>
      <w:r>
        <w:t xml:space="preserve">both of which </w:t>
      </w:r>
      <w:r w:rsidRPr="00315761">
        <w:t>hav</w:t>
      </w:r>
      <w:r>
        <w:t>e</w:t>
      </w:r>
      <w:r w:rsidRPr="00315761">
        <w:t xml:space="preserve"> a standard format. AIMs can be </w:t>
      </w:r>
      <w:r w:rsidRPr="00315761">
        <w:rPr>
          <w:i/>
          <w:iCs/>
        </w:rPr>
        <w:t>combined</w:t>
      </w:r>
      <w:r w:rsidRPr="00315761">
        <w:t xml:space="preserve"> and </w:t>
      </w:r>
      <w:r w:rsidRPr="00315761">
        <w:rPr>
          <w:i/>
          <w:iCs/>
        </w:rPr>
        <w:t>executed</w:t>
      </w:r>
      <w:r w:rsidRPr="00315761">
        <w:t xml:space="preserve"> in an MPAI-specified </w:t>
      </w:r>
      <w:r w:rsidRPr="00315761">
        <w:rPr>
          <w:i/>
          <w:iCs/>
        </w:rPr>
        <w:t>AI-Framework</w:t>
      </w:r>
      <w:r w:rsidRPr="00315761">
        <w:t xml:space="preserve"> called MPAI-AIF. A </w:t>
      </w:r>
      <w:hyperlink r:id="rId9" w:history="1">
        <w:r w:rsidRPr="00315761">
          <w:rPr>
            <w:rStyle w:val="Hyperlink"/>
          </w:rPr>
          <w:t>Call for MPAI-AIF Technologies</w:t>
        </w:r>
      </w:hyperlink>
      <w:r w:rsidRPr="00315761">
        <w:t xml:space="preserve"> </w:t>
      </w:r>
      <w:r w:rsidR="008F24DC">
        <w:t>[</w:t>
      </w:r>
      <w:r w:rsidR="008F24DC">
        <w:fldChar w:fldCharType="begin"/>
      </w:r>
      <w:r w:rsidR="008F24DC">
        <w:instrText xml:space="preserve"> REF _Ref61714022 \r \h </w:instrText>
      </w:r>
      <w:r w:rsidR="008F24DC">
        <w:fldChar w:fldCharType="separate"/>
      </w:r>
      <w:r w:rsidR="005976AF">
        <w:t>2</w:t>
      </w:r>
      <w:r w:rsidR="008F24DC">
        <w:fldChar w:fldCharType="end"/>
      </w:r>
      <w:r w:rsidR="008F24DC">
        <w:t>] against functional requirements [</w:t>
      </w:r>
      <w:r w:rsidR="008F24DC">
        <w:fldChar w:fldCharType="begin"/>
      </w:r>
      <w:r w:rsidR="008F24DC">
        <w:instrText xml:space="preserve"> REF _Ref61714069 \r \h </w:instrText>
      </w:r>
      <w:r w:rsidR="008F24DC">
        <w:fldChar w:fldCharType="separate"/>
      </w:r>
      <w:r w:rsidR="005976AF">
        <w:t>1</w:t>
      </w:r>
      <w:r w:rsidR="008F24DC">
        <w:fldChar w:fldCharType="end"/>
      </w:r>
      <w:r w:rsidR="008F24DC">
        <w:t xml:space="preserve">] </w:t>
      </w:r>
      <w:r w:rsidRPr="00315761">
        <w:t xml:space="preserve">is currently open. </w:t>
      </w:r>
    </w:p>
    <w:p w14:paraId="2F021708" w14:textId="77777777" w:rsidR="0083469D" w:rsidRPr="00315761" w:rsidRDefault="0083469D" w:rsidP="0083469D">
      <w:pPr>
        <w:jc w:val="both"/>
      </w:pPr>
      <w:r w:rsidRPr="00315761">
        <w:t xml:space="preserve">While AIMs must expose standard interfaces to be able </w:t>
      </w:r>
      <w:r>
        <w:t xml:space="preserve">to </w:t>
      </w:r>
      <w:r w:rsidRPr="00315761">
        <w:t xml:space="preserve">operate in an MPAI AI Framework, their performance may differ depending on the technologies used to implement them. MPAI believes that </w:t>
      </w:r>
      <w:r w:rsidRPr="00315761">
        <w:rPr>
          <w:i/>
          <w:iCs/>
        </w:rPr>
        <w:t>competing</w:t>
      </w:r>
      <w:r w:rsidRPr="00315761">
        <w:t xml:space="preserve"> developers striving to provide more performing </w:t>
      </w:r>
      <w:r w:rsidRPr="00315761">
        <w:rPr>
          <w:i/>
          <w:iCs/>
        </w:rPr>
        <w:t xml:space="preserve">proprietary </w:t>
      </w:r>
      <w:r w:rsidRPr="00315761">
        <w:t xml:space="preserve">and </w:t>
      </w:r>
      <w:r w:rsidRPr="00315761">
        <w:rPr>
          <w:i/>
          <w:iCs/>
        </w:rPr>
        <w:t>interoperable</w:t>
      </w:r>
      <w:r w:rsidRPr="00315761">
        <w:t xml:space="preserve"> AIMs will promote </w:t>
      </w:r>
      <w:r w:rsidRPr="00315761">
        <w:rPr>
          <w:i/>
          <w:iCs/>
        </w:rPr>
        <w:t xml:space="preserve">horizontal markets </w:t>
      </w:r>
      <w:r w:rsidRPr="00315761">
        <w:t xml:space="preserve">of </w:t>
      </w:r>
      <w:r w:rsidRPr="00315761">
        <w:rPr>
          <w:i/>
          <w:iCs/>
        </w:rPr>
        <w:t>AI solutions</w:t>
      </w:r>
      <w:r w:rsidRPr="00315761">
        <w:t xml:space="preserve"> that build on and further promote AI </w:t>
      </w:r>
      <w:r w:rsidRPr="00315761">
        <w:rPr>
          <w:i/>
          <w:iCs/>
        </w:rPr>
        <w:t>innovation</w:t>
      </w:r>
      <w:r w:rsidRPr="00315761">
        <w:t xml:space="preserve">. </w:t>
      </w:r>
    </w:p>
    <w:p w14:paraId="47BC3A90" w14:textId="27031931" w:rsidR="0065418C" w:rsidRDefault="008F24DC" w:rsidP="0065418C">
      <w:pPr>
        <w:jc w:val="both"/>
        <w:rPr>
          <w:iCs/>
        </w:rPr>
      </w:pPr>
      <w:r>
        <w:t>The MPAI standardisation model is currently hard to implement because in many cases the data used do not have well-defined format or unambiguous semantics.</w:t>
      </w:r>
      <w:r w:rsidR="0065418C">
        <w:t xml:space="preserve"> </w:t>
      </w:r>
      <w:r w:rsidR="0065418C" w:rsidRPr="00315761">
        <w:t xml:space="preserve">This document </w:t>
      </w:r>
      <w:r w:rsidR="0065418C">
        <w:t xml:space="preserve">lays down a plan to achieve the goal of achieving the desired standardisation. </w:t>
      </w:r>
      <w:r w:rsidR="0065418C">
        <w:rPr>
          <w:iCs/>
        </w:rPr>
        <w:t>I</w:t>
      </w:r>
      <w:r w:rsidR="0065418C">
        <w:rPr>
          <w:iCs/>
        </w:rPr>
        <w:t xml:space="preserve">t does that by introducing </w:t>
      </w:r>
      <w:r w:rsidR="0065418C">
        <w:rPr>
          <w:iCs/>
        </w:rPr>
        <w:t xml:space="preserve">four representative Use Cases </w:t>
      </w:r>
      <w:r w:rsidR="0065418C">
        <w:rPr>
          <w:iCs/>
        </w:rPr>
        <w:t xml:space="preserve">that </w:t>
      </w:r>
      <w:r w:rsidR="0065418C" w:rsidRPr="00872DC0">
        <w:t>use AI</w:t>
      </w:r>
      <w:r w:rsidR="0065418C">
        <w:t>Ms</w:t>
      </w:r>
      <w:r w:rsidR="0065418C" w:rsidRPr="00872DC0">
        <w:t xml:space="preserve"> to understand and compress the</w:t>
      </w:r>
      <w:r w:rsidR="0065418C" w:rsidRPr="00BA41C6">
        <w:t xml:space="preserve"> results of high-throughput experiments combining genomic/proteomic and other data - for instance from video, motion, loca</w:t>
      </w:r>
      <w:r w:rsidR="0065418C">
        <w:t>tion, weather, medical sensors</w:t>
      </w:r>
      <w:r w:rsidR="0065418C">
        <w:rPr>
          <w:iCs/>
        </w:rPr>
        <w:t xml:space="preserve"> </w:t>
      </w:r>
      <w:r w:rsidR="0065418C">
        <w:rPr>
          <w:iCs/>
        </w:rPr>
        <w:t>are identified. These are used to derive AI Modules, their input/output types and the type of data format standardisation required to achieve the goal.</w:t>
      </w:r>
    </w:p>
    <w:p w14:paraId="3CEA3A94" w14:textId="14EC4688" w:rsidR="0065418C" w:rsidRPr="00113EBD" w:rsidRDefault="0065418C" w:rsidP="0065418C">
      <w:pPr>
        <w:jc w:val="both"/>
        <w:rPr>
          <w:iCs/>
        </w:rPr>
      </w:pPr>
      <w:r>
        <w:rPr>
          <w:iCs/>
        </w:rPr>
        <w:t>The Use Cases are</w:t>
      </w:r>
    </w:p>
    <w:p w14:paraId="07F086A4" w14:textId="412CB559" w:rsidR="006A5A80" w:rsidRDefault="006A5A80" w:rsidP="0083469D">
      <w:pPr>
        <w:pStyle w:val="ListParagraph"/>
        <w:numPr>
          <w:ilvl w:val="0"/>
          <w:numId w:val="42"/>
        </w:numPr>
        <w:jc w:val="both"/>
      </w:pPr>
      <w:r w:rsidRPr="006A5A80">
        <w:t>Integrative analysis of ‘omics datasets</w:t>
      </w:r>
    </w:p>
    <w:p w14:paraId="5299ED26" w14:textId="77777777" w:rsidR="006A5A80" w:rsidRDefault="006A5A80" w:rsidP="0083469D">
      <w:pPr>
        <w:pStyle w:val="ListParagraph"/>
        <w:numPr>
          <w:ilvl w:val="0"/>
          <w:numId w:val="42"/>
        </w:numPr>
        <w:jc w:val="both"/>
      </w:pPr>
      <w:r w:rsidRPr="006A5A80">
        <w:t xml:space="preserve">Smart Farming </w:t>
      </w:r>
    </w:p>
    <w:p w14:paraId="5247C8AC" w14:textId="578D53C6" w:rsidR="0083469D" w:rsidRPr="00315761" w:rsidRDefault="006A5A80" w:rsidP="0083469D">
      <w:pPr>
        <w:pStyle w:val="ListParagraph"/>
        <w:numPr>
          <w:ilvl w:val="0"/>
          <w:numId w:val="42"/>
        </w:numPr>
        <w:jc w:val="both"/>
      </w:pPr>
      <w:r w:rsidRPr="006A5A80">
        <w:t>Genomics and phenotypic/spatial data</w:t>
      </w:r>
    </w:p>
    <w:p w14:paraId="26EA40FB" w14:textId="65B4EDFB" w:rsidR="0083469D" w:rsidRPr="00315761" w:rsidRDefault="006A5A80" w:rsidP="0083469D">
      <w:pPr>
        <w:pStyle w:val="ListParagraph"/>
        <w:numPr>
          <w:ilvl w:val="0"/>
          <w:numId w:val="42"/>
        </w:numPr>
        <w:jc w:val="both"/>
      </w:pPr>
      <w:r w:rsidRPr="006A5A80">
        <w:t>Genomics and behaviour</w:t>
      </w:r>
    </w:p>
    <w:p w14:paraId="03CBB681" w14:textId="266A188A" w:rsidR="0083469D" w:rsidRPr="00315761" w:rsidRDefault="0083469D" w:rsidP="0083469D">
      <w:pPr>
        <w:jc w:val="both"/>
      </w:pPr>
      <w:r w:rsidRPr="00315761">
        <w:t>This document is to be read in conjunction with the MPAI-</w:t>
      </w:r>
      <w:r w:rsidR="006A5A80">
        <w:t>GSA</w:t>
      </w:r>
      <w:r w:rsidRPr="00315761">
        <w:t xml:space="preserve"> Call for Technologies (CfT) </w:t>
      </w:r>
      <w:r w:rsidR="0065418C">
        <w:t>[</w:t>
      </w:r>
      <w:r w:rsidR="0065418C">
        <w:fldChar w:fldCharType="begin"/>
      </w:r>
      <w:r w:rsidR="0065418C">
        <w:instrText xml:space="preserve"> REF _Ref61714567 \r \h </w:instrText>
      </w:r>
      <w:r w:rsidR="0065418C">
        <w:fldChar w:fldCharType="separate"/>
      </w:r>
      <w:r w:rsidR="005976AF">
        <w:t>3</w:t>
      </w:r>
      <w:r w:rsidR="0065418C">
        <w:fldChar w:fldCharType="end"/>
      </w:r>
      <w:r w:rsidR="0065418C">
        <w:t xml:space="preserve">] </w:t>
      </w:r>
      <w:r w:rsidRPr="00315761">
        <w:t>as it provides the functional requirements of all the technologies that have been identified as required to implement the current MPAI-</w:t>
      </w:r>
      <w:r w:rsidR="006A5A80">
        <w:t>GSA</w:t>
      </w:r>
      <w:r w:rsidRPr="00315761">
        <w:t xml:space="preserve"> Use Cases. Respondents to the MPAI-</w:t>
      </w:r>
      <w:r w:rsidR="006A5A80">
        <w:t>GSA</w:t>
      </w:r>
      <w:r w:rsidRPr="00315761">
        <w:t xml:space="preserve"> CfT should make sure that their responses are aligned with the functional requirements expressed in this document.</w:t>
      </w:r>
    </w:p>
    <w:p w14:paraId="37078692" w14:textId="77777777" w:rsidR="0083469D" w:rsidRPr="00315761" w:rsidRDefault="0083469D" w:rsidP="0083469D">
      <w:pPr>
        <w:jc w:val="both"/>
      </w:pPr>
      <w:r w:rsidRPr="00315761">
        <w:t>This document is structured in 7 chapters, including this Introduction.</w:t>
      </w:r>
    </w:p>
    <w:p w14:paraId="36C24E34" w14:textId="77777777" w:rsidR="0083469D" w:rsidRPr="00315761" w:rsidRDefault="0083469D" w:rsidP="0083469D">
      <w:pPr>
        <w:jc w:val="both"/>
      </w:pPr>
    </w:p>
    <w:tbl>
      <w:tblPr>
        <w:tblW w:w="0" w:type="auto"/>
        <w:tblLook w:val="04A0" w:firstRow="1" w:lastRow="0" w:firstColumn="1" w:lastColumn="0" w:noHBand="0" w:noVBand="1"/>
      </w:tblPr>
      <w:tblGrid>
        <w:gridCol w:w="1276"/>
        <w:gridCol w:w="8079"/>
      </w:tblGrid>
      <w:tr w:rsidR="0083469D" w:rsidRPr="00315761" w14:paraId="313C87D0" w14:textId="77777777" w:rsidTr="00F957C8">
        <w:tc>
          <w:tcPr>
            <w:tcW w:w="1276" w:type="dxa"/>
          </w:tcPr>
          <w:p w14:paraId="573EFF73" w14:textId="77777777" w:rsidR="0083469D" w:rsidRPr="00315761" w:rsidRDefault="0083469D" w:rsidP="00F957C8">
            <w:pPr>
              <w:jc w:val="both"/>
            </w:pPr>
            <w:bookmarkStart w:id="0" w:name="_Hlk58235033"/>
            <w:r w:rsidRPr="00315761">
              <w:t>Chapter 2</w:t>
            </w:r>
          </w:p>
        </w:tc>
        <w:tc>
          <w:tcPr>
            <w:tcW w:w="8079" w:type="dxa"/>
          </w:tcPr>
          <w:p w14:paraId="26DAC176" w14:textId="77777777" w:rsidR="0083469D" w:rsidRPr="00315761" w:rsidRDefault="0083469D" w:rsidP="00F957C8">
            <w:pPr>
              <w:jc w:val="both"/>
            </w:pPr>
            <w:r w:rsidRPr="00315761">
              <w:t>briefly introduces the AI Framework Reference Model and its six Components</w:t>
            </w:r>
          </w:p>
        </w:tc>
      </w:tr>
      <w:tr w:rsidR="0083469D" w:rsidRPr="00315761" w14:paraId="1A0FDF62" w14:textId="77777777" w:rsidTr="00F957C8">
        <w:tc>
          <w:tcPr>
            <w:tcW w:w="1276" w:type="dxa"/>
          </w:tcPr>
          <w:p w14:paraId="7A32F606" w14:textId="77777777" w:rsidR="0083469D" w:rsidRPr="00315761" w:rsidRDefault="0083469D" w:rsidP="00F957C8">
            <w:pPr>
              <w:jc w:val="both"/>
            </w:pPr>
            <w:r w:rsidRPr="00315761">
              <w:t>Chapter 3</w:t>
            </w:r>
          </w:p>
        </w:tc>
        <w:tc>
          <w:tcPr>
            <w:tcW w:w="8079" w:type="dxa"/>
          </w:tcPr>
          <w:p w14:paraId="10153E9E" w14:textId="77777777" w:rsidR="0083469D" w:rsidRPr="00315761" w:rsidRDefault="0083469D" w:rsidP="00F957C8">
            <w:pPr>
              <w:jc w:val="both"/>
            </w:pPr>
            <w:r w:rsidRPr="00315761">
              <w:t>briefly introduces the 4 Use Cases.</w:t>
            </w:r>
          </w:p>
        </w:tc>
      </w:tr>
      <w:tr w:rsidR="0083469D" w:rsidRPr="00315761" w14:paraId="69FE9FD7" w14:textId="77777777" w:rsidTr="00F957C8">
        <w:tc>
          <w:tcPr>
            <w:tcW w:w="1276" w:type="dxa"/>
          </w:tcPr>
          <w:p w14:paraId="6DF97DFA" w14:textId="77777777" w:rsidR="0083469D" w:rsidRPr="00315761" w:rsidRDefault="0083469D" w:rsidP="00F957C8">
            <w:pPr>
              <w:jc w:val="both"/>
            </w:pPr>
            <w:r w:rsidRPr="00315761">
              <w:t>Chapter 4</w:t>
            </w:r>
          </w:p>
        </w:tc>
        <w:tc>
          <w:tcPr>
            <w:tcW w:w="8079" w:type="dxa"/>
          </w:tcPr>
          <w:p w14:paraId="1762D5AF" w14:textId="77777777" w:rsidR="0083469D" w:rsidRPr="00315761" w:rsidRDefault="0083469D" w:rsidP="00F957C8">
            <w:pPr>
              <w:jc w:val="both"/>
            </w:pPr>
            <w:r w:rsidRPr="00315761">
              <w:t>presents the 4 MPAI-CAE Use Cases with the following structure</w:t>
            </w:r>
          </w:p>
          <w:p w14:paraId="45AC69C6" w14:textId="77777777" w:rsidR="0083469D" w:rsidRPr="00315761" w:rsidRDefault="0083469D" w:rsidP="0083469D">
            <w:pPr>
              <w:pStyle w:val="ListParagraph"/>
              <w:numPr>
                <w:ilvl w:val="0"/>
                <w:numId w:val="41"/>
              </w:numPr>
              <w:jc w:val="both"/>
            </w:pPr>
            <w:r w:rsidRPr="00315761">
              <w:t>Reference architecture</w:t>
            </w:r>
          </w:p>
          <w:p w14:paraId="0262AA8C" w14:textId="77777777" w:rsidR="0083469D" w:rsidRPr="00315761" w:rsidRDefault="0083469D" w:rsidP="0083469D">
            <w:pPr>
              <w:pStyle w:val="ListParagraph"/>
              <w:numPr>
                <w:ilvl w:val="0"/>
                <w:numId w:val="41"/>
              </w:numPr>
              <w:jc w:val="both"/>
            </w:pPr>
            <w:r w:rsidRPr="00315761">
              <w:t>AI Modules</w:t>
            </w:r>
          </w:p>
          <w:p w14:paraId="1E3579A1" w14:textId="77777777" w:rsidR="0083469D" w:rsidRPr="00315761" w:rsidRDefault="0083469D" w:rsidP="0083469D">
            <w:pPr>
              <w:pStyle w:val="ListParagraph"/>
              <w:numPr>
                <w:ilvl w:val="0"/>
                <w:numId w:val="41"/>
              </w:numPr>
              <w:jc w:val="both"/>
            </w:pPr>
            <w:r w:rsidRPr="00315761">
              <w:t>I/O data of AI Modules</w:t>
            </w:r>
          </w:p>
          <w:p w14:paraId="0487D4E2" w14:textId="77777777" w:rsidR="0083469D" w:rsidRPr="00315761" w:rsidRDefault="0083469D" w:rsidP="0083469D">
            <w:pPr>
              <w:pStyle w:val="ListParagraph"/>
              <w:numPr>
                <w:ilvl w:val="0"/>
                <w:numId w:val="41"/>
              </w:numPr>
              <w:jc w:val="both"/>
            </w:pPr>
            <w:r w:rsidRPr="00315761">
              <w:lastRenderedPageBreak/>
              <w:t>Technologies and Functional Requirements</w:t>
            </w:r>
          </w:p>
        </w:tc>
      </w:tr>
      <w:tr w:rsidR="005976AF" w:rsidRPr="00315761" w14:paraId="5CD90DC3" w14:textId="77777777" w:rsidTr="00F957C8">
        <w:tc>
          <w:tcPr>
            <w:tcW w:w="1276" w:type="dxa"/>
          </w:tcPr>
          <w:p w14:paraId="067F3FC8" w14:textId="4AF95044" w:rsidR="005976AF" w:rsidRPr="00315761" w:rsidRDefault="005976AF" w:rsidP="005976AF">
            <w:pPr>
              <w:jc w:val="both"/>
            </w:pPr>
            <w:r w:rsidRPr="00315761">
              <w:lastRenderedPageBreak/>
              <w:t xml:space="preserve">Chapter </w:t>
            </w:r>
            <w:r>
              <w:t>5</w:t>
            </w:r>
          </w:p>
        </w:tc>
        <w:tc>
          <w:tcPr>
            <w:tcW w:w="8079" w:type="dxa"/>
          </w:tcPr>
          <w:p w14:paraId="5ABE97F9" w14:textId="5B481F55" w:rsidR="005976AF" w:rsidRPr="00315761" w:rsidRDefault="005976AF" w:rsidP="005976AF">
            <w:pPr>
              <w:jc w:val="both"/>
            </w:pPr>
            <w:r>
              <w:t>outlines a possible solution</w:t>
            </w:r>
          </w:p>
        </w:tc>
      </w:tr>
      <w:tr w:rsidR="005976AF" w:rsidRPr="00315761" w14:paraId="6336B8EF" w14:textId="77777777" w:rsidTr="00F957C8">
        <w:tc>
          <w:tcPr>
            <w:tcW w:w="1276" w:type="dxa"/>
          </w:tcPr>
          <w:p w14:paraId="7FEE3A13" w14:textId="7D89A41E" w:rsidR="005976AF" w:rsidRPr="00315761" w:rsidRDefault="005976AF" w:rsidP="005976AF">
            <w:pPr>
              <w:jc w:val="both"/>
            </w:pPr>
            <w:r w:rsidRPr="00315761">
              <w:t xml:space="preserve">Chapter </w:t>
            </w:r>
            <w:r>
              <w:t>6</w:t>
            </w:r>
          </w:p>
        </w:tc>
        <w:tc>
          <w:tcPr>
            <w:tcW w:w="8079" w:type="dxa"/>
          </w:tcPr>
          <w:p w14:paraId="7136ED33" w14:textId="4E986DE7" w:rsidR="005976AF" w:rsidRPr="00315761" w:rsidRDefault="005976AF" w:rsidP="005976AF">
            <w:pPr>
              <w:jc w:val="both"/>
            </w:pPr>
            <w:r w:rsidRPr="00315761">
              <w:t>gives suggested references</w:t>
            </w:r>
          </w:p>
        </w:tc>
      </w:tr>
      <w:tr w:rsidR="005976AF" w:rsidRPr="00315761" w14:paraId="4ACC652A" w14:textId="77777777" w:rsidTr="00F957C8">
        <w:tc>
          <w:tcPr>
            <w:tcW w:w="1276" w:type="dxa"/>
          </w:tcPr>
          <w:p w14:paraId="456188F5" w14:textId="165CE7BF" w:rsidR="005976AF" w:rsidRPr="00315761" w:rsidRDefault="005976AF" w:rsidP="005976AF">
            <w:pPr>
              <w:jc w:val="both"/>
            </w:pPr>
            <w:r w:rsidRPr="00315761">
              <w:t xml:space="preserve">Chapter </w:t>
            </w:r>
            <w:r>
              <w:t>7</w:t>
            </w:r>
          </w:p>
        </w:tc>
        <w:tc>
          <w:tcPr>
            <w:tcW w:w="8079" w:type="dxa"/>
          </w:tcPr>
          <w:p w14:paraId="49CFFA91" w14:textId="77777777" w:rsidR="005976AF" w:rsidRPr="00315761" w:rsidRDefault="005976AF" w:rsidP="005976AF">
            <w:pPr>
              <w:jc w:val="both"/>
            </w:pPr>
            <w:r w:rsidRPr="00315761">
              <w:t>gives a basic list of relevant terms and their definition</w:t>
            </w:r>
          </w:p>
        </w:tc>
      </w:tr>
    </w:tbl>
    <w:bookmarkEnd w:id="0"/>
    <w:p w14:paraId="2142059D" w14:textId="77777777" w:rsidR="000E11B0" w:rsidRPr="00315761" w:rsidRDefault="000E11B0" w:rsidP="000E11B0">
      <w:pPr>
        <w:pStyle w:val="Heading1"/>
      </w:pPr>
      <w:r w:rsidRPr="00315761">
        <w:rPr>
          <w:szCs w:val="28"/>
        </w:rPr>
        <w:t>The MPAI AI Framework (MPAI-AIF)</w:t>
      </w:r>
    </w:p>
    <w:p w14:paraId="7CDE2EF3" w14:textId="77777777" w:rsidR="000E11B0" w:rsidRPr="00315761" w:rsidRDefault="000E11B0" w:rsidP="000E11B0">
      <w:pPr>
        <w:jc w:val="both"/>
      </w:pPr>
      <w:r w:rsidRPr="00315761">
        <w:t>Most MPAI applications considered so far can be implemented as a set of AIMs – AI, ML and even traditional Data Processing (DP)-based units with standard interfaces assembled in suitable topol</w:t>
      </w:r>
      <w:r w:rsidRPr="00315761">
        <w:softHyphen/>
        <w:t>ogies to achieve the specific goal of an application and executed in an MPAI-defined AI Frame</w:t>
      </w:r>
      <w:r w:rsidRPr="00315761">
        <w:softHyphen/>
        <w:t>work. MPAI is making all efforts to identify processing modules that are re-usable and upgradable without necessarily changing the inside logic. MPAI plans on completing the development of a 1</w:t>
      </w:r>
      <w:r w:rsidRPr="00315761">
        <w:rPr>
          <w:vertAlign w:val="superscript"/>
        </w:rPr>
        <w:t>st</w:t>
      </w:r>
      <w:r w:rsidRPr="00315761">
        <w:t xml:space="preserve"> generation AI Framework called MPAI-AIF in July 2021.</w:t>
      </w:r>
    </w:p>
    <w:p w14:paraId="72BC1516" w14:textId="176FC7F8" w:rsidR="000E11B0" w:rsidRPr="00315761" w:rsidRDefault="000E11B0" w:rsidP="000E11B0">
      <w:pPr>
        <w:jc w:val="both"/>
        <w:rPr>
          <w:i/>
          <w:noProof/>
        </w:rPr>
      </w:pPr>
      <w:r w:rsidRPr="00315761">
        <w:t xml:space="preserve">The MPAI-AIF Architecture is given by </w:t>
      </w:r>
      <w:r w:rsidRPr="00315761">
        <w:fldChar w:fldCharType="begin"/>
      </w:r>
      <w:r w:rsidRPr="00315761">
        <w:instrText xml:space="preserve"> REF _Ref55668014 \h  \* MERGEFORMAT </w:instrText>
      </w:r>
      <w:r w:rsidRPr="00315761">
        <w:fldChar w:fldCharType="separate"/>
      </w:r>
      <w:r w:rsidR="005976AF" w:rsidRPr="00315761">
        <w:rPr>
          <w:i/>
          <w:noProof/>
        </w:rPr>
        <w:t xml:space="preserve">Figure </w:t>
      </w:r>
      <w:r w:rsidR="005976AF">
        <w:rPr>
          <w:i/>
          <w:noProof/>
        </w:rPr>
        <w:t>1</w:t>
      </w:r>
      <w:r w:rsidRPr="00315761">
        <w:fldChar w:fldCharType="end"/>
      </w:r>
      <w:r w:rsidRPr="00315761">
        <w:t>.</w:t>
      </w:r>
    </w:p>
    <w:p w14:paraId="3481F417" w14:textId="77777777" w:rsidR="000E11B0" w:rsidRPr="00315761" w:rsidRDefault="000E11B0" w:rsidP="000E11B0"/>
    <w:p w14:paraId="787DDD02" w14:textId="77777777" w:rsidR="000E11B0" w:rsidRPr="00315761" w:rsidRDefault="000E11B0" w:rsidP="000E11B0">
      <w:pPr>
        <w:jc w:val="center"/>
      </w:pPr>
      <w:r w:rsidRPr="00315761">
        <w:rPr>
          <w:noProof/>
        </w:rPr>
        <w:drawing>
          <wp:inline distT="0" distB="0" distL="0" distR="0" wp14:anchorId="2FA75F92" wp14:editId="430A3FAD">
            <wp:extent cx="5937885" cy="151066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7885" cy="1510665"/>
                    </a:xfrm>
                    <a:prstGeom prst="rect">
                      <a:avLst/>
                    </a:prstGeom>
                    <a:noFill/>
                    <a:ln>
                      <a:noFill/>
                    </a:ln>
                  </pic:spPr>
                </pic:pic>
              </a:graphicData>
            </a:graphic>
          </wp:inline>
        </w:drawing>
      </w:r>
    </w:p>
    <w:p w14:paraId="0F94A0F2" w14:textId="77777777" w:rsidR="000E11B0" w:rsidRPr="00315761" w:rsidRDefault="000E11B0" w:rsidP="000E11B0">
      <w:pPr>
        <w:jc w:val="center"/>
        <w:rPr>
          <w:i/>
        </w:rPr>
      </w:pPr>
      <w:bookmarkStart w:id="1" w:name="_Ref55668014"/>
    </w:p>
    <w:p w14:paraId="53EF2A45" w14:textId="35FECAA7" w:rsidR="000E11B0" w:rsidRPr="00315761" w:rsidRDefault="000E11B0" w:rsidP="000E11B0">
      <w:pPr>
        <w:jc w:val="center"/>
        <w:rPr>
          <w:i/>
        </w:rPr>
      </w:pPr>
      <w:r w:rsidRPr="00315761">
        <w:rPr>
          <w:i/>
        </w:rPr>
        <w:t xml:space="preserve">Figure </w:t>
      </w:r>
      <w:r w:rsidRPr="00315761">
        <w:rPr>
          <w:i/>
        </w:rPr>
        <w:fldChar w:fldCharType="begin"/>
      </w:r>
      <w:r w:rsidRPr="00315761">
        <w:rPr>
          <w:i/>
        </w:rPr>
        <w:instrText xml:space="preserve"> SEQ Figure \* ARABIC </w:instrText>
      </w:r>
      <w:r w:rsidRPr="00315761">
        <w:rPr>
          <w:i/>
        </w:rPr>
        <w:fldChar w:fldCharType="separate"/>
      </w:r>
      <w:r w:rsidR="005976AF">
        <w:rPr>
          <w:i/>
          <w:noProof/>
        </w:rPr>
        <w:t>1</w:t>
      </w:r>
      <w:r w:rsidRPr="00315761">
        <w:rPr>
          <w:i/>
        </w:rPr>
        <w:fldChar w:fldCharType="end"/>
      </w:r>
      <w:bookmarkEnd w:id="1"/>
      <w:r w:rsidRPr="00315761">
        <w:rPr>
          <w:i/>
        </w:rPr>
        <w:t xml:space="preserve"> – The MPAI-AIF Architecture</w:t>
      </w:r>
    </w:p>
    <w:p w14:paraId="1935886A" w14:textId="77777777" w:rsidR="000E11B0" w:rsidRPr="00315761" w:rsidRDefault="000E11B0" w:rsidP="000E11B0">
      <w:r w:rsidRPr="00315761">
        <w:t>Where</w:t>
      </w:r>
    </w:p>
    <w:p w14:paraId="35BEFAD6" w14:textId="77777777" w:rsidR="000E11B0" w:rsidRPr="00315761" w:rsidRDefault="000E11B0" w:rsidP="000E11B0">
      <w:pPr>
        <w:pStyle w:val="ListParagraph"/>
        <w:numPr>
          <w:ilvl w:val="0"/>
          <w:numId w:val="46"/>
        </w:numPr>
        <w:jc w:val="both"/>
      </w:pPr>
      <w:r w:rsidRPr="00315761">
        <w:rPr>
          <w:i/>
          <w:iCs/>
        </w:rPr>
        <w:t>Management and Control</w:t>
      </w:r>
      <w:r w:rsidRPr="00315761">
        <w:t xml:space="preserve"> manages and controls the AIMs, so that they execute in the correct order and at the time when they are needed.</w:t>
      </w:r>
    </w:p>
    <w:p w14:paraId="7AA9C3A6" w14:textId="77777777" w:rsidR="000E11B0" w:rsidRPr="00315761" w:rsidRDefault="000E11B0" w:rsidP="000E11B0">
      <w:pPr>
        <w:pStyle w:val="ListParagraph"/>
        <w:numPr>
          <w:ilvl w:val="0"/>
          <w:numId w:val="46"/>
        </w:numPr>
        <w:jc w:val="both"/>
      </w:pPr>
      <w:r w:rsidRPr="00315761">
        <w:rPr>
          <w:i/>
          <w:iCs/>
        </w:rPr>
        <w:t>Execution</w:t>
      </w:r>
      <w:r w:rsidRPr="00315761">
        <w:t xml:space="preserve"> is the environment in which combinations of AIMs operate. It receives external inputs and produces the requested outputs both of which are application specific interfacing with Management and Control and with Communication, Storage and Access.</w:t>
      </w:r>
    </w:p>
    <w:p w14:paraId="5DC3A453" w14:textId="77777777" w:rsidR="000E11B0" w:rsidRPr="00315761" w:rsidRDefault="000E11B0" w:rsidP="000E11B0">
      <w:pPr>
        <w:pStyle w:val="ListParagraph"/>
        <w:numPr>
          <w:ilvl w:val="0"/>
          <w:numId w:val="46"/>
        </w:numPr>
        <w:jc w:val="both"/>
      </w:pPr>
      <w:r w:rsidRPr="00315761">
        <w:rPr>
          <w:i/>
          <w:iCs/>
        </w:rPr>
        <w:t>AI Modules</w:t>
      </w:r>
      <w:r w:rsidRPr="00315761">
        <w:t xml:space="preserve"> (AIM) are the basic processing elements receiving processing specific inputs and producing processing specific outputs.</w:t>
      </w:r>
    </w:p>
    <w:p w14:paraId="3583E915" w14:textId="77777777" w:rsidR="000E11B0" w:rsidRPr="00315761" w:rsidRDefault="000E11B0" w:rsidP="000E11B0">
      <w:pPr>
        <w:pStyle w:val="ListParagraph"/>
        <w:numPr>
          <w:ilvl w:val="0"/>
          <w:numId w:val="46"/>
        </w:numPr>
        <w:jc w:val="both"/>
      </w:pPr>
      <w:r w:rsidRPr="00315761">
        <w:rPr>
          <w:i/>
          <w:iCs/>
        </w:rPr>
        <w:t>Communication</w:t>
      </w:r>
      <w:r w:rsidRPr="00315761">
        <w:t xml:space="preserve"> is required in several cases and can be implemented, e.g., by means of a service bus and may be used to connect with remote parts of the framework</w:t>
      </w:r>
    </w:p>
    <w:p w14:paraId="209197CF" w14:textId="77777777" w:rsidR="000E11B0" w:rsidRPr="00315761" w:rsidRDefault="000E11B0" w:rsidP="000E11B0">
      <w:pPr>
        <w:pStyle w:val="ListParagraph"/>
        <w:numPr>
          <w:ilvl w:val="0"/>
          <w:numId w:val="46"/>
        </w:numPr>
        <w:jc w:val="both"/>
      </w:pPr>
      <w:r w:rsidRPr="00315761">
        <w:rPr>
          <w:i/>
          <w:iCs/>
        </w:rPr>
        <w:t>Storage</w:t>
      </w:r>
      <w:r w:rsidRPr="00315761">
        <w:t xml:space="preserve"> encompasses traditional storage and is used to e.g., store the inputs and outputs of the individual AIMs, data from the AIM’s state and intermediary results, shared data among AIMs.</w:t>
      </w:r>
    </w:p>
    <w:p w14:paraId="0C799720" w14:textId="084269DB" w:rsidR="000E11B0" w:rsidRDefault="000E11B0" w:rsidP="000E11B0">
      <w:pPr>
        <w:pStyle w:val="ListParagraph"/>
        <w:numPr>
          <w:ilvl w:val="0"/>
          <w:numId w:val="46"/>
        </w:numPr>
        <w:jc w:val="both"/>
      </w:pPr>
      <w:bookmarkStart w:id="2" w:name="_Hlk55641290"/>
      <w:r w:rsidRPr="00315761">
        <w:rPr>
          <w:i/>
          <w:iCs/>
        </w:rPr>
        <w:t>Access</w:t>
      </w:r>
      <w:r w:rsidRPr="00315761">
        <w:t xml:space="preserve"> represents the access to static or slowly changing data that are required by the application such as domain knowledge data, data models, etc.</w:t>
      </w:r>
      <w:bookmarkEnd w:id="2"/>
    </w:p>
    <w:p w14:paraId="4FFD89B4" w14:textId="57DD5216" w:rsidR="00803C8E" w:rsidRDefault="00803C8E" w:rsidP="00803C8E">
      <w:pPr>
        <w:jc w:val="both"/>
      </w:pPr>
      <w:r>
        <w:t>In MPAI-GSA data can be of three types:</w:t>
      </w:r>
    </w:p>
    <w:p w14:paraId="4C98A737" w14:textId="77777777" w:rsidR="00803C8E" w:rsidRDefault="00803C8E" w:rsidP="00803C8E">
      <w:pPr>
        <w:pStyle w:val="ListParagraph"/>
        <w:numPr>
          <w:ilvl w:val="0"/>
          <w:numId w:val="47"/>
        </w:numPr>
        <w:jc w:val="both"/>
      </w:pPr>
      <w:r w:rsidRPr="000E11B0">
        <w:rPr>
          <w:i/>
          <w:iCs/>
        </w:rPr>
        <w:t>Primary</w:t>
      </w:r>
      <w:r>
        <w:t>, i.e., the original unprocessed high-throughput content (such as DNA sequencing or video data)</w:t>
      </w:r>
    </w:p>
    <w:p w14:paraId="1753C73E" w14:textId="77777777" w:rsidR="00803C8E" w:rsidRDefault="00803C8E" w:rsidP="00803C8E">
      <w:pPr>
        <w:pStyle w:val="ListParagraph"/>
        <w:numPr>
          <w:ilvl w:val="0"/>
          <w:numId w:val="47"/>
        </w:numPr>
        <w:jc w:val="both"/>
      </w:pPr>
      <w:r w:rsidRPr="000E11B0">
        <w:rPr>
          <w:i/>
          <w:iCs/>
        </w:rPr>
        <w:t>Secondary</w:t>
      </w:r>
      <w:r>
        <w:t>, i.e., the results of the pre-processing of primary data (such as gene expression estimates or features extracted from video) – applications will typically use these as input rather than primary data</w:t>
      </w:r>
    </w:p>
    <w:p w14:paraId="040F5C56" w14:textId="77777777" w:rsidR="00803C8E" w:rsidRDefault="00803C8E" w:rsidP="00803C8E">
      <w:pPr>
        <w:pStyle w:val="ListParagraph"/>
        <w:numPr>
          <w:ilvl w:val="0"/>
          <w:numId w:val="47"/>
        </w:numPr>
        <w:jc w:val="both"/>
      </w:pPr>
      <w:r w:rsidRPr="000E11B0">
        <w:rPr>
          <w:i/>
          <w:iCs/>
        </w:rPr>
        <w:t>Metadata</w:t>
      </w:r>
      <w:r>
        <w:t xml:space="preserve"> specifying additional information about the biological sample or experiment (such as sample content, cell types and barcodes, collection time and place).</w:t>
      </w:r>
    </w:p>
    <w:p w14:paraId="5C55F54E" w14:textId="5F4C89BD" w:rsidR="00803C8E" w:rsidRDefault="00803C8E" w:rsidP="00803C8E">
      <w:pPr>
        <w:jc w:val="both"/>
      </w:pPr>
      <w:r>
        <w:t>The API provides uniform access to data; in particular, it standardises the definition of the semantics of the different data sources.</w:t>
      </w:r>
    </w:p>
    <w:p w14:paraId="164D0908" w14:textId="77777777" w:rsidR="00113EBD" w:rsidRDefault="00113EBD" w:rsidP="00803C8E">
      <w:pPr>
        <w:jc w:val="both"/>
      </w:pPr>
    </w:p>
    <w:p w14:paraId="15CD8659" w14:textId="783DF573" w:rsidR="000E11B0" w:rsidRDefault="00803C8E" w:rsidP="000E11B0">
      <w:pPr>
        <w:jc w:val="both"/>
      </w:pPr>
      <w:r>
        <w:lastRenderedPageBreak/>
        <w:fldChar w:fldCharType="begin"/>
      </w:r>
      <w:r>
        <w:instrText xml:space="preserve"> REF _Ref61709016 \h </w:instrText>
      </w:r>
      <w:r>
        <w:fldChar w:fldCharType="separate"/>
      </w:r>
      <w:r w:rsidR="005976AF" w:rsidRPr="00315761">
        <w:rPr>
          <w:i/>
        </w:rPr>
        <w:t xml:space="preserve">Figure </w:t>
      </w:r>
      <w:r w:rsidR="005976AF">
        <w:rPr>
          <w:i/>
          <w:noProof/>
        </w:rPr>
        <w:t>2</w:t>
      </w:r>
      <w:r>
        <w:fldChar w:fldCharType="end"/>
      </w:r>
      <w:r>
        <w:t xml:space="preserve"> is an alternative view of the MPAI AI Framework </w:t>
      </w:r>
      <w:r w:rsidR="00113EBD">
        <w:t xml:space="preserve">showing the different role of the </w:t>
      </w:r>
      <w:r>
        <w:t>3 types of data.</w:t>
      </w:r>
    </w:p>
    <w:p w14:paraId="28346FFD" w14:textId="77777777" w:rsidR="000E11B0" w:rsidRDefault="000E11B0" w:rsidP="000E11B0">
      <w:pPr>
        <w:jc w:val="both"/>
      </w:pPr>
    </w:p>
    <w:p w14:paraId="76E3AB61" w14:textId="1B6B11C1" w:rsidR="000E11B0" w:rsidRDefault="000E11B0" w:rsidP="000E11B0">
      <w:pPr>
        <w:jc w:val="both"/>
      </w:pPr>
      <w:r>
        <w:rPr>
          <w:noProof/>
        </w:rPr>
        <w:drawing>
          <wp:inline distT="0" distB="0" distL="0" distR="0" wp14:anchorId="39D3DAB1" wp14:editId="4B899C2A">
            <wp:extent cx="5935345" cy="304927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5345" cy="3049270"/>
                    </a:xfrm>
                    <a:prstGeom prst="rect">
                      <a:avLst/>
                    </a:prstGeom>
                    <a:noFill/>
                    <a:ln>
                      <a:noFill/>
                    </a:ln>
                  </pic:spPr>
                </pic:pic>
              </a:graphicData>
            </a:graphic>
          </wp:inline>
        </w:drawing>
      </w:r>
      <w:r>
        <w:t xml:space="preserve"> </w:t>
      </w:r>
    </w:p>
    <w:p w14:paraId="136DD36D" w14:textId="77777777" w:rsidR="00803C8E" w:rsidRDefault="00803C8E" w:rsidP="000E11B0">
      <w:pPr>
        <w:jc w:val="center"/>
        <w:rPr>
          <w:i/>
        </w:rPr>
      </w:pPr>
    </w:p>
    <w:p w14:paraId="6B03314C" w14:textId="7B8DBF28" w:rsidR="000E11B0" w:rsidRDefault="000E11B0" w:rsidP="000E11B0">
      <w:pPr>
        <w:jc w:val="center"/>
        <w:rPr>
          <w:i/>
        </w:rPr>
      </w:pPr>
      <w:bookmarkStart w:id="3" w:name="_Ref61709016"/>
      <w:r w:rsidRPr="00315761">
        <w:rPr>
          <w:i/>
        </w:rPr>
        <w:t xml:space="preserve">Figure </w:t>
      </w:r>
      <w:r w:rsidRPr="00315761">
        <w:rPr>
          <w:i/>
        </w:rPr>
        <w:fldChar w:fldCharType="begin"/>
      </w:r>
      <w:r w:rsidRPr="00315761">
        <w:rPr>
          <w:i/>
        </w:rPr>
        <w:instrText xml:space="preserve"> SEQ Figure \* ARABIC </w:instrText>
      </w:r>
      <w:r w:rsidRPr="00315761">
        <w:rPr>
          <w:i/>
        </w:rPr>
        <w:fldChar w:fldCharType="separate"/>
      </w:r>
      <w:r w:rsidR="005976AF">
        <w:rPr>
          <w:i/>
          <w:noProof/>
        </w:rPr>
        <w:t>2</w:t>
      </w:r>
      <w:r w:rsidRPr="00315761">
        <w:rPr>
          <w:i/>
        </w:rPr>
        <w:fldChar w:fldCharType="end"/>
      </w:r>
      <w:bookmarkEnd w:id="3"/>
      <w:r w:rsidRPr="00315761">
        <w:rPr>
          <w:i/>
        </w:rPr>
        <w:t xml:space="preserve"> – The MPAI-AIF Architecture</w:t>
      </w:r>
      <w:r w:rsidR="00803C8E">
        <w:rPr>
          <w:i/>
        </w:rPr>
        <w:t xml:space="preserve"> highlighting 3 data types</w:t>
      </w:r>
    </w:p>
    <w:p w14:paraId="09CB5FAC" w14:textId="76D053A5" w:rsidR="00113EBD" w:rsidRDefault="00113EBD" w:rsidP="00113EBD">
      <w:pPr>
        <w:rPr>
          <w:iCs/>
        </w:rPr>
      </w:pPr>
    </w:p>
    <w:p w14:paraId="3125E484" w14:textId="4A1800D4" w:rsidR="00113EBD" w:rsidRDefault="00113EBD" w:rsidP="00113EBD">
      <w:pPr>
        <w:jc w:val="both"/>
        <w:rPr>
          <w:iCs/>
        </w:rPr>
      </w:pPr>
      <w:r>
        <w:rPr>
          <w:iCs/>
        </w:rPr>
        <w:t>The possibility of implementing genomic workflows integrated with different data sources whose processing concurs to obtaining the desired result relies on the availability of standard and machine-actionable data formats.</w:t>
      </w:r>
    </w:p>
    <w:p w14:paraId="10BDEDC8" w14:textId="77777777" w:rsidR="00803C8E" w:rsidRDefault="00803C8E" w:rsidP="00803C8E">
      <w:pPr>
        <w:pStyle w:val="Heading1"/>
      </w:pPr>
      <w:r>
        <w:t>Use Cases</w:t>
      </w:r>
    </w:p>
    <w:p w14:paraId="129A5388" w14:textId="296B3430" w:rsidR="000E11B0" w:rsidRDefault="000E11B0" w:rsidP="000E11B0">
      <w:pPr>
        <w:jc w:val="both"/>
      </w:pPr>
      <w:r w:rsidRPr="00872DC0">
        <w:t>Integrative Genomic/Sensor Analysis uses AI to understand and compress the</w:t>
      </w:r>
      <w:r w:rsidRPr="00BA41C6">
        <w:t xml:space="preserve"> results of high-throughput experiments combining genomic/proteomic and other data - for instance from video, motion, loca</w:t>
      </w:r>
      <w:r>
        <w:t>tion, weather, medical sensors.</w:t>
      </w:r>
    </w:p>
    <w:p w14:paraId="3C0F45CC" w14:textId="324695FC" w:rsidR="000E11B0" w:rsidRDefault="000E11B0" w:rsidP="000E11B0">
      <w:pPr>
        <w:jc w:val="both"/>
      </w:pPr>
      <w:r>
        <w:t xml:space="preserve">So far, the following application areas, </w:t>
      </w:r>
      <w:r w:rsidRPr="00BA41C6">
        <w:t>rang</w:t>
      </w:r>
      <w:r>
        <w:t>ing</w:t>
      </w:r>
      <w:r w:rsidRPr="00BA41C6">
        <w:t xml:space="preserve"> from personalised medicine to smart farming</w:t>
      </w:r>
      <w:r>
        <w:t>, have been considered</w:t>
      </w:r>
      <w:r w:rsidR="00456F54">
        <w:t>.</w:t>
      </w:r>
    </w:p>
    <w:p w14:paraId="3D05727F" w14:textId="77777777" w:rsidR="00456F54" w:rsidRDefault="00456F54" w:rsidP="00456F54">
      <w:pPr>
        <w:pStyle w:val="Heading3"/>
        <w:rPr>
          <w:lang w:val="en-GB"/>
        </w:rPr>
      </w:pPr>
      <w:r>
        <w:t>Integrative analysis of</w:t>
      </w:r>
      <w:r>
        <w:rPr>
          <w:lang w:val="en-GB"/>
        </w:rPr>
        <w:t xml:space="preserve"> ‘omics datasets</w:t>
      </w:r>
    </w:p>
    <w:p w14:paraId="15063CC5" w14:textId="77777777" w:rsidR="00456F54" w:rsidRDefault="00456F54" w:rsidP="00456F54">
      <w:pPr>
        <w:jc w:val="both"/>
      </w:pPr>
      <w:r>
        <w:t>In one possible realisation of this use case, one would like to correlate a list of genomic variants present in humans and having a known effect on health (metadata) with the variants present in a specific individual (secondary data)</w:t>
      </w:r>
      <w:r w:rsidRPr="0026584A">
        <w:t>.</w:t>
      </w:r>
      <w:r>
        <w:t xml:space="preserve"> Such variants are derived from sequencing data for the individual (primary data) on which some variant calling workflow has been applied. Additional information derived from transcriptomics (RNA-sequencing, secondary data) might be taken into account. The list of variants could potentially be used to get to a personalised therapy.</w:t>
      </w:r>
    </w:p>
    <w:p w14:paraId="2B5601BF" w14:textId="77777777" w:rsidR="00456F54" w:rsidRDefault="00456F54" w:rsidP="00456F54">
      <w:pPr>
        <w:jc w:val="both"/>
      </w:pPr>
      <w:r>
        <w:t>Notably, there is an increasing number of companies doing just that as their core business. Their products differ by: the choice of the primary processing workflow (how to call variants from the sequencing data for the individual); the choice of the machine learning analysis (how to establish the clinical importance of the variants found); and the choice of metadata (which databases of variants with known clinical effect to use).</w:t>
      </w:r>
    </w:p>
    <w:p w14:paraId="27D9A665" w14:textId="77777777" w:rsidR="00456F54" w:rsidRDefault="00456F54" w:rsidP="00456F54">
      <w:pPr>
        <w:pStyle w:val="Heading3"/>
      </w:pPr>
      <w:r>
        <w:lastRenderedPageBreak/>
        <w:t>Genomics and phenotypic/spatial data</w:t>
      </w:r>
    </w:p>
    <w:p w14:paraId="63D13147" w14:textId="77777777" w:rsidR="00456F54" w:rsidRPr="008B3C67" w:rsidRDefault="00456F54" w:rsidP="00456F54">
      <w:pPr>
        <w:jc w:val="both"/>
        <w:rPr>
          <w:iCs/>
        </w:rPr>
      </w:pPr>
      <w:r>
        <w:rPr>
          <w:iCs/>
        </w:rPr>
        <w:t>As an example we take single-cell RNA sequencing. The primary data sources is RNA-sequencing performed at the same time on a number (typically hundred of thousands) of different cells – while bulk RNA sequencing mixes together RNAs coming from several thousands of different cells, in single-cell RNA sequencing the RNAs coming from each different cell are separately barcoded, and hence distinguishable. The DNA barcodes for each cell would be metadata here. Cells can then be clustered together according to the expression patterns present in the secondary data (vectors of expression values for all the species of RNA present in the cell) and, if sufficient metadata and spatial information is present, clusters of expression patterns can be associated with different types/lineages of cells – the technique is typically used to study tissue differentiation. A number of complex algorithms exist to perform primary analysis (statistical uncertainty in single-cell RNA-sequencing is much bigger than in bulk RNA-sequencing) and, in particular, secondary AI-based clustering/analysis. Again, expressing those algorithms in terms of MPAI-GSA would make them much easier to describe and much more comparable. External commercial providers might provide researchers with clever modules to do all or part of the machine learning analysis.</w:t>
      </w:r>
    </w:p>
    <w:p w14:paraId="5C7B7F58" w14:textId="77777777" w:rsidR="00456F54" w:rsidRDefault="00456F54" w:rsidP="00456F54">
      <w:pPr>
        <w:pStyle w:val="Heading3"/>
      </w:pPr>
      <w:r>
        <w:t>Genomics and b</w:t>
      </w:r>
      <w:r w:rsidRPr="00AB58F8">
        <w:t>ehavio</w:t>
      </w:r>
      <w:r>
        <w:t>u</w:t>
      </w:r>
      <w:r w:rsidRPr="00AB58F8">
        <w:t>r</w:t>
      </w:r>
    </w:p>
    <w:p w14:paraId="08D14BFB" w14:textId="77777777" w:rsidR="00456F54" w:rsidRDefault="00456F54" w:rsidP="00456F54">
      <w:pPr>
        <w:jc w:val="both"/>
      </w:pPr>
      <w:r>
        <w:t>In a typical application of this use case, one would like to correlate animal behaviour (typically of lab mice) with their genetic profile (case of knock-down mice). Another application might be correlating genetic variants with the reaction to drug administration (typically encountered in neurobiology), possibly monitored in real-time with functional MRI scans</w:t>
      </w:r>
      <w:r w:rsidRPr="0026584A">
        <w:t xml:space="preserve">. </w:t>
      </w:r>
      <w:r>
        <w:t>Hence primary data would be video data from cameras tracking the animal and/or data from an MRI scanner; secondary data would be processed video data in the form of primitives describing the animal’s movement, well-being, activity, weight, etc.; and metadata would be a description of the genetic background of the animal (for instance, the name of the gene which has been deactivated) or a timeline with the list and amount of drugs which have been administered to the animal. Again, there are several companies providing software tools to perform some or all of such analysis tasks – they might be easily reformulated in terms of MPAI-GSA applications.</w:t>
      </w:r>
    </w:p>
    <w:p w14:paraId="162C254A" w14:textId="77777777" w:rsidR="00456F54" w:rsidRDefault="00456F54" w:rsidP="00456F54">
      <w:pPr>
        <w:pStyle w:val="Heading3"/>
      </w:pPr>
      <w:r w:rsidRPr="00AB58F8">
        <w:t>Smart Farming</w:t>
      </w:r>
    </w:p>
    <w:p w14:paraId="369F56B5" w14:textId="77777777" w:rsidR="00456F54" w:rsidRPr="0026584A" w:rsidRDefault="00456F54" w:rsidP="00456F54">
      <w:pPr>
        <w:jc w:val="both"/>
      </w:pPr>
      <w:r>
        <w:t>During the past few years, there has been an increasing interest in data-rich techniques to optimise livestock and crop production (so called “smart farming”). The range of techniques is constantly expanding, but the main ideas are to combine molecular techniques (mainly high-throughput sequencing and derived protocols, such as RNA-sequencing, ChIP-sequencing, HiC, etc.; and mass-spectrometry – as per the ‘omics case at point 2) and monitoring by images (growth rate under different conditions, sensor data, satellite-based imaging) for both livestock species and crops. So this use case can be seen as a combination of cases 2 and 4. Primary sources would be genomic data and images; secondary data would be vectors of values for a number of genomic tags and features (growth rate, weight, height) extracted from images; metadata would be information about environmental conditions, spatial position, etc. A growing number of companies are offering services in this area – again, having the possibility of deploying them as MPAI-GSA applications would open up a large arena where academic or commercial providers would be able to meet the needs of a number of customers in a well-defined way.</w:t>
      </w:r>
    </w:p>
    <w:p w14:paraId="001590D0" w14:textId="77777777" w:rsidR="00803C8E" w:rsidRPr="00315761" w:rsidRDefault="00803C8E" w:rsidP="00803C8E">
      <w:pPr>
        <w:pStyle w:val="Heading1"/>
      </w:pPr>
      <w:r w:rsidRPr="00315761">
        <w:lastRenderedPageBreak/>
        <w:t>Functional Requirements</w:t>
      </w:r>
    </w:p>
    <w:p w14:paraId="17ED582D" w14:textId="40E5C292" w:rsidR="001A1A11" w:rsidRDefault="001A1A11" w:rsidP="001A1A11">
      <w:pPr>
        <w:pStyle w:val="Heading2"/>
      </w:pPr>
      <w:r>
        <w:t>Integrative analysis of ‘omics datasets</w:t>
      </w:r>
    </w:p>
    <w:p w14:paraId="63FBCA93" w14:textId="77777777" w:rsidR="00803C8E" w:rsidRPr="00315761" w:rsidRDefault="00803C8E" w:rsidP="00803C8E">
      <w:pPr>
        <w:pStyle w:val="Heading3"/>
        <w:rPr>
          <w:lang w:val="en-GB"/>
        </w:rPr>
      </w:pPr>
      <w:r w:rsidRPr="00315761">
        <w:rPr>
          <w:lang w:val="en-GB"/>
        </w:rPr>
        <w:t xml:space="preserve">Reference architecture </w:t>
      </w:r>
    </w:p>
    <w:p w14:paraId="2431C5F3" w14:textId="77777777" w:rsidR="001A1A11" w:rsidRDefault="001A1A11" w:rsidP="001A1A11">
      <w:pPr>
        <w:jc w:val="center"/>
      </w:pPr>
      <w:r>
        <w:rPr>
          <w:noProof/>
          <w:lang w:eastAsia="en-GB" w:bidi="hi-IN"/>
        </w:rPr>
        <w:drawing>
          <wp:inline distT="0" distB="0" distL="0" distR="0" wp14:anchorId="01A96A76" wp14:editId="5B65E2D8">
            <wp:extent cx="5940425" cy="257238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0425" cy="2572385"/>
                    </a:xfrm>
                    <a:prstGeom prst="rect">
                      <a:avLst/>
                    </a:prstGeom>
                  </pic:spPr>
                </pic:pic>
              </a:graphicData>
            </a:graphic>
          </wp:inline>
        </w:drawing>
      </w:r>
    </w:p>
    <w:p w14:paraId="2483B0C7" w14:textId="77777777" w:rsidR="001A1A11" w:rsidRDefault="001A1A11" w:rsidP="001A1A11"/>
    <w:p w14:paraId="6B21904A" w14:textId="7BC8261D" w:rsidR="001A1A11" w:rsidRPr="00FC4FA5" w:rsidRDefault="005976AF" w:rsidP="001A1A11">
      <w:pPr>
        <w:jc w:val="center"/>
        <w:rPr>
          <w:i/>
          <w:lang w:val="en-US"/>
        </w:rPr>
      </w:pPr>
      <w:r w:rsidRPr="00315761">
        <w:rPr>
          <w:i/>
        </w:rPr>
        <w:t xml:space="preserve">Figure </w:t>
      </w:r>
      <w:r w:rsidRPr="00315761">
        <w:rPr>
          <w:i/>
        </w:rPr>
        <w:fldChar w:fldCharType="begin"/>
      </w:r>
      <w:r w:rsidRPr="00315761">
        <w:rPr>
          <w:i/>
        </w:rPr>
        <w:instrText xml:space="preserve"> SEQ Figure \* ARABIC </w:instrText>
      </w:r>
      <w:r w:rsidRPr="00315761">
        <w:rPr>
          <w:i/>
        </w:rPr>
        <w:fldChar w:fldCharType="separate"/>
      </w:r>
      <w:r>
        <w:rPr>
          <w:i/>
          <w:noProof/>
        </w:rPr>
        <w:t>3</w:t>
      </w:r>
      <w:r w:rsidRPr="00315761">
        <w:rPr>
          <w:i/>
        </w:rPr>
        <w:fldChar w:fldCharType="end"/>
      </w:r>
      <w:r w:rsidRPr="00315761">
        <w:rPr>
          <w:i/>
        </w:rPr>
        <w:t xml:space="preserve"> – </w:t>
      </w:r>
      <w:r w:rsidR="001A1A11">
        <w:rPr>
          <w:i/>
        </w:rPr>
        <w:t>A</w:t>
      </w:r>
      <w:r>
        <w:rPr>
          <w:i/>
        </w:rPr>
        <w:t>n</w:t>
      </w:r>
      <w:r w:rsidR="001A1A11">
        <w:rPr>
          <w:i/>
        </w:rPr>
        <w:t xml:space="preserve"> example of Integrative analysis of</w:t>
      </w:r>
      <w:r w:rsidR="001A1A11" w:rsidRPr="007E1EDC">
        <w:rPr>
          <w:i/>
        </w:rPr>
        <w:t xml:space="preserve"> ‘omics </w:t>
      </w:r>
      <w:r w:rsidR="001A1A11">
        <w:rPr>
          <w:i/>
        </w:rPr>
        <w:t>datasets</w:t>
      </w:r>
    </w:p>
    <w:p w14:paraId="58F3E355" w14:textId="36573083" w:rsidR="00FE4CC4" w:rsidRDefault="00FE4CC4" w:rsidP="00FE4CC4">
      <w:pPr>
        <w:pStyle w:val="Heading3"/>
        <w:rPr>
          <w:lang w:val="en-GB"/>
        </w:rPr>
      </w:pPr>
      <w:r w:rsidRPr="00315761">
        <w:rPr>
          <w:lang w:val="en-GB"/>
        </w:rPr>
        <w:t>AI Modules</w:t>
      </w:r>
    </w:p>
    <w:p w14:paraId="49ECED01" w14:textId="77777777" w:rsidR="00525642" w:rsidRPr="00525642" w:rsidRDefault="00525642" w:rsidP="00525642"/>
    <w:p w14:paraId="5BA15A0B" w14:textId="068CDC5D" w:rsidR="00FE4CC4" w:rsidRDefault="0065418C" w:rsidP="0065418C">
      <w:pPr>
        <w:jc w:val="center"/>
        <w:rPr>
          <w:i/>
          <w:iCs/>
        </w:rPr>
      </w:pPr>
      <w:bookmarkStart w:id="4" w:name="_Ref378861349"/>
      <w:bookmarkStart w:id="5" w:name="_Ref59367102"/>
      <w:r w:rsidRPr="00315761">
        <w:rPr>
          <w:i/>
          <w:iCs/>
        </w:rPr>
        <w:t xml:space="preserve">Table </w:t>
      </w:r>
      <w:r w:rsidRPr="00315761">
        <w:rPr>
          <w:i/>
          <w:iCs/>
        </w:rPr>
        <w:fldChar w:fldCharType="begin"/>
      </w:r>
      <w:r w:rsidRPr="00315761">
        <w:rPr>
          <w:i/>
          <w:iCs/>
        </w:rPr>
        <w:instrText xml:space="preserve"> SEQ Table \* ARABIC </w:instrText>
      </w:r>
      <w:r w:rsidRPr="00315761">
        <w:rPr>
          <w:i/>
          <w:iCs/>
        </w:rPr>
        <w:fldChar w:fldCharType="separate"/>
      </w:r>
      <w:r w:rsidR="005976AF">
        <w:rPr>
          <w:i/>
          <w:iCs/>
          <w:noProof/>
        </w:rPr>
        <w:t>1</w:t>
      </w:r>
      <w:r w:rsidRPr="00315761">
        <w:rPr>
          <w:i/>
          <w:iCs/>
        </w:rPr>
        <w:fldChar w:fldCharType="end"/>
      </w:r>
      <w:bookmarkEnd w:id="4"/>
      <w:r w:rsidRPr="00315761">
        <w:rPr>
          <w:i/>
          <w:iCs/>
        </w:rPr>
        <w:t xml:space="preserve"> – AI Modules </w:t>
      </w:r>
      <w:bookmarkEnd w:id="5"/>
      <w:r w:rsidRPr="00315761">
        <w:rPr>
          <w:i/>
          <w:iCs/>
        </w:rPr>
        <w:t>of</w:t>
      </w:r>
      <w:r w:rsidR="00525642" w:rsidRPr="00525642">
        <w:t xml:space="preserve"> </w:t>
      </w:r>
      <w:r w:rsidR="00525642" w:rsidRPr="00525642">
        <w:rPr>
          <w:i/>
          <w:iCs/>
        </w:rPr>
        <w:t>Integrative analysis of ‘omics datasets</w:t>
      </w:r>
    </w:p>
    <w:p w14:paraId="3BF6035C" w14:textId="77777777" w:rsidR="0065418C" w:rsidRDefault="0065418C" w:rsidP="0065418C">
      <w:pPr>
        <w:jc w:val="center"/>
      </w:pPr>
    </w:p>
    <w:tbl>
      <w:tblPr>
        <w:tblW w:w="0" w:type="auto"/>
        <w:jc w:val="center"/>
        <w:tblLook w:val="04A0" w:firstRow="1" w:lastRow="0" w:firstColumn="1" w:lastColumn="0" w:noHBand="0" w:noVBand="1"/>
      </w:tblPr>
      <w:tblGrid>
        <w:gridCol w:w="3122"/>
        <w:gridCol w:w="1137"/>
      </w:tblGrid>
      <w:tr w:rsidR="003908BC" w:rsidRPr="00315761" w14:paraId="1344B4C3" w14:textId="77777777" w:rsidTr="0065418C">
        <w:trPr>
          <w:jc w:val="center"/>
        </w:trPr>
        <w:tc>
          <w:tcPr>
            <w:tcW w:w="0" w:type="auto"/>
          </w:tcPr>
          <w:p w14:paraId="3C9052B0" w14:textId="77777777" w:rsidR="003908BC" w:rsidRPr="00315761" w:rsidRDefault="003908BC" w:rsidP="005076AA">
            <w:pPr>
              <w:jc w:val="center"/>
              <w:rPr>
                <w:b/>
                <w:bCs/>
              </w:rPr>
            </w:pPr>
            <w:r w:rsidRPr="00315761">
              <w:rPr>
                <w:b/>
                <w:bCs/>
              </w:rPr>
              <w:t>AIM</w:t>
            </w:r>
          </w:p>
        </w:tc>
        <w:tc>
          <w:tcPr>
            <w:tcW w:w="0" w:type="auto"/>
          </w:tcPr>
          <w:p w14:paraId="07C10760" w14:textId="77777777" w:rsidR="003908BC" w:rsidRPr="00315761" w:rsidRDefault="003908BC" w:rsidP="005076AA">
            <w:pPr>
              <w:jc w:val="center"/>
              <w:rPr>
                <w:b/>
                <w:bCs/>
              </w:rPr>
            </w:pPr>
            <w:r w:rsidRPr="00315761">
              <w:rPr>
                <w:b/>
                <w:bCs/>
              </w:rPr>
              <w:t>Function</w:t>
            </w:r>
          </w:p>
        </w:tc>
      </w:tr>
      <w:tr w:rsidR="003908BC" w:rsidRPr="00315761" w14:paraId="1D78BCF5" w14:textId="77777777" w:rsidTr="0065418C">
        <w:trPr>
          <w:jc w:val="center"/>
        </w:trPr>
        <w:tc>
          <w:tcPr>
            <w:tcW w:w="0" w:type="auto"/>
          </w:tcPr>
          <w:p w14:paraId="243B02BF" w14:textId="4EE28261" w:rsidR="003908BC" w:rsidRPr="00315761" w:rsidRDefault="003908BC" w:rsidP="003908BC">
            <w:pPr>
              <w:rPr>
                <w:b/>
                <w:bCs/>
              </w:rPr>
            </w:pPr>
            <w:r>
              <w:t>Determine regulation</w:t>
            </w:r>
          </w:p>
        </w:tc>
        <w:tc>
          <w:tcPr>
            <w:tcW w:w="0" w:type="auto"/>
          </w:tcPr>
          <w:p w14:paraId="06E5158F" w14:textId="77777777" w:rsidR="003908BC" w:rsidRPr="00315761" w:rsidRDefault="003908BC" w:rsidP="00456F54">
            <w:pPr>
              <w:jc w:val="both"/>
              <w:rPr>
                <w:b/>
                <w:bCs/>
              </w:rPr>
            </w:pPr>
          </w:p>
        </w:tc>
      </w:tr>
      <w:tr w:rsidR="003908BC" w:rsidRPr="00315761" w14:paraId="2A45BD7C" w14:textId="77777777" w:rsidTr="0065418C">
        <w:trPr>
          <w:jc w:val="center"/>
        </w:trPr>
        <w:tc>
          <w:tcPr>
            <w:tcW w:w="0" w:type="auto"/>
          </w:tcPr>
          <w:p w14:paraId="775344F1" w14:textId="50830A06" w:rsidR="003908BC" w:rsidRDefault="003908BC" w:rsidP="003908BC">
            <w:r>
              <w:t>Determine significant variants</w:t>
            </w:r>
          </w:p>
        </w:tc>
        <w:tc>
          <w:tcPr>
            <w:tcW w:w="0" w:type="auto"/>
          </w:tcPr>
          <w:p w14:paraId="5088C6F6" w14:textId="77777777" w:rsidR="003908BC" w:rsidRPr="00315761" w:rsidRDefault="003908BC" w:rsidP="00456F54">
            <w:pPr>
              <w:jc w:val="both"/>
              <w:rPr>
                <w:b/>
                <w:bCs/>
              </w:rPr>
            </w:pPr>
          </w:p>
        </w:tc>
      </w:tr>
      <w:tr w:rsidR="003908BC" w:rsidRPr="00315761" w14:paraId="39A76C77" w14:textId="77777777" w:rsidTr="0065418C">
        <w:trPr>
          <w:jc w:val="center"/>
        </w:trPr>
        <w:tc>
          <w:tcPr>
            <w:tcW w:w="0" w:type="auto"/>
          </w:tcPr>
          <w:p w14:paraId="45591586" w14:textId="66F8F0D6" w:rsidR="003908BC" w:rsidRDefault="003908BC" w:rsidP="003908BC">
            <w:r>
              <w:t>Determine relevant variants</w:t>
            </w:r>
          </w:p>
        </w:tc>
        <w:tc>
          <w:tcPr>
            <w:tcW w:w="0" w:type="auto"/>
          </w:tcPr>
          <w:p w14:paraId="059B80C3" w14:textId="77777777" w:rsidR="003908BC" w:rsidRPr="00315761" w:rsidRDefault="003908BC" w:rsidP="00456F54">
            <w:pPr>
              <w:jc w:val="both"/>
              <w:rPr>
                <w:b/>
                <w:bCs/>
              </w:rPr>
            </w:pPr>
          </w:p>
        </w:tc>
      </w:tr>
      <w:tr w:rsidR="003908BC" w:rsidRPr="00315761" w14:paraId="79F9C03E" w14:textId="77777777" w:rsidTr="0065418C">
        <w:trPr>
          <w:jc w:val="center"/>
        </w:trPr>
        <w:tc>
          <w:tcPr>
            <w:tcW w:w="0" w:type="auto"/>
          </w:tcPr>
          <w:p w14:paraId="667A02B6" w14:textId="7D510960" w:rsidR="003908BC" w:rsidRDefault="003908BC" w:rsidP="003908BC">
            <w:r>
              <w:t>Determine actionable variants</w:t>
            </w:r>
          </w:p>
        </w:tc>
        <w:tc>
          <w:tcPr>
            <w:tcW w:w="0" w:type="auto"/>
          </w:tcPr>
          <w:p w14:paraId="71C6FD8B" w14:textId="77777777" w:rsidR="003908BC" w:rsidRPr="00315761" w:rsidRDefault="003908BC" w:rsidP="00456F54">
            <w:pPr>
              <w:jc w:val="both"/>
              <w:rPr>
                <w:b/>
                <w:bCs/>
              </w:rPr>
            </w:pPr>
          </w:p>
        </w:tc>
      </w:tr>
    </w:tbl>
    <w:p w14:paraId="022C7AFE" w14:textId="77777777" w:rsidR="00C53B39" w:rsidRPr="00315761" w:rsidRDefault="00C53B39" w:rsidP="00C53B39">
      <w:pPr>
        <w:pStyle w:val="Heading3"/>
        <w:jc w:val="both"/>
        <w:rPr>
          <w:lang w:val="en-GB"/>
        </w:rPr>
      </w:pPr>
      <w:r w:rsidRPr="00315761">
        <w:rPr>
          <w:lang w:val="en-GB"/>
        </w:rPr>
        <w:t>I/O interfaces of AI Modules</w:t>
      </w:r>
    </w:p>
    <w:p w14:paraId="29ED98C4" w14:textId="3B0B627C" w:rsidR="00FE4CC4" w:rsidRDefault="00FE4CC4" w:rsidP="00FE4CC4"/>
    <w:p w14:paraId="7DE2048B" w14:textId="41C1942B" w:rsidR="0065418C" w:rsidRPr="00315761" w:rsidRDefault="0065418C" w:rsidP="0065418C">
      <w:pPr>
        <w:jc w:val="center"/>
        <w:rPr>
          <w:i/>
          <w:iCs/>
        </w:rPr>
      </w:pPr>
      <w:bookmarkStart w:id="6" w:name="_Ref60766934"/>
      <w:bookmarkStart w:id="7" w:name="_Ref59367292"/>
      <w:r w:rsidRPr="00315761">
        <w:rPr>
          <w:i/>
          <w:iCs/>
        </w:rPr>
        <w:t xml:space="preserve">Table </w:t>
      </w:r>
      <w:r w:rsidRPr="00315761">
        <w:rPr>
          <w:i/>
          <w:iCs/>
        </w:rPr>
        <w:fldChar w:fldCharType="begin"/>
      </w:r>
      <w:r w:rsidRPr="00315761">
        <w:rPr>
          <w:i/>
          <w:iCs/>
        </w:rPr>
        <w:instrText xml:space="preserve"> SEQ Table \* ARABIC </w:instrText>
      </w:r>
      <w:r w:rsidRPr="00315761">
        <w:rPr>
          <w:i/>
          <w:iCs/>
        </w:rPr>
        <w:fldChar w:fldCharType="separate"/>
      </w:r>
      <w:r w:rsidR="005976AF">
        <w:rPr>
          <w:i/>
          <w:iCs/>
          <w:noProof/>
        </w:rPr>
        <w:t>2</w:t>
      </w:r>
      <w:r w:rsidRPr="00315761">
        <w:rPr>
          <w:i/>
          <w:iCs/>
        </w:rPr>
        <w:fldChar w:fldCharType="end"/>
      </w:r>
      <w:bookmarkEnd w:id="6"/>
      <w:r w:rsidRPr="00315761">
        <w:rPr>
          <w:i/>
          <w:iCs/>
        </w:rPr>
        <w:t xml:space="preserve"> – I/O data of AIMs</w:t>
      </w:r>
      <w:bookmarkEnd w:id="7"/>
    </w:p>
    <w:p w14:paraId="3ECDF2A2" w14:textId="77777777" w:rsidR="0065418C" w:rsidRDefault="0065418C" w:rsidP="00FE4CC4"/>
    <w:tbl>
      <w:tblPr>
        <w:tblW w:w="0" w:type="auto"/>
        <w:jc w:val="center"/>
        <w:tblLook w:val="04A0" w:firstRow="1" w:lastRow="0" w:firstColumn="1" w:lastColumn="0" w:noHBand="0" w:noVBand="1"/>
      </w:tblPr>
      <w:tblGrid>
        <w:gridCol w:w="2778"/>
        <w:gridCol w:w="3698"/>
        <w:gridCol w:w="2879"/>
      </w:tblGrid>
      <w:tr w:rsidR="00FE4CC4" w:rsidRPr="00315761" w14:paraId="44697986" w14:textId="77777777" w:rsidTr="00F957C8">
        <w:trPr>
          <w:jc w:val="center"/>
        </w:trPr>
        <w:tc>
          <w:tcPr>
            <w:tcW w:w="0" w:type="auto"/>
          </w:tcPr>
          <w:p w14:paraId="4F1BDE6D" w14:textId="77777777" w:rsidR="00FE4CC4" w:rsidRPr="00315761" w:rsidRDefault="00FE4CC4" w:rsidP="00AD13FA">
            <w:pPr>
              <w:jc w:val="center"/>
              <w:rPr>
                <w:b/>
                <w:bCs/>
              </w:rPr>
            </w:pPr>
            <w:r w:rsidRPr="00315761">
              <w:rPr>
                <w:b/>
                <w:bCs/>
              </w:rPr>
              <w:t>AIM</w:t>
            </w:r>
          </w:p>
        </w:tc>
        <w:tc>
          <w:tcPr>
            <w:tcW w:w="0" w:type="auto"/>
          </w:tcPr>
          <w:p w14:paraId="7B30D5BC" w14:textId="77777777" w:rsidR="00FE4CC4" w:rsidRPr="00315761" w:rsidRDefault="00FE4CC4" w:rsidP="00AD13FA">
            <w:pPr>
              <w:jc w:val="center"/>
              <w:rPr>
                <w:b/>
                <w:bCs/>
              </w:rPr>
            </w:pPr>
            <w:r w:rsidRPr="00315761">
              <w:rPr>
                <w:b/>
                <w:bCs/>
              </w:rPr>
              <w:t>Input Data</w:t>
            </w:r>
          </w:p>
        </w:tc>
        <w:tc>
          <w:tcPr>
            <w:tcW w:w="0" w:type="auto"/>
          </w:tcPr>
          <w:p w14:paraId="1B847AD8" w14:textId="77777777" w:rsidR="00FE4CC4" w:rsidRPr="00315761" w:rsidRDefault="00FE4CC4" w:rsidP="00AD13FA">
            <w:pPr>
              <w:jc w:val="center"/>
              <w:rPr>
                <w:b/>
                <w:bCs/>
              </w:rPr>
            </w:pPr>
            <w:r w:rsidRPr="00315761">
              <w:rPr>
                <w:b/>
                <w:bCs/>
              </w:rPr>
              <w:t>Output Data</w:t>
            </w:r>
          </w:p>
        </w:tc>
      </w:tr>
      <w:tr w:rsidR="00FE4CC4" w:rsidRPr="00315761" w14:paraId="22873AFB" w14:textId="77777777" w:rsidTr="00F957C8">
        <w:trPr>
          <w:jc w:val="center"/>
        </w:trPr>
        <w:tc>
          <w:tcPr>
            <w:tcW w:w="0" w:type="auto"/>
          </w:tcPr>
          <w:p w14:paraId="5C382EF2" w14:textId="38EE61E9" w:rsidR="00FE4CC4" w:rsidRPr="001A1A11" w:rsidRDefault="00FE4CC4" w:rsidP="00FE4CC4">
            <w:pPr>
              <w:rPr>
                <w:b/>
                <w:bCs/>
              </w:rPr>
            </w:pPr>
            <w:r>
              <w:t>Determine regulation</w:t>
            </w:r>
          </w:p>
        </w:tc>
        <w:tc>
          <w:tcPr>
            <w:tcW w:w="0" w:type="auto"/>
          </w:tcPr>
          <w:p w14:paraId="6E61B199" w14:textId="77777777" w:rsidR="00FE4CC4" w:rsidRDefault="0028109A" w:rsidP="00FE4CC4">
            <w:r>
              <w:t>Sample metadata</w:t>
            </w:r>
          </w:p>
          <w:p w14:paraId="00E85D0F" w14:textId="77777777" w:rsidR="0028109A" w:rsidRDefault="00F957C8" w:rsidP="00FE4CC4">
            <w:r>
              <w:t>RNA-sequencing (P)</w:t>
            </w:r>
          </w:p>
          <w:p w14:paraId="532C367D" w14:textId="77777777" w:rsidR="00F957C8" w:rsidRDefault="00F957C8" w:rsidP="00FE4CC4">
            <w:r>
              <w:t>Expression (S)</w:t>
            </w:r>
          </w:p>
          <w:p w14:paraId="726DE3DC" w14:textId="62334C33" w:rsidR="00F957C8" w:rsidRPr="00315761" w:rsidRDefault="00F957C8" w:rsidP="00FE4CC4">
            <w:r>
              <w:t>Genomic functional annotation</w:t>
            </w:r>
          </w:p>
        </w:tc>
        <w:tc>
          <w:tcPr>
            <w:tcW w:w="0" w:type="auto"/>
          </w:tcPr>
          <w:p w14:paraId="3858110D" w14:textId="77777777" w:rsidR="00FE4CC4" w:rsidRDefault="00F957C8" w:rsidP="00FE4CC4">
            <w:r>
              <w:t>Regulation model</w:t>
            </w:r>
          </w:p>
          <w:p w14:paraId="7CCB68FA" w14:textId="2592EA5A" w:rsidR="00F957C8" w:rsidRPr="00315761" w:rsidRDefault="00F957C8" w:rsidP="00FE4CC4">
            <w:r>
              <w:t>Genomic functional annotation</w:t>
            </w:r>
          </w:p>
        </w:tc>
      </w:tr>
      <w:tr w:rsidR="00FE4CC4" w:rsidRPr="00315761" w14:paraId="03282962" w14:textId="77777777" w:rsidTr="00F957C8">
        <w:trPr>
          <w:jc w:val="center"/>
        </w:trPr>
        <w:tc>
          <w:tcPr>
            <w:tcW w:w="0" w:type="auto"/>
          </w:tcPr>
          <w:p w14:paraId="4139E609" w14:textId="36C84A67" w:rsidR="00FE4CC4" w:rsidRDefault="00FE4CC4" w:rsidP="00FE4CC4">
            <w:r>
              <w:t>Determine significant variants</w:t>
            </w:r>
          </w:p>
        </w:tc>
        <w:tc>
          <w:tcPr>
            <w:tcW w:w="0" w:type="auto"/>
          </w:tcPr>
          <w:p w14:paraId="58B46946" w14:textId="516927CD" w:rsidR="00F957C8" w:rsidRDefault="00F957C8" w:rsidP="00F957C8">
            <w:r>
              <w:t>DNA-sequencing (P)</w:t>
            </w:r>
          </w:p>
          <w:p w14:paraId="1C378842" w14:textId="73AFB052" w:rsidR="00F957C8" w:rsidRDefault="00F957C8" w:rsidP="00F957C8">
            <w:r>
              <w:t>Genomic variants (S)</w:t>
            </w:r>
          </w:p>
          <w:p w14:paraId="1973200C" w14:textId="22B75460" w:rsidR="00F957C8" w:rsidRDefault="00F957C8" w:rsidP="00F957C8">
            <w:r>
              <w:t>Sample metadata</w:t>
            </w:r>
          </w:p>
          <w:p w14:paraId="70A13E8E" w14:textId="1D9F07E6" w:rsidR="00F957C8" w:rsidRDefault="00F957C8" w:rsidP="00F957C8">
            <w:r>
              <w:t>Regulation model</w:t>
            </w:r>
          </w:p>
          <w:p w14:paraId="653AACE0" w14:textId="43AE3E00" w:rsidR="00FE4CC4" w:rsidRPr="00315761" w:rsidRDefault="00F957C8" w:rsidP="00F957C8">
            <w:r>
              <w:t>Genomic functional annotation</w:t>
            </w:r>
          </w:p>
        </w:tc>
        <w:tc>
          <w:tcPr>
            <w:tcW w:w="0" w:type="auto"/>
          </w:tcPr>
          <w:p w14:paraId="170703C4" w14:textId="15705CFA" w:rsidR="00FE4CC4" w:rsidRPr="00315761" w:rsidRDefault="00F957C8" w:rsidP="00FE4CC4">
            <w:r>
              <w:t>Significant variants</w:t>
            </w:r>
          </w:p>
        </w:tc>
      </w:tr>
      <w:tr w:rsidR="00FE4CC4" w:rsidRPr="00315761" w14:paraId="161427D6" w14:textId="77777777" w:rsidTr="00F957C8">
        <w:trPr>
          <w:jc w:val="center"/>
        </w:trPr>
        <w:tc>
          <w:tcPr>
            <w:tcW w:w="0" w:type="auto"/>
          </w:tcPr>
          <w:p w14:paraId="49A30389" w14:textId="1E48F371" w:rsidR="00FE4CC4" w:rsidRDefault="00FE4CC4" w:rsidP="00FE4CC4">
            <w:r>
              <w:t>Determine relevant variants</w:t>
            </w:r>
          </w:p>
        </w:tc>
        <w:tc>
          <w:tcPr>
            <w:tcW w:w="0" w:type="auto"/>
          </w:tcPr>
          <w:p w14:paraId="5CBC0C04" w14:textId="6E0D1964" w:rsidR="00F957C8" w:rsidRDefault="00F957C8" w:rsidP="00F957C8">
            <w:r>
              <w:t>Significant variants</w:t>
            </w:r>
          </w:p>
          <w:p w14:paraId="0DCB8340" w14:textId="15A7A372" w:rsidR="00FE4CC4" w:rsidRPr="00315761" w:rsidRDefault="00F957C8" w:rsidP="00F957C8">
            <w:r>
              <w:t>Variants with known clinical significance</w:t>
            </w:r>
          </w:p>
        </w:tc>
        <w:tc>
          <w:tcPr>
            <w:tcW w:w="0" w:type="auto"/>
          </w:tcPr>
          <w:p w14:paraId="5376F7FB" w14:textId="5B360D4D" w:rsidR="00FE4CC4" w:rsidRPr="00315761" w:rsidRDefault="00F957C8" w:rsidP="00FE4CC4">
            <w:r>
              <w:t>Relevant variants</w:t>
            </w:r>
          </w:p>
        </w:tc>
      </w:tr>
      <w:tr w:rsidR="00FE4CC4" w:rsidRPr="00315761" w14:paraId="418DF713" w14:textId="77777777" w:rsidTr="00F957C8">
        <w:trPr>
          <w:jc w:val="center"/>
        </w:trPr>
        <w:tc>
          <w:tcPr>
            <w:tcW w:w="0" w:type="auto"/>
          </w:tcPr>
          <w:p w14:paraId="4B1D3235" w14:textId="7E4C5E27" w:rsidR="00FE4CC4" w:rsidRDefault="00FE4CC4" w:rsidP="00FE4CC4">
            <w:r>
              <w:lastRenderedPageBreak/>
              <w:t>Determine actionable variants</w:t>
            </w:r>
          </w:p>
        </w:tc>
        <w:tc>
          <w:tcPr>
            <w:tcW w:w="0" w:type="auto"/>
          </w:tcPr>
          <w:p w14:paraId="412573C5" w14:textId="53C6180C" w:rsidR="00F957C8" w:rsidRDefault="00F957C8" w:rsidP="00F957C8">
            <w:r>
              <w:t>Relevant variants</w:t>
            </w:r>
          </w:p>
          <w:p w14:paraId="3A1BECA0" w14:textId="7C4BE8EF" w:rsidR="00FE4CC4" w:rsidRPr="00315761" w:rsidRDefault="00F957C8" w:rsidP="00F957C8">
            <w:r>
              <w:t>Variant-targeting drugs</w:t>
            </w:r>
          </w:p>
        </w:tc>
        <w:tc>
          <w:tcPr>
            <w:tcW w:w="0" w:type="auto"/>
          </w:tcPr>
          <w:p w14:paraId="5C519A01" w14:textId="7E568C57" w:rsidR="00FE4CC4" w:rsidRPr="00315761" w:rsidRDefault="00F957C8" w:rsidP="00FE4CC4">
            <w:r>
              <w:t>Personalised therapy</w:t>
            </w:r>
          </w:p>
        </w:tc>
      </w:tr>
    </w:tbl>
    <w:p w14:paraId="0C9696AD" w14:textId="77777777" w:rsidR="003908BC" w:rsidRPr="00315761" w:rsidRDefault="003908BC" w:rsidP="003908BC">
      <w:pPr>
        <w:pStyle w:val="Heading3"/>
        <w:jc w:val="both"/>
        <w:rPr>
          <w:lang w:val="en-GB"/>
        </w:rPr>
      </w:pPr>
      <w:r w:rsidRPr="00315761">
        <w:rPr>
          <w:lang w:val="en-GB"/>
        </w:rPr>
        <w:t xml:space="preserve">Technologies and Functional Requirements </w:t>
      </w:r>
    </w:p>
    <w:p w14:paraId="632E512C" w14:textId="2612E883" w:rsidR="000D1BA2" w:rsidRDefault="000D1BA2" w:rsidP="000D1BA2"/>
    <w:p w14:paraId="367230FE" w14:textId="31464B59" w:rsidR="005976AF" w:rsidRPr="00315761" w:rsidRDefault="005976AF" w:rsidP="005976AF">
      <w:pPr>
        <w:jc w:val="center"/>
        <w:rPr>
          <w:i/>
          <w:iCs/>
        </w:rPr>
      </w:pPr>
      <w:r w:rsidRPr="00315761">
        <w:rPr>
          <w:i/>
          <w:iCs/>
        </w:rPr>
        <w:t xml:space="preserve">Table </w:t>
      </w:r>
      <w:r w:rsidRPr="00315761">
        <w:rPr>
          <w:i/>
          <w:iCs/>
        </w:rPr>
        <w:fldChar w:fldCharType="begin"/>
      </w:r>
      <w:r w:rsidRPr="00315761">
        <w:rPr>
          <w:i/>
          <w:iCs/>
        </w:rPr>
        <w:instrText xml:space="preserve"> SEQ Table \* ARABIC </w:instrText>
      </w:r>
      <w:r w:rsidRPr="00315761">
        <w:rPr>
          <w:i/>
          <w:iCs/>
        </w:rPr>
        <w:fldChar w:fldCharType="separate"/>
      </w:r>
      <w:r>
        <w:rPr>
          <w:i/>
          <w:iCs/>
          <w:noProof/>
        </w:rPr>
        <w:t>3</w:t>
      </w:r>
      <w:r w:rsidRPr="00315761">
        <w:rPr>
          <w:i/>
          <w:iCs/>
        </w:rPr>
        <w:fldChar w:fldCharType="end"/>
      </w:r>
      <w:r w:rsidRPr="00315761">
        <w:rPr>
          <w:i/>
          <w:iCs/>
        </w:rPr>
        <w:t xml:space="preserve"> – </w:t>
      </w:r>
      <w:r>
        <w:rPr>
          <w:i/>
          <w:iCs/>
        </w:rPr>
        <w:t>Data types and formats</w:t>
      </w:r>
    </w:p>
    <w:p w14:paraId="3E6EA9BB" w14:textId="77777777" w:rsidR="005976AF" w:rsidRDefault="005976AF" w:rsidP="000D1BA2"/>
    <w:tbl>
      <w:tblPr>
        <w:tblStyle w:val="TableGrid"/>
        <w:tblW w:w="0" w:type="auto"/>
        <w:jc w:val="center"/>
        <w:tblLook w:val="04A0" w:firstRow="1" w:lastRow="0" w:firstColumn="1" w:lastColumn="0" w:noHBand="0" w:noVBand="1"/>
      </w:tblPr>
      <w:tblGrid>
        <w:gridCol w:w="4215"/>
        <w:gridCol w:w="2576"/>
      </w:tblGrid>
      <w:tr w:rsidR="00456F54" w14:paraId="4BEA3A5B" w14:textId="77777777" w:rsidTr="005976AF">
        <w:trPr>
          <w:jc w:val="center"/>
        </w:trPr>
        <w:tc>
          <w:tcPr>
            <w:tcW w:w="0" w:type="auto"/>
          </w:tcPr>
          <w:p w14:paraId="65D4077A" w14:textId="79393E80" w:rsidR="00456F54" w:rsidRPr="001A1A11" w:rsidRDefault="00AD13FA" w:rsidP="00456F54">
            <w:pPr>
              <w:jc w:val="center"/>
              <w:rPr>
                <w:b/>
                <w:bCs/>
              </w:rPr>
            </w:pPr>
            <w:r>
              <w:rPr>
                <w:b/>
                <w:bCs/>
              </w:rPr>
              <w:t>D</w:t>
            </w:r>
            <w:r w:rsidR="00456F54">
              <w:rPr>
                <w:b/>
                <w:bCs/>
              </w:rPr>
              <w:t>ata type</w:t>
            </w:r>
          </w:p>
        </w:tc>
        <w:tc>
          <w:tcPr>
            <w:tcW w:w="0" w:type="auto"/>
          </w:tcPr>
          <w:p w14:paraId="122FB973" w14:textId="77777777" w:rsidR="00456F54" w:rsidRPr="001A1A11" w:rsidRDefault="00456F54" w:rsidP="00456F54">
            <w:pPr>
              <w:jc w:val="center"/>
              <w:rPr>
                <w:b/>
                <w:bCs/>
              </w:rPr>
            </w:pPr>
            <w:r w:rsidRPr="001A1A11">
              <w:rPr>
                <w:b/>
                <w:bCs/>
              </w:rPr>
              <w:t>Format</w:t>
            </w:r>
          </w:p>
        </w:tc>
      </w:tr>
      <w:tr w:rsidR="00456F54" w14:paraId="789624AF" w14:textId="77777777" w:rsidTr="005976AF">
        <w:trPr>
          <w:jc w:val="center"/>
        </w:trPr>
        <w:tc>
          <w:tcPr>
            <w:tcW w:w="0" w:type="auto"/>
          </w:tcPr>
          <w:p w14:paraId="73CD9D22" w14:textId="2AA11C08" w:rsidR="00456F54" w:rsidRDefault="00456F54" w:rsidP="00A470AC">
            <w:r>
              <w:t>DNA-sequencing (P)</w:t>
            </w:r>
          </w:p>
        </w:tc>
        <w:tc>
          <w:tcPr>
            <w:tcW w:w="0" w:type="auto"/>
          </w:tcPr>
          <w:p w14:paraId="321206A8" w14:textId="77777777" w:rsidR="00456F54" w:rsidRDefault="00456F54" w:rsidP="00A470AC">
            <w:r>
              <w:t>FASTQ/SAM</w:t>
            </w:r>
          </w:p>
        </w:tc>
      </w:tr>
      <w:tr w:rsidR="00456F54" w14:paraId="49D98FE6" w14:textId="77777777" w:rsidTr="005976AF">
        <w:trPr>
          <w:jc w:val="center"/>
        </w:trPr>
        <w:tc>
          <w:tcPr>
            <w:tcW w:w="0" w:type="auto"/>
          </w:tcPr>
          <w:p w14:paraId="330A3C9E" w14:textId="4E010511" w:rsidR="00456F54" w:rsidRDefault="00456F54" w:rsidP="001A1A11">
            <w:r>
              <w:t>Expression (S)</w:t>
            </w:r>
          </w:p>
        </w:tc>
        <w:tc>
          <w:tcPr>
            <w:tcW w:w="0" w:type="auto"/>
          </w:tcPr>
          <w:p w14:paraId="2AC45ABB" w14:textId="77777777" w:rsidR="00456F54" w:rsidRDefault="00456F54" w:rsidP="001A1A11">
            <w:r>
              <w:t>Tabular/Matrix</w:t>
            </w:r>
          </w:p>
        </w:tc>
      </w:tr>
      <w:tr w:rsidR="00456F54" w14:paraId="5D0DEF66" w14:textId="77777777" w:rsidTr="005976AF">
        <w:trPr>
          <w:jc w:val="center"/>
        </w:trPr>
        <w:tc>
          <w:tcPr>
            <w:tcW w:w="0" w:type="auto"/>
          </w:tcPr>
          <w:p w14:paraId="3A724DD6" w14:textId="0CF098B8" w:rsidR="00456F54" w:rsidRDefault="00456F54" w:rsidP="001A1A11">
            <w:r>
              <w:t>Genomic functional annotation</w:t>
            </w:r>
          </w:p>
        </w:tc>
        <w:tc>
          <w:tcPr>
            <w:tcW w:w="0" w:type="auto"/>
          </w:tcPr>
          <w:p w14:paraId="4E20D811" w14:textId="77777777" w:rsidR="00456F54" w:rsidRDefault="00456F54" w:rsidP="001A1A11">
            <w:r>
              <w:t>GTF/GFF</w:t>
            </w:r>
          </w:p>
        </w:tc>
      </w:tr>
      <w:tr w:rsidR="00456F54" w14:paraId="45282B14" w14:textId="77777777" w:rsidTr="005976AF">
        <w:trPr>
          <w:jc w:val="center"/>
        </w:trPr>
        <w:tc>
          <w:tcPr>
            <w:tcW w:w="0" w:type="auto"/>
          </w:tcPr>
          <w:p w14:paraId="766C2D43" w14:textId="5C2D69FF" w:rsidR="00456F54" w:rsidRDefault="00456F54" w:rsidP="00A470AC">
            <w:r>
              <w:t>Genomic variants (S)</w:t>
            </w:r>
          </w:p>
        </w:tc>
        <w:tc>
          <w:tcPr>
            <w:tcW w:w="0" w:type="auto"/>
          </w:tcPr>
          <w:p w14:paraId="2F1148F2" w14:textId="77777777" w:rsidR="00456F54" w:rsidRDefault="00456F54" w:rsidP="00A470AC">
            <w:r>
              <w:t>VCF</w:t>
            </w:r>
          </w:p>
        </w:tc>
      </w:tr>
      <w:tr w:rsidR="00456F54" w14:paraId="1A68D830" w14:textId="77777777" w:rsidTr="005976AF">
        <w:trPr>
          <w:jc w:val="center"/>
        </w:trPr>
        <w:tc>
          <w:tcPr>
            <w:tcW w:w="0" w:type="auto"/>
          </w:tcPr>
          <w:p w14:paraId="31097CD4" w14:textId="77777777" w:rsidR="00456F54" w:rsidRDefault="00456F54" w:rsidP="000D1BA2">
            <w:r>
              <w:t>Personalised therapy</w:t>
            </w:r>
          </w:p>
        </w:tc>
        <w:tc>
          <w:tcPr>
            <w:tcW w:w="0" w:type="auto"/>
          </w:tcPr>
          <w:p w14:paraId="54068D55" w14:textId="77777777" w:rsidR="00456F54" w:rsidRDefault="00456F54" w:rsidP="000D1BA2">
            <w:r>
              <w:t>Tabular/JSON/Ontology</w:t>
            </w:r>
          </w:p>
        </w:tc>
      </w:tr>
      <w:tr w:rsidR="00456F54" w14:paraId="05D8711C" w14:textId="77777777" w:rsidTr="005976AF">
        <w:trPr>
          <w:jc w:val="center"/>
        </w:trPr>
        <w:tc>
          <w:tcPr>
            <w:tcW w:w="0" w:type="auto"/>
          </w:tcPr>
          <w:p w14:paraId="433A68E7" w14:textId="051F79D4" w:rsidR="00456F54" w:rsidRDefault="00456F54" w:rsidP="00A470AC">
            <w:r>
              <w:t>Regulation model</w:t>
            </w:r>
          </w:p>
        </w:tc>
        <w:tc>
          <w:tcPr>
            <w:tcW w:w="0" w:type="auto"/>
          </w:tcPr>
          <w:p w14:paraId="32D739FD" w14:textId="77777777" w:rsidR="00456F54" w:rsidRDefault="00456F54" w:rsidP="00A470AC">
            <w:r>
              <w:t>Tabular/JSON/Ontology</w:t>
            </w:r>
          </w:p>
        </w:tc>
      </w:tr>
      <w:tr w:rsidR="00456F54" w14:paraId="518E433D" w14:textId="77777777" w:rsidTr="005976AF">
        <w:trPr>
          <w:jc w:val="center"/>
        </w:trPr>
        <w:tc>
          <w:tcPr>
            <w:tcW w:w="0" w:type="auto"/>
          </w:tcPr>
          <w:p w14:paraId="528E53CF" w14:textId="23916939" w:rsidR="00456F54" w:rsidRDefault="00456F54" w:rsidP="000D1BA2">
            <w:r>
              <w:t>Relevant variants</w:t>
            </w:r>
          </w:p>
        </w:tc>
        <w:tc>
          <w:tcPr>
            <w:tcW w:w="0" w:type="auto"/>
          </w:tcPr>
          <w:p w14:paraId="3932164C" w14:textId="77777777" w:rsidR="00456F54" w:rsidRDefault="00456F54" w:rsidP="000D1BA2">
            <w:r>
              <w:t>VCF</w:t>
            </w:r>
          </w:p>
        </w:tc>
      </w:tr>
      <w:tr w:rsidR="00456F54" w14:paraId="3A31568A" w14:textId="77777777" w:rsidTr="005976AF">
        <w:trPr>
          <w:jc w:val="center"/>
        </w:trPr>
        <w:tc>
          <w:tcPr>
            <w:tcW w:w="0" w:type="auto"/>
          </w:tcPr>
          <w:p w14:paraId="10959AF7" w14:textId="5F39D389" w:rsidR="00456F54" w:rsidRDefault="00456F54" w:rsidP="001A1A11">
            <w:r>
              <w:t>RNA-sequencing (P)</w:t>
            </w:r>
          </w:p>
        </w:tc>
        <w:tc>
          <w:tcPr>
            <w:tcW w:w="0" w:type="auto"/>
          </w:tcPr>
          <w:p w14:paraId="5666A0BD" w14:textId="77777777" w:rsidR="00456F54" w:rsidRDefault="00456F54" w:rsidP="001A1A11">
            <w:r>
              <w:t>FASTQ/SAM</w:t>
            </w:r>
          </w:p>
        </w:tc>
      </w:tr>
      <w:tr w:rsidR="00456F54" w14:paraId="4459B545" w14:textId="77777777" w:rsidTr="005976AF">
        <w:trPr>
          <w:jc w:val="center"/>
        </w:trPr>
        <w:tc>
          <w:tcPr>
            <w:tcW w:w="0" w:type="auto"/>
          </w:tcPr>
          <w:p w14:paraId="11D1CAD8" w14:textId="1C7E73D2" w:rsidR="00456F54" w:rsidRDefault="00456F54" w:rsidP="001A1A11">
            <w:r>
              <w:t>Sample metadata</w:t>
            </w:r>
          </w:p>
        </w:tc>
        <w:tc>
          <w:tcPr>
            <w:tcW w:w="0" w:type="auto"/>
          </w:tcPr>
          <w:p w14:paraId="385F8AB9" w14:textId="77777777" w:rsidR="00456F54" w:rsidRDefault="00456F54" w:rsidP="001A1A11">
            <w:r>
              <w:t>Tabular/JSON/Ontology</w:t>
            </w:r>
          </w:p>
        </w:tc>
      </w:tr>
      <w:tr w:rsidR="00456F54" w14:paraId="4C29B6E1" w14:textId="77777777" w:rsidTr="005976AF">
        <w:trPr>
          <w:jc w:val="center"/>
        </w:trPr>
        <w:tc>
          <w:tcPr>
            <w:tcW w:w="0" w:type="auto"/>
          </w:tcPr>
          <w:p w14:paraId="60CB779A" w14:textId="3A2DF709" w:rsidR="00456F54" w:rsidRDefault="00456F54" w:rsidP="000D1BA2">
            <w:r>
              <w:t>Significant variants</w:t>
            </w:r>
          </w:p>
        </w:tc>
        <w:tc>
          <w:tcPr>
            <w:tcW w:w="0" w:type="auto"/>
          </w:tcPr>
          <w:p w14:paraId="78B829D5" w14:textId="77777777" w:rsidR="00456F54" w:rsidRDefault="00456F54" w:rsidP="000D1BA2">
            <w:r>
              <w:t>VCF</w:t>
            </w:r>
          </w:p>
        </w:tc>
      </w:tr>
      <w:tr w:rsidR="00456F54" w14:paraId="4C9B61F7" w14:textId="77777777" w:rsidTr="005976AF">
        <w:trPr>
          <w:jc w:val="center"/>
        </w:trPr>
        <w:tc>
          <w:tcPr>
            <w:tcW w:w="0" w:type="auto"/>
          </w:tcPr>
          <w:p w14:paraId="1508BB85" w14:textId="106AF382" w:rsidR="00456F54" w:rsidRDefault="00456F54" w:rsidP="000D1BA2">
            <w:r>
              <w:t>Variants with known clinical significance</w:t>
            </w:r>
          </w:p>
        </w:tc>
        <w:tc>
          <w:tcPr>
            <w:tcW w:w="0" w:type="auto"/>
          </w:tcPr>
          <w:p w14:paraId="0B0EA9F9" w14:textId="77777777" w:rsidR="00456F54" w:rsidRDefault="00456F54" w:rsidP="000D1BA2">
            <w:r>
              <w:t>VCF</w:t>
            </w:r>
          </w:p>
        </w:tc>
      </w:tr>
      <w:tr w:rsidR="00456F54" w14:paraId="3D74DD6A" w14:textId="77777777" w:rsidTr="005976AF">
        <w:trPr>
          <w:jc w:val="center"/>
        </w:trPr>
        <w:tc>
          <w:tcPr>
            <w:tcW w:w="0" w:type="auto"/>
          </w:tcPr>
          <w:p w14:paraId="000A1687" w14:textId="720C7088" w:rsidR="00456F54" w:rsidRDefault="00456F54" w:rsidP="000D1BA2">
            <w:r>
              <w:t>Variant-targeting drugs</w:t>
            </w:r>
          </w:p>
        </w:tc>
        <w:tc>
          <w:tcPr>
            <w:tcW w:w="0" w:type="auto"/>
          </w:tcPr>
          <w:p w14:paraId="1E0EEBB2" w14:textId="77777777" w:rsidR="00456F54" w:rsidRDefault="00456F54" w:rsidP="000D1BA2">
            <w:r>
              <w:t>Tabular/JSON/Ontology</w:t>
            </w:r>
          </w:p>
        </w:tc>
      </w:tr>
    </w:tbl>
    <w:p w14:paraId="1B468CCF" w14:textId="77777777" w:rsidR="00FE4CC4" w:rsidRDefault="00FE4CC4" w:rsidP="00FE4CC4">
      <w:pPr>
        <w:pStyle w:val="Heading2"/>
      </w:pPr>
      <w:bookmarkStart w:id="8" w:name="_Hlk61715646"/>
      <w:r>
        <w:t>Genomics and phenotypic/spatial data</w:t>
      </w:r>
      <w:bookmarkEnd w:id="8"/>
    </w:p>
    <w:p w14:paraId="0B18A2ED" w14:textId="4138A323" w:rsidR="00FE4CC4" w:rsidRDefault="00FE4CC4" w:rsidP="00FE4CC4">
      <w:pPr>
        <w:pStyle w:val="Heading3"/>
        <w:rPr>
          <w:lang w:val="en-GB"/>
        </w:rPr>
      </w:pPr>
      <w:r w:rsidRPr="00315761">
        <w:rPr>
          <w:lang w:val="en-GB"/>
        </w:rPr>
        <w:t xml:space="preserve">Reference architecture </w:t>
      </w:r>
    </w:p>
    <w:p w14:paraId="34D75540" w14:textId="43EE426E" w:rsidR="00AD13FA" w:rsidRDefault="00AD13FA" w:rsidP="00AD13FA"/>
    <w:p w14:paraId="493A88C9" w14:textId="77777777" w:rsidR="00AD13FA" w:rsidRDefault="00AD13FA" w:rsidP="00AD13FA">
      <w:pPr>
        <w:jc w:val="center"/>
      </w:pPr>
      <w:r>
        <w:rPr>
          <w:noProof/>
          <w:lang w:eastAsia="en-GB" w:bidi="hi-IN"/>
        </w:rPr>
        <w:drawing>
          <wp:inline distT="0" distB="0" distL="0" distR="0" wp14:anchorId="05FCC05C" wp14:editId="4C6C38DA">
            <wp:extent cx="5940425" cy="2855595"/>
            <wp:effectExtent l="0" t="0" r="3175"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0425" cy="2855595"/>
                    </a:xfrm>
                    <a:prstGeom prst="rect">
                      <a:avLst/>
                    </a:prstGeom>
                  </pic:spPr>
                </pic:pic>
              </a:graphicData>
            </a:graphic>
          </wp:inline>
        </w:drawing>
      </w:r>
    </w:p>
    <w:p w14:paraId="659E53AB" w14:textId="46D32C70" w:rsidR="00AD13FA" w:rsidRPr="00FC4FA5" w:rsidRDefault="005976AF" w:rsidP="00AD13FA">
      <w:pPr>
        <w:jc w:val="center"/>
        <w:rPr>
          <w:i/>
          <w:lang w:val="en-US"/>
        </w:rPr>
      </w:pPr>
      <w:r w:rsidRPr="00315761">
        <w:rPr>
          <w:i/>
        </w:rPr>
        <w:t xml:space="preserve">Figure </w:t>
      </w:r>
      <w:r w:rsidRPr="00315761">
        <w:rPr>
          <w:i/>
        </w:rPr>
        <w:fldChar w:fldCharType="begin"/>
      </w:r>
      <w:r w:rsidRPr="00315761">
        <w:rPr>
          <w:i/>
        </w:rPr>
        <w:instrText xml:space="preserve"> SEQ Figure \* ARABIC </w:instrText>
      </w:r>
      <w:r w:rsidRPr="00315761">
        <w:rPr>
          <w:i/>
        </w:rPr>
        <w:fldChar w:fldCharType="separate"/>
      </w:r>
      <w:r>
        <w:rPr>
          <w:i/>
          <w:noProof/>
        </w:rPr>
        <w:t>4</w:t>
      </w:r>
      <w:r w:rsidRPr="00315761">
        <w:rPr>
          <w:i/>
        </w:rPr>
        <w:fldChar w:fldCharType="end"/>
      </w:r>
      <w:r w:rsidRPr="00315761">
        <w:rPr>
          <w:i/>
        </w:rPr>
        <w:t xml:space="preserve"> – </w:t>
      </w:r>
      <w:r w:rsidR="00AD13FA">
        <w:rPr>
          <w:i/>
        </w:rPr>
        <w:t>A</w:t>
      </w:r>
      <w:r w:rsidR="00AD13FA">
        <w:rPr>
          <w:i/>
        </w:rPr>
        <w:t>n</w:t>
      </w:r>
      <w:r w:rsidR="00AD13FA">
        <w:rPr>
          <w:i/>
        </w:rPr>
        <w:t xml:space="preserve"> example of Genomics and Phenotypic/spatial data</w:t>
      </w:r>
    </w:p>
    <w:p w14:paraId="2677490F" w14:textId="77777777" w:rsidR="00AD13FA" w:rsidRPr="00AD13FA" w:rsidRDefault="00AD13FA" w:rsidP="00AD13FA"/>
    <w:p w14:paraId="4B2F0C7A" w14:textId="214D09EB" w:rsidR="00FE4CC4" w:rsidRDefault="00FE4CC4" w:rsidP="00FE4CC4">
      <w:pPr>
        <w:pStyle w:val="Heading3"/>
        <w:rPr>
          <w:lang w:val="en-GB"/>
        </w:rPr>
      </w:pPr>
      <w:r w:rsidRPr="00315761">
        <w:rPr>
          <w:lang w:val="en-GB"/>
        </w:rPr>
        <w:t>AI Modules</w:t>
      </w:r>
    </w:p>
    <w:p w14:paraId="23824BF2" w14:textId="77777777" w:rsidR="00525642" w:rsidRPr="00525642" w:rsidRDefault="00525642" w:rsidP="00525642"/>
    <w:p w14:paraId="47A18DC6" w14:textId="20D18C85" w:rsidR="0065418C" w:rsidRDefault="0065418C" w:rsidP="0065418C">
      <w:pPr>
        <w:jc w:val="center"/>
        <w:rPr>
          <w:i/>
          <w:iCs/>
        </w:rPr>
      </w:pPr>
      <w:r w:rsidRPr="00315761">
        <w:rPr>
          <w:i/>
          <w:iCs/>
        </w:rPr>
        <w:t xml:space="preserve">Table </w:t>
      </w:r>
      <w:r w:rsidRPr="00315761">
        <w:rPr>
          <w:i/>
          <w:iCs/>
        </w:rPr>
        <w:fldChar w:fldCharType="begin"/>
      </w:r>
      <w:r w:rsidRPr="00315761">
        <w:rPr>
          <w:i/>
          <w:iCs/>
        </w:rPr>
        <w:instrText xml:space="preserve"> SEQ Table \* ARABIC </w:instrText>
      </w:r>
      <w:r w:rsidRPr="00315761">
        <w:rPr>
          <w:i/>
          <w:iCs/>
        </w:rPr>
        <w:fldChar w:fldCharType="separate"/>
      </w:r>
      <w:r w:rsidR="005976AF">
        <w:rPr>
          <w:i/>
          <w:iCs/>
          <w:noProof/>
        </w:rPr>
        <w:t>4</w:t>
      </w:r>
      <w:r w:rsidRPr="00315761">
        <w:rPr>
          <w:i/>
          <w:iCs/>
        </w:rPr>
        <w:fldChar w:fldCharType="end"/>
      </w:r>
      <w:r w:rsidRPr="00315761">
        <w:rPr>
          <w:i/>
          <w:iCs/>
        </w:rPr>
        <w:t xml:space="preserve"> – AI Modules of</w:t>
      </w:r>
      <w:r w:rsidR="00525642" w:rsidRPr="00525642">
        <w:t xml:space="preserve"> </w:t>
      </w:r>
      <w:r w:rsidR="00525642" w:rsidRPr="00525642">
        <w:rPr>
          <w:i/>
          <w:iCs/>
        </w:rPr>
        <w:t>Genomics and phenotypic/spatial data</w:t>
      </w:r>
    </w:p>
    <w:p w14:paraId="29FFB0EF" w14:textId="513395A4" w:rsidR="00AD13FA" w:rsidRDefault="00AD13FA" w:rsidP="00AD13FA"/>
    <w:tbl>
      <w:tblPr>
        <w:tblW w:w="0" w:type="auto"/>
        <w:jc w:val="center"/>
        <w:tblLook w:val="04A0" w:firstRow="1" w:lastRow="0" w:firstColumn="1" w:lastColumn="0" w:noHBand="0" w:noVBand="1"/>
      </w:tblPr>
      <w:tblGrid>
        <w:gridCol w:w="710"/>
        <w:gridCol w:w="1137"/>
      </w:tblGrid>
      <w:tr w:rsidR="00AD13FA" w:rsidRPr="00315761" w14:paraId="0CD79BC5" w14:textId="77777777" w:rsidTr="0065418C">
        <w:trPr>
          <w:jc w:val="center"/>
        </w:trPr>
        <w:tc>
          <w:tcPr>
            <w:tcW w:w="0" w:type="auto"/>
          </w:tcPr>
          <w:p w14:paraId="0AF0C7AE" w14:textId="77777777" w:rsidR="00AD13FA" w:rsidRPr="00315761" w:rsidRDefault="00AD13FA" w:rsidP="005076AA">
            <w:pPr>
              <w:jc w:val="center"/>
              <w:rPr>
                <w:b/>
                <w:bCs/>
              </w:rPr>
            </w:pPr>
            <w:r w:rsidRPr="00315761">
              <w:rPr>
                <w:b/>
                <w:bCs/>
              </w:rPr>
              <w:t>AIM</w:t>
            </w:r>
          </w:p>
        </w:tc>
        <w:tc>
          <w:tcPr>
            <w:tcW w:w="0" w:type="auto"/>
          </w:tcPr>
          <w:p w14:paraId="52291356" w14:textId="77777777" w:rsidR="00AD13FA" w:rsidRPr="00315761" w:rsidRDefault="00AD13FA" w:rsidP="005076AA">
            <w:pPr>
              <w:jc w:val="center"/>
              <w:rPr>
                <w:b/>
                <w:bCs/>
              </w:rPr>
            </w:pPr>
            <w:r w:rsidRPr="00315761">
              <w:rPr>
                <w:b/>
                <w:bCs/>
              </w:rPr>
              <w:t>Function</w:t>
            </w:r>
          </w:p>
        </w:tc>
      </w:tr>
      <w:tr w:rsidR="00AD13FA" w:rsidRPr="00315761" w14:paraId="59CC1181" w14:textId="77777777" w:rsidTr="0065418C">
        <w:trPr>
          <w:jc w:val="center"/>
        </w:trPr>
        <w:tc>
          <w:tcPr>
            <w:tcW w:w="0" w:type="auto"/>
          </w:tcPr>
          <w:p w14:paraId="467F79A8" w14:textId="0A4C9C83" w:rsidR="00AD13FA" w:rsidRPr="00315761" w:rsidRDefault="00AD13FA" w:rsidP="005076AA">
            <w:pPr>
              <w:rPr>
                <w:b/>
                <w:bCs/>
              </w:rPr>
            </w:pPr>
          </w:p>
        </w:tc>
        <w:tc>
          <w:tcPr>
            <w:tcW w:w="0" w:type="auto"/>
          </w:tcPr>
          <w:p w14:paraId="236AF880" w14:textId="77777777" w:rsidR="00AD13FA" w:rsidRPr="00315761" w:rsidRDefault="00AD13FA" w:rsidP="005076AA">
            <w:pPr>
              <w:jc w:val="both"/>
              <w:rPr>
                <w:b/>
                <w:bCs/>
              </w:rPr>
            </w:pPr>
          </w:p>
        </w:tc>
      </w:tr>
      <w:tr w:rsidR="00AD13FA" w:rsidRPr="00315761" w14:paraId="3F1CCD27" w14:textId="77777777" w:rsidTr="0065418C">
        <w:trPr>
          <w:jc w:val="center"/>
        </w:trPr>
        <w:tc>
          <w:tcPr>
            <w:tcW w:w="0" w:type="auto"/>
          </w:tcPr>
          <w:p w14:paraId="04C854E3" w14:textId="381CF77A" w:rsidR="00AD13FA" w:rsidRDefault="00AD13FA" w:rsidP="005076AA"/>
        </w:tc>
        <w:tc>
          <w:tcPr>
            <w:tcW w:w="0" w:type="auto"/>
          </w:tcPr>
          <w:p w14:paraId="146D45D6" w14:textId="77777777" w:rsidR="00AD13FA" w:rsidRPr="00315761" w:rsidRDefault="00AD13FA" w:rsidP="005076AA">
            <w:pPr>
              <w:jc w:val="both"/>
              <w:rPr>
                <w:b/>
                <w:bCs/>
              </w:rPr>
            </w:pPr>
          </w:p>
        </w:tc>
      </w:tr>
      <w:tr w:rsidR="00AD13FA" w:rsidRPr="00315761" w14:paraId="3A2F4229" w14:textId="77777777" w:rsidTr="0065418C">
        <w:trPr>
          <w:jc w:val="center"/>
        </w:trPr>
        <w:tc>
          <w:tcPr>
            <w:tcW w:w="0" w:type="auto"/>
          </w:tcPr>
          <w:p w14:paraId="4EF723AA" w14:textId="4A4ECB67" w:rsidR="00AD13FA" w:rsidRDefault="00AD13FA" w:rsidP="005076AA"/>
        </w:tc>
        <w:tc>
          <w:tcPr>
            <w:tcW w:w="0" w:type="auto"/>
          </w:tcPr>
          <w:p w14:paraId="7A200A12" w14:textId="77777777" w:rsidR="00AD13FA" w:rsidRPr="00315761" w:rsidRDefault="00AD13FA" w:rsidP="005076AA">
            <w:pPr>
              <w:jc w:val="both"/>
              <w:rPr>
                <w:b/>
                <w:bCs/>
              </w:rPr>
            </w:pPr>
          </w:p>
        </w:tc>
      </w:tr>
      <w:tr w:rsidR="00AD13FA" w:rsidRPr="00315761" w14:paraId="70410AEA" w14:textId="77777777" w:rsidTr="0065418C">
        <w:trPr>
          <w:jc w:val="center"/>
        </w:trPr>
        <w:tc>
          <w:tcPr>
            <w:tcW w:w="0" w:type="auto"/>
          </w:tcPr>
          <w:p w14:paraId="4209EED8" w14:textId="4BDDFE37" w:rsidR="00AD13FA" w:rsidRDefault="00AD13FA" w:rsidP="005076AA"/>
        </w:tc>
        <w:tc>
          <w:tcPr>
            <w:tcW w:w="0" w:type="auto"/>
          </w:tcPr>
          <w:p w14:paraId="121CA70B" w14:textId="77777777" w:rsidR="00AD13FA" w:rsidRPr="00315761" w:rsidRDefault="00AD13FA" w:rsidP="005076AA">
            <w:pPr>
              <w:jc w:val="both"/>
              <w:rPr>
                <w:b/>
                <w:bCs/>
              </w:rPr>
            </w:pPr>
          </w:p>
        </w:tc>
      </w:tr>
    </w:tbl>
    <w:p w14:paraId="4300A618" w14:textId="77777777" w:rsidR="00AD13FA" w:rsidRPr="00AD13FA" w:rsidRDefault="00AD13FA" w:rsidP="00AD13FA"/>
    <w:p w14:paraId="66FE8EDE" w14:textId="038B9312" w:rsidR="00FE4CC4" w:rsidRDefault="00FE4CC4" w:rsidP="00FE4CC4">
      <w:pPr>
        <w:pStyle w:val="Heading3"/>
        <w:jc w:val="both"/>
        <w:rPr>
          <w:lang w:val="en-GB"/>
        </w:rPr>
      </w:pPr>
      <w:r w:rsidRPr="00315761">
        <w:rPr>
          <w:lang w:val="en-GB"/>
        </w:rPr>
        <w:t>I/O interfaces of AI Modules</w:t>
      </w:r>
    </w:p>
    <w:p w14:paraId="1C95D449" w14:textId="77777777" w:rsidR="0065418C" w:rsidRPr="0065418C" w:rsidRDefault="0065418C" w:rsidP="0065418C"/>
    <w:p w14:paraId="4CE836CF" w14:textId="1F89052F" w:rsidR="0065418C" w:rsidRPr="00315761" w:rsidRDefault="0065418C" w:rsidP="0065418C">
      <w:pPr>
        <w:jc w:val="center"/>
        <w:rPr>
          <w:i/>
          <w:iCs/>
        </w:rPr>
      </w:pPr>
      <w:r w:rsidRPr="00315761">
        <w:rPr>
          <w:i/>
          <w:iCs/>
        </w:rPr>
        <w:t xml:space="preserve">Table </w:t>
      </w:r>
      <w:r w:rsidRPr="00315761">
        <w:rPr>
          <w:i/>
          <w:iCs/>
        </w:rPr>
        <w:fldChar w:fldCharType="begin"/>
      </w:r>
      <w:r w:rsidRPr="00315761">
        <w:rPr>
          <w:i/>
          <w:iCs/>
        </w:rPr>
        <w:instrText xml:space="preserve"> SEQ Table \* ARABIC </w:instrText>
      </w:r>
      <w:r w:rsidRPr="00315761">
        <w:rPr>
          <w:i/>
          <w:iCs/>
        </w:rPr>
        <w:fldChar w:fldCharType="separate"/>
      </w:r>
      <w:r w:rsidR="005976AF">
        <w:rPr>
          <w:i/>
          <w:iCs/>
          <w:noProof/>
        </w:rPr>
        <w:t>5</w:t>
      </w:r>
      <w:r w:rsidRPr="00315761">
        <w:rPr>
          <w:i/>
          <w:iCs/>
        </w:rPr>
        <w:fldChar w:fldCharType="end"/>
      </w:r>
      <w:r w:rsidRPr="00315761">
        <w:rPr>
          <w:i/>
          <w:iCs/>
        </w:rPr>
        <w:t xml:space="preserve"> – I/O data of </w:t>
      </w:r>
      <w:r w:rsidR="00525642" w:rsidRPr="00525642">
        <w:rPr>
          <w:i/>
          <w:iCs/>
        </w:rPr>
        <w:t>Genomics and phenotypic/spatial data</w:t>
      </w:r>
      <w:r w:rsidR="00525642" w:rsidRPr="00525642">
        <w:rPr>
          <w:i/>
          <w:iCs/>
        </w:rPr>
        <w:t xml:space="preserve"> </w:t>
      </w:r>
      <w:r w:rsidRPr="00315761">
        <w:rPr>
          <w:i/>
          <w:iCs/>
        </w:rPr>
        <w:t>AIMs</w:t>
      </w:r>
    </w:p>
    <w:p w14:paraId="017E5C11" w14:textId="679EB265" w:rsidR="00AD13FA" w:rsidRDefault="00AD13FA" w:rsidP="00AD13FA"/>
    <w:tbl>
      <w:tblPr>
        <w:tblW w:w="0" w:type="auto"/>
        <w:jc w:val="center"/>
        <w:tblLook w:val="04A0" w:firstRow="1" w:lastRow="0" w:firstColumn="1" w:lastColumn="0" w:noHBand="0" w:noVBand="1"/>
      </w:tblPr>
      <w:tblGrid>
        <w:gridCol w:w="710"/>
        <w:gridCol w:w="1343"/>
        <w:gridCol w:w="1517"/>
      </w:tblGrid>
      <w:tr w:rsidR="00AD13FA" w:rsidRPr="00315761" w14:paraId="5063D715" w14:textId="77777777" w:rsidTr="005076AA">
        <w:trPr>
          <w:jc w:val="center"/>
        </w:trPr>
        <w:tc>
          <w:tcPr>
            <w:tcW w:w="0" w:type="auto"/>
          </w:tcPr>
          <w:p w14:paraId="6F7DE39E" w14:textId="77777777" w:rsidR="00AD13FA" w:rsidRPr="00315761" w:rsidRDefault="00AD13FA" w:rsidP="005076AA">
            <w:pPr>
              <w:jc w:val="center"/>
              <w:rPr>
                <w:b/>
                <w:bCs/>
              </w:rPr>
            </w:pPr>
            <w:r w:rsidRPr="00315761">
              <w:rPr>
                <w:b/>
                <w:bCs/>
              </w:rPr>
              <w:t>AIM</w:t>
            </w:r>
          </w:p>
        </w:tc>
        <w:tc>
          <w:tcPr>
            <w:tcW w:w="0" w:type="auto"/>
          </w:tcPr>
          <w:p w14:paraId="4B920C53" w14:textId="77777777" w:rsidR="00AD13FA" w:rsidRPr="00315761" w:rsidRDefault="00AD13FA" w:rsidP="005076AA">
            <w:pPr>
              <w:jc w:val="center"/>
              <w:rPr>
                <w:b/>
                <w:bCs/>
              </w:rPr>
            </w:pPr>
            <w:r w:rsidRPr="00315761">
              <w:rPr>
                <w:b/>
                <w:bCs/>
              </w:rPr>
              <w:t>Input Data</w:t>
            </w:r>
          </w:p>
        </w:tc>
        <w:tc>
          <w:tcPr>
            <w:tcW w:w="0" w:type="auto"/>
          </w:tcPr>
          <w:p w14:paraId="3CEFA398" w14:textId="77777777" w:rsidR="00AD13FA" w:rsidRPr="00315761" w:rsidRDefault="00AD13FA" w:rsidP="005076AA">
            <w:pPr>
              <w:jc w:val="center"/>
              <w:rPr>
                <w:b/>
                <w:bCs/>
              </w:rPr>
            </w:pPr>
            <w:r w:rsidRPr="00315761">
              <w:rPr>
                <w:b/>
                <w:bCs/>
              </w:rPr>
              <w:t>Output Data</w:t>
            </w:r>
          </w:p>
        </w:tc>
      </w:tr>
      <w:tr w:rsidR="00AD13FA" w:rsidRPr="00315761" w14:paraId="6CA1A27C" w14:textId="77777777" w:rsidTr="005076AA">
        <w:trPr>
          <w:jc w:val="center"/>
        </w:trPr>
        <w:tc>
          <w:tcPr>
            <w:tcW w:w="0" w:type="auto"/>
          </w:tcPr>
          <w:p w14:paraId="213F2ACE" w14:textId="636BA715" w:rsidR="00AD13FA" w:rsidRPr="001A1A11" w:rsidRDefault="00AD13FA" w:rsidP="005076AA">
            <w:pPr>
              <w:rPr>
                <w:b/>
                <w:bCs/>
              </w:rPr>
            </w:pPr>
          </w:p>
        </w:tc>
        <w:tc>
          <w:tcPr>
            <w:tcW w:w="0" w:type="auto"/>
          </w:tcPr>
          <w:p w14:paraId="1876991C" w14:textId="330F0CD2" w:rsidR="00AD13FA" w:rsidRPr="00315761" w:rsidRDefault="00AD13FA" w:rsidP="005076AA"/>
        </w:tc>
        <w:tc>
          <w:tcPr>
            <w:tcW w:w="0" w:type="auto"/>
          </w:tcPr>
          <w:p w14:paraId="6081BFA2" w14:textId="1F2D9738" w:rsidR="00AD13FA" w:rsidRPr="00315761" w:rsidRDefault="00AD13FA" w:rsidP="005076AA"/>
        </w:tc>
      </w:tr>
      <w:tr w:rsidR="00AD13FA" w:rsidRPr="00315761" w14:paraId="567E9DCD" w14:textId="77777777" w:rsidTr="005076AA">
        <w:trPr>
          <w:jc w:val="center"/>
        </w:trPr>
        <w:tc>
          <w:tcPr>
            <w:tcW w:w="0" w:type="auto"/>
          </w:tcPr>
          <w:p w14:paraId="0FE359D3" w14:textId="427EF72F" w:rsidR="00AD13FA" w:rsidRDefault="00AD13FA" w:rsidP="005076AA"/>
        </w:tc>
        <w:tc>
          <w:tcPr>
            <w:tcW w:w="0" w:type="auto"/>
          </w:tcPr>
          <w:p w14:paraId="1A7F0B62" w14:textId="76B2C00F" w:rsidR="00AD13FA" w:rsidRPr="00315761" w:rsidRDefault="00AD13FA" w:rsidP="005076AA"/>
        </w:tc>
        <w:tc>
          <w:tcPr>
            <w:tcW w:w="0" w:type="auto"/>
          </w:tcPr>
          <w:p w14:paraId="16E47C3B" w14:textId="33F5C5D1" w:rsidR="00AD13FA" w:rsidRPr="00315761" w:rsidRDefault="00AD13FA" w:rsidP="005076AA"/>
        </w:tc>
      </w:tr>
      <w:tr w:rsidR="00AD13FA" w:rsidRPr="00315761" w14:paraId="277ED21B" w14:textId="77777777" w:rsidTr="005076AA">
        <w:trPr>
          <w:jc w:val="center"/>
        </w:trPr>
        <w:tc>
          <w:tcPr>
            <w:tcW w:w="0" w:type="auto"/>
          </w:tcPr>
          <w:p w14:paraId="5278AE6B" w14:textId="4CE51EBB" w:rsidR="00AD13FA" w:rsidRDefault="00AD13FA" w:rsidP="005076AA"/>
        </w:tc>
        <w:tc>
          <w:tcPr>
            <w:tcW w:w="0" w:type="auto"/>
          </w:tcPr>
          <w:p w14:paraId="6A0408CE" w14:textId="21D39418" w:rsidR="00AD13FA" w:rsidRPr="00315761" w:rsidRDefault="00AD13FA" w:rsidP="005076AA"/>
        </w:tc>
        <w:tc>
          <w:tcPr>
            <w:tcW w:w="0" w:type="auto"/>
          </w:tcPr>
          <w:p w14:paraId="37D2A7DE" w14:textId="1BDDAA1B" w:rsidR="00AD13FA" w:rsidRPr="00315761" w:rsidRDefault="00AD13FA" w:rsidP="005076AA"/>
        </w:tc>
      </w:tr>
      <w:tr w:rsidR="00AD13FA" w:rsidRPr="00315761" w14:paraId="3F9A57F8" w14:textId="77777777" w:rsidTr="005076AA">
        <w:trPr>
          <w:jc w:val="center"/>
        </w:trPr>
        <w:tc>
          <w:tcPr>
            <w:tcW w:w="0" w:type="auto"/>
          </w:tcPr>
          <w:p w14:paraId="474F2336" w14:textId="7C5863E9" w:rsidR="00AD13FA" w:rsidRDefault="00AD13FA" w:rsidP="005076AA"/>
        </w:tc>
        <w:tc>
          <w:tcPr>
            <w:tcW w:w="0" w:type="auto"/>
          </w:tcPr>
          <w:p w14:paraId="125FDA5D" w14:textId="734D6CEB" w:rsidR="00AD13FA" w:rsidRPr="00315761" w:rsidRDefault="00AD13FA" w:rsidP="005076AA"/>
        </w:tc>
        <w:tc>
          <w:tcPr>
            <w:tcW w:w="0" w:type="auto"/>
          </w:tcPr>
          <w:p w14:paraId="0248D830" w14:textId="0CD8C6C0" w:rsidR="00AD13FA" w:rsidRPr="00315761" w:rsidRDefault="00AD13FA" w:rsidP="005076AA"/>
        </w:tc>
      </w:tr>
    </w:tbl>
    <w:p w14:paraId="4E2EABB3" w14:textId="77777777" w:rsidR="00AD13FA" w:rsidRPr="00AD13FA" w:rsidRDefault="00AD13FA" w:rsidP="00AD13FA"/>
    <w:p w14:paraId="4EBBBFBA" w14:textId="4B5B7131" w:rsidR="00FE4CC4" w:rsidRDefault="00FE4CC4" w:rsidP="00FE4CC4">
      <w:pPr>
        <w:pStyle w:val="Heading3"/>
        <w:jc w:val="both"/>
        <w:rPr>
          <w:lang w:val="en-GB"/>
        </w:rPr>
      </w:pPr>
      <w:r w:rsidRPr="00315761">
        <w:rPr>
          <w:lang w:val="en-GB"/>
        </w:rPr>
        <w:t xml:space="preserve">Technologies and Functional Requirements </w:t>
      </w:r>
    </w:p>
    <w:p w14:paraId="0E123521" w14:textId="77777777" w:rsidR="005976AF" w:rsidRPr="005976AF" w:rsidRDefault="005976AF" w:rsidP="005976AF"/>
    <w:p w14:paraId="4F069A54" w14:textId="494006DD" w:rsidR="005976AF" w:rsidRPr="00315761" w:rsidRDefault="005976AF" w:rsidP="005976AF">
      <w:pPr>
        <w:jc w:val="center"/>
        <w:rPr>
          <w:i/>
          <w:iCs/>
        </w:rPr>
      </w:pPr>
      <w:r w:rsidRPr="00315761">
        <w:rPr>
          <w:i/>
          <w:iCs/>
        </w:rPr>
        <w:t xml:space="preserve">Table </w:t>
      </w:r>
      <w:r w:rsidRPr="00315761">
        <w:rPr>
          <w:i/>
          <w:iCs/>
        </w:rPr>
        <w:fldChar w:fldCharType="begin"/>
      </w:r>
      <w:r w:rsidRPr="00315761">
        <w:rPr>
          <w:i/>
          <w:iCs/>
        </w:rPr>
        <w:instrText xml:space="preserve"> SEQ Table \* ARABIC </w:instrText>
      </w:r>
      <w:r w:rsidRPr="00315761">
        <w:rPr>
          <w:i/>
          <w:iCs/>
        </w:rPr>
        <w:fldChar w:fldCharType="separate"/>
      </w:r>
      <w:r>
        <w:rPr>
          <w:i/>
          <w:iCs/>
          <w:noProof/>
        </w:rPr>
        <w:t>6</w:t>
      </w:r>
      <w:r w:rsidRPr="00315761">
        <w:rPr>
          <w:i/>
          <w:iCs/>
        </w:rPr>
        <w:fldChar w:fldCharType="end"/>
      </w:r>
      <w:r w:rsidRPr="00315761">
        <w:rPr>
          <w:i/>
          <w:iCs/>
        </w:rPr>
        <w:t xml:space="preserve"> – </w:t>
      </w:r>
      <w:r>
        <w:rPr>
          <w:i/>
          <w:iCs/>
        </w:rPr>
        <w:t>Data types and formats</w:t>
      </w:r>
    </w:p>
    <w:p w14:paraId="56D11EF5" w14:textId="6476E206" w:rsidR="00AD13FA" w:rsidRDefault="00AD13FA" w:rsidP="00AD13FA"/>
    <w:tbl>
      <w:tblPr>
        <w:tblStyle w:val="TableGrid"/>
        <w:tblW w:w="0" w:type="auto"/>
        <w:jc w:val="center"/>
        <w:tblLook w:val="04A0" w:firstRow="1" w:lastRow="0" w:firstColumn="1" w:lastColumn="0" w:noHBand="0" w:noVBand="1"/>
      </w:tblPr>
      <w:tblGrid>
        <w:gridCol w:w="1210"/>
        <w:gridCol w:w="989"/>
      </w:tblGrid>
      <w:tr w:rsidR="00AD13FA" w:rsidRPr="001A1A11" w14:paraId="74B058CB" w14:textId="77777777" w:rsidTr="005976AF">
        <w:trPr>
          <w:jc w:val="center"/>
        </w:trPr>
        <w:tc>
          <w:tcPr>
            <w:tcW w:w="0" w:type="auto"/>
          </w:tcPr>
          <w:p w14:paraId="409222E6" w14:textId="77777777" w:rsidR="00AD13FA" w:rsidRPr="001A1A11" w:rsidRDefault="00AD13FA" w:rsidP="005076AA">
            <w:pPr>
              <w:jc w:val="center"/>
              <w:rPr>
                <w:b/>
                <w:bCs/>
              </w:rPr>
            </w:pPr>
            <w:r>
              <w:rPr>
                <w:b/>
                <w:bCs/>
              </w:rPr>
              <w:t>Data type</w:t>
            </w:r>
          </w:p>
        </w:tc>
        <w:tc>
          <w:tcPr>
            <w:tcW w:w="0" w:type="auto"/>
          </w:tcPr>
          <w:p w14:paraId="4151A83F" w14:textId="77777777" w:rsidR="00AD13FA" w:rsidRPr="001A1A11" w:rsidRDefault="00AD13FA" w:rsidP="005076AA">
            <w:pPr>
              <w:jc w:val="center"/>
              <w:rPr>
                <w:b/>
                <w:bCs/>
              </w:rPr>
            </w:pPr>
            <w:r w:rsidRPr="001A1A11">
              <w:rPr>
                <w:b/>
                <w:bCs/>
              </w:rPr>
              <w:t>Format</w:t>
            </w:r>
          </w:p>
        </w:tc>
      </w:tr>
      <w:tr w:rsidR="00AD13FA" w14:paraId="50B66987" w14:textId="77777777" w:rsidTr="005976AF">
        <w:trPr>
          <w:jc w:val="center"/>
        </w:trPr>
        <w:tc>
          <w:tcPr>
            <w:tcW w:w="0" w:type="auto"/>
          </w:tcPr>
          <w:p w14:paraId="2C4B50C5" w14:textId="45564A27" w:rsidR="00AD13FA" w:rsidRDefault="00AD13FA" w:rsidP="005076AA"/>
        </w:tc>
        <w:tc>
          <w:tcPr>
            <w:tcW w:w="0" w:type="auto"/>
          </w:tcPr>
          <w:p w14:paraId="60665421" w14:textId="58E431C5" w:rsidR="00AD13FA" w:rsidRDefault="00AD13FA" w:rsidP="005076AA"/>
        </w:tc>
      </w:tr>
      <w:tr w:rsidR="00AD13FA" w14:paraId="7F15E04A" w14:textId="77777777" w:rsidTr="005976AF">
        <w:trPr>
          <w:jc w:val="center"/>
        </w:trPr>
        <w:tc>
          <w:tcPr>
            <w:tcW w:w="0" w:type="auto"/>
          </w:tcPr>
          <w:p w14:paraId="00FB3D55" w14:textId="12106920" w:rsidR="00AD13FA" w:rsidRDefault="00AD13FA" w:rsidP="005076AA"/>
        </w:tc>
        <w:tc>
          <w:tcPr>
            <w:tcW w:w="0" w:type="auto"/>
          </w:tcPr>
          <w:p w14:paraId="416C9ED3" w14:textId="1A67901D" w:rsidR="00AD13FA" w:rsidRDefault="00AD13FA" w:rsidP="005076AA"/>
        </w:tc>
      </w:tr>
      <w:tr w:rsidR="00AD13FA" w14:paraId="6886B211" w14:textId="77777777" w:rsidTr="005976AF">
        <w:trPr>
          <w:jc w:val="center"/>
        </w:trPr>
        <w:tc>
          <w:tcPr>
            <w:tcW w:w="0" w:type="auto"/>
          </w:tcPr>
          <w:p w14:paraId="054A61CF" w14:textId="2FFA6519" w:rsidR="00AD13FA" w:rsidRDefault="00AD13FA" w:rsidP="005076AA"/>
        </w:tc>
        <w:tc>
          <w:tcPr>
            <w:tcW w:w="0" w:type="auto"/>
          </w:tcPr>
          <w:p w14:paraId="1196FD78" w14:textId="1A9DBA22" w:rsidR="00AD13FA" w:rsidRDefault="00AD13FA" w:rsidP="005076AA"/>
        </w:tc>
      </w:tr>
      <w:tr w:rsidR="00AD13FA" w14:paraId="2EE2FA50" w14:textId="77777777" w:rsidTr="005976AF">
        <w:trPr>
          <w:jc w:val="center"/>
        </w:trPr>
        <w:tc>
          <w:tcPr>
            <w:tcW w:w="0" w:type="auto"/>
          </w:tcPr>
          <w:p w14:paraId="126A2F57" w14:textId="4687DBB9" w:rsidR="00AD13FA" w:rsidRDefault="00AD13FA" w:rsidP="005076AA"/>
        </w:tc>
        <w:tc>
          <w:tcPr>
            <w:tcW w:w="0" w:type="auto"/>
          </w:tcPr>
          <w:p w14:paraId="0EA6C512" w14:textId="34053325" w:rsidR="00AD13FA" w:rsidRDefault="00AD13FA" w:rsidP="005076AA"/>
        </w:tc>
      </w:tr>
      <w:tr w:rsidR="00AD13FA" w14:paraId="6B00F799" w14:textId="77777777" w:rsidTr="005976AF">
        <w:trPr>
          <w:jc w:val="center"/>
        </w:trPr>
        <w:tc>
          <w:tcPr>
            <w:tcW w:w="0" w:type="auto"/>
          </w:tcPr>
          <w:p w14:paraId="54A9A06F" w14:textId="0EECCF92" w:rsidR="00AD13FA" w:rsidRDefault="00AD13FA" w:rsidP="005076AA"/>
        </w:tc>
        <w:tc>
          <w:tcPr>
            <w:tcW w:w="0" w:type="auto"/>
          </w:tcPr>
          <w:p w14:paraId="0A7CA635" w14:textId="65051468" w:rsidR="00AD13FA" w:rsidRDefault="00AD13FA" w:rsidP="005076AA"/>
        </w:tc>
      </w:tr>
      <w:tr w:rsidR="00AD13FA" w14:paraId="55584E4D" w14:textId="77777777" w:rsidTr="005976AF">
        <w:trPr>
          <w:jc w:val="center"/>
        </w:trPr>
        <w:tc>
          <w:tcPr>
            <w:tcW w:w="0" w:type="auto"/>
          </w:tcPr>
          <w:p w14:paraId="1F279934" w14:textId="198340EF" w:rsidR="00AD13FA" w:rsidRDefault="00AD13FA" w:rsidP="005076AA"/>
        </w:tc>
        <w:tc>
          <w:tcPr>
            <w:tcW w:w="0" w:type="auto"/>
          </w:tcPr>
          <w:p w14:paraId="4D2D13AA" w14:textId="2DE3DC32" w:rsidR="00AD13FA" w:rsidRDefault="00AD13FA" w:rsidP="005076AA"/>
        </w:tc>
      </w:tr>
      <w:tr w:rsidR="00AD13FA" w14:paraId="4A2F4DEA" w14:textId="77777777" w:rsidTr="005976AF">
        <w:trPr>
          <w:jc w:val="center"/>
        </w:trPr>
        <w:tc>
          <w:tcPr>
            <w:tcW w:w="0" w:type="auto"/>
          </w:tcPr>
          <w:p w14:paraId="37C0CF3E" w14:textId="5F91B924" w:rsidR="00AD13FA" w:rsidRDefault="00AD13FA" w:rsidP="005076AA"/>
        </w:tc>
        <w:tc>
          <w:tcPr>
            <w:tcW w:w="0" w:type="auto"/>
          </w:tcPr>
          <w:p w14:paraId="7ADB4D3E" w14:textId="5B5ED156" w:rsidR="00AD13FA" w:rsidRDefault="00AD13FA" w:rsidP="005076AA"/>
        </w:tc>
      </w:tr>
      <w:tr w:rsidR="00AD13FA" w14:paraId="6F21E3B3" w14:textId="77777777" w:rsidTr="005976AF">
        <w:trPr>
          <w:jc w:val="center"/>
        </w:trPr>
        <w:tc>
          <w:tcPr>
            <w:tcW w:w="0" w:type="auto"/>
          </w:tcPr>
          <w:p w14:paraId="13CCF6BB" w14:textId="4DB8BC63" w:rsidR="00AD13FA" w:rsidRDefault="00AD13FA" w:rsidP="005076AA"/>
        </w:tc>
        <w:tc>
          <w:tcPr>
            <w:tcW w:w="0" w:type="auto"/>
          </w:tcPr>
          <w:p w14:paraId="39222CEA" w14:textId="74787F4E" w:rsidR="00AD13FA" w:rsidRDefault="00AD13FA" w:rsidP="005076AA"/>
        </w:tc>
      </w:tr>
      <w:tr w:rsidR="00AD13FA" w14:paraId="64861D53" w14:textId="77777777" w:rsidTr="005976AF">
        <w:trPr>
          <w:jc w:val="center"/>
        </w:trPr>
        <w:tc>
          <w:tcPr>
            <w:tcW w:w="0" w:type="auto"/>
          </w:tcPr>
          <w:p w14:paraId="022929F1" w14:textId="3B1D75C1" w:rsidR="00AD13FA" w:rsidRDefault="00AD13FA" w:rsidP="005076AA"/>
        </w:tc>
        <w:tc>
          <w:tcPr>
            <w:tcW w:w="0" w:type="auto"/>
          </w:tcPr>
          <w:p w14:paraId="003AA2D9" w14:textId="431FEEEB" w:rsidR="00AD13FA" w:rsidRDefault="00AD13FA" w:rsidP="005076AA"/>
        </w:tc>
      </w:tr>
      <w:tr w:rsidR="00AD13FA" w14:paraId="7149D7A9" w14:textId="77777777" w:rsidTr="005976AF">
        <w:trPr>
          <w:jc w:val="center"/>
        </w:trPr>
        <w:tc>
          <w:tcPr>
            <w:tcW w:w="0" w:type="auto"/>
          </w:tcPr>
          <w:p w14:paraId="081FD65C" w14:textId="1E0A33C0" w:rsidR="00AD13FA" w:rsidRDefault="00AD13FA" w:rsidP="005076AA"/>
        </w:tc>
        <w:tc>
          <w:tcPr>
            <w:tcW w:w="0" w:type="auto"/>
          </w:tcPr>
          <w:p w14:paraId="486F4F81" w14:textId="743B326B" w:rsidR="00AD13FA" w:rsidRDefault="00AD13FA" w:rsidP="005076AA"/>
        </w:tc>
      </w:tr>
      <w:tr w:rsidR="00AD13FA" w14:paraId="025D48F3" w14:textId="77777777" w:rsidTr="005976AF">
        <w:trPr>
          <w:jc w:val="center"/>
        </w:trPr>
        <w:tc>
          <w:tcPr>
            <w:tcW w:w="0" w:type="auto"/>
          </w:tcPr>
          <w:p w14:paraId="38E35965" w14:textId="4E3266CF" w:rsidR="00AD13FA" w:rsidRDefault="00AD13FA" w:rsidP="005076AA"/>
        </w:tc>
        <w:tc>
          <w:tcPr>
            <w:tcW w:w="0" w:type="auto"/>
          </w:tcPr>
          <w:p w14:paraId="04E939DB" w14:textId="0870106A" w:rsidR="00AD13FA" w:rsidRDefault="00AD13FA" w:rsidP="005076AA"/>
        </w:tc>
      </w:tr>
      <w:tr w:rsidR="00AD13FA" w14:paraId="0913D522" w14:textId="77777777" w:rsidTr="005976AF">
        <w:trPr>
          <w:jc w:val="center"/>
        </w:trPr>
        <w:tc>
          <w:tcPr>
            <w:tcW w:w="0" w:type="auto"/>
          </w:tcPr>
          <w:p w14:paraId="4FC44334" w14:textId="30BC3888" w:rsidR="00AD13FA" w:rsidRDefault="00AD13FA" w:rsidP="005076AA"/>
        </w:tc>
        <w:tc>
          <w:tcPr>
            <w:tcW w:w="0" w:type="auto"/>
          </w:tcPr>
          <w:p w14:paraId="3753132F" w14:textId="7E9EE4CB" w:rsidR="00AD13FA" w:rsidRDefault="00AD13FA" w:rsidP="005076AA"/>
        </w:tc>
      </w:tr>
    </w:tbl>
    <w:p w14:paraId="3FC9ECE7" w14:textId="77777777" w:rsidR="00AD13FA" w:rsidRDefault="00AD13FA" w:rsidP="00AD13FA"/>
    <w:p w14:paraId="4A7A04E3" w14:textId="77777777" w:rsidR="00AD13FA" w:rsidRPr="00AD13FA" w:rsidRDefault="00AD13FA" w:rsidP="00AD13FA"/>
    <w:p w14:paraId="1EC1C2ED" w14:textId="77777777" w:rsidR="00FE4CC4" w:rsidRDefault="00FE4CC4" w:rsidP="00FE4CC4">
      <w:pPr>
        <w:pStyle w:val="Heading2"/>
      </w:pPr>
      <w:r>
        <w:t>Genomics and behaviour</w:t>
      </w:r>
    </w:p>
    <w:p w14:paraId="77CD9185" w14:textId="2624749C" w:rsidR="00FE4CC4" w:rsidRDefault="00FE4CC4" w:rsidP="00FE4CC4">
      <w:pPr>
        <w:pStyle w:val="Heading3"/>
        <w:rPr>
          <w:lang w:val="en-GB"/>
        </w:rPr>
      </w:pPr>
      <w:r w:rsidRPr="00315761">
        <w:rPr>
          <w:lang w:val="en-GB"/>
        </w:rPr>
        <w:t xml:space="preserve">Reference architecture </w:t>
      </w:r>
    </w:p>
    <w:p w14:paraId="5F9A5212" w14:textId="3E4B6EBB" w:rsidR="005976AF" w:rsidRDefault="005976AF" w:rsidP="005976AF"/>
    <w:p w14:paraId="34846A80" w14:textId="77777777" w:rsidR="005976AF" w:rsidRDefault="005976AF" w:rsidP="005976AF">
      <w:pPr>
        <w:jc w:val="center"/>
      </w:pPr>
      <w:r>
        <w:rPr>
          <w:noProof/>
          <w:lang w:eastAsia="en-GB" w:bidi="hi-IN"/>
        </w:rPr>
        <w:lastRenderedPageBreak/>
        <w:drawing>
          <wp:inline distT="0" distB="0" distL="0" distR="0" wp14:anchorId="4A6E058E" wp14:editId="2A84671B">
            <wp:extent cx="5148262" cy="263053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48262" cy="2630539"/>
                    </a:xfrm>
                    <a:prstGeom prst="rect">
                      <a:avLst/>
                    </a:prstGeom>
                  </pic:spPr>
                </pic:pic>
              </a:graphicData>
            </a:graphic>
          </wp:inline>
        </w:drawing>
      </w:r>
    </w:p>
    <w:p w14:paraId="56F6858B" w14:textId="0219583D" w:rsidR="005976AF" w:rsidRPr="00FC4FA5" w:rsidRDefault="005976AF" w:rsidP="005976AF">
      <w:pPr>
        <w:jc w:val="center"/>
        <w:rPr>
          <w:i/>
          <w:lang w:val="en-US"/>
        </w:rPr>
      </w:pPr>
      <w:r w:rsidRPr="00315761">
        <w:rPr>
          <w:i/>
        </w:rPr>
        <w:t xml:space="preserve">Figure </w:t>
      </w:r>
      <w:r w:rsidRPr="00315761">
        <w:rPr>
          <w:i/>
        </w:rPr>
        <w:fldChar w:fldCharType="begin"/>
      </w:r>
      <w:r w:rsidRPr="00315761">
        <w:rPr>
          <w:i/>
        </w:rPr>
        <w:instrText xml:space="preserve"> SEQ Figure \* ARABIC </w:instrText>
      </w:r>
      <w:r w:rsidRPr="00315761">
        <w:rPr>
          <w:i/>
        </w:rPr>
        <w:fldChar w:fldCharType="separate"/>
      </w:r>
      <w:r>
        <w:rPr>
          <w:i/>
          <w:noProof/>
        </w:rPr>
        <w:t>5</w:t>
      </w:r>
      <w:r w:rsidRPr="00315761">
        <w:rPr>
          <w:i/>
        </w:rPr>
        <w:fldChar w:fldCharType="end"/>
      </w:r>
      <w:r w:rsidRPr="00315761">
        <w:rPr>
          <w:i/>
        </w:rPr>
        <w:t xml:space="preserve"> – </w:t>
      </w:r>
      <w:r>
        <w:rPr>
          <w:i/>
        </w:rPr>
        <w:t>A</w:t>
      </w:r>
      <w:r>
        <w:rPr>
          <w:i/>
        </w:rPr>
        <w:t>n</w:t>
      </w:r>
      <w:r>
        <w:rPr>
          <w:i/>
        </w:rPr>
        <w:t xml:space="preserve"> example of Genomics and B</w:t>
      </w:r>
      <w:r w:rsidRPr="007E1EDC">
        <w:rPr>
          <w:i/>
        </w:rPr>
        <w:t>ehaviour</w:t>
      </w:r>
    </w:p>
    <w:p w14:paraId="6EE3CEE0" w14:textId="77777777" w:rsidR="005976AF" w:rsidRPr="005976AF" w:rsidRDefault="005976AF" w:rsidP="005976AF"/>
    <w:p w14:paraId="24548C89" w14:textId="3F3D2502" w:rsidR="00FE4CC4" w:rsidRDefault="00FE4CC4" w:rsidP="00FE4CC4">
      <w:pPr>
        <w:pStyle w:val="Heading3"/>
        <w:rPr>
          <w:lang w:val="en-GB"/>
        </w:rPr>
      </w:pPr>
      <w:r w:rsidRPr="00315761">
        <w:rPr>
          <w:lang w:val="en-GB"/>
        </w:rPr>
        <w:t>AI Modules</w:t>
      </w:r>
    </w:p>
    <w:p w14:paraId="487EABBF" w14:textId="67C8EFC9" w:rsidR="005976AF" w:rsidRPr="00525642" w:rsidRDefault="005976AF" w:rsidP="005976AF">
      <w:pPr>
        <w:jc w:val="center"/>
        <w:rPr>
          <w:i/>
          <w:iCs/>
        </w:rPr>
      </w:pPr>
      <w:r w:rsidRPr="00315761">
        <w:rPr>
          <w:i/>
          <w:iCs/>
        </w:rPr>
        <w:t xml:space="preserve">Table </w:t>
      </w:r>
      <w:r w:rsidRPr="00315761">
        <w:rPr>
          <w:i/>
          <w:iCs/>
        </w:rPr>
        <w:fldChar w:fldCharType="begin"/>
      </w:r>
      <w:r w:rsidRPr="00315761">
        <w:rPr>
          <w:i/>
          <w:iCs/>
        </w:rPr>
        <w:instrText xml:space="preserve"> SEQ Table \* ARABIC </w:instrText>
      </w:r>
      <w:r w:rsidRPr="00315761">
        <w:rPr>
          <w:i/>
          <w:iCs/>
        </w:rPr>
        <w:fldChar w:fldCharType="separate"/>
      </w:r>
      <w:r>
        <w:rPr>
          <w:i/>
          <w:iCs/>
          <w:noProof/>
        </w:rPr>
        <w:t>7</w:t>
      </w:r>
      <w:r w:rsidRPr="00315761">
        <w:rPr>
          <w:i/>
          <w:iCs/>
        </w:rPr>
        <w:fldChar w:fldCharType="end"/>
      </w:r>
      <w:r w:rsidRPr="00315761">
        <w:rPr>
          <w:i/>
          <w:iCs/>
        </w:rPr>
        <w:t xml:space="preserve"> – </w:t>
      </w:r>
      <w:r w:rsidRPr="00525642">
        <w:rPr>
          <w:i/>
          <w:iCs/>
        </w:rPr>
        <w:t>AI Modules of</w:t>
      </w:r>
      <w:r w:rsidR="00525642" w:rsidRPr="00525642">
        <w:rPr>
          <w:i/>
          <w:iCs/>
        </w:rPr>
        <w:t xml:space="preserve"> </w:t>
      </w:r>
      <w:r w:rsidR="00525642" w:rsidRPr="00525642">
        <w:rPr>
          <w:i/>
          <w:iCs/>
        </w:rPr>
        <w:t>Genomics and behaviour</w:t>
      </w:r>
    </w:p>
    <w:p w14:paraId="3E8F8A70" w14:textId="77777777" w:rsidR="005976AF" w:rsidRDefault="005976AF" w:rsidP="005976AF"/>
    <w:tbl>
      <w:tblPr>
        <w:tblW w:w="0" w:type="auto"/>
        <w:jc w:val="center"/>
        <w:tblLook w:val="04A0" w:firstRow="1" w:lastRow="0" w:firstColumn="1" w:lastColumn="0" w:noHBand="0" w:noVBand="1"/>
      </w:tblPr>
      <w:tblGrid>
        <w:gridCol w:w="710"/>
        <w:gridCol w:w="1137"/>
      </w:tblGrid>
      <w:tr w:rsidR="005976AF" w:rsidRPr="00315761" w14:paraId="0EDCDF6D" w14:textId="77777777" w:rsidTr="005076AA">
        <w:trPr>
          <w:jc w:val="center"/>
        </w:trPr>
        <w:tc>
          <w:tcPr>
            <w:tcW w:w="0" w:type="auto"/>
          </w:tcPr>
          <w:p w14:paraId="23BED28A" w14:textId="77777777" w:rsidR="005976AF" w:rsidRPr="00315761" w:rsidRDefault="005976AF" w:rsidP="005076AA">
            <w:pPr>
              <w:jc w:val="center"/>
              <w:rPr>
                <w:b/>
                <w:bCs/>
              </w:rPr>
            </w:pPr>
            <w:r w:rsidRPr="00315761">
              <w:rPr>
                <w:b/>
                <w:bCs/>
              </w:rPr>
              <w:t>AIM</w:t>
            </w:r>
          </w:p>
        </w:tc>
        <w:tc>
          <w:tcPr>
            <w:tcW w:w="0" w:type="auto"/>
          </w:tcPr>
          <w:p w14:paraId="6A9FC887" w14:textId="77777777" w:rsidR="005976AF" w:rsidRPr="00315761" w:rsidRDefault="005976AF" w:rsidP="005076AA">
            <w:pPr>
              <w:jc w:val="center"/>
              <w:rPr>
                <w:b/>
                <w:bCs/>
              </w:rPr>
            </w:pPr>
            <w:r w:rsidRPr="00315761">
              <w:rPr>
                <w:b/>
                <w:bCs/>
              </w:rPr>
              <w:t>Function</w:t>
            </w:r>
          </w:p>
        </w:tc>
      </w:tr>
      <w:tr w:rsidR="005976AF" w:rsidRPr="00315761" w14:paraId="4ABFE97D" w14:textId="77777777" w:rsidTr="005076AA">
        <w:trPr>
          <w:jc w:val="center"/>
        </w:trPr>
        <w:tc>
          <w:tcPr>
            <w:tcW w:w="0" w:type="auto"/>
          </w:tcPr>
          <w:p w14:paraId="4A742027" w14:textId="77777777" w:rsidR="005976AF" w:rsidRPr="00315761" w:rsidRDefault="005976AF" w:rsidP="005076AA">
            <w:pPr>
              <w:rPr>
                <w:b/>
                <w:bCs/>
              </w:rPr>
            </w:pPr>
          </w:p>
        </w:tc>
        <w:tc>
          <w:tcPr>
            <w:tcW w:w="0" w:type="auto"/>
          </w:tcPr>
          <w:p w14:paraId="640263EA" w14:textId="77777777" w:rsidR="005976AF" w:rsidRPr="00315761" w:rsidRDefault="005976AF" w:rsidP="005076AA">
            <w:pPr>
              <w:jc w:val="both"/>
              <w:rPr>
                <w:b/>
                <w:bCs/>
              </w:rPr>
            </w:pPr>
          </w:p>
        </w:tc>
      </w:tr>
      <w:tr w:rsidR="005976AF" w:rsidRPr="00315761" w14:paraId="56A12185" w14:textId="77777777" w:rsidTr="005076AA">
        <w:trPr>
          <w:jc w:val="center"/>
        </w:trPr>
        <w:tc>
          <w:tcPr>
            <w:tcW w:w="0" w:type="auto"/>
          </w:tcPr>
          <w:p w14:paraId="3F6D4650" w14:textId="77777777" w:rsidR="005976AF" w:rsidRDefault="005976AF" w:rsidP="005076AA"/>
        </w:tc>
        <w:tc>
          <w:tcPr>
            <w:tcW w:w="0" w:type="auto"/>
          </w:tcPr>
          <w:p w14:paraId="5E2F4619" w14:textId="77777777" w:rsidR="005976AF" w:rsidRPr="00315761" w:rsidRDefault="005976AF" w:rsidP="005076AA">
            <w:pPr>
              <w:jc w:val="both"/>
              <w:rPr>
                <w:b/>
                <w:bCs/>
              </w:rPr>
            </w:pPr>
          </w:p>
        </w:tc>
      </w:tr>
      <w:tr w:rsidR="005976AF" w:rsidRPr="00315761" w14:paraId="2C11F631" w14:textId="77777777" w:rsidTr="005076AA">
        <w:trPr>
          <w:jc w:val="center"/>
        </w:trPr>
        <w:tc>
          <w:tcPr>
            <w:tcW w:w="0" w:type="auto"/>
          </w:tcPr>
          <w:p w14:paraId="7E8FCF7E" w14:textId="77777777" w:rsidR="005976AF" w:rsidRDefault="005976AF" w:rsidP="005076AA"/>
        </w:tc>
        <w:tc>
          <w:tcPr>
            <w:tcW w:w="0" w:type="auto"/>
          </w:tcPr>
          <w:p w14:paraId="6E180F5B" w14:textId="77777777" w:rsidR="005976AF" w:rsidRPr="00315761" w:rsidRDefault="005976AF" w:rsidP="005076AA">
            <w:pPr>
              <w:jc w:val="both"/>
              <w:rPr>
                <w:b/>
                <w:bCs/>
              </w:rPr>
            </w:pPr>
          </w:p>
        </w:tc>
      </w:tr>
    </w:tbl>
    <w:p w14:paraId="30A1F8BD" w14:textId="77777777" w:rsidR="00AD13FA" w:rsidRPr="00AD13FA" w:rsidRDefault="00AD13FA" w:rsidP="00AD13FA"/>
    <w:p w14:paraId="5AA028ED" w14:textId="32789869" w:rsidR="00FE4CC4" w:rsidRDefault="00FE4CC4" w:rsidP="00FE4CC4">
      <w:pPr>
        <w:pStyle w:val="Heading3"/>
        <w:jc w:val="both"/>
        <w:rPr>
          <w:lang w:val="en-GB"/>
        </w:rPr>
      </w:pPr>
      <w:r w:rsidRPr="00315761">
        <w:rPr>
          <w:lang w:val="en-GB"/>
        </w:rPr>
        <w:t>I/O interfaces of AI Modules</w:t>
      </w:r>
    </w:p>
    <w:p w14:paraId="577BC058" w14:textId="77777777" w:rsidR="0065418C" w:rsidRPr="0065418C" w:rsidRDefault="0065418C" w:rsidP="0065418C"/>
    <w:p w14:paraId="3AFDB795" w14:textId="5946265D" w:rsidR="0065418C" w:rsidRPr="00315761" w:rsidRDefault="0065418C" w:rsidP="0065418C">
      <w:pPr>
        <w:jc w:val="center"/>
        <w:rPr>
          <w:i/>
          <w:iCs/>
        </w:rPr>
      </w:pPr>
      <w:r w:rsidRPr="00315761">
        <w:rPr>
          <w:i/>
          <w:iCs/>
        </w:rPr>
        <w:t xml:space="preserve">Table </w:t>
      </w:r>
      <w:r w:rsidRPr="00315761">
        <w:rPr>
          <w:i/>
          <w:iCs/>
        </w:rPr>
        <w:fldChar w:fldCharType="begin"/>
      </w:r>
      <w:r w:rsidRPr="00315761">
        <w:rPr>
          <w:i/>
          <w:iCs/>
        </w:rPr>
        <w:instrText xml:space="preserve"> SEQ Table \* ARABIC </w:instrText>
      </w:r>
      <w:r w:rsidRPr="00315761">
        <w:rPr>
          <w:i/>
          <w:iCs/>
        </w:rPr>
        <w:fldChar w:fldCharType="separate"/>
      </w:r>
      <w:r w:rsidR="005976AF">
        <w:rPr>
          <w:i/>
          <w:iCs/>
          <w:noProof/>
        </w:rPr>
        <w:t>8</w:t>
      </w:r>
      <w:r w:rsidRPr="00315761">
        <w:rPr>
          <w:i/>
          <w:iCs/>
        </w:rPr>
        <w:fldChar w:fldCharType="end"/>
      </w:r>
      <w:r w:rsidRPr="00315761">
        <w:rPr>
          <w:i/>
          <w:iCs/>
        </w:rPr>
        <w:t xml:space="preserve"> – I/O data of </w:t>
      </w:r>
      <w:r w:rsidR="00525642" w:rsidRPr="00525642">
        <w:rPr>
          <w:i/>
          <w:iCs/>
        </w:rPr>
        <w:t>Genomics and behaviour</w:t>
      </w:r>
      <w:r w:rsidR="00525642" w:rsidRPr="00315761">
        <w:rPr>
          <w:i/>
          <w:iCs/>
        </w:rPr>
        <w:t xml:space="preserve"> </w:t>
      </w:r>
      <w:r w:rsidRPr="00315761">
        <w:rPr>
          <w:i/>
          <w:iCs/>
        </w:rPr>
        <w:t>AIMs</w:t>
      </w:r>
    </w:p>
    <w:p w14:paraId="09619B91" w14:textId="0099B85C" w:rsidR="00AD13FA" w:rsidRDefault="00AD13FA" w:rsidP="00AD13FA"/>
    <w:tbl>
      <w:tblPr>
        <w:tblW w:w="0" w:type="auto"/>
        <w:jc w:val="center"/>
        <w:tblLook w:val="04A0" w:firstRow="1" w:lastRow="0" w:firstColumn="1" w:lastColumn="0" w:noHBand="0" w:noVBand="1"/>
      </w:tblPr>
      <w:tblGrid>
        <w:gridCol w:w="710"/>
        <w:gridCol w:w="1343"/>
        <w:gridCol w:w="1517"/>
      </w:tblGrid>
      <w:tr w:rsidR="00AD13FA" w:rsidRPr="00315761" w14:paraId="4FC27A5A" w14:textId="77777777" w:rsidTr="005076AA">
        <w:trPr>
          <w:jc w:val="center"/>
        </w:trPr>
        <w:tc>
          <w:tcPr>
            <w:tcW w:w="0" w:type="auto"/>
          </w:tcPr>
          <w:p w14:paraId="20AE627F" w14:textId="77777777" w:rsidR="00AD13FA" w:rsidRPr="00315761" w:rsidRDefault="00AD13FA" w:rsidP="005076AA">
            <w:pPr>
              <w:jc w:val="center"/>
              <w:rPr>
                <w:b/>
                <w:bCs/>
              </w:rPr>
            </w:pPr>
            <w:r w:rsidRPr="00315761">
              <w:rPr>
                <w:b/>
                <w:bCs/>
              </w:rPr>
              <w:t>AIM</w:t>
            </w:r>
          </w:p>
        </w:tc>
        <w:tc>
          <w:tcPr>
            <w:tcW w:w="0" w:type="auto"/>
          </w:tcPr>
          <w:p w14:paraId="5D0563E3" w14:textId="77777777" w:rsidR="00AD13FA" w:rsidRPr="00315761" w:rsidRDefault="00AD13FA" w:rsidP="005076AA">
            <w:pPr>
              <w:jc w:val="center"/>
              <w:rPr>
                <w:b/>
                <w:bCs/>
              </w:rPr>
            </w:pPr>
            <w:r w:rsidRPr="00315761">
              <w:rPr>
                <w:b/>
                <w:bCs/>
              </w:rPr>
              <w:t>Input Data</w:t>
            </w:r>
          </w:p>
        </w:tc>
        <w:tc>
          <w:tcPr>
            <w:tcW w:w="0" w:type="auto"/>
          </w:tcPr>
          <w:p w14:paraId="32D5D112" w14:textId="77777777" w:rsidR="00AD13FA" w:rsidRPr="00315761" w:rsidRDefault="00AD13FA" w:rsidP="005076AA">
            <w:pPr>
              <w:jc w:val="center"/>
              <w:rPr>
                <w:b/>
                <w:bCs/>
              </w:rPr>
            </w:pPr>
            <w:r w:rsidRPr="00315761">
              <w:rPr>
                <w:b/>
                <w:bCs/>
              </w:rPr>
              <w:t>Output Data</w:t>
            </w:r>
          </w:p>
        </w:tc>
      </w:tr>
      <w:tr w:rsidR="00AD13FA" w:rsidRPr="00315761" w14:paraId="47C01D6D" w14:textId="77777777" w:rsidTr="005076AA">
        <w:trPr>
          <w:jc w:val="center"/>
        </w:trPr>
        <w:tc>
          <w:tcPr>
            <w:tcW w:w="0" w:type="auto"/>
          </w:tcPr>
          <w:p w14:paraId="72DCAE3A" w14:textId="77777777" w:rsidR="00AD13FA" w:rsidRPr="001A1A11" w:rsidRDefault="00AD13FA" w:rsidP="005076AA">
            <w:pPr>
              <w:rPr>
                <w:b/>
                <w:bCs/>
              </w:rPr>
            </w:pPr>
          </w:p>
        </w:tc>
        <w:tc>
          <w:tcPr>
            <w:tcW w:w="0" w:type="auto"/>
          </w:tcPr>
          <w:p w14:paraId="1714D79E" w14:textId="77777777" w:rsidR="00AD13FA" w:rsidRPr="00315761" w:rsidRDefault="00AD13FA" w:rsidP="005076AA"/>
        </w:tc>
        <w:tc>
          <w:tcPr>
            <w:tcW w:w="0" w:type="auto"/>
          </w:tcPr>
          <w:p w14:paraId="15A07549" w14:textId="77777777" w:rsidR="00AD13FA" w:rsidRPr="00315761" w:rsidRDefault="00AD13FA" w:rsidP="005076AA"/>
        </w:tc>
      </w:tr>
      <w:tr w:rsidR="00AD13FA" w:rsidRPr="00315761" w14:paraId="6D00239C" w14:textId="77777777" w:rsidTr="005076AA">
        <w:trPr>
          <w:jc w:val="center"/>
        </w:trPr>
        <w:tc>
          <w:tcPr>
            <w:tcW w:w="0" w:type="auto"/>
          </w:tcPr>
          <w:p w14:paraId="3035C95F" w14:textId="77777777" w:rsidR="00AD13FA" w:rsidRDefault="00AD13FA" w:rsidP="005076AA"/>
        </w:tc>
        <w:tc>
          <w:tcPr>
            <w:tcW w:w="0" w:type="auto"/>
          </w:tcPr>
          <w:p w14:paraId="1A7B1522" w14:textId="77777777" w:rsidR="00AD13FA" w:rsidRPr="00315761" w:rsidRDefault="00AD13FA" w:rsidP="005076AA"/>
        </w:tc>
        <w:tc>
          <w:tcPr>
            <w:tcW w:w="0" w:type="auto"/>
          </w:tcPr>
          <w:p w14:paraId="7EE68819" w14:textId="77777777" w:rsidR="00AD13FA" w:rsidRPr="00315761" w:rsidRDefault="00AD13FA" w:rsidP="005076AA"/>
        </w:tc>
      </w:tr>
      <w:tr w:rsidR="00AD13FA" w:rsidRPr="00315761" w14:paraId="42F89183" w14:textId="77777777" w:rsidTr="005076AA">
        <w:trPr>
          <w:jc w:val="center"/>
        </w:trPr>
        <w:tc>
          <w:tcPr>
            <w:tcW w:w="0" w:type="auto"/>
          </w:tcPr>
          <w:p w14:paraId="396313AE" w14:textId="77777777" w:rsidR="00AD13FA" w:rsidRDefault="00AD13FA" w:rsidP="005076AA"/>
        </w:tc>
        <w:tc>
          <w:tcPr>
            <w:tcW w:w="0" w:type="auto"/>
          </w:tcPr>
          <w:p w14:paraId="28F6C55E" w14:textId="77777777" w:rsidR="00AD13FA" w:rsidRPr="00315761" w:rsidRDefault="00AD13FA" w:rsidP="005076AA"/>
        </w:tc>
        <w:tc>
          <w:tcPr>
            <w:tcW w:w="0" w:type="auto"/>
          </w:tcPr>
          <w:p w14:paraId="1DFE61BF" w14:textId="77777777" w:rsidR="00AD13FA" w:rsidRPr="00315761" w:rsidRDefault="00AD13FA" w:rsidP="005076AA"/>
        </w:tc>
      </w:tr>
      <w:tr w:rsidR="00AD13FA" w:rsidRPr="00315761" w14:paraId="03162F3F" w14:textId="77777777" w:rsidTr="005076AA">
        <w:trPr>
          <w:jc w:val="center"/>
        </w:trPr>
        <w:tc>
          <w:tcPr>
            <w:tcW w:w="0" w:type="auto"/>
          </w:tcPr>
          <w:p w14:paraId="54F3201C" w14:textId="77777777" w:rsidR="00AD13FA" w:rsidRDefault="00AD13FA" w:rsidP="005076AA"/>
        </w:tc>
        <w:tc>
          <w:tcPr>
            <w:tcW w:w="0" w:type="auto"/>
          </w:tcPr>
          <w:p w14:paraId="0E23C3FE" w14:textId="77777777" w:rsidR="00AD13FA" w:rsidRPr="00315761" w:rsidRDefault="00AD13FA" w:rsidP="005076AA"/>
        </w:tc>
        <w:tc>
          <w:tcPr>
            <w:tcW w:w="0" w:type="auto"/>
          </w:tcPr>
          <w:p w14:paraId="0D229761" w14:textId="77777777" w:rsidR="00AD13FA" w:rsidRPr="00315761" w:rsidRDefault="00AD13FA" w:rsidP="005076AA"/>
        </w:tc>
      </w:tr>
    </w:tbl>
    <w:p w14:paraId="24425B1E" w14:textId="77777777" w:rsidR="00AD13FA" w:rsidRPr="00AD13FA" w:rsidRDefault="00AD13FA" w:rsidP="00AD13FA"/>
    <w:p w14:paraId="4D4EFF0A" w14:textId="08DE0819" w:rsidR="00FE4CC4" w:rsidRDefault="00FE4CC4" w:rsidP="00FE4CC4">
      <w:pPr>
        <w:pStyle w:val="Heading3"/>
        <w:jc w:val="both"/>
        <w:rPr>
          <w:lang w:val="en-GB"/>
        </w:rPr>
      </w:pPr>
      <w:r w:rsidRPr="00315761">
        <w:rPr>
          <w:lang w:val="en-GB"/>
        </w:rPr>
        <w:t xml:space="preserve">Technologies and Functional Requirements </w:t>
      </w:r>
    </w:p>
    <w:p w14:paraId="48E961C0" w14:textId="3C57E535" w:rsidR="005976AF" w:rsidRDefault="005976AF" w:rsidP="005976AF"/>
    <w:p w14:paraId="25F6CBDC" w14:textId="6CD8FFB5" w:rsidR="005976AF" w:rsidRPr="00315761" w:rsidRDefault="005976AF" w:rsidP="005976AF">
      <w:pPr>
        <w:jc w:val="center"/>
        <w:rPr>
          <w:i/>
          <w:iCs/>
        </w:rPr>
      </w:pPr>
      <w:r w:rsidRPr="00315761">
        <w:rPr>
          <w:i/>
          <w:iCs/>
        </w:rPr>
        <w:t xml:space="preserve">Table </w:t>
      </w:r>
      <w:r w:rsidRPr="00315761">
        <w:rPr>
          <w:i/>
          <w:iCs/>
        </w:rPr>
        <w:fldChar w:fldCharType="begin"/>
      </w:r>
      <w:r w:rsidRPr="00315761">
        <w:rPr>
          <w:i/>
          <w:iCs/>
        </w:rPr>
        <w:instrText xml:space="preserve"> SEQ Table \* ARABIC </w:instrText>
      </w:r>
      <w:r w:rsidRPr="00315761">
        <w:rPr>
          <w:i/>
          <w:iCs/>
        </w:rPr>
        <w:fldChar w:fldCharType="separate"/>
      </w:r>
      <w:r>
        <w:rPr>
          <w:i/>
          <w:iCs/>
          <w:noProof/>
        </w:rPr>
        <w:t>9</w:t>
      </w:r>
      <w:r w:rsidRPr="00315761">
        <w:rPr>
          <w:i/>
          <w:iCs/>
        </w:rPr>
        <w:fldChar w:fldCharType="end"/>
      </w:r>
      <w:r w:rsidRPr="00315761">
        <w:rPr>
          <w:i/>
          <w:iCs/>
        </w:rPr>
        <w:t xml:space="preserve"> – </w:t>
      </w:r>
      <w:r>
        <w:rPr>
          <w:i/>
          <w:iCs/>
        </w:rPr>
        <w:t>Data types and formats</w:t>
      </w:r>
    </w:p>
    <w:p w14:paraId="07F789DF" w14:textId="77777777" w:rsidR="005976AF" w:rsidRDefault="005976AF" w:rsidP="005976AF"/>
    <w:tbl>
      <w:tblPr>
        <w:tblStyle w:val="TableGrid"/>
        <w:tblW w:w="0" w:type="auto"/>
        <w:jc w:val="center"/>
        <w:tblLook w:val="04A0" w:firstRow="1" w:lastRow="0" w:firstColumn="1" w:lastColumn="0" w:noHBand="0" w:noVBand="1"/>
      </w:tblPr>
      <w:tblGrid>
        <w:gridCol w:w="1210"/>
        <w:gridCol w:w="989"/>
      </w:tblGrid>
      <w:tr w:rsidR="005976AF" w:rsidRPr="001A1A11" w14:paraId="2C6794C1" w14:textId="77777777" w:rsidTr="005076AA">
        <w:trPr>
          <w:jc w:val="center"/>
        </w:trPr>
        <w:tc>
          <w:tcPr>
            <w:tcW w:w="0" w:type="auto"/>
          </w:tcPr>
          <w:p w14:paraId="3E70E669" w14:textId="77777777" w:rsidR="005976AF" w:rsidRPr="001A1A11" w:rsidRDefault="005976AF" w:rsidP="005076AA">
            <w:pPr>
              <w:jc w:val="center"/>
              <w:rPr>
                <w:b/>
                <w:bCs/>
              </w:rPr>
            </w:pPr>
            <w:r>
              <w:rPr>
                <w:b/>
                <w:bCs/>
              </w:rPr>
              <w:t>Data type</w:t>
            </w:r>
          </w:p>
        </w:tc>
        <w:tc>
          <w:tcPr>
            <w:tcW w:w="0" w:type="auto"/>
          </w:tcPr>
          <w:p w14:paraId="0C441F0B" w14:textId="77777777" w:rsidR="005976AF" w:rsidRPr="001A1A11" w:rsidRDefault="005976AF" w:rsidP="005076AA">
            <w:pPr>
              <w:jc w:val="center"/>
              <w:rPr>
                <w:b/>
                <w:bCs/>
              </w:rPr>
            </w:pPr>
            <w:r w:rsidRPr="001A1A11">
              <w:rPr>
                <w:b/>
                <w:bCs/>
              </w:rPr>
              <w:t>Format</w:t>
            </w:r>
          </w:p>
        </w:tc>
      </w:tr>
      <w:tr w:rsidR="005976AF" w14:paraId="76788D13" w14:textId="77777777" w:rsidTr="005076AA">
        <w:trPr>
          <w:jc w:val="center"/>
        </w:trPr>
        <w:tc>
          <w:tcPr>
            <w:tcW w:w="0" w:type="auto"/>
          </w:tcPr>
          <w:p w14:paraId="1CC28CF4" w14:textId="77777777" w:rsidR="005976AF" w:rsidRDefault="005976AF" w:rsidP="005076AA"/>
        </w:tc>
        <w:tc>
          <w:tcPr>
            <w:tcW w:w="0" w:type="auto"/>
          </w:tcPr>
          <w:p w14:paraId="6EA62223" w14:textId="77777777" w:rsidR="005976AF" w:rsidRDefault="005976AF" w:rsidP="005076AA"/>
        </w:tc>
      </w:tr>
      <w:tr w:rsidR="005976AF" w14:paraId="50E099EA" w14:textId="77777777" w:rsidTr="005076AA">
        <w:trPr>
          <w:jc w:val="center"/>
        </w:trPr>
        <w:tc>
          <w:tcPr>
            <w:tcW w:w="0" w:type="auto"/>
          </w:tcPr>
          <w:p w14:paraId="09C9158E" w14:textId="77777777" w:rsidR="005976AF" w:rsidRDefault="005976AF" w:rsidP="005076AA"/>
        </w:tc>
        <w:tc>
          <w:tcPr>
            <w:tcW w:w="0" w:type="auto"/>
          </w:tcPr>
          <w:p w14:paraId="024CA19C" w14:textId="77777777" w:rsidR="005976AF" w:rsidRDefault="005976AF" w:rsidP="005076AA"/>
        </w:tc>
      </w:tr>
      <w:tr w:rsidR="005976AF" w14:paraId="4B9AE15D" w14:textId="77777777" w:rsidTr="005076AA">
        <w:trPr>
          <w:jc w:val="center"/>
        </w:trPr>
        <w:tc>
          <w:tcPr>
            <w:tcW w:w="0" w:type="auto"/>
          </w:tcPr>
          <w:p w14:paraId="537D8159" w14:textId="77777777" w:rsidR="005976AF" w:rsidRDefault="005976AF" w:rsidP="005076AA"/>
        </w:tc>
        <w:tc>
          <w:tcPr>
            <w:tcW w:w="0" w:type="auto"/>
          </w:tcPr>
          <w:p w14:paraId="10D80DEC" w14:textId="77777777" w:rsidR="005976AF" w:rsidRDefault="005976AF" w:rsidP="005076AA"/>
        </w:tc>
      </w:tr>
      <w:tr w:rsidR="005976AF" w14:paraId="6BCC2D4F" w14:textId="77777777" w:rsidTr="005076AA">
        <w:trPr>
          <w:jc w:val="center"/>
        </w:trPr>
        <w:tc>
          <w:tcPr>
            <w:tcW w:w="0" w:type="auto"/>
          </w:tcPr>
          <w:p w14:paraId="0FC48355" w14:textId="77777777" w:rsidR="005976AF" w:rsidRDefault="005976AF" w:rsidP="005076AA"/>
        </w:tc>
        <w:tc>
          <w:tcPr>
            <w:tcW w:w="0" w:type="auto"/>
          </w:tcPr>
          <w:p w14:paraId="00EEFF7E" w14:textId="77777777" w:rsidR="005976AF" w:rsidRDefault="005976AF" w:rsidP="005076AA"/>
        </w:tc>
      </w:tr>
      <w:tr w:rsidR="005976AF" w14:paraId="7A114354" w14:textId="77777777" w:rsidTr="005076AA">
        <w:trPr>
          <w:jc w:val="center"/>
        </w:trPr>
        <w:tc>
          <w:tcPr>
            <w:tcW w:w="0" w:type="auto"/>
          </w:tcPr>
          <w:p w14:paraId="12F313CF" w14:textId="77777777" w:rsidR="005976AF" w:rsidRDefault="005976AF" w:rsidP="005076AA"/>
        </w:tc>
        <w:tc>
          <w:tcPr>
            <w:tcW w:w="0" w:type="auto"/>
          </w:tcPr>
          <w:p w14:paraId="124B9EA1" w14:textId="77777777" w:rsidR="005976AF" w:rsidRDefault="005976AF" w:rsidP="005076AA"/>
        </w:tc>
      </w:tr>
      <w:tr w:rsidR="005976AF" w14:paraId="24A75EA5" w14:textId="77777777" w:rsidTr="005076AA">
        <w:trPr>
          <w:jc w:val="center"/>
        </w:trPr>
        <w:tc>
          <w:tcPr>
            <w:tcW w:w="0" w:type="auto"/>
          </w:tcPr>
          <w:p w14:paraId="0350DA3E" w14:textId="77777777" w:rsidR="005976AF" w:rsidRDefault="005976AF" w:rsidP="005076AA"/>
        </w:tc>
        <w:tc>
          <w:tcPr>
            <w:tcW w:w="0" w:type="auto"/>
          </w:tcPr>
          <w:p w14:paraId="4FD11F37" w14:textId="77777777" w:rsidR="005976AF" w:rsidRDefault="005976AF" w:rsidP="005076AA"/>
        </w:tc>
      </w:tr>
      <w:tr w:rsidR="005976AF" w14:paraId="66210879" w14:textId="77777777" w:rsidTr="005076AA">
        <w:trPr>
          <w:jc w:val="center"/>
        </w:trPr>
        <w:tc>
          <w:tcPr>
            <w:tcW w:w="0" w:type="auto"/>
          </w:tcPr>
          <w:p w14:paraId="43E6AC5E" w14:textId="77777777" w:rsidR="005976AF" w:rsidRDefault="005976AF" w:rsidP="005076AA"/>
        </w:tc>
        <w:tc>
          <w:tcPr>
            <w:tcW w:w="0" w:type="auto"/>
          </w:tcPr>
          <w:p w14:paraId="036F767B" w14:textId="77777777" w:rsidR="005976AF" w:rsidRDefault="005976AF" w:rsidP="005076AA"/>
        </w:tc>
      </w:tr>
      <w:tr w:rsidR="005976AF" w14:paraId="18D40AE9" w14:textId="77777777" w:rsidTr="005076AA">
        <w:trPr>
          <w:jc w:val="center"/>
        </w:trPr>
        <w:tc>
          <w:tcPr>
            <w:tcW w:w="0" w:type="auto"/>
          </w:tcPr>
          <w:p w14:paraId="1C4F0837" w14:textId="77777777" w:rsidR="005976AF" w:rsidRDefault="005976AF" w:rsidP="005076AA"/>
        </w:tc>
        <w:tc>
          <w:tcPr>
            <w:tcW w:w="0" w:type="auto"/>
          </w:tcPr>
          <w:p w14:paraId="1EFADBEE" w14:textId="77777777" w:rsidR="005976AF" w:rsidRDefault="005976AF" w:rsidP="005076AA"/>
        </w:tc>
      </w:tr>
      <w:tr w:rsidR="005976AF" w14:paraId="1479AD66" w14:textId="77777777" w:rsidTr="005076AA">
        <w:trPr>
          <w:jc w:val="center"/>
        </w:trPr>
        <w:tc>
          <w:tcPr>
            <w:tcW w:w="0" w:type="auto"/>
          </w:tcPr>
          <w:p w14:paraId="19B35122" w14:textId="77777777" w:rsidR="005976AF" w:rsidRDefault="005976AF" w:rsidP="005076AA"/>
        </w:tc>
        <w:tc>
          <w:tcPr>
            <w:tcW w:w="0" w:type="auto"/>
          </w:tcPr>
          <w:p w14:paraId="0F3C3994" w14:textId="77777777" w:rsidR="005976AF" w:rsidRDefault="005976AF" w:rsidP="005076AA"/>
        </w:tc>
      </w:tr>
      <w:tr w:rsidR="005976AF" w14:paraId="72246977" w14:textId="77777777" w:rsidTr="005076AA">
        <w:trPr>
          <w:jc w:val="center"/>
        </w:trPr>
        <w:tc>
          <w:tcPr>
            <w:tcW w:w="0" w:type="auto"/>
          </w:tcPr>
          <w:p w14:paraId="1AFDD23C" w14:textId="77777777" w:rsidR="005976AF" w:rsidRDefault="005976AF" w:rsidP="005076AA"/>
        </w:tc>
        <w:tc>
          <w:tcPr>
            <w:tcW w:w="0" w:type="auto"/>
          </w:tcPr>
          <w:p w14:paraId="167719C5" w14:textId="77777777" w:rsidR="005976AF" w:rsidRDefault="005976AF" w:rsidP="005076AA"/>
        </w:tc>
      </w:tr>
      <w:tr w:rsidR="005976AF" w14:paraId="7C070419" w14:textId="77777777" w:rsidTr="005076AA">
        <w:trPr>
          <w:jc w:val="center"/>
        </w:trPr>
        <w:tc>
          <w:tcPr>
            <w:tcW w:w="0" w:type="auto"/>
          </w:tcPr>
          <w:p w14:paraId="79EEDE55" w14:textId="77777777" w:rsidR="005976AF" w:rsidRDefault="005976AF" w:rsidP="005076AA"/>
        </w:tc>
        <w:tc>
          <w:tcPr>
            <w:tcW w:w="0" w:type="auto"/>
          </w:tcPr>
          <w:p w14:paraId="5BD4567E" w14:textId="77777777" w:rsidR="005976AF" w:rsidRDefault="005976AF" w:rsidP="005076AA"/>
        </w:tc>
      </w:tr>
      <w:tr w:rsidR="005976AF" w14:paraId="1B7B5FCC" w14:textId="77777777" w:rsidTr="005076AA">
        <w:trPr>
          <w:jc w:val="center"/>
        </w:trPr>
        <w:tc>
          <w:tcPr>
            <w:tcW w:w="0" w:type="auto"/>
          </w:tcPr>
          <w:p w14:paraId="34353B9A" w14:textId="77777777" w:rsidR="005976AF" w:rsidRDefault="005976AF" w:rsidP="005076AA"/>
        </w:tc>
        <w:tc>
          <w:tcPr>
            <w:tcW w:w="0" w:type="auto"/>
          </w:tcPr>
          <w:p w14:paraId="793C5AFC" w14:textId="77777777" w:rsidR="005976AF" w:rsidRDefault="005976AF" w:rsidP="005076AA"/>
        </w:tc>
      </w:tr>
    </w:tbl>
    <w:p w14:paraId="721D0705" w14:textId="77777777" w:rsidR="00AD13FA" w:rsidRPr="00AD13FA" w:rsidRDefault="00AD13FA" w:rsidP="00AD13FA"/>
    <w:p w14:paraId="6A9AEE88" w14:textId="13882BE1" w:rsidR="00FE4CC4" w:rsidRDefault="00FE4CC4" w:rsidP="00FE4CC4">
      <w:pPr>
        <w:pStyle w:val="Heading2"/>
      </w:pPr>
      <w:r>
        <w:t>Smart Farming</w:t>
      </w:r>
    </w:p>
    <w:p w14:paraId="54BDD7AF" w14:textId="6BB2DA52" w:rsidR="00FE4CC4" w:rsidRDefault="00FE4CC4" w:rsidP="00FE4CC4">
      <w:pPr>
        <w:pStyle w:val="Heading3"/>
        <w:rPr>
          <w:lang w:val="en-GB"/>
        </w:rPr>
      </w:pPr>
      <w:r w:rsidRPr="00315761">
        <w:rPr>
          <w:lang w:val="en-GB"/>
        </w:rPr>
        <w:t xml:space="preserve">Reference architecture </w:t>
      </w:r>
    </w:p>
    <w:p w14:paraId="476E691C" w14:textId="71C3319C" w:rsidR="005976AF" w:rsidRDefault="005976AF" w:rsidP="005976AF"/>
    <w:p w14:paraId="202BF184" w14:textId="77777777" w:rsidR="005976AF" w:rsidRDefault="005976AF" w:rsidP="005976AF">
      <w:pPr>
        <w:jc w:val="center"/>
      </w:pPr>
      <w:r>
        <w:rPr>
          <w:noProof/>
          <w:lang w:eastAsia="en-GB" w:bidi="hi-IN"/>
        </w:rPr>
        <w:drawing>
          <wp:inline distT="0" distB="0" distL="0" distR="0" wp14:anchorId="4B42CE01" wp14:editId="5CE5C8CA">
            <wp:extent cx="5195887" cy="2917027"/>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27169" cy="2934589"/>
                    </a:xfrm>
                    <a:prstGeom prst="rect">
                      <a:avLst/>
                    </a:prstGeom>
                  </pic:spPr>
                </pic:pic>
              </a:graphicData>
            </a:graphic>
          </wp:inline>
        </w:drawing>
      </w:r>
    </w:p>
    <w:p w14:paraId="50DD0CD9" w14:textId="572321EA" w:rsidR="005976AF" w:rsidRPr="0001696A" w:rsidRDefault="005976AF" w:rsidP="005976AF">
      <w:pPr>
        <w:jc w:val="center"/>
        <w:rPr>
          <w:i/>
          <w:lang w:val="en-US"/>
        </w:rPr>
      </w:pPr>
      <w:r w:rsidRPr="00315761">
        <w:rPr>
          <w:i/>
        </w:rPr>
        <w:t xml:space="preserve">Figure </w:t>
      </w:r>
      <w:r w:rsidRPr="00315761">
        <w:rPr>
          <w:i/>
        </w:rPr>
        <w:fldChar w:fldCharType="begin"/>
      </w:r>
      <w:r w:rsidRPr="00315761">
        <w:rPr>
          <w:i/>
        </w:rPr>
        <w:instrText xml:space="preserve"> SEQ Figure \* ARABIC </w:instrText>
      </w:r>
      <w:r w:rsidRPr="00315761">
        <w:rPr>
          <w:i/>
        </w:rPr>
        <w:fldChar w:fldCharType="separate"/>
      </w:r>
      <w:r>
        <w:rPr>
          <w:i/>
          <w:noProof/>
        </w:rPr>
        <w:t>6</w:t>
      </w:r>
      <w:r w:rsidRPr="00315761">
        <w:rPr>
          <w:i/>
        </w:rPr>
        <w:fldChar w:fldCharType="end"/>
      </w:r>
      <w:r w:rsidRPr="00315761">
        <w:rPr>
          <w:i/>
        </w:rPr>
        <w:t xml:space="preserve"> – </w:t>
      </w:r>
      <w:r>
        <w:rPr>
          <w:i/>
        </w:rPr>
        <w:t>A</w:t>
      </w:r>
      <w:r>
        <w:rPr>
          <w:i/>
        </w:rPr>
        <w:t>n</w:t>
      </w:r>
      <w:r>
        <w:rPr>
          <w:i/>
        </w:rPr>
        <w:t xml:space="preserve"> example of Smart Farming</w:t>
      </w:r>
    </w:p>
    <w:p w14:paraId="685310BA" w14:textId="77777777" w:rsidR="005976AF" w:rsidRPr="005976AF" w:rsidRDefault="005976AF" w:rsidP="005976AF"/>
    <w:p w14:paraId="12082D38" w14:textId="65385598" w:rsidR="00FE4CC4" w:rsidRDefault="00FE4CC4" w:rsidP="00FE4CC4">
      <w:pPr>
        <w:pStyle w:val="Heading3"/>
        <w:rPr>
          <w:lang w:val="en-GB"/>
        </w:rPr>
      </w:pPr>
      <w:r w:rsidRPr="00315761">
        <w:rPr>
          <w:lang w:val="en-GB"/>
        </w:rPr>
        <w:t>AI Modules</w:t>
      </w:r>
    </w:p>
    <w:p w14:paraId="000F52EA" w14:textId="2D761742" w:rsidR="005976AF" w:rsidRDefault="005976AF" w:rsidP="005976AF">
      <w:pPr>
        <w:jc w:val="center"/>
        <w:rPr>
          <w:i/>
          <w:iCs/>
        </w:rPr>
      </w:pPr>
      <w:r w:rsidRPr="00315761">
        <w:rPr>
          <w:i/>
          <w:iCs/>
        </w:rPr>
        <w:t xml:space="preserve">Table </w:t>
      </w:r>
      <w:r w:rsidRPr="00315761">
        <w:rPr>
          <w:i/>
          <w:iCs/>
        </w:rPr>
        <w:fldChar w:fldCharType="begin"/>
      </w:r>
      <w:r w:rsidRPr="00315761">
        <w:rPr>
          <w:i/>
          <w:iCs/>
        </w:rPr>
        <w:instrText xml:space="preserve"> SEQ Table \* ARABIC </w:instrText>
      </w:r>
      <w:r w:rsidRPr="00315761">
        <w:rPr>
          <w:i/>
          <w:iCs/>
        </w:rPr>
        <w:fldChar w:fldCharType="separate"/>
      </w:r>
      <w:r>
        <w:rPr>
          <w:i/>
          <w:iCs/>
          <w:noProof/>
        </w:rPr>
        <w:t>10</w:t>
      </w:r>
      <w:r w:rsidRPr="00315761">
        <w:rPr>
          <w:i/>
          <w:iCs/>
        </w:rPr>
        <w:fldChar w:fldCharType="end"/>
      </w:r>
      <w:r w:rsidRPr="00315761">
        <w:rPr>
          <w:i/>
          <w:iCs/>
        </w:rPr>
        <w:t xml:space="preserve"> – AI Modules </w:t>
      </w:r>
      <w:r w:rsidRPr="00525642">
        <w:rPr>
          <w:i/>
          <w:iCs/>
        </w:rPr>
        <w:t>of</w:t>
      </w:r>
      <w:r w:rsidR="00525642" w:rsidRPr="00525642">
        <w:rPr>
          <w:i/>
          <w:iCs/>
        </w:rPr>
        <w:t xml:space="preserve"> </w:t>
      </w:r>
      <w:r w:rsidR="00525642" w:rsidRPr="00525642">
        <w:rPr>
          <w:i/>
          <w:iCs/>
        </w:rPr>
        <w:t>Smart Farming</w:t>
      </w:r>
    </w:p>
    <w:p w14:paraId="66EC99B9" w14:textId="77777777" w:rsidR="005976AF" w:rsidRDefault="005976AF" w:rsidP="005976AF"/>
    <w:tbl>
      <w:tblPr>
        <w:tblW w:w="0" w:type="auto"/>
        <w:jc w:val="center"/>
        <w:tblLook w:val="04A0" w:firstRow="1" w:lastRow="0" w:firstColumn="1" w:lastColumn="0" w:noHBand="0" w:noVBand="1"/>
      </w:tblPr>
      <w:tblGrid>
        <w:gridCol w:w="710"/>
        <w:gridCol w:w="1137"/>
      </w:tblGrid>
      <w:tr w:rsidR="005976AF" w:rsidRPr="00315761" w14:paraId="59130AE6" w14:textId="77777777" w:rsidTr="005076AA">
        <w:trPr>
          <w:jc w:val="center"/>
        </w:trPr>
        <w:tc>
          <w:tcPr>
            <w:tcW w:w="0" w:type="auto"/>
          </w:tcPr>
          <w:p w14:paraId="1DD22953" w14:textId="77777777" w:rsidR="005976AF" w:rsidRPr="00315761" w:rsidRDefault="005976AF" w:rsidP="005076AA">
            <w:pPr>
              <w:jc w:val="center"/>
              <w:rPr>
                <w:b/>
                <w:bCs/>
              </w:rPr>
            </w:pPr>
            <w:r w:rsidRPr="00315761">
              <w:rPr>
                <w:b/>
                <w:bCs/>
              </w:rPr>
              <w:t>AIM</w:t>
            </w:r>
          </w:p>
        </w:tc>
        <w:tc>
          <w:tcPr>
            <w:tcW w:w="0" w:type="auto"/>
          </w:tcPr>
          <w:p w14:paraId="22881179" w14:textId="77777777" w:rsidR="005976AF" w:rsidRPr="00315761" w:rsidRDefault="005976AF" w:rsidP="005076AA">
            <w:pPr>
              <w:jc w:val="center"/>
              <w:rPr>
                <w:b/>
                <w:bCs/>
              </w:rPr>
            </w:pPr>
            <w:r w:rsidRPr="00315761">
              <w:rPr>
                <w:b/>
                <w:bCs/>
              </w:rPr>
              <w:t>Function</w:t>
            </w:r>
          </w:p>
        </w:tc>
      </w:tr>
      <w:tr w:rsidR="005976AF" w:rsidRPr="00315761" w14:paraId="179F66AF" w14:textId="77777777" w:rsidTr="005076AA">
        <w:trPr>
          <w:jc w:val="center"/>
        </w:trPr>
        <w:tc>
          <w:tcPr>
            <w:tcW w:w="0" w:type="auto"/>
          </w:tcPr>
          <w:p w14:paraId="4A95FF62" w14:textId="77777777" w:rsidR="005976AF" w:rsidRPr="00315761" w:rsidRDefault="005976AF" w:rsidP="005076AA">
            <w:pPr>
              <w:rPr>
                <w:b/>
                <w:bCs/>
              </w:rPr>
            </w:pPr>
          </w:p>
        </w:tc>
        <w:tc>
          <w:tcPr>
            <w:tcW w:w="0" w:type="auto"/>
          </w:tcPr>
          <w:p w14:paraId="777326AB" w14:textId="77777777" w:rsidR="005976AF" w:rsidRPr="00315761" w:rsidRDefault="005976AF" w:rsidP="005076AA">
            <w:pPr>
              <w:jc w:val="both"/>
              <w:rPr>
                <w:b/>
                <w:bCs/>
              </w:rPr>
            </w:pPr>
          </w:p>
        </w:tc>
      </w:tr>
      <w:tr w:rsidR="005976AF" w:rsidRPr="00315761" w14:paraId="4AC2B06E" w14:textId="77777777" w:rsidTr="005076AA">
        <w:trPr>
          <w:jc w:val="center"/>
        </w:trPr>
        <w:tc>
          <w:tcPr>
            <w:tcW w:w="0" w:type="auto"/>
          </w:tcPr>
          <w:p w14:paraId="59330517" w14:textId="77777777" w:rsidR="005976AF" w:rsidRDefault="005976AF" w:rsidP="005076AA"/>
        </w:tc>
        <w:tc>
          <w:tcPr>
            <w:tcW w:w="0" w:type="auto"/>
          </w:tcPr>
          <w:p w14:paraId="15572211" w14:textId="77777777" w:rsidR="005976AF" w:rsidRPr="00315761" w:rsidRDefault="005976AF" w:rsidP="005076AA">
            <w:pPr>
              <w:jc w:val="both"/>
              <w:rPr>
                <w:b/>
                <w:bCs/>
              </w:rPr>
            </w:pPr>
          </w:p>
        </w:tc>
      </w:tr>
      <w:tr w:rsidR="005976AF" w:rsidRPr="00315761" w14:paraId="3748F181" w14:textId="77777777" w:rsidTr="005076AA">
        <w:trPr>
          <w:jc w:val="center"/>
        </w:trPr>
        <w:tc>
          <w:tcPr>
            <w:tcW w:w="0" w:type="auto"/>
          </w:tcPr>
          <w:p w14:paraId="29F74607" w14:textId="77777777" w:rsidR="005976AF" w:rsidRDefault="005976AF" w:rsidP="005076AA"/>
        </w:tc>
        <w:tc>
          <w:tcPr>
            <w:tcW w:w="0" w:type="auto"/>
          </w:tcPr>
          <w:p w14:paraId="0E463AC3" w14:textId="77777777" w:rsidR="005976AF" w:rsidRPr="00315761" w:rsidRDefault="005976AF" w:rsidP="005076AA">
            <w:pPr>
              <w:jc w:val="both"/>
              <w:rPr>
                <w:b/>
                <w:bCs/>
              </w:rPr>
            </w:pPr>
          </w:p>
        </w:tc>
      </w:tr>
    </w:tbl>
    <w:p w14:paraId="0465B137" w14:textId="77777777" w:rsidR="005976AF" w:rsidRPr="00AD13FA" w:rsidRDefault="005976AF" w:rsidP="005976AF"/>
    <w:p w14:paraId="5EBB6C3F" w14:textId="22110BA2" w:rsidR="00FE4CC4" w:rsidRDefault="00FE4CC4" w:rsidP="00FE4CC4">
      <w:pPr>
        <w:pStyle w:val="Heading3"/>
        <w:jc w:val="both"/>
        <w:rPr>
          <w:lang w:val="en-GB"/>
        </w:rPr>
      </w:pPr>
      <w:r w:rsidRPr="00315761">
        <w:rPr>
          <w:lang w:val="en-GB"/>
        </w:rPr>
        <w:t>I/O interfaces of AI Modules</w:t>
      </w:r>
    </w:p>
    <w:p w14:paraId="02F81C9F" w14:textId="77777777" w:rsidR="0065418C" w:rsidRPr="0065418C" w:rsidRDefault="0065418C" w:rsidP="0065418C"/>
    <w:p w14:paraId="418EE5C2" w14:textId="26CFCD5C" w:rsidR="0065418C" w:rsidRPr="00315761" w:rsidRDefault="0065418C" w:rsidP="0065418C">
      <w:pPr>
        <w:jc w:val="center"/>
        <w:rPr>
          <w:i/>
          <w:iCs/>
        </w:rPr>
      </w:pPr>
      <w:r w:rsidRPr="00315761">
        <w:rPr>
          <w:i/>
          <w:iCs/>
        </w:rPr>
        <w:t xml:space="preserve">Table </w:t>
      </w:r>
      <w:r w:rsidRPr="00315761">
        <w:rPr>
          <w:i/>
          <w:iCs/>
        </w:rPr>
        <w:fldChar w:fldCharType="begin"/>
      </w:r>
      <w:r w:rsidRPr="00315761">
        <w:rPr>
          <w:i/>
          <w:iCs/>
        </w:rPr>
        <w:instrText xml:space="preserve"> SEQ Table \* ARABIC </w:instrText>
      </w:r>
      <w:r w:rsidRPr="00315761">
        <w:rPr>
          <w:i/>
          <w:iCs/>
        </w:rPr>
        <w:fldChar w:fldCharType="separate"/>
      </w:r>
      <w:r w:rsidR="005976AF">
        <w:rPr>
          <w:i/>
          <w:iCs/>
          <w:noProof/>
        </w:rPr>
        <w:t>11</w:t>
      </w:r>
      <w:r w:rsidRPr="00315761">
        <w:rPr>
          <w:i/>
          <w:iCs/>
        </w:rPr>
        <w:fldChar w:fldCharType="end"/>
      </w:r>
      <w:r w:rsidRPr="00315761">
        <w:rPr>
          <w:i/>
          <w:iCs/>
        </w:rPr>
        <w:t xml:space="preserve"> – I/O data of </w:t>
      </w:r>
      <w:r w:rsidR="00525642" w:rsidRPr="00525642">
        <w:rPr>
          <w:i/>
          <w:iCs/>
        </w:rPr>
        <w:t>Smart Farming</w:t>
      </w:r>
      <w:r w:rsidR="00525642" w:rsidRPr="00315761">
        <w:rPr>
          <w:i/>
          <w:iCs/>
        </w:rPr>
        <w:t xml:space="preserve"> </w:t>
      </w:r>
      <w:r w:rsidRPr="00315761">
        <w:rPr>
          <w:i/>
          <w:iCs/>
        </w:rPr>
        <w:t>AIMs</w:t>
      </w:r>
    </w:p>
    <w:p w14:paraId="1896283B" w14:textId="539220D6" w:rsidR="00AD13FA" w:rsidRDefault="00AD13FA" w:rsidP="00AD13FA"/>
    <w:tbl>
      <w:tblPr>
        <w:tblW w:w="0" w:type="auto"/>
        <w:jc w:val="center"/>
        <w:tblLook w:val="04A0" w:firstRow="1" w:lastRow="0" w:firstColumn="1" w:lastColumn="0" w:noHBand="0" w:noVBand="1"/>
      </w:tblPr>
      <w:tblGrid>
        <w:gridCol w:w="710"/>
        <w:gridCol w:w="1343"/>
        <w:gridCol w:w="1517"/>
      </w:tblGrid>
      <w:tr w:rsidR="00AD13FA" w:rsidRPr="00315761" w14:paraId="1892A9F9" w14:textId="77777777" w:rsidTr="005076AA">
        <w:trPr>
          <w:jc w:val="center"/>
        </w:trPr>
        <w:tc>
          <w:tcPr>
            <w:tcW w:w="0" w:type="auto"/>
          </w:tcPr>
          <w:p w14:paraId="05B2E944" w14:textId="77777777" w:rsidR="00AD13FA" w:rsidRPr="00315761" w:rsidRDefault="00AD13FA" w:rsidP="005076AA">
            <w:pPr>
              <w:jc w:val="center"/>
              <w:rPr>
                <w:b/>
                <w:bCs/>
              </w:rPr>
            </w:pPr>
            <w:r w:rsidRPr="00315761">
              <w:rPr>
                <w:b/>
                <w:bCs/>
              </w:rPr>
              <w:t>AIM</w:t>
            </w:r>
          </w:p>
        </w:tc>
        <w:tc>
          <w:tcPr>
            <w:tcW w:w="0" w:type="auto"/>
          </w:tcPr>
          <w:p w14:paraId="3BAB9B03" w14:textId="77777777" w:rsidR="00AD13FA" w:rsidRPr="00315761" w:rsidRDefault="00AD13FA" w:rsidP="005076AA">
            <w:pPr>
              <w:jc w:val="center"/>
              <w:rPr>
                <w:b/>
                <w:bCs/>
              </w:rPr>
            </w:pPr>
            <w:r w:rsidRPr="00315761">
              <w:rPr>
                <w:b/>
                <w:bCs/>
              </w:rPr>
              <w:t>Input Data</w:t>
            </w:r>
          </w:p>
        </w:tc>
        <w:tc>
          <w:tcPr>
            <w:tcW w:w="0" w:type="auto"/>
          </w:tcPr>
          <w:p w14:paraId="41669C9A" w14:textId="77777777" w:rsidR="00AD13FA" w:rsidRPr="00315761" w:rsidRDefault="00AD13FA" w:rsidP="005076AA">
            <w:pPr>
              <w:jc w:val="center"/>
              <w:rPr>
                <w:b/>
                <w:bCs/>
              </w:rPr>
            </w:pPr>
            <w:r w:rsidRPr="00315761">
              <w:rPr>
                <w:b/>
                <w:bCs/>
              </w:rPr>
              <w:t>Output Data</w:t>
            </w:r>
          </w:p>
        </w:tc>
      </w:tr>
      <w:tr w:rsidR="00AD13FA" w:rsidRPr="00315761" w14:paraId="39397280" w14:textId="77777777" w:rsidTr="005076AA">
        <w:trPr>
          <w:jc w:val="center"/>
        </w:trPr>
        <w:tc>
          <w:tcPr>
            <w:tcW w:w="0" w:type="auto"/>
          </w:tcPr>
          <w:p w14:paraId="4D8F69C2" w14:textId="77777777" w:rsidR="00AD13FA" w:rsidRPr="001A1A11" w:rsidRDefault="00AD13FA" w:rsidP="005076AA">
            <w:pPr>
              <w:rPr>
                <w:b/>
                <w:bCs/>
              </w:rPr>
            </w:pPr>
          </w:p>
        </w:tc>
        <w:tc>
          <w:tcPr>
            <w:tcW w:w="0" w:type="auto"/>
          </w:tcPr>
          <w:p w14:paraId="11D90914" w14:textId="77777777" w:rsidR="00AD13FA" w:rsidRPr="00315761" w:rsidRDefault="00AD13FA" w:rsidP="005076AA"/>
        </w:tc>
        <w:tc>
          <w:tcPr>
            <w:tcW w:w="0" w:type="auto"/>
          </w:tcPr>
          <w:p w14:paraId="4E3DF053" w14:textId="77777777" w:rsidR="00AD13FA" w:rsidRPr="00315761" w:rsidRDefault="00AD13FA" w:rsidP="005076AA"/>
        </w:tc>
      </w:tr>
      <w:tr w:rsidR="00AD13FA" w:rsidRPr="00315761" w14:paraId="7044D809" w14:textId="77777777" w:rsidTr="005076AA">
        <w:trPr>
          <w:jc w:val="center"/>
        </w:trPr>
        <w:tc>
          <w:tcPr>
            <w:tcW w:w="0" w:type="auto"/>
          </w:tcPr>
          <w:p w14:paraId="6BEA63E0" w14:textId="77777777" w:rsidR="00AD13FA" w:rsidRDefault="00AD13FA" w:rsidP="005076AA"/>
        </w:tc>
        <w:tc>
          <w:tcPr>
            <w:tcW w:w="0" w:type="auto"/>
          </w:tcPr>
          <w:p w14:paraId="1A067E3D" w14:textId="77777777" w:rsidR="00AD13FA" w:rsidRPr="00315761" w:rsidRDefault="00AD13FA" w:rsidP="005076AA"/>
        </w:tc>
        <w:tc>
          <w:tcPr>
            <w:tcW w:w="0" w:type="auto"/>
          </w:tcPr>
          <w:p w14:paraId="0625B95D" w14:textId="77777777" w:rsidR="00AD13FA" w:rsidRPr="00315761" w:rsidRDefault="00AD13FA" w:rsidP="005076AA"/>
        </w:tc>
      </w:tr>
      <w:tr w:rsidR="00AD13FA" w:rsidRPr="00315761" w14:paraId="47CFB62E" w14:textId="77777777" w:rsidTr="005076AA">
        <w:trPr>
          <w:jc w:val="center"/>
        </w:trPr>
        <w:tc>
          <w:tcPr>
            <w:tcW w:w="0" w:type="auto"/>
          </w:tcPr>
          <w:p w14:paraId="1C20B467" w14:textId="77777777" w:rsidR="00AD13FA" w:rsidRDefault="00AD13FA" w:rsidP="005076AA"/>
        </w:tc>
        <w:tc>
          <w:tcPr>
            <w:tcW w:w="0" w:type="auto"/>
          </w:tcPr>
          <w:p w14:paraId="2DB592E2" w14:textId="77777777" w:rsidR="00AD13FA" w:rsidRPr="00315761" w:rsidRDefault="00AD13FA" w:rsidP="005076AA"/>
        </w:tc>
        <w:tc>
          <w:tcPr>
            <w:tcW w:w="0" w:type="auto"/>
          </w:tcPr>
          <w:p w14:paraId="29D0BC2C" w14:textId="77777777" w:rsidR="00AD13FA" w:rsidRPr="00315761" w:rsidRDefault="00AD13FA" w:rsidP="005076AA"/>
        </w:tc>
      </w:tr>
      <w:tr w:rsidR="00AD13FA" w:rsidRPr="00315761" w14:paraId="1E185D53" w14:textId="77777777" w:rsidTr="005076AA">
        <w:trPr>
          <w:jc w:val="center"/>
        </w:trPr>
        <w:tc>
          <w:tcPr>
            <w:tcW w:w="0" w:type="auto"/>
          </w:tcPr>
          <w:p w14:paraId="068CE685" w14:textId="77777777" w:rsidR="00AD13FA" w:rsidRDefault="00AD13FA" w:rsidP="005076AA"/>
        </w:tc>
        <w:tc>
          <w:tcPr>
            <w:tcW w:w="0" w:type="auto"/>
          </w:tcPr>
          <w:p w14:paraId="66742DB1" w14:textId="77777777" w:rsidR="00AD13FA" w:rsidRPr="00315761" w:rsidRDefault="00AD13FA" w:rsidP="005076AA"/>
        </w:tc>
        <w:tc>
          <w:tcPr>
            <w:tcW w:w="0" w:type="auto"/>
          </w:tcPr>
          <w:p w14:paraId="1209D40B" w14:textId="77777777" w:rsidR="00AD13FA" w:rsidRPr="00315761" w:rsidRDefault="00AD13FA" w:rsidP="005076AA"/>
        </w:tc>
      </w:tr>
    </w:tbl>
    <w:p w14:paraId="2802924A" w14:textId="77777777" w:rsidR="00AD13FA" w:rsidRPr="00AD13FA" w:rsidRDefault="00AD13FA" w:rsidP="00AD13FA"/>
    <w:p w14:paraId="5734A1D9" w14:textId="60DB2070" w:rsidR="00FE4CC4" w:rsidRDefault="00FE4CC4" w:rsidP="00FE4CC4">
      <w:pPr>
        <w:pStyle w:val="Heading3"/>
        <w:jc w:val="both"/>
        <w:rPr>
          <w:lang w:val="en-GB"/>
        </w:rPr>
      </w:pPr>
      <w:r w:rsidRPr="00315761">
        <w:rPr>
          <w:lang w:val="en-GB"/>
        </w:rPr>
        <w:lastRenderedPageBreak/>
        <w:t xml:space="preserve">Technologies and Functional Requirements </w:t>
      </w:r>
    </w:p>
    <w:p w14:paraId="51785F86" w14:textId="378DAF09" w:rsidR="00AD13FA" w:rsidRDefault="00AD13FA" w:rsidP="00AD13FA"/>
    <w:p w14:paraId="18A6E573" w14:textId="789C38C9" w:rsidR="005976AF" w:rsidRPr="00315761" w:rsidRDefault="005976AF" w:rsidP="005976AF">
      <w:pPr>
        <w:jc w:val="center"/>
        <w:rPr>
          <w:i/>
          <w:iCs/>
        </w:rPr>
      </w:pPr>
      <w:r w:rsidRPr="00315761">
        <w:rPr>
          <w:i/>
          <w:iCs/>
        </w:rPr>
        <w:t xml:space="preserve">Table </w:t>
      </w:r>
      <w:r w:rsidRPr="00315761">
        <w:rPr>
          <w:i/>
          <w:iCs/>
        </w:rPr>
        <w:fldChar w:fldCharType="begin"/>
      </w:r>
      <w:r w:rsidRPr="00315761">
        <w:rPr>
          <w:i/>
          <w:iCs/>
        </w:rPr>
        <w:instrText xml:space="preserve"> SEQ Table \* ARABIC </w:instrText>
      </w:r>
      <w:r w:rsidRPr="00315761">
        <w:rPr>
          <w:i/>
          <w:iCs/>
        </w:rPr>
        <w:fldChar w:fldCharType="separate"/>
      </w:r>
      <w:r>
        <w:rPr>
          <w:i/>
          <w:iCs/>
          <w:noProof/>
        </w:rPr>
        <w:t>12</w:t>
      </w:r>
      <w:r w:rsidRPr="00315761">
        <w:rPr>
          <w:i/>
          <w:iCs/>
        </w:rPr>
        <w:fldChar w:fldCharType="end"/>
      </w:r>
      <w:r w:rsidRPr="00315761">
        <w:rPr>
          <w:i/>
          <w:iCs/>
        </w:rPr>
        <w:t xml:space="preserve"> – </w:t>
      </w:r>
      <w:r>
        <w:rPr>
          <w:i/>
          <w:iCs/>
        </w:rPr>
        <w:t>Data types and formats</w:t>
      </w:r>
    </w:p>
    <w:p w14:paraId="55BD342F" w14:textId="77777777" w:rsidR="005976AF" w:rsidRDefault="005976AF" w:rsidP="005976AF"/>
    <w:tbl>
      <w:tblPr>
        <w:tblStyle w:val="TableGrid"/>
        <w:tblW w:w="0" w:type="auto"/>
        <w:jc w:val="center"/>
        <w:tblLook w:val="04A0" w:firstRow="1" w:lastRow="0" w:firstColumn="1" w:lastColumn="0" w:noHBand="0" w:noVBand="1"/>
      </w:tblPr>
      <w:tblGrid>
        <w:gridCol w:w="1210"/>
        <w:gridCol w:w="989"/>
      </w:tblGrid>
      <w:tr w:rsidR="005976AF" w:rsidRPr="001A1A11" w14:paraId="52EFFACE" w14:textId="77777777" w:rsidTr="005076AA">
        <w:trPr>
          <w:jc w:val="center"/>
        </w:trPr>
        <w:tc>
          <w:tcPr>
            <w:tcW w:w="0" w:type="auto"/>
          </w:tcPr>
          <w:p w14:paraId="5687CCE2" w14:textId="77777777" w:rsidR="005976AF" w:rsidRPr="001A1A11" w:rsidRDefault="005976AF" w:rsidP="005076AA">
            <w:pPr>
              <w:jc w:val="center"/>
              <w:rPr>
                <w:b/>
                <w:bCs/>
              </w:rPr>
            </w:pPr>
            <w:r>
              <w:rPr>
                <w:b/>
                <w:bCs/>
              </w:rPr>
              <w:t>Data type</w:t>
            </w:r>
          </w:p>
        </w:tc>
        <w:tc>
          <w:tcPr>
            <w:tcW w:w="0" w:type="auto"/>
          </w:tcPr>
          <w:p w14:paraId="32CBE3D4" w14:textId="77777777" w:rsidR="005976AF" w:rsidRPr="001A1A11" w:rsidRDefault="005976AF" w:rsidP="005076AA">
            <w:pPr>
              <w:jc w:val="center"/>
              <w:rPr>
                <w:b/>
                <w:bCs/>
              </w:rPr>
            </w:pPr>
            <w:r w:rsidRPr="001A1A11">
              <w:rPr>
                <w:b/>
                <w:bCs/>
              </w:rPr>
              <w:t>Format</w:t>
            </w:r>
          </w:p>
        </w:tc>
      </w:tr>
      <w:tr w:rsidR="005976AF" w14:paraId="26D4A7AE" w14:textId="77777777" w:rsidTr="005076AA">
        <w:trPr>
          <w:jc w:val="center"/>
        </w:trPr>
        <w:tc>
          <w:tcPr>
            <w:tcW w:w="0" w:type="auto"/>
          </w:tcPr>
          <w:p w14:paraId="5B7592EA" w14:textId="77777777" w:rsidR="005976AF" w:rsidRDefault="005976AF" w:rsidP="005076AA"/>
        </w:tc>
        <w:tc>
          <w:tcPr>
            <w:tcW w:w="0" w:type="auto"/>
          </w:tcPr>
          <w:p w14:paraId="4892124B" w14:textId="77777777" w:rsidR="005976AF" w:rsidRDefault="005976AF" w:rsidP="005076AA"/>
        </w:tc>
      </w:tr>
      <w:tr w:rsidR="005976AF" w14:paraId="258B22E0" w14:textId="77777777" w:rsidTr="005076AA">
        <w:trPr>
          <w:jc w:val="center"/>
        </w:trPr>
        <w:tc>
          <w:tcPr>
            <w:tcW w:w="0" w:type="auto"/>
          </w:tcPr>
          <w:p w14:paraId="47318F49" w14:textId="77777777" w:rsidR="005976AF" w:rsidRDefault="005976AF" w:rsidP="005076AA"/>
        </w:tc>
        <w:tc>
          <w:tcPr>
            <w:tcW w:w="0" w:type="auto"/>
          </w:tcPr>
          <w:p w14:paraId="5352AB86" w14:textId="77777777" w:rsidR="005976AF" w:rsidRDefault="005976AF" w:rsidP="005076AA"/>
        </w:tc>
      </w:tr>
      <w:tr w:rsidR="005976AF" w14:paraId="4108B0FD" w14:textId="77777777" w:rsidTr="005076AA">
        <w:trPr>
          <w:jc w:val="center"/>
        </w:trPr>
        <w:tc>
          <w:tcPr>
            <w:tcW w:w="0" w:type="auto"/>
          </w:tcPr>
          <w:p w14:paraId="65C5B421" w14:textId="77777777" w:rsidR="005976AF" w:rsidRDefault="005976AF" w:rsidP="005076AA"/>
        </w:tc>
        <w:tc>
          <w:tcPr>
            <w:tcW w:w="0" w:type="auto"/>
          </w:tcPr>
          <w:p w14:paraId="6C9C3E23" w14:textId="77777777" w:rsidR="005976AF" w:rsidRDefault="005976AF" w:rsidP="005076AA"/>
        </w:tc>
      </w:tr>
      <w:tr w:rsidR="005976AF" w14:paraId="47DCC025" w14:textId="77777777" w:rsidTr="005076AA">
        <w:trPr>
          <w:jc w:val="center"/>
        </w:trPr>
        <w:tc>
          <w:tcPr>
            <w:tcW w:w="0" w:type="auto"/>
          </w:tcPr>
          <w:p w14:paraId="057A9F86" w14:textId="77777777" w:rsidR="005976AF" w:rsidRDefault="005976AF" w:rsidP="005076AA"/>
        </w:tc>
        <w:tc>
          <w:tcPr>
            <w:tcW w:w="0" w:type="auto"/>
          </w:tcPr>
          <w:p w14:paraId="4C468157" w14:textId="77777777" w:rsidR="005976AF" w:rsidRDefault="005976AF" w:rsidP="005076AA"/>
        </w:tc>
      </w:tr>
      <w:tr w:rsidR="005976AF" w14:paraId="1C9ACD18" w14:textId="77777777" w:rsidTr="005076AA">
        <w:trPr>
          <w:jc w:val="center"/>
        </w:trPr>
        <w:tc>
          <w:tcPr>
            <w:tcW w:w="0" w:type="auto"/>
          </w:tcPr>
          <w:p w14:paraId="7AC4279A" w14:textId="77777777" w:rsidR="005976AF" w:rsidRDefault="005976AF" w:rsidP="005076AA"/>
        </w:tc>
        <w:tc>
          <w:tcPr>
            <w:tcW w:w="0" w:type="auto"/>
          </w:tcPr>
          <w:p w14:paraId="523028D1" w14:textId="77777777" w:rsidR="005976AF" w:rsidRDefault="005976AF" w:rsidP="005076AA"/>
        </w:tc>
      </w:tr>
      <w:tr w:rsidR="005976AF" w14:paraId="76F1C309" w14:textId="77777777" w:rsidTr="005076AA">
        <w:trPr>
          <w:jc w:val="center"/>
        </w:trPr>
        <w:tc>
          <w:tcPr>
            <w:tcW w:w="0" w:type="auto"/>
          </w:tcPr>
          <w:p w14:paraId="79BACC29" w14:textId="77777777" w:rsidR="005976AF" w:rsidRDefault="005976AF" w:rsidP="005076AA"/>
        </w:tc>
        <w:tc>
          <w:tcPr>
            <w:tcW w:w="0" w:type="auto"/>
          </w:tcPr>
          <w:p w14:paraId="0E3734D0" w14:textId="77777777" w:rsidR="005976AF" w:rsidRDefault="005976AF" w:rsidP="005076AA"/>
        </w:tc>
      </w:tr>
      <w:tr w:rsidR="005976AF" w14:paraId="42899A89" w14:textId="77777777" w:rsidTr="005076AA">
        <w:trPr>
          <w:jc w:val="center"/>
        </w:trPr>
        <w:tc>
          <w:tcPr>
            <w:tcW w:w="0" w:type="auto"/>
          </w:tcPr>
          <w:p w14:paraId="33D4284E" w14:textId="77777777" w:rsidR="005976AF" w:rsidRDefault="005976AF" w:rsidP="005076AA"/>
        </w:tc>
        <w:tc>
          <w:tcPr>
            <w:tcW w:w="0" w:type="auto"/>
          </w:tcPr>
          <w:p w14:paraId="6D1B11DF" w14:textId="77777777" w:rsidR="005976AF" w:rsidRDefault="005976AF" w:rsidP="005076AA"/>
        </w:tc>
      </w:tr>
      <w:tr w:rsidR="005976AF" w14:paraId="6DE7B6BD" w14:textId="77777777" w:rsidTr="005076AA">
        <w:trPr>
          <w:jc w:val="center"/>
        </w:trPr>
        <w:tc>
          <w:tcPr>
            <w:tcW w:w="0" w:type="auto"/>
          </w:tcPr>
          <w:p w14:paraId="33FA63CB" w14:textId="77777777" w:rsidR="005976AF" w:rsidRDefault="005976AF" w:rsidP="005076AA"/>
        </w:tc>
        <w:tc>
          <w:tcPr>
            <w:tcW w:w="0" w:type="auto"/>
          </w:tcPr>
          <w:p w14:paraId="27D33D69" w14:textId="77777777" w:rsidR="005976AF" w:rsidRDefault="005976AF" w:rsidP="005076AA"/>
        </w:tc>
      </w:tr>
      <w:tr w:rsidR="005976AF" w14:paraId="57D2604B" w14:textId="77777777" w:rsidTr="005076AA">
        <w:trPr>
          <w:jc w:val="center"/>
        </w:trPr>
        <w:tc>
          <w:tcPr>
            <w:tcW w:w="0" w:type="auto"/>
          </w:tcPr>
          <w:p w14:paraId="6D5A6971" w14:textId="77777777" w:rsidR="005976AF" w:rsidRDefault="005976AF" w:rsidP="005076AA"/>
        </w:tc>
        <w:tc>
          <w:tcPr>
            <w:tcW w:w="0" w:type="auto"/>
          </w:tcPr>
          <w:p w14:paraId="408C0CC3" w14:textId="77777777" w:rsidR="005976AF" w:rsidRDefault="005976AF" w:rsidP="005076AA"/>
        </w:tc>
      </w:tr>
      <w:tr w:rsidR="005976AF" w14:paraId="5BEF2E11" w14:textId="77777777" w:rsidTr="005076AA">
        <w:trPr>
          <w:jc w:val="center"/>
        </w:trPr>
        <w:tc>
          <w:tcPr>
            <w:tcW w:w="0" w:type="auto"/>
          </w:tcPr>
          <w:p w14:paraId="3CC4F3B7" w14:textId="77777777" w:rsidR="005976AF" w:rsidRDefault="005976AF" w:rsidP="005076AA"/>
        </w:tc>
        <w:tc>
          <w:tcPr>
            <w:tcW w:w="0" w:type="auto"/>
          </w:tcPr>
          <w:p w14:paraId="6AC67E7B" w14:textId="77777777" w:rsidR="005976AF" w:rsidRDefault="005976AF" w:rsidP="005076AA"/>
        </w:tc>
      </w:tr>
      <w:tr w:rsidR="005976AF" w14:paraId="12231996" w14:textId="77777777" w:rsidTr="005076AA">
        <w:trPr>
          <w:jc w:val="center"/>
        </w:trPr>
        <w:tc>
          <w:tcPr>
            <w:tcW w:w="0" w:type="auto"/>
          </w:tcPr>
          <w:p w14:paraId="01C725E9" w14:textId="77777777" w:rsidR="005976AF" w:rsidRDefault="005976AF" w:rsidP="005076AA"/>
        </w:tc>
        <w:tc>
          <w:tcPr>
            <w:tcW w:w="0" w:type="auto"/>
          </w:tcPr>
          <w:p w14:paraId="5006060E" w14:textId="77777777" w:rsidR="005976AF" w:rsidRDefault="005976AF" w:rsidP="005076AA"/>
        </w:tc>
      </w:tr>
      <w:tr w:rsidR="005976AF" w14:paraId="5D2750CA" w14:textId="77777777" w:rsidTr="005076AA">
        <w:trPr>
          <w:jc w:val="center"/>
        </w:trPr>
        <w:tc>
          <w:tcPr>
            <w:tcW w:w="0" w:type="auto"/>
          </w:tcPr>
          <w:p w14:paraId="67995972" w14:textId="77777777" w:rsidR="005976AF" w:rsidRDefault="005976AF" w:rsidP="005076AA"/>
        </w:tc>
        <w:tc>
          <w:tcPr>
            <w:tcW w:w="0" w:type="auto"/>
          </w:tcPr>
          <w:p w14:paraId="01094EF9" w14:textId="77777777" w:rsidR="005976AF" w:rsidRDefault="005976AF" w:rsidP="005076AA"/>
        </w:tc>
      </w:tr>
    </w:tbl>
    <w:p w14:paraId="1089878F" w14:textId="77777777" w:rsidR="00AD13FA" w:rsidRPr="00AD13FA" w:rsidRDefault="00AD13FA" w:rsidP="00AD13FA"/>
    <w:p w14:paraId="56E0EB85" w14:textId="7B103254" w:rsidR="00575E75" w:rsidRDefault="00575E75" w:rsidP="00791543">
      <w:pPr>
        <w:pStyle w:val="Heading1"/>
      </w:pPr>
      <w:r>
        <w:t>Data formats</w:t>
      </w:r>
    </w:p>
    <w:p w14:paraId="0C18FF27" w14:textId="19AB246A" w:rsidR="00575E75" w:rsidRDefault="00575E75" w:rsidP="00F367D5">
      <w:pPr>
        <w:jc w:val="both"/>
      </w:pPr>
      <w:r>
        <w:t>Broadly speaking, the data formats identified by the use cases fall under three categories:</w:t>
      </w:r>
    </w:p>
    <w:p w14:paraId="55A0ABB5" w14:textId="7987C014" w:rsidR="00575E75" w:rsidRDefault="00575E75" w:rsidP="00F367D5">
      <w:pPr>
        <w:pStyle w:val="ListParagraph"/>
        <w:numPr>
          <w:ilvl w:val="0"/>
          <w:numId w:val="35"/>
        </w:numPr>
        <w:jc w:val="both"/>
      </w:pPr>
      <w:r>
        <w:t>Genomic/sequencing/proteomic data</w:t>
      </w:r>
    </w:p>
    <w:p w14:paraId="67E0C9F5" w14:textId="183C16EE" w:rsidR="00575E75" w:rsidRDefault="002A3E5D" w:rsidP="00F367D5">
      <w:pPr>
        <w:pStyle w:val="ListParagraph"/>
        <w:numPr>
          <w:ilvl w:val="0"/>
          <w:numId w:val="35"/>
        </w:numPr>
        <w:jc w:val="both"/>
      </w:pPr>
      <w:r>
        <w:t>Video/audio/s</w:t>
      </w:r>
      <w:r w:rsidR="00575E75">
        <w:t>ensor data</w:t>
      </w:r>
    </w:p>
    <w:p w14:paraId="4D6EAD2A" w14:textId="08C71C7A" w:rsidR="00575E75" w:rsidRDefault="00575E75" w:rsidP="00F367D5">
      <w:pPr>
        <w:pStyle w:val="ListParagraph"/>
        <w:numPr>
          <w:ilvl w:val="0"/>
          <w:numId w:val="35"/>
        </w:numPr>
        <w:jc w:val="both"/>
      </w:pPr>
      <w:r>
        <w:t xml:space="preserve">Metadata and other data that is weakly structured. Examples would be </w:t>
      </w:r>
      <w:r w:rsidR="00F367D5">
        <w:t>drug</w:t>
      </w:r>
      <w:r w:rsidR="00BF52A1">
        <w:t>s</w:t>
      </w:r>
      <w:r w:rsidR="00F367D5">
        <w:t xml:space="preserve"> databases, pathway/metabolic/growth models, behavioural annotations, information about samples and experiments, and the I/O of secondary analysis themselves. Such information is often presented in tabular format, but without a defined way of associating the rows/columns with their semantics (see</w:t>
      </w:r>
      <w:r w:rsidR="00525642">
        <w:t xml:space="preserve">, e.g., </w:t>
      </w:r>
      <w:r w:rsidR="00F367D5">
        <w:t>differential regulation for RNA-sequencing experiments).</w:t>
      </w:r>
    </w:p>
    <w:p w14:paraId="522D3890" w14:textId="77777777" w:rsidR="00F367D5" w:rsidRDefault="00F367D5" w:rsidP="00F367D5">
      <w:pPr>
        <w:jc w:val="both"/>
      </w:pPr>
    </w:p>
    <w:p w14:paraId="6E81811A" w14:textId="23183E9D" w:rsidR="00F367D5" w:rsidRPr="00575E75" w:rsidRDefault="00F367D5" w:rsidP="00F367D5">
      <w:pPr>
        <w:jc w:val="both"/>
      </w:pPr>
      <w:r>
        <w:t xml:space="preserve">In the following sections such categories </w:t>
      </w:r>
      <w:r w:rsidR="00AD13FA">
        <w:t xml:space="preserve">are </w:t>
      </w:r>
      <w:r w:rsidR="00AD13FA">
        <w:t>analyse</w:t>
      </w:r>
      <w:r w:rsidR="00AD13FA">
        <w:t>d</w:t>
      </w:r>
      <w:r w:rsidR="00AD13FA">
        <w:t xml:space="preserve"> </w:t>
      </w:r>
      <w:r>
        <w:t>in more detail.</w:t>
      </w:r>
    </w:p>
    <w:p w14:paraId="1C8A4E35" w14:textId="1927443C" w:rsidR="009521FA" w:rsidRDefault="009521FA" w:rsidP="002A3E5D">
      <w:pPr>
        <w:pStyle w:val="Heading2"/>
      </w:pPr>
      <w:r>
        <w:t>Genomic</w:t>
      </w:r>
      <w:r w:rsidR="006923D1">
        <w:rPr>
          <w:lang w:val="en-GB"/>
        </w:rPr>
        <w:t>/sequencing/proteomic</w:t>
      </w:r>
      <w:r>
        <w:t xml:space="preserve"> data</w:t>
      </w:r>
    </w:p>
    <w:p w14:paraId="2400F254" w14:textId="7644CF69" w:rsidR="009521FA" w:rsidRDefault="009521FA" w:rsidP="009521FA"/>
    <w:tbl>
      <w:tblPr>
        <w:tblStyle w:val="TableGrid"/>
        <w:tblW w:w="0" w:type="auto"/>
        <w:jc w:val="center"/>
        <w:tblLook w:val="04A0" w:firstRow="1" w:lastRow="0" w:firstColumn="1" w:lastColumn="0" w:noHBand="0" w:noVBand="1"/>
      </w:tblPr>
      <w:tblGrid>
        <w:gridCol w:w="3296"/>
        <w:gridCol w:w="2576"/>
        <w:gridCol w:w="2090"/>
      </w:tblGrid>
      <w:tr w:rsidR="006923D1" w:rsidRPr="00C677F1" w14:paraId="4CC7D772" w14:textId="77777777" w:rsidTr="00AD13FA">
        <w:trPr>
          <w:jc w:val="center"/>
        </w:trPr>
        <w:tc>
          <w:tcPr>
            <w:tcW w:w="0" w:type="auto"/>
          </w:tcPr>
          <w:p w14:paraId="7C01EF3B" w14:textId="63DA14D2" w:rsidR="006923D1" w:rsidRPr="00C40A9F" w:rsidRDefault="006923D1" w:rsidP="006923D1">
            <w:pPr>
              <w:rPr>
                <w:b/>
                <w:bCs/>
              </w:rPr>
            </w:pPr>
            <w:r w:rsidRPr="00C40A9F">
              <w:rPr>
                <w:b/>
                <w:bCs/>
              </w:rPr>
              <w:t>Data type</w:t>
            </w:r>
          </w:p>
        </w:tc>
        <w:tc>
          <w:tcPr>
            <w:tcW w:w="0" w:type="auto"/>
          </w:tcPr>
          <w:p w14:paraId="680E1DD3" w14:textId="6A695E92" w:rsidR="006923D1" w:rsidRPr="00C40A9F" w:rsidRDefault="006923D1" w:rsidP="006923D1">
            <w:pPr>
              <w:rPr>
                <w:b/>
                <w:bCs/>
              </w:rPr>
            </w:pPr>
            <w:r w:rsidRPr="00C40A9F">
              <w:rPr>
                <w:b/>
                <w:bCs/>
              </w:rPr>
              <w:t>Format</w:t>
            </w:r>
          </w:p>
        </w:tc>
        <w:tc>
          <w:tcPr>
            <w:tcW w:w="0" w:type="auto"/>
          </w:tcPr>
          <w:p w14:paraId="7143B01A" w14:textId="4311AA29" w:rsidR="006923D1" w:rsidRPr="00C40A9F" w:rsidRDefault="006923D1" w:rsidP="006923D1">
            <w:pPr>
              <w:rPr>
                <w:b/>
                <w:bCs/>
              </w:rPr>
            </w:pPr>
            <w:r w:rsidRPr="00C40A9F">
              <w:rPr>
                <w:b/>
                <w:bCs/>
              </w:rPr>
              <w:t>Identified solution</w:t>
            </w:r>
          </w:p>
        </w:tc>
      </w:tr>
      <w:tr w:rsidR="004A47C8" w:rsidRPr="00C677F1" w14:paraId="747CAC36" w14:textId="7DD16306" w:rsidTr="00AD13FA">
        <w:trPr>
          <w:jc w:val="center"/>
        </w:trPr>
        <w:tc>
          <w:tcPr>
            <w:tcW w:w="0" w:type="auto"/>
          </w:tcPr>
          <w:p w14:paraId="1915CD96" w14:textId="77777777" w:rsidR="004A47C8" w:rsidRPr="00C677F1" w:rsidRDefault="004A47C8" w:rsidP="006923D1">
            <w:r w:rsidRPr="00C677F1">
              <w:t>Sequencing reads</w:t>
            </w:r>
          </w:p>
        </w:tc>
        <w:tc>
          <w:tcPr>
            <w:tcW w:w="0" w:type="auto"/>
            <w:vMerge w:val="restart"/>
          </w:tcPr>
          <w:p w14:paraId="57F39528" w14:textId="675E07FD" w:rsidR="004A47C8" w:rsidRDefault="004A47C8" w:rsidP="006923D1">
            <w:r w:rsidRPr="00C677F1">
              <w:t>FASTA</w:t>
            </w:r>
          </w:p>
        </w:tc>
        <w:tc>
          <w:tcPr>
            <w:tcW w:w="0" w:type="auto"/>
            <w:vMerge w:val="restart"/>
          </w:tcPr>
          <w:p w14:paraId="4FD3C414" w14:textId="4CA51826" w:rsidR="004A47C8" w:rsidRPr="00C677F1" w:rsidRDefault="004A47C8" w:rsidP="006923D1">
            <w:r>
              <w:t>MPEG-G parts 1/2</w:t>
            </w:r>
          </w:p>
          <w:p w14:paraId="64D0D8A9" w14:textId="04269FB2" w:rsidR="004A47C8" w:rsidRPr="00C677F1" w:rsidRDefault="004A47C8" w:rsidP="006923D1"/>
        </w:tc>
      </w:tr>
      <w:tr w:rsidR="004A47C8" w:rsidRPr="00C677F1" w14:paraId="24542CB7" w14:textId="3B14B26C" w:rsidTr="00AD13FA">
        <w:trPr>
          <w:jc w:val="center"/>
        </w:trPr>
        <w:tc>
          <w:tcPr>
            <w:tcW w:w="0" w:type="auto"/>
          </w:tcPr>
          <w:p w14:paraId="6541B1F0" w14:textId="77777777" w:rsidR="004A47C8" w:rsidRPr="00C677F1" w:rsidRDefault="004A47C8" w:rsidP="006923D1">
            <w:r w:rsidRPr="00C677F1">
              <w:t>Genomic references</w:t>
            </w:r>
          </w:p>
        </w:tc>
        <w:tc>
          <w:tcPr>
            <w:tcW w:w="0" w:type="auto"/>
            <w:vMerge/>
          </w:tcPr>
          <w:p w14:paraId="4D1ED94F" w14:textId="77777777" w:rsidR="004A47C8" w:rsidRPr="00C677F1" w:rsidRDefault="004A47C8" w:rsidP="006923D1"/>
        </w:tc>
        <w:tc>
          <w:tcPr>
            <w:tcW w:w="0" w:type="auto"/>
            <w:vMerge/>
          </w:tcPr>
          <w:p w14:paraId="240DA9B6" w14:textId="2ABEF866" w:rsidR="004A47C8" w:rsidRPr="00C677F1" w:rsidRDefault="004A47C8" w:rsidP="006923D1"/>
        </w:tc>
      </w:tr>
      <w:tr w:rsidR="004A47C8" w:rsidRPr="00C677F1" w14:paraId="5D79B17A" w14:textId="3B3461BE" w:rsidTr="00AD13FA">
        <w:trPr>
          <w:jc w:val="center"/>
        </w:trPr>
        <w:tc>
          <w:tcPr>
            <w:tcW w:w="0" w:type="auto"/>
          </w:tcPr>
          <w:p w14:paraId="6E2D5DF0" w14:textId="77777777" w:rsidR="004A47C8" w:rsidRPr="00C677F1" w:rsidRDefault="004A47C8" w:rsidP="006923D1">
            <w:r w:rsidRPr="00C677F1">
              <w:t>Genomic assemblies</w:t>
            </w:r>
          </w:p>
        </w:tc>
        <w:tc>
          <w:tcPr>
            <w:tcW w:w="0" w:type="auto"/>
            <w:vMerge/>
          </w:tcPr>
          <w:p w14:paraId="57F74D2F" w14:textId="77777777" w:rsidR="004A47C8" w:rsidRPr="00C677F1" w:rsidRDefault="004A47C8" w:rsidP="006923D1"/>
        </w:tc>
        <w:tc>
          <w:tcPr>
            <w:tcW w:w="0" w:type="auto"/>
            <w:vMerge/>
          </w:tcPr>
          <w:p w14:paraId="63967975" w14:textId="33A215B7" w:rsidR="004A47C8" w:rsidRPr="00C677F1" w:rsidRDefault="004A47C8" w:rsidP="006923D1"/>
        </w:tc>
      </w:tr>
      <w:tr w:rsidR="006923D1" w:rsidRPr="00C677F1" w14:paraId="79F5C533" w14:textId="1EBE69A1" w:rsidTr="00AD13FA">
        <w:trPr>
          <w:jc w:val="center"/>
        </w:trPr>
        <w:tc>
          <w:tcPr>
            <w:tcW w:w="0" w:type="auto"/>
          </w:tcPr>
          <w:p w14:paraId="63561F25" w14:textId="77777777" w:rsidR="006923D1" w:rsidRPr="00C677F1" w:rsidRDefault="006923D1" w:rsidP="006923D1">
            <w:r w:rsidRPr="00C677F1">
              <w:t>Sequencing reads</w:t>
            </w:r>
          </w:p>
        </w:tc>
        <w:tc>
          <w:tcPr>
            <w:tcW w:w="0" w:type="auto"/>
          </w:tcPr>
          <w:p w14:paraId="7D296CF8" w14:textId="1D6565E8" w:rsidR="006923D1" w:rsidRPr="00C677F1" w:rsidRDefault="006923D1" w:rsidP="006923D1">
            <w:r w:rsidRPr="00C677F1">
              <w:t>FASTQ</w:t>
            </w:r>
          </w:p>
        </w:tc>
        <w:tc>
          <w:tcPr>
            <w:tcW w:w="0" w:type="auto"/>
            <w:vMerge/>
          </w:tcPr>
          <w:p w14:paraId="09E6FD17" w14:textId="4DB4B692" w:rsidR="006923D1" w:rsidRPr="00C677F1" w:rsidRDefault="006923D1" w:rsidP="006923D1"/>
        </w:tc>
      </w:tr>
      <w:tr w:rsidR="006923D1" w:rsidRPr="00C677F1" w14:paraId="7C00FCCC" w14:textId="77777777" w:rsidTr="00AD13FA">
        <w:trPr>
          <w:jc w:val="center"/>
        </w:trPr>
        <w:tc>
          <w:tcPr>
            <w:tcW w:w="0" w:type="auto"/>
          </w:tcPr>
          <w:p w14:paraId="33FA25E1" w14:textId="4CAE8876" w:rsidR="006923D1" w:rsidRPr="00C677F1" w:rsidRDefault="006923D1" w:rsidP="006923D1">
            <w:r>
              <w:t>Aligned data</w:t>
            </w:r>
          </w:p>
        </w:tc>
        <w:tc>
          <w:tcPr>
            <w:tcW w:w="0" w:type="auto"/>
          </w:tcPr>
          <w:p w14:paraId="5D2B3F37" w14:textId="56032576" w:rsidR="006923D1" w:rsidRPr="00C677F1" w:rsidRDefault="006923D1" w:rsidP="006923D1">
            <w:r>
              <w:t>SAM</w:t>
            </w:r>
          </w:p>
        </w:tc>
        <w:tc>
          <w:tcPr>
            <w:tcW w:w="0" w:type="auto"/>
            <w:vMerge/>
          </w:tcPr>
          <w:p w14:paraId="1E8C00A2" w14:textId="55640483" w:rsidR="006923D1" w:rsidRPr="00C677F1" w:rsidRDefault="006923D1" w:rsidP="006923D1"/>
        </w:tc>
      </w:tr>
      <w:tr w:rsidR="004A47C8" w:rsidRPr="00C677F1" w14:paraId="2FDAB347" w14:textId="7D880649" w:rsidTr="00AD13FA">
        <w:trPr>
          <w:jc w:val="center"/>
        </w:trPr>
        <w:tc>
          <w:tcPr>
            <w:tcW w:w="0" w:type="auto"/>
          </w:tcPr>
          <w:p w14:paraId="30D67F34" w14:textId="77777777" w:rsidR="004A47C8" w:rsidRPr="00C677F1" w:rsidRDefault="004A47C8" w:rsidP="006923D1">
            <w:r w:rsidRPr="00C677F1">
              <w:t>Genomic functional annotations</w:t>
            </w:r>
          </w:p>
        </w:tc>
        <w:tc>
          <w:tcPr>
            <w:tcW w:w="0" w:type="auto"/>
          </w:tcPr>
          <w:p w14:paraId="2CED0B77" w14:textId="51C0F1D7" w:rsidR="004A47C8" w:rsidRDefault="004A47C8" w:rsidP="006923D1">
            <w:r w:rsidRPr="00C677F1">
              <w:t>GFF/GTF</w:t>
            </w:r>
          </w:p>
        </w:tc>
        <w:tc>
          <w:tcPr>
            <w:tcW w:w="0" w:type="auto"/>
            <w:vMerge w:val="restart"/>
          </w:tcPr>
          <w:p w14:paraId="666621CB" w14:textId="29E8BB21" w:rsidR="004A47C8" w:rsidRPr="00C677F1" w:rsidRDefault="004A47C8" w:rsidP="006923D1">
            <w:r>
              <w:t>MPEG-G part 6</w:t>
            </w:r>
          </w:p>
        </w:tc>
      </w:tr>
      <w:tr w:rsidR="004A47C8" w:rsidRPr="00C677F1" w14:paraId="103CB2E7" w14:textId="772B4B93" w:rsidTr="00AD13FA">
        <w:trPr>
          <w:jc w:val="center"/>
        </w:trPr>
        <w:tc>
          <w:tcPr>
            <w:tcW w:w="0" w:type="auto"/>
          </w:tcPr>
          <w:p w14:paraId="007E818D" w14:textId="77777777" w:rsidR="004A47C8" w:rsidRPr="00C677F1" w:rsidRDefault="004A47C8" w:rsidP="006923D1">
            <w:r w:rsidRPr="00C677F1">
              <w:t>Genomic variants</w:t>
            </w:r>
          </w:p>
        </w:tc>
        <w:tc>
          <w:tcPr>
            <w:tcW w:w="0" w:type="auto"/>
          </w:tcPr>
          <w:p w14:paraId="7DB9ADBC" w14:textId="720A9401" w:rsidR="004A47C8" w:rsidRPr="00C677F1" w:rsidRDefault="004A47C8" w:rsidP="006923D1">
            <w:r w:rsidRPr="00C677F1">
              <w:t>VCF</w:t>
            </w:r>
          </w:p>
        </w:tc>
        <w:tc>
          <w:tcPr>
            <w:tcW w:w="0" w:type="auto"/>
            <w:vMerge/>
          </w:tcPr>
          <w:p w14:paraId="52FF36A5" w14:textId="529DB38D" w:rsidR="004A47C8" w:rsidRPr="00C677F1" w:rsidRDefault="004A47C8" w:rsidP="006923D1"/>
        </w:tc>
      </w:tr>
      <w:tr w:rsidR="004A47C8" w:rsidRPr="00C677F1" w14:paraId="2337CB7E" w14:textId="23E035AE" w:rsidTr="00AD13FA">
        <w:trPr>
          <w:jc w:val="center"/>
        </w:trPr>
        <w:tc>
          <w:tcPr>
            <w:tcW w:w="0" w:type="auto"/>
          </w:tcPr>
          <w:p w14:paraId="5CA0E32B" w14:textId="77777777" w:rsidR="004A47C8" w:rsidRPr="00C677F1" w:rsidRDefault="004A47C8" w:rsidP="006923D1">
            <w:r w:rsidRPr="00C677F1">
              <w:t>Genomic tracks</w:t>
            </w:r>
          </w:p>
        </w:tc>
        <w:tc>
          <w:tcPr>
            <w:tcW w:w="0" w:type="auto"/>
          </w:tcPr>
          <w:p w14:paraId="7552637B" w14:textId="1ADCCE78" w:rsidR="004A47C8" w:rsidRPr="00C677F1" w:rsidRDefault="004A47C8" w:rsidP="006923D1">
            <w:r w:rsidRPr="00C677F1">
              <w:t>BigWig</w:t>
            </w:r>
          </w:p>
        </w:tc>
        <w:tc>
          <w:tcPr>
            <w:tcW w:w="0" w:type="auto"/>
            <w:vMerge/>
          </w:tcPr>
          <w:p w14:paraId="6B78109A" w14:textId="59B330B5" w:rsidR="004A47C8" w:rsidRPr="00C677F1" w:rsidRDefault="004A47C8" w:rsidP="006923D1"/>
        </w:tc>
      </w:tr>
      <w:tr w:rsidR="004A47C8" w:rsidRPr="00C677F1" w14:paraId="7BBAC364" w14:textId="7821CD37" w:rsidTr="00AD13FA">
        <w:trPr>
          <w:jc w:val="center"/>
        </w:trPr>
        <w:tc>
          <w:tcPr>
            <w:tcW w:w="0" w:type="auto"/>
          </w:tcPr>
          <w:p w14:paraId="735AC169" w14:textId="77777777" w:rsidR="004A47C8" w:rsidRPr="00C677F1" w:rsidRDefault="004A47C8" w:rsidP="006923D1">
            <w:r w:rsidRPr="00C677F1">
              <w:t>Genomic assemblies</w:t>
            </w:r>
          </w:p>
        </w:tc>
        <w:tc>
          <w:tcPr>
            <w:tcW w:w="0" w:type="auto"/>
          </w:tcPr>
          <w:p w14:paraId="6CE2B0BA" w14:textId="23E99ED9" w:rsidR="004A47C8" w:rsidRPr="00C677F1" w:rsidRDefault="004A47C8" w:rsidP="006923D1">
            <w:r w:rsidRPr="00C677F1">
              <w:t>Graph formats</w:t>
            </w:r>
          </w:p>
        </w:tc>
        <w:tc>
          <w:tcPr>
            <w:tcW w:w="0" w:type="auto"/>
            <w:vMerge/>
          </w:tcPr>
          <w:p w14:paraId="43CABF20" w14:textId="71B9A720" w:rsidR="004A47C8" w:rsidRPr="00C677F1" w:rsidRDefault="004A47C8" w:rsidP="006923D1"/>
        </w:tc>
      </w:tr>
      <w:tr w:rsidR="004A47C8" w:rsidRPr="00C677F1" w14:paraId="2133EA95" w14:textId="54130A1D" w:rsidTr="00AD13FA">
        <w:trPr>
          <w:jc w:val="center"/>
        </w:trPr>
        <w:tc>
          <w:tcPr>
            <w:tcW w:w="0" w:type="auto"/>
          </w:tcPr>
          <w:p w14:paraId="1DD5769B" w14:textId="77777777" w:rsidR="004A47C8" w:rsidRPr="00C677F1" w:rsidRDefault="004A47C8" w:rsidP="006923D1">
            <w:r w:rsidRPr="00C677F1">
              <w:t>Genomic contacts</w:t>
            </w:r>
          </w:p>
        </w:tc>
        <w:tc>
          <w:tcPr>
            <w:tcW w:w="0" w:type="auto"/>
          </w:tcPr>
          <w:p w14:paraId="2F6965F6" w14:textId="547FA8B9" w:rsidR="004A47C8" w:rsidRPr="00C677F1" w:rsidRDefault="004A47C8" w:rsidP="006923D1">
            <w:r w:rsidRPr="00C677F1">
              <w:t>(Sparse) Matrix Formats</w:t>
            </w:r>
          </w:p>
        </w:tc>
        <w:tc>
          <w:tcPr>
            <w:tcW w:w="0" w:type="auto"/>
            <w:vMerge/>
          </w:tcPr>
          <w:p w14:paraId="7977CC0E" w14:textId="094D2F56" w:rsidR="004A47C8" w:rsidRPr="00C677F1" w:rsidRDefault="004A47C8" w:rsidP="006923D1"/>
        </w:tc>
      </w:tr>
      <w:tr w:rsidR="004A47C8" w:rsidRPr="00C677F1" w14:paraId="219501DD" w14:textId="03DC26E8" w:rsidTr="00AD13FA">
        <w:trPr>
          <w:jc w:val="center"/>
        </w:trPr>
        <w:tc>
          <w:tcPr>
            <w:tcW w:w="0" w:type="auto"/>
          </w:tcPr>
          <w:p w14:paraId="27F5F3C1" w14:textId="055A9ADB" w:rsidR="004A47C8" w:rsidRPr="00C677F1" w:rsidRDefault="004A47C8" w:rsidP="006923D1">
            <w:r>
              <w:t>Expression data</w:t>
            </w:r>
          </w:p>
        </w:tc>
        <w:tc>
          <w:tcPr>
            <w:tcW w:w="0" w:type="auto"/>
          </w:tcPr>
          <w:p w14:paraId="3E5550D2" w14:textId="1AE1A862" w:rsidR="004A47C8" w:rsidRPr="00C677F1" w:rsidRDefault="004A47C8" w:rsidP="006923D1">
            <w:r>
              <w:t>Tabular</w:t>
            </w:r>
          </w:p>
        </w:tc>
        <w:tc>
          <w:tcPr>
            <w:tcW w:w="0" w:type="auto"/>
            <w:vMerge/>
          </w:tcPr>
          <w:p w14:paraId="2FCD4276" w14:textId="1810A005" w:rsidR="004A47C8" w:rsidRPr="00C677F1" w:rsidRDefault="004A47C8" w:rsidP="006923D1"/>
        </w:tc>
      </w:tr>
    </w:tbl>
    <w:p w14:paraId="2FA01838" w14:textId="703E810C" w:rsidR="00575E75" w:rsidRDefault="00BF52A1" w:rsidP="00525642">
      <w:pPr>
        <w:pStyle w:val="Heading3"/>
      </w:pPr>
      <w:r w:rsidRPr="004A47C8">
        <w:t>Genomic assemblies, assembly graph</w:t>
      </w:r>
    </w:p>
    <w:p w14:paraId="4D8D999B" w14:textId="77777777" w:rsidR="00BF52A1" w:rsidRDefault="00BF52A1" w:rsidP="00575E75"/>
    <w:tbl>
      <w:tblPr>
        <w:tblStyle w:val="TableGrid"/>
        <w:tblW w:w="0" w:type="auto"/>
        <w:tblLook w:val="04A0" w:firstRow="1" w:lastRow="0" w:firstColumn="1" w:lastColumn="0" w:noHBand="0" w:noVBand="1"/>
      </w:tblPr>
      <w:tblGrid>
        <w:gridCol w:w="1932"/>
        <w:gridCol w:w="7413"/>
      </w:tblGrid>
      <w:tr w:rsidR="00575E75" w:rsidRPr="00FF4FEA" w14:paraId="29EF2828" w14:textId="77777777" w:rsidTr="00AD13FA">
        <w:tc>
          <w:tcPr>
            <w:tcW w:w="0" w:type="auto"/>
          </w:tcPr>
          <w:p w14:paraId="168A104F" w14:textId="77777777" w:rsidR="00575E75" w:rsidRPr="006923D1" w:rsidRDefault="00575E75" w:rsidP="00215E15">
            <w:pPr>
              <w:rPr>
                <w:b/>
                <w:bCs/>
              </w:rPr>
            </w:pPr>
            <w:r w:rsidRPr="006923D1">
              <w:rPr>
                <w:b/>
                <w:bCs/>
              </w:rPr>
              <w:lastRenderedPageBreak/>
              <w:t>Usage domain</w:t>
            </w:r>
          </w:p>
        </w:tc>
        <w:tc>
          <w:tcPr>
            <w:tcW w:w="0" w:type="auto"/>
          </w:tcPr>
          <w:p w14:paraId="125F2666" w14:textId="77777777" w:rsidR="00575E75" w:rsidRDefault="0029257E" w:rsidP="00215E15">
            <w:r>
              <w:t>Assembly graphs</w:t>
            </w:r>
          </w:p>
          <w:p w14:paraId="49A06929" w14:textId="6E26BFC7" w:rsidR="0029257E" w:rsidRPr="00FF4FEA" w:rsidRDefault="007A4EBB" w:rsidP="00215E15">
            <w:r>
              <w:t>Graph-like genome references</w:t>
            </w:r>
          </w:p>
        </w:tc>
      </w:tr>
      <w:tr w:rsidR="00575E75" w:rsidRPr="00FF4FEA" w14:paraId="024E4A3D" w14:textId="77777777" w:rsidTr="00AD13FA">
        <w:tc>
          <w:tcPr>
            <w:tcW w:w="0" w:type="auto"/>
          </w:tcPr>
          <w:p w14:paraId="56E44D56" w14:textId="77777777" w:rsidR="00575E75" w:rsidRPr="006923D1" w:rsidRDefault="00575E75" w:rsidP="00215E15">
            <w:pPr>
              <w:rPr>
                <w:b/>
                <w:bCs/>
              </w:rPr>
            </w:pPr>
            <w:r w:rsidRPr="006923D1">
              <w:rPr>
                <w:b/>
                <w:bCs/>
              </w:rPr>
              <w:t>Semantics</w:t>
            </w:r>
          </w:p>
        </w:tc>
        <w:tc>
          <w:tcPr>
            <w:tcW w:w="0" w:type="auto"/>
          </w:tcPr>
          <w:p w14:paraId="0F77CF09" w14:textId="103A295F" w:rsidR="00575E75" w:rsidRPr="00FF4FEA" w:rsidRDefault="007A4EBB" w:rsidP="00215E15">
            <w:r>
              <w:t>Express a string graph (set of sequences which are partially overlapping).</w:t>
            </w:r>
            <w:r>
              <w:br/>
              <w:t>Such as NCBI’s ASN</w:t>
            </w:r>
          </w:p>
        </w:tc>
      </w:tr>
      <w:tr w:rsidR="00575E75" w:rsidRPr="00FF4FEA" w14:paraId="4FAAA5B8" w14:textId="77777777" w:rsidTr="00AD13FA">
        <w:tc>
          <w:tcPr>
            <w:tcW w:w="0" w:type="auto"/>
          </w:tcPr>
          <w:p w14:paraId="1082C1F5" w14:textId="77777777" w:rsidR="00575E75" w:rsidRPr="006923D1" w:rsidRDefault="00575E75" w:rsidP="00215E15">
            <w:pPr>
              <w:rPr>
                <w:b/>
                <w:bCs/>
              </w:rPr>
            </w:pPr>
            <w:r w:rsidRPr="006923D1">
              <w:rPr>
                <w:b/>
                <w:bCs/>
              </w:rPr>
              <w:t>Requirements</w:t>
            </w:r>
          </w:p>
        </w:tc>
        <w:tc>
          <w:tcPr>
            <w:tcW w:w="0" w:type="auto"/>
          </w:tcPr>
          <w:p w14:paraId="0357858A" w14:textId="4919CF0F" w:rsidR="00575E75" w:rsidRPr="00FF4FEA" w:rsidRDefault="007A4EBB" w:rsidP="007A4EBB">
            <w:r>
              <w:t>Ability to represent and query string graph, either standalone or as a combination of formats</w:t>
            </w:r>
          </w:p>
        </w:tc>
      </w:tr>
      <w:tr w:rsidR="00575E75" w:rsidRPr="00FF4FEA" w14:paraId="0F5AB5C6" w14:textId="77777777" w:rsidTr="00AD13FA">
        <w:tc>
          <w:tcPr>
            <w:tcW w:w="0" w:type="auto"/>
          </w:tcPr>
          <w:p w14:paraId="60A47296" w14:textId="77777777" w:rsidR="00575E75" w:rsidRPr="006923D1" w:rsidRDefault="00575E75" w:rsidP="00215E15">
            <w:pPr>
              <w:rPr>
                <w:b/>
                <w:bCs/>
              </w:rPr>
            </w:pPr>
            <w:r w:rsidRPr="006923D1">
              <w:rPr>
                <w:b/>
                <w:bCs/>
              </w:rPr>
              <w:t>Possible solutions</w:t>
            </w:r>
          </w:p>
        </w:tc>
        <w:tc>
          <w:tcPr>
            <w:tcW w:w="0" w:type="auto"/>
          </w:tcPr>
          <w:p w14:paraId="5A4AA7B2" w14:textId="7426C634" w:rsidR="007A4EBB" w:rsidRDefault="007A4EBB" w:rsidP="00215E15">
            <w:r>
              <w:t>Standardise ASN (not ideal).</w:t>
            </w:r>
          </w:p>
          <w:p w14:paraId="1FCCD02B" w14:textId="7E295341" w:rsidR="00575E75" w:rsidRPr="00FF4FEA" w:rsidRDefault="007A4EBB" w:rsidP="00215E15">
            <w:r>
              <w:t>FASTA for the edges combined with a tabular representation of nodes</w:t>
            </w:r>
          </w:p>
        </w:tc>
      </w:tr>
    </w:tbl>
    <w:p w14:paraId="19CC81F7" w14:textId="4B1DB8ED" w:rsidR="0029257E" w:rsidRDefault="00BF52A1" w:rsidP="00525642">
      <w:pPr>
        <w:pStyle w:val="Heading3"/>
      </w:pPr>
      <w:r w:rsidRPr="004A47C8">
        <w:t>Proteomic/spatial proteomic data</w:t>
      </w:r>
    </w:p>
    <w:tbl>
      <w:tblPr>
        <w:tblStyle w:val="TableGrid"/>
        <w:tblW w:w="0" w:type="auto"/>
        <w:tblLook w:val="04A0" w:firstRow="1" w:lastRow="0" w:firstColumn="1" w:lastColumn="0" w:noHBand="0" w:noVBand="1"/>
      </w:tblPr>
      <w:tblGrid>
        <w:gridCol w:w="2010"/>
        <w:gridCol w:w="296"/>
      </w:tblGrid>
      <w:tr w:rsidR="0029257E" w:rsidRPr="00FF4FEA" w14:paraId="0C8E8470" w14:textId="77777777" w:rsidTr="00AD13FA">
        <w:tc>
          <w:tcPr>
            <w:tcW w:w="0" w:type="auto"/>
          </w:tcPr>
          <w:p w14:paraId="55A2A97C" w14:textId="77777777" w:rsidR="0029257E" w:rsidRPr="006923D1" w:rsidRDefault="0029257E" w:rsidP="00215E15">
            <w:pPr>
              <w:rPr>
                <w:b/>
                <w:bCs/>
              </w:rPr>
            </w:pPr>
            <w:r w:rsidRPr="006923D1">
              <w:rPr>
                <w:b/>
                <w:bCs/>
              </w:rPr>
              <w:t>Data type</w:t>
            </w:r>
          </w:p>
        </w:tc>
        <w:tc>
          <w:tcPr>
            <w:tcW w:w="0" w:type="auto"/>
          </w:tcPr>
          <w:p w14:paraId="5C4CE232" w14:textId="166C12E6" w:rsidR="0029257E" w:rsidRPr="004A47C8" w:rsidRDefault="0029257E" w:rsidP="00215E15">
            <w:pPr>
              <w:rPr>
                <w:b/>
                <w:bCs/>
              </w:rPr>
            </w:pPr>
          </w:p>
        </w:tc>
      </w:tr>
      <w:tr w:rsidR="007A4EBB" w:rsidRPr="00FF4FEA" w14:paraId="0C2E4F81" w14:textId="77777777" w:rsidTr="00AD13FA">
        <w:tc>
          <w:tcPr>
            <w:tcW w:w="0" w:type="auto"/>
          </w:tcPr>
          <w:p w14:paraId="527B8238" w14:textId="77777777" w:rsidR="007A4EBB" w:rsidRPr="006923D1" w:rsidRDefault="007A4EBB" w:rsidP="007A4EBB">
            <w:pPr>
              <w:rPr>
                <w:b/>
                <w:bCs/>
              </w:rPr>
            </w:pPr>
            <w:r w:rsidRPr="006923D1">
              <w:rPr>
                <w:b/>
                <w:bCs/>
              </w:rPr>
              <w:t>Usage domain</w:t>
            </w:r>
          </w:p>
        </w:tc>
        <w:tc>
          <w:tcPr>
            <w:tcW w:w="0" w:type="auto"/>
          </w:tcPr>
          <w:p w14:paraId="673F8DC3" w14:textId="43641AE6" w:rsidR="007A4EBB" w:rsidRPr="00FF4FEA" w:rsidRDefault="007A4EBB" w:rsidP="007A4EBB">
            <w:r w:rsidRPr="007A4EBB">
              <w:rPr>
                <w:highlight w:val="yellow"/>
              </w:rPr>
              <w:t>-</w:t>
            </w:r>
          </w:p>
        </w:tc>
      </w:tr>
      <w:tr w:rsidR="007A4EBB" w:rsidRPr="00FF4FEA" w14:paraId="6ED2A056" w14:textId="77777777" w:rsidTr="00AD13FA">
        <w:tc>
          <w:tcPr>
            <w:tcW w:w="0" w:type="auto"/>
          </w:tcPr>
          <w:p w14:paraId="67ACBD49" w14:textId="77777777" w:rsidR="007A4EBB" w:rsidRPr="006923D1" w:rsidRDefault="007A4EBB" w:rsidP="007A4EBB">
            <w:pPr>
              <w:rPr>
                <w:b/>
                <w:bCs/>
              </w:rPr>
            </w:pPr>
            <w:r w:rsidRPr="006923D1">
              <w:rPr>
                <w:b/>
                <w:bCs/>
              </w:rPr>
              <w:t>Semantics</w:t>
            </w:r>
          </w:p>
        </w:tc>
        <w:tc>
          <w:tcPr>
            <w:tcW w:w="0" w:type="auto"/>
          </w:tcPr>
          <w:p w14:paraId="68E686EA" w14:textId="7268D54C" w:rsidR="007A4EBB" w:rsidRPr="00FF4FEA" w:rsidRDefault="007A4EBB" w:rsidP="007A4EBB">
            <w:r w:rsidRPr="007A4EBB">
              <w:rPr>
                <w:highlight w:val="yellow"/>
              </w:rPr>
              <w:t>-</w:t>
            </w:r>
          </w:p>
        </w:tc>
      </w:tr>
      <w:tr w:rsidR="007A4EBB" w:rsidRPr="00FF4FEA" w14:paraId="7863D3DA" w14:textId="77777777" w:rsidTr="00AD13FA">
        <w:tc>
          <w:tcPr>
            <w:tcW w:w="0" w:type="auto"/>
          </w:tcPr>
          <w:p w14:paraId="215E0193" w14:textId="77777777" w:rsidR="007A4EBB" w:rsidRPr="006923D1" w:rsidRDefault="007A4EBB" w:rsidP="007A4EBB">
            <w:pPr>
              <w:rPr>
                <w:b/>
                <w:bCs/>
              </w:rPr>
            </w:pPr>
            <w:r w:rsidRPr="006923D1">
              <w:rPr>
                <w:b/>
                <w:bCs/>
              </w:rPr>
              <w:t>Requirements</w:t>
            </w:r>
          </w:p>
        </w:tc>
        <w:tc>
          <w:tcPr>
            <w:tcW w:w="0" w:type="auto"/>
          </w:tcPr>
          <w:p w14:paraId="2E6F2178" w14:textId="3ACBCC74" w:rsidR="007A4EBB" w:rsidRPr="00FF4FEA" w:rsidRDefault="007A4EBB" w:rsidP="007A4EBB">
            <w:r w:rsidRPr="007A4EBB">
              <w:rPr>
                <w:highlight w:val="yellow"/>
              </w:rPr>
              <w:t>-</w:t>
            </w:r>
          </w:p>
        </w:tc>
      </w:tr>
      <w:tr w:rsidR="007A4EBB" w:rsidRPr="00FF4FEA" w14:paraId="10B0E37F" w14:textId="77777777" w:rsidTr="00AD13FA">
        <w:tc>
          <w:tcPr>
            <w:tcW w:w="0" w:type="auto"/>
          </w:tcPr>
          <w:p w14:paraId="28C35B8A" w14:textId="77777777" w:rsidR="007A4EBB" w:rsidRPr="006923D1" w:rsidRDefault="007A4EBB" w:rsidP="007A4EBB">
            <w:pPr>
              <w:rPr>
                <w:b/>
                <w:bCs/>
              </w:rPr>
            </w:pPr>
            <w:r w:rsidRPr="006923D1">
              <w:rPr>
                <w:b/>
                <w:bCs/>
              </w:rPr>
              <w:t>Possible solutions</w:t>
            </w:r>
          </w:p>
        </w:tc>
        <w:tc>
          <w:tcPr>
            <w:tcW w:w="0" w:type="auto"/>
          </w:tcPr>
          <w:p w14:paraId="699B9506" w14:textId="376F641E" w:rsidR="007A4EBB" w:rsidRPr="00FF4FEA" w:rsidRDefault="007A4EBB" w:rsidP="007A4EBB">
            <w:r w:rsidRPr="007A4EBB">
              <w:rPr>
                <w:highlight w:val="yellow"/>
              </w:rPr>
              <w:t>-</w:t>
            </w:r>
          </w:p>
        </w:tc>
      </w:tr>
    </w:tbl>
    <w:p w14:paraId="3043011C" w14:textId="0A67D234" w:rsidR="006923D1" w:rsidRDefault="00314290" w:rsidP="00525642">
      <w:pPr>
        <w:pStyle w:val="Heading3"/>
      </w:pPr>
      <w:r>
        <w:t>Smart farming</w:t>
      </w:r>
      <w:r w:rsidRPr="004A47C8">
        <w:t xml:space="preserve"> data</w:t>
      </w:r>
    </w:p>
    <w:tbl>
      <w:tblPr>
        <w:tblStyle w:val="TableGrid"/>
        <w:tblW w:w="0" w:type="auto"/>
        <w:tblLook w:val="04A0" w:firstRow="1" w:lastRow="0" w:firstColumn="1" w:lastColumn="0" w:noHBand="0" w:noVBand="1"/>
      </w:tblPr>
      <w:tblGrid>
        <w:gridCol w:w="2010"/>
        <w:gridCol w:w="296"/>
      </w:tblGrid>
      <w:tr w:rsidR="006923D1" w:rsidRPr="00FF4FEA" w14:paraId="5609E9E9" w14:textId="77777777" w:rsidTr="00AD13FA">
        <w:tc>
          <w:tcPr>
            <w:tcW w:w="0" w:type="auto"/>
          </w:tcPr>
          <w:p w14:paraId="4375520B" w14:textId="77777777" w:rsidR="006923D1" w:rsidRPr="006923D1" w:rsidRDefault="006923D1" w:rsidP="00215E15">
            <w:pPr>
              <w:rPr>
                <w:b/>
                <w:bCs/>
              </w:rPr>
            </w:pPr>
            <w:r w:rsidRPr="006923D1">
              <w:rPr>
                <w:b/>
                <w:bCs/>
              </w:rPr>
              <w:t>Usage domain</w:t>
            </w:r>
          </w:p>
        </w:tc>
        <w:tc>
          <w:tcPr>
            <w:tcW w:w="0" w:type="auto"/>
          </w:tcPr>
          <w:p w14:paraId="06D9366F" w14:textId="2BCFE770" w:rsidR="006923D1" w:rsidRPr="007A4EBB" w:rsidRDefault="007A4EBB" w:rsidP="00215E15">
            <w:pPr>
              <w:rPr>
                <w:highlight w:val="yellow"/>
              </w:rPr>
            </w:pPr>
            <w:r w:rsidRPr="007A4EBB">
              <w:rPr>
                <w:highlight w:val="yellow"/>
              </w:rPr>
              <w:t>-</w:t>
            </w:r>
          </w:p>
        </w:tc>
      </w:tr>
      <w:tr w:rsidR="006923D1" w:rsidRPr="00FF4FEA" w14:paraId="2574CBD7" w14:textId="77777777" w:rsidTr="00AD13FA">
        <w:tc>
          <w:tcPr>
            <w:tcW w:w="0" w:type="auto"/>
          </w:tcPr>
          <w:p w14:paraId="555F6237" w14:textId="77777777" w:rsidR="006923D1" w:rsidRPr="006923D1" w:rsidRDefault="006923D1" w:rsidP="00215E15">
            <w:pPr>
              <w:rPr>
                <w:b/>
                <w:bCs/>
              </w:rPr>
            </w:pPr>
            <w:r w:rsidRPr="006923D1">
              <w:rPr>
                <w:b/>
                <w:bCs/>
              </w:rPr>
              <w:t>Semantics</w:t>
            </w:r>
          </w:p>
        </w:tc>
        <w:tc>
          <w:tcPr>
            <w:tcW w:w="0" w:type="auto"/>
          </w:tcPr>
          <w:p w14:paraId="4747B843" w14:textId="3D781823" w:rsidR="006923D1" w:rsidRPr="007A4EBB" w:rsidRDefault="007A4EBB" w:rsidP="00215E15">
            <w:pPr>
              <w:rPr>
                <w:highlight w:val="yellow"/>
              </w:rPr>
            </w:pPr>
            <w:r w:rsidRPr="007A4EBB">
              <w:rPr>
                <w:highlight w:val="yellow"/>
              </w:rPr>
              <w:t>-</w:t>
            </w:r>
          </w:p>
        </w:tc>
      </w:tr>
      <w:tr w:rsidR="006923D1" w:rsidRPr="00FF4FEA" w14:paraId="37B052E1" w14:textId="77777777" w:rsidTr="00AD13FA">
        <w:tc>
          <w:tcPr>
            <w:tcW w:w="0" w:type="auto"/>
          </w:tcPr>
          <w:p w14:paraId="0CBCC75B" w14:textId="77777777" w:rsidR="006923D1" w:rsidRPr="006923D1" w:rsidRDefault="006923D1" w:rsidP="00215E15">
            <w:pPr>
              <w:rPr>
                <w:b/>
                <w:bCs/>
              </w:rPr>
            </w:pPr>
            <w:r w:rsidRPr="006923D1">
              <w:rPr>
                <w:b/>
                <w:bCs/>
              </w:rPr>
              <w:t>Requirements</w:t>
            </w:r>
          </w:p>
        </w:tc>
        <w:tc>
          <w:tcPr>
            <w:tcW w:w="0" w:type="auto"/>
          </w:tcPr>
          <w:p w14:paraId="4138B624" w14:textId="4342C34B" w:rsidR="006923D1" w:rsidRPr="007A4EBB" w:rsidRDefault="007A4EBB" w:rsidP="00215E15">
            <w:pPr>
              <w:rPr>
                <w:highlight w:val="yellow"/>
              </w:rPr>
            </w:pPr>
            <w:r w:rsidRPr="007A4EBB">
              <w:rPr>
                <w:highlight w:val="yellow"/>
              </w:rPr>
              <w:t>-</w:t>
            </w:r>
          </w:p>
        </w:tc>
      </w:tr>
      <w:tr w:rsidR="006923D1" w:rsidRPr="00FF4FEA" w14:paraId="14F5A906" w14:textId="77777777" w:rsidTr="00AD13FA">
        <w:tc>
          <w:tcPr>
            <w:tcW w:w="0" w:type="auto"/>
          </w:tcPr>
          <w:p w14:paraId="02684660" w14:textId="77777777" w:rsidR="006923D1" w:rsidRPr="006923D1" w:rsidRDefault="006923D1" w:rsidP="00215E15">
            <w:pPr>
              <w:rPr>
                <w:b/>
                <w:bCs/>
              </w:rPr>
            </w:pPr>
            <w:r w:rsidRPr="006923D1">
              <w:rPr>
                <w:b/>
                <w:bCs/>
              </w:rPr>
              <w:t>Possible solutions</w:t>
            </w:r>
          </w:p>
        </w:tc>
        <w:tc>
          <w:tcPr>
            <w:tcW w:w="0" w:type="auto"/>
          </w:tcPr>
          <w:p w14:paraId="75609309" w14:textId="734AE025" w:rsidR="006923D1" w:rsidRPr="007A4EBB" w:rsidRDefault="007A4EBB" w:rsidP="00215E15">
            <w:pPr>
              <w:rPr>
                <w:highlight w:val="yellow"/>
              </w:rPr>
            </w:pPr>
            <w:r w:rsidRPr="007A4EBB">
              <w:rPr>
                <w:highlight w:val="yellow"/>
              </w:rPr>
              <w:t>-</w:t>
            </w:r>
          </w:p>
        </w:tc>
      </w:tr>
    </w:tbl>
    <w:p w14:paraId="1246F62F" w14:textId="65F50629" w:rsidR="00265E0A" w:rsidRDefault="006923D1" w:rsidP="00686F41">
      <w:pPr>
        <w:pStyle w:val="Heading2"/>
      </w:pPr>
      <w:r>
        <w:t>Video/audio/s</w:t>
      </w:r>
      <w:r w:rsidR="00265E0A">
        <w:t>ensor data</w:t>
      </w:r>
    </w:p>
    <w:p w14:paraId="475F2804" w14:textId="338B72D9" w:rsidR="00265E0A" w:rsidRDefault="00525642" w:rsidP="00525642">
      <w:pPr>
        <w:pStyle w:val="Heading3"/>
      </w:pPr>
      <w:r>
        <w:rPr>
          <w:lang w:val="en-GB"/>
        </w:rPr>
        <w:t>Metadata</w:t>
      </w:r>
    </w:p>
    <w:tbl>
      <w:tblPr>
        <w:tblStyle w:val="TableGrid"/>
        <w:tblW w:w="0" w:type="auto"/>
        <w:jc w:val="center"/>
        <w:tblLook w:val="04A0" w:firstRow="1" w:lastRow="0" w:firstColumn="1" w:lastColumn="0" w:noHBand="0" w:noVBand="1"/>
      </w:tblPr>
      <w:tblGrid>
        <w:gridCol w:w="3539"/>
        <w:gridCol w:w="2410"/>
        <w:gridCol w:w="3396"/>
      </w:tblGrid>
      <w:tr w:rsidR="006923D1" w:rsidRPr="00C677F1" w14:paraId="358A7C13" w14:textId="77777777" w:rsidTr="00AD13FA">
        <w:trPr>
          <w:jc w:val="center"/>
        </w:trPr>
        <w:tc>
          <w:tcPr>
            <w:tcW w:w="3539" w:type="dxa"/>
          </w:tcPr>
          <w:p w14:paraId="36676879" w14:textId="57B2AFB3" w:rsidR="006923D1" w:rsidRPr="00C677F1" w:rsidRDefault="006923D1" w:rsidP="006923D1">
            <w:r w:rsidRPr="00C40A9F">
              <w:rPr>
                <w:b/>
                <w:bCs/>
              </w:rPr>
              <w:t>Data type</w:t>
            </w:r>
          </w:p>
        </w:tc>
        <w:tc>
          <w:tcPr>
            <w:tcW w:w="2410" w:type="dxa"/>
          </w:tcPr>
          <w:p w14:paraId="2CAB332B" w14:textId="6EEFA46F" w:rsidR="006923D1" w:rsidRPr="00C40A9F" w:rsidRDefault="006923D1" w:rsidP="006923D1">
            <w:pPr>
              <w:rPr>
                <w:b/>
                <w:bCs/>
              </w:rPr>
            </w:pPr>
            <w:r w:rsidRPr="00C40A9F">
              <w:rPr>
                <w:b/>
                <w:bCs/>
              </w:rPr>
              <w:t>Format</w:t>
            </w:r>
          </w:p>
        </w:tc>
        <w:tc>
          <w:tcPr>
            <w:tcW w:w="3396" w:type="dxa"/>
          </w:tcPr>
          <w:p w14:paraId="381FC30C" w14:textId="2DF609C2" w:rsidR="006923D1" w:rsidRPr="00C677F1" w:rsidRDefault="006923D1" w:rsidP="006923D1">
            <w:r w:rsidRPr="00C40A9F">
              <w:rPr>
                <w:b/>
                <w:bCs/>
              </w:rPr>
              <w:t>Identified solution</w:t>
            </w:r>
          </w:p>
        </w:tc>
      </w:tr>
      <w:tr w:rsidR="006923D1" w:rsidRPr="00C677F1" w14:paraId="2629E161" w14:textId="062EEB9E" w:rsidTr="00AD13FA">
        <w:trPr>
          <w:jc w:val="center"/>
        </w:trPr>
        <w:tc>
          <w:tcPr>
            <w:tcW w:w="3539" w:type="dxa"/>
          </w:tcPr>
          <w:p w14:paraId="0DDE59DB" w14:textId="77777777" w:rsidR="006923D1" w:rsidRPr="00C677F1" w:rsidRDefault="006923D1" w:rsidP="006923D1">
            <w:r w:rsidRPr="00C677F1">
              <w:t>Experiment recording</w:t>
            </w:r>
          </w:p>
        </w:tc>
        <w:tc>
          <w:tcPr>
            <w:tcW w:w="2410" w:type="dxa"/>
          </w:tcPr>
          <w:p w14:paraId="510199CC" w14:textId="7A8431F4" w:rsidR="006923D1" w:rsidRPr="00C677F1" w:rsidRDefault="006923D1" w:rsidP="006923D1">
            <w:r w:rsidRPr="00C677F1">
              <w:t>Audio/Video Formats</w:t>
            </w:r>
          </w:p>
        </w:tc>
        <w:tc>
          <w:tcPr>
            <w:tcW w:w="3396" w:type="dxa"/>
          </w:tcPr>
          <w:p w14:paraId="1EB0CA7C" w14:textId="6AEAF7F6" w:rsidR="007A4EBB" w:rsidRDefault="007A4EBB" w:rsidP="006923D1">
            <w:r>
              <w:t>MPEG video/audio formats.</w:t>
            </w:r>
          </w:p>
          <w:p w14:paraId="5111C199" w14:textId="1A85EBB9" w:rsidR="006923D1" w:rsidRPr="00C677F1" w:rsidRDefault="004A47C8" w:rsidP="006923D1">
            <w:r>
              <w:t>Common with MPAI-CAE</w:t>
            </w:r>
          </w:p>
        </w:tc>
      </w:tr>
      <w:tr w:rsidR="006923D1" w14:paraId="77AF3242" w14:textId="3AE82FA4" w:rsidTr="00AD13FA">
        <w:trPr>
          <w:jc w:val="center"/>
        </w:trPr>
        <w:tc>
          <w:tcPr>
            <w:tcW w:w="3539" w:type="dxa"/>
          </w:tcPr>
          <w:p w14:paraId="207D082C" w14:textId="77777777" w:rsidR="006923D1" w:rsidRDefault="006923D1" w:rsidP="006923D1">
            <w:r w:rsidRPr="00C677F1">
              <w:t xml:space="preserve">Association between events and </w:t>
            </w:r>
            <w:r>
              <w:t xml:space="preserve">AV </w:t>
            </w:r>
            <w:r w:rsidRPr="00C677F1">
              <w:t>streams</w:t>
            </w:r>
          </w:p>
        </w:tc>
        <w:tc>
          <w:tcPr>
            <w:tcW w:w="2410" w:type="dxa"/>
          </w:tcPr>
          <w:p w14:paraId="5EE08FFA" w14:textId="693B7292" w:rsidR="006923D1" w:rsidRPr="00C677F1" w:rsidRDefault="007A4EBB" w:rsidP="006923D1">
            <w:r>
              <w:t>Subtitle-l</w:t>
            </w:r>
            <w:r w:rsidR="006923D1" w:rsidRPr="00C677F1">
              <w:t>ike formats</w:t>
            </w:r>
          </w:p>
        </w:tc>
        <w:tc>
          <w:tcPr>
            <w:tcW w:w="3396" w:type="dxa"/>
          </w:tcPr>
          <w:p w14:paraId="1E810C9F" w14:textId="1206DA93" w:rsidR="007A4EBB" w:rsidRDefault="007A4EBB" w:rsidP="006923D1">
            <w:r>
              <w:t>MPEG video/audio file formats.</w:t>
            </w:r>
          </w:p>
          <w:p w14:paraId="78786E0E" w14:textId="0E8EA970" w:rsidR="006923D1" w:rsidRPr="00C677F1" w:rsidRDefault="004A47C8" w:rsidP="006923D1">
            <w:r>
              <w:t>Common with MPAI-CAE</w:t>
            </w:r>
            <w:r w:rsidR="00AD13FA">
              <w:t>?</w:t>
            </w:r>
          </w:p>
        </w:tc>
      </w:tr>
    </w:tbl>
    <w:p w14:paraId="31B34811" w14:textId="2517116B" w:rsidR="006923D1" w:rsidRDefault="00BF52A1" w:rsidP="00525642">
      <w:pPr>
        <w:pStyle w:val="Heading3"/>
      </w:pPr>
      <w:r w:rsidRPr="00686F41">
        <w:t>Location/satellite</w:t>
      </w:r>
    </w:p>
    <w:tbl>
      <w:tblPr>
        <w:tblStyle w:val="TableGrid"/>
        <w:tblW w:w="0" w:type="auto"/>
        <w:tblLook w:val="04A0" w:firstRow="1" w:lastRow="0" w:firstColumn="1" w:lastColumn="0" w:noHBand="0" w:noVBand="1"/>
      </w:tblPr>
      <w:tblGrid>
        <w:gridCol w:w="1811"/>
        <w:gridCol w:w="7534"/>
      </w:tblGrid>
      <w:tr w:rsidR="006923D1" w:rsidRPr="00FF4FEA" w14:paraId="31744864" w14:textId="77777777" w:rsidTr="007A4EBB">
        <w:tc>
          <w:tcPr>
            <w:tcW w:w="0" w:type="auto"/>
          </w:tcPr>
          <w:p w14:paraId="3C7E58AF" w14:textId="77777777" w:rsidR="006923D1" w:rsidRPr="006923D1" w:rsidRDefault="006923D1" w:rsidP="00215E15">
            <w:pPr>
              <w:rPr>
                <w:b/>
                <w:bCs/>
              </w:rPr>
            </w:pPr>
            <w:r w:rsidRPr="006923D1">
              <w:rPr>
                <w:b/>
                <w:bCs/>
              </w:rPr>
              <w:t>Usage domain</w:t>
            </w:r>
          </w:p>
        </w:tc>
        <w:tc>
          <w:tcPr>
            <w:tcW w:w="0" w:type="auto"/>
          </w:tcPr>
          <w:p w14:paraId="561CFF20" w14:textId="34459073" w:rsidR="006923D1" w:rsidRPr="00FF4FEA" w:rsidRDefault="007A4EBB" w:rsidP="00215E15">
            <w:r>
              <w:t>Experiment recording</w:t>
            </w:r>
          </w:p>
        </w:tc>
      </w:tr>
      <w:tr w:rsidR="006923D1" w:rsidRPr="00FF4FEA" w14:paraId="70D84DB8" w14:textId="77777777" w:rsidTr="007A4EBB">
        <w:tc>
          <w:tcPr>
            <w:tcW w:w="0" w:type="auto"/>
          </w:tcPr>
          <w:p w14:paraId="5509EF08" w14:textId="77777777" w:rsidR="006923D1" w:rsidRPr="006923D1" w:rsidRDefault="006923D1" w:rsidP="00215E15">
            <w:pPr>
              <w:rPr>
                <w:b/>
                <w:bCs/>
              </w:rPr>
            </w:pPr>
            <w:r w:rsidRPr="006923D1">
              <w:rPr>
                <w:b/>
                <w:bCs/>
              </w:rPr>
              <w:t>Semantics</w:t>
            </w:r>
          </w:p>
        </w:tc>
        <w:tc>
          <w:tcPr>
            <w:tcW w:w="0" w:type="auto"/>
          </w:tcPr>
          <w:p w14:paraId="7923E36A" w14:textId="68408B37" w:rsidR="006923D1" w:rsidRPr="00FF4FEA" w:rsidRDefault="007A4EBB" w:rsidP="00215E15">
            <w:r>
              <w:t>C</w:t>
            </w:r>
            <w:r w:rsidR="006923D1" w:rsidRPr="00FF4FEA">
              <w:t>oordinates on the surface of the Earth</w:t>
            </w:r>
            <w:r w:rsidR="00D0337B">
              <w:t xml:space="preserve"> and additional collection metadata</w:t>
            </w:r>
          </w:p>
        </w:tc>
      </w:tr>
      <w:tr w:rsidR="006923D1" w:rsidRPr="00FF4FEA" w14:paraId="68165579" w14:textId="77777777" w:rsidTr="007A4EBB">
        <w:tc>
          <w:tcPr>
            <w:tcW w:w="0" w:type="auto"/>
          </w:tcPr>
          <w:p w14:paraId="352A818F" w14:textId="77777777" w:rsidR="006923D1" w:rsidRPr="006923D1" w:rsidRDefault="006923D1" w:rsidP="00215E15">
            <w:pPr>
              <w:rPr>
                <w:b/>
                <w:bCs/>
              </w:rPr>
            </w:pPr>
            <w:r w:rsidRPr="006923D1">
              <w:rPr>
                <w:b/>
                <w:bCs/>
              </w:rPr>
              <w:t>Requirements</w:t>
            </w:r>
          </w:p>
        </w:tc>
        <w:tc>
          <w:tcPr>
            <w:tcW w:w="0" w:type="auto"/>
          </w:tcPr>
          <w:p w14:paraId="3AB90C36" w14:textId="03AA6750" w:rsidR="006923D1" w:rsidRPr="00FF4FEA" w:rsidRDefault="007A4EBB" w:rsidP="00215E15">
            <w:r>
              <w:t>A</w:t>
            </w:r>
            <w:r w:rsidR="006923D1" w:rsidRPr="00FF4FEA">
              <w:t>bility to represent the point where the experiment is ca</w:t>
            </w:r>
            <w:r>
              <w:t>rried out with an accuracy adequate to the application (which might vary – from lab to smart farming)</w:t>
            </w:r>
          </w:p>
        </w:tc>
      </w:tr>
      <w:tr w:rsidR="006923D1" w:rsidRPr="00FF4FEA" w14:paraId="7F74AC94" w14:textId="77777777" w:rsidTr="007A4EBB">
        <w:tc>
          <w:tcPr>
            <w:tcW w:w="0" w:type="auto"/>
          </w:tcPr>
          <w:p w14:paraId="3BD9E557" w14:textId="77777777" w:rsidR="006923D1" w:rsidRPr="006923D1" w:rsidRDefault="006923D1" w:rsidP="00215E15">
            <w:pPr>
              <w:rPr>
                <w:b/>
                <w:bCs/>
              </w:rPr>
            </w:pPr>
            <w:r w:rsidRPr="006923D1">
              <w:rPr>
                <w:b/>
                <w:bCs/>
              </w:rPr>
              <w:t>Possible solutions</w:t>
            </w:r>
          </w:p>
        </w:tc>
        <w:tc>
          <w:tcPr>
            <w:tcW w:w="0" w:type="auto"/>
          </w:tcPr>
          <w:p w14:paraId="22C4E930" w14:textId="3CF6AC22" w:rsidR="007A4EBB" w:rsidRDefault="007A4EBB" w:rsidP="00215E15">
            <w:r>
              <w:t>Tabular.</w:t>
            </w:r>
          </w:p>
          <w:p w14:paraId="3140010A" w14:textId="2319346D" w:rsidR="006923D1" w:rsidRPr="00FF4FEA" w:rsidRDefault="006923D1" w:rsidP="00215E15"/>
        </w:tc>
      </w:tr>
    </w:tbl>
    <w:p w14:paraId="30A1EEA6" w14:textId="7E6E8505" w:rsidR="006923D1" w:rsidRDefault="00BF52A1" w:rsidP="00525642">
      <w:pPr>
        <w:pStyle w:val="Heading3"/>
      </w:pPr>
      <w:r w:rsidRPr="00686F41">
        <w:t>MRI-like data</w:t>
      </w:r>
    </w:p>
    <w:tbl>
      <w:tblPr>
        <w:tblStyle w:val="TableGrid"/>
        <w:tblW w:w="0" w:type="auto"/>
        <w:tblLook w:val="04A0" w:firstRow="1" w:lastRow="0" w:firstColumn="1" w:lastColumn="0" w:noHBand="0" w:noVBand="1"/>
      </w:tblPr>
      <w:tblGrid>
        <w:gridCol w:w="1943"/>
        <w:gridCol w:w="7402"/>
      </w:tblGrid>
      <w:tr w:rsidR="006923D1" w:rsidRPr="00FF4FEA" w14:paraId="1FE76882" w14:textId="77777777" w:rsidTr="007A4EBB">
        <w:tc>
          <w:tcPr>
            <w:tcW w:w="0" w:type="auto"/>
          </w:tcPr>
          <w:p w14:paraId="4D3A7099" w14:textId="77777777" w:rsidR="006923D1" w:rsidRPr="006923D1" w:rsidRDefault="006923D1" w:rsidP="00215E15">
            <w:pPr>
              <w:rPr>
                <w:b/>
                <w:bCs/>
              </w:rPr>
            </w:pPr>
            <w:r w:rsidRPr="006923D1">
              <w:rPr>
                <w:b/>
                <w:bCs/>
              </w:rPr>
              <w:t>Usage domain</w:t>
            </w:r>
          </w:p>
        </w:tc>
        <w:tc>
          <w:tcPr>
            <w:tcW w:w="0" w:type="auto"/>
          </w:tcPr>
          <w:p w14:paraId="55FE82A9" w14:textId="14674FDC" w:rsidR="006923D1" w:rsidRPr="00FF4FEA" w:rsidRDefault="003276AA" w:rsidP="00215E15">
            <w:r>
              <w:t>Data from (functional-, …) MRI experiments</w:t>
            </w:r>
          </w:p>
        </w:tc>
      </w:tr>
      <w:tr w:rsidR="006923D1" w:rsidRPr="00FF4FEA" w14:paraId="5CDE7338" w14:textId="77777777" w:rsidTr="007A4EBB">
        <w:tc>
          <w:tcPr>
            <w:tcW w:w="0" w:type="auto"/>
          </w:tcPr>
          <w:p w14:paraId="0BA11846" w14:textId="77777777" w:rsidR="006923D1" w:rsidRPr="006923D1" w:rsidRDefault="006923D1" w:rsidP="00215E15">
            <w:pPr>
              <w:rPr>
                <w:b/>
                <w:bCs/>
              </w:rPr>
            </w:pPr>
            <w:r w:rsidRPr="006923D1">
              <w:rPr>
                <w:b/>
                <w:bCs/>
              </w:rPr>
              <w:t>Semantics</w:t>
            </w:r>
          </w:p>
        </w:tc>
        <w:tc>
          <w:tcPr>
            <w:tcW w:w="0" w:type="auto"/>
          </w:tcPr>
          <w:p w14:paraId="3E2CEF20" w14:textId="212FF5A8" w:rsidR="006923D1" w:rsidRPr="00FF4FEA" w:rsidRDefault="003276AA" w:rsidP="00215E15">
            <w:r>
              <w:t>3D or 4D images, together with experimental meta-data</w:t>
            </w:r>
          </w:p>
        </w:tc>
      </w:tr>
      <w:tr w:rsidR="006923D1" w:rsidRPr="00FF4FEA" w14:paraId="6BD99FBA" w14:textId="77777777" w:rsidTr="007A4EBB">
        <w:tc>
          <w:tcPr>
            <w:tcW w:w="0" w:type="auto"/>
          </w:tcPr>
          <w:p w14:paraId="5CF707F4" w14:textId="77777777" w:rsidR="006923D1" w:rsidRPr="006923D1" w:rsidRDefault="006923D1" w:rsidP="00215E15">
            <w:pPr>
              <w:rPr>
                <w:b/>
                <w:bCs/>
              </w:rPr>
            </w:pPr>
            <w:r w:rsidRPr="006923D1">
              <w:rPr>
                <w:b/>
                <w:bCs/>
              </w:rPr>
              <w:t>Requirements</w:t>
            </w:r>
          </w:p>
        </w:tc>
        <w:tc>
          <w:tcPr>
            <w:tcW w:w="0" w:type="auto"/>
          </w:tcPr>
          <w:p w14:paraId="0BF908F7" w14:textId="42F513B2" w:rsidR="006923D1" w:rsidRPr="00FF4FEA" w:rsidRDefault="003276AA" w:rsidP="003276AA">
            <w:r>
              <w:t>A</w:t>
            </w:r>
            <w:r w:rsidR="006923D1" w:rsidRPr="00FF4FEA">
              <w:t xml:space="preserve">bility to represent </w:t>
            </w:r>
            <w:r>
              <w:t>voxel-based spatial imaging information, possibly with time courses</w:t>
            </w:r>
          </w:p>
        </w:tc>
      </w:tr>
      <w:tr w:rsidR="006923D1" w:rsidRPr="00FF4FEA" w14:paraId="4196D0ED" w14:textId="77777777" w:rsidTr="007A4EBB">
        <w:tc>
          <w:tcPr>
            <w:tcW w:w="0" w:type="auto"/>
          </w:tcPr>
          <w:p w14:paraId="16D1A506" w14:textId="77777777" w:rsidR="006923D1" w:rsidRPr="006923D1" w:rsidRDefault="006923D1" w:rsidP="00215E15">
            <w:pPr>
              <w:rPr>
                <w:b/>
                <w:bCs/>
              </w:rPr>
            </w:pPr>
            <w:r w:rsidRPr="006923D1">
              <w:rPr>
                <w:b/>
                <w:bCs/>
              </w:rPr>
              <w:t>Possible solutions</w:t>
            </w:r>
          </w:p>
        </w:tc>
        <w:tc>
          <w:tcPr>
            <w:tcW w:w="0" w:type="auto"/>
          </w:tcPr>
          <w:p w14:paraId="03B493CD" w14:textId="60ECA947" w:rsidR="006923D1" w:rsidRPr="00FF4FEA" w:rsidRDefault="003276AA" w:rsidP="00215E15">
            <w:r>
              <w:t>Existing format for imaging (PACS?) plus a</w:t>
            </w:r>
            <w:r w:rsidR="00BF52A1">
              <w:t xml:space="preserve">n MPAI-defined </w:t>
            </w:r>
            <w:r>
              <w:t>metadata schema</w:t>
            </w:r>
            <w:r w:rsidR="007A00CC">
              <w:t>.</w:t>
            </w:r>
          </w:p>
        </w:tc>
      </w:tr>
    </w:tbl>
    <w:p w14:paraId="369B83F2" w14:textId="7AD5A083" w:rsidR="009521FA" w:rsidRDefault="006923D1" w:rsidP="00686F41">
      <w:pPr>
        <w:pStyle w:val="Heading2"/>
      </w:pPr>
      <w:r>
        <w:lastRenderedPageBreak/>
        <w:t>Metadata/weakly structured data</w:t>
      </w:r>
    </w:p>
    <w:p w14:paraId="48EA7658" w14:textId="31753891" w:rsidR="00686F41" w:rsidRDefault="00BF52A1" w:rsidP="00525642">
      <w:pPr>
        <w:pStyle w:val="Heading3"/>
      </w:pPr>
      <w:r>
        <w:t>Metadata</w:t>
      </w:r>
    </w:p>
    <w:tbl>
      <w:tblPr>
        <w:tblStyle w:val="TableGrid"/>
        <w:tblW w:w="0" w:type="auto"/>
        <w:tblLook w:val="04A0" w:firstRow="1" w:lastRow="0" w:firstColumn="1" w:lastColumn="0" w:noHBand="0" w:noVBand="1"/>
      </w:tblPr>
      <w:tblGrid>
        <w:gridCol w:w="1661"/>
        <w:gridCol w:w="7684"/>
      </w:tblGrid>
      <w:tr w:rsidR="00686F41" w:rsidRPr="00FF4FEA" w14:paraId="0B0B082B" w14:textId="77777777" w:rsidTr="00AD13FA">
        <w:tc>
          <w:tcPr>
            <w:tcW w:w="0" w:type="auto"/>
          </w:tcPr>
          <w:p w14:paraId="12C0FA9C" w14:textId="77777777" w:rsidR="00686F41" w:rsidRPr="006923D1" w:rsidRDefault="00686F41" w:rsidP="00215E15">
            <w:pPr>
              <w:rPr>
                <w:b/>
                <w:bCs/>
              </w:rPr>
            </w:pPr>
            <w:r w:rsidRPr="006923D1">
              <w:rPr>
                <w:b/>
                <w:bCs/>
              </w:rPr>
              <w:t>Usage domain</w:t>
            </w:r>
          </w:p>
        </w:tc>
        <w:tc>
          <w:tcPr>
            <w:tcW w:w="0" w:type="auto"/>
          </w:tcPr>
          <w:p w14:paraId="105AEB8C" w14:textId="62AF17BA" w:rsidR="00686F41" w:rsidRPr="00FF4FEA" w:rsidRDefault="00633F54" w:rsidP="00215E15">
            <w:r>
              <w:t>All use cases</w:t>
            </w:r>
          </w:p>
        </w:tc>
      </w:tr>
      <w:tr w:rsidR="00686F41" w:rsidRPr="00FF4FEA" w14:paraId="5220104A" w14:textId="77777777" w:rsidTr="00AD13FA">
        <w:tc>
          <w:tcPr>
            <w:tcW w:w="0" w:type="auto"/>
          </w:tcPr>
          <w:p w14:paraId="414516D6" w14:textId="77777777" w:rsidR="00686F41" w:rsidRPr="006923D1" w:rsidRDefault="00686F41" w:rsidP="00215E15">
            <w:pPr>
              <w:rPr>
                <w:b/>
                <w:bCs/>
              </w:rPr>
            </w:pPr>
            <w:r w:rsidRPr="006923D1">
              <w:rPr>
                <w:b/>
                <w:bCs/>
              </w:rPr>
              <w:t>Semantics</w:t>
            </w:r>
          </w:p>
        </w:tc>
        <w:tc>
          <w:tcPr>
            <w:tcW w:w="0" w:type="auto"/>
          </w:tcPr>
          <w:p w14:paraId="1289F8F2" w14:textId="5E27A34F" w:rsidR="00686F41" w:rsidRPr="00FF4FEA" w:rsidRDefault="00633F54" w:rsidP="00215E15">
            <w:r>
              <w:t>Metadata about the collection of experimental data</w:t>
            </w:r>
          </w:p>
        </w:tc>
      </w:tr>
      <w:tr w:rsidR="00686F41" w:rsidRPr="00FF4FEA" w14:paraId="03D36AFE" w14:textId="77777777" w:rsidTr="00AD13FA">
        <w:tc>
          <w:tcPr>
            <w:tcW w:w="0" w:type="auto"/>
          </w:tcPr>
          <w:p w14:paraId="331DBF73" w14:textId="77777777" w:rsidR="00686F41" w:rsidRPr="006923D1" w:rsidRDefault="00686F41" w:rsidP="00215E15">
            <w:pPr>
              <w:rPr>
                <w:b/>
                <w:bCs/>
              </w:rPr>
            </w:pPr>
            <w:r w:rsidRPr="006923D1">
              <w:rPr>
                <w:b/>
                <w:bCs/>
              </w:rPr>
              <w:t>Requirements</w:t>
            </w:r>
          </w:p>
        </w:tc>
        <w:tc>
          <w:tcPr>
            <w:tcW w:w="0" w:type="auto"/>
          </w:tcPr>
          <w:p w14:paraId="0338E5F2" w14:textId="77777777" w:rsidR="00633F54" w:rsidRDefault="00633F54" w:rsidP="00215E15">
            <w:r>
              <w:t>Ability to describe:</w:t>
            </w:r>
          </w:p>
          <w:p w14:paraId="42FE3FAD" w14:textId="0A3945CD" w:rsidR="00633F54" w:rsidRDefault="00633F54" w:rsidP="00633F54">
            <w:pPr>
              <w:pStyle w:val="ListParagraph"/>
              <w:numPr>
                <w:ilvl w:val="0"/>
                <w:numId w:val="37"/>
              </w:numPr>
            </w:pPr>
            <w:r>
              <w:t>Sample</w:t>
            </w:r>
          </w:p>
          <w:p w14:paraId="52BD46C7" w14:textId="2879A5AB" w:rsidR="00633F54" w:rsidRDefault="00633F54" w:rsidP="00633F54">
            <w:pPr>
              <w:pStyle w:val="ListParagraph"/>
              <w:numPr>
                <w:ilvl w:val="0"/>
                <w:numId w:val="37"/>
              </w:numPr>
            </w:pPr>
            <w:r>
              <w:t>Collector</w:t>
            </w:r>
          </w:p>
          <w:p w14:paraId="5DD54EDC" w14:textId="5637C02E" w:rsidR="00633F54" w:rsidRDefault="00633F54" w:rsidP="00633F54">
            <w:pPr>
              <w:pStyle w:val="ListParagraph"/>
              <w:numPr>
                <w:ilvl w:val="0"/>
                <w:numId w:val="37"/>
              </w:numPr>
            </w:pPr>
            <w:r>
              <w:t>Collection data and place</w:t>
            </w:r>
          </w:p>
          <w:p w14:paraId="78E845D3" w14:textId="77777777" w:rsidR="00633F54" w:rsidRDefault="00633F54" w:rsidP="00633F54">
            <w:pPr>
              <w:pStyle w:val="ListParagraph"/>
              <w:numPr>
                <w:ilvl w:val="0"/>
                <w:numId w:val="37"/>
              </w:numPr>
            </w:pPr>
            <w:r>
              <w:t>Collection or generation experimental methodology</w:t>
            </w:r>
          </w:p>
          <w:p w14:paraId="241E8420" w14:textId="77777777" w:rsidR="00633F54" w:rsidRDefault="00633F54" w:rsidP="00633F54">
            <w:pPr>
              <w:pStyle w:val="ListParagraph"/>
              <w:numPr>
                <w:ilvl w:val="0"/>
                <w:numId w:val="37"/>
              </w:numPr>
            </w:pPr>
            <w:r>
              <w:t>Generating experiment</w:t>
            </w:r>
          </w:p>
          <w:p w14:paraId="17466D15" w14:textId="2124B4F2" w:rsidR="00633F54" w:rsidRPr="00FF4FEA" w:rsidRDefault="00633F54" w:rsidP="00633F54">
            <w:pPr>
              <w:pStyle w:val="ListParagraph"/>
              <w:numPr>
                <w:ilvl w:val="0"/>
                <w:numId w:val="37"/>
              </w:numPr>
            </w:pPr>
            <w:r>
              <w:t>Relations of the sample with its generating experiment (time series, hierarchical sub-category)</w:t>
            </w:r>
          </w:p>
        </w:tc>
      </w:tr>
    </w:tbl>
    <w:p w14:paraId="7172A920" w14:textId="79CB1652" w:rsidR="00686F41" w:rsidRDefault="00113EBD" w:rsidP="00525642">
      <w:pPr>
        <w:pStyle w:val="Heading3"/>
      </w:pPr>
      <w:r w:rsidRPr="00113EBD">
        <w:t>Models (metabolic, behaviours)</w:t>
      </w:r>
    </w:p>
    <w:p w14:paraId="7F24316F" w14:textId="77777777" w:rsidR="00113EBD" w:rsidRPr="00113EBD" w:rsidRDefault="00113EBD" w:rsidP="00113EBD"/>
    <w:tbl>
      <w:tblPr>
        <w:tblStyle w:val="TableGrid"/>
        <w:tblW w:w="0" w:type="auto"/>
        <w:tblLook w:val="04A0" w:firstRow="1" w:lastRow="0" w:firstColumn="1" w:lastColumn="0" w:noHBand="0" w:noVBand="1"/>
      </w:tblPr>
      <w:tblGrid>
        <w:gridCol w:w="1660"/>
        <w:gridCol w:w="7685"/>
      </w:tblGrid>
      <w:tr w:rsidR="00686F41" w:rsidRPr="00FF4FEA" w14:paraId="5DCED0F6" w14:textId="77777777" w:rsidTr="00113EBD">
        <w:tc>
          <w:tcPr>
            <w:tcW w:w="0" w:type="auto"/>
          </w:tcPr>
          <w:p w14:paraId="709ED0CF" w14:textId="77777777" w:rsidR="00686F41" w:rsidRPr="006923D1" w:rsidRDefault="00686F41" w:rsidP="00215E15">
            <w:pPr>
              <w:rPr>
                <w:b/>
                <w:bCs/>
              </w:rPr>
            </w:pPr>
            <w:r w:rsidRPr="006923D1">
              <w:rPr>
                <w:b/>
                <w:bCs/>
              </w:rPr>
              <w:t>Usage domain</w:t>
            </w:r>
          </w:p>
        </w:tc>
        <w:tc>
          <w:tcPr>
            <w:tcW w:w="0" w:type="auto"/>
          </w:tcPr>
          <w:p w14:paraId="17BD8CCA" w14:textId="0696EC7B" w:rsidR="00686F41" w:rsidRPr="00FF4FEA" w:rsidRDefault="00633F54" w:rsidP="00215E15">
            <w:r>
              <w:t>All use cases</w:t>
            </w:r>
          </w:p>
        </w:tc>
      </w:tr>
      <w:tr w:rsidR="00686F41" w:rsidRPr="00FF4FEA" w14:paraId="5756F95A" w14:textId="77777777" w:rsidTr="00113EBD">
        <w:tc>
          <w:tcPr>
            <w:tcW w:w="0" w:type="auto"/>
          </w:tcPr>
          <w:p w14:paraId="62335451" w14:textId="77777777" w:rsidR="00686F41" w:rsidRPr="006923D1" w:rsidRDefault="00686F41" w:rsidP="00215E15">
            <w:pPr>
              <w:rPr>
                <w:b/>
                <w:bCs/>
              </w:rPr>
            </w:pPr>
            <w:r w:rsidRPr="006923D1">
              <w:rPr>
                <w:b/>
                <w:bCs/>
              </w:rPr>
              <w:t>Semantics</w:t>
            </w:r>
          </w:p>
        </w:tc>
        <w:tc>
          <w:tcPr>
            <w:tcW w:w="0" w:type="auto"/>
          </w:tcPr>
          <w:p w14:paraId="6636974B" w14:textId="5B1712D1" w:rsidR="00686F41" w:rsidRPr="00FF4FEA" w:rsidRDefault="00633F54" w:rsidP="00215E15">
            <w:r>
              <w:t>A model generated out of experimental data and describing relations between samples and/or other biological concepts</w:t>
            </w:r>
          </w:p>
        </w:tc>
      </w:tr>
      <w:tr w:rsidR="00686F41" w:rsidRPr="00FF4FEA" w14:paraId="480D89B3" w14:textId="77777777" w:rsidTr="00113EBD">
        <w:tc>
          <w:tcPr>
            <w:tcW w:w="0" w:type="auto"/>
          </w:tcPr>
          <w:p w14:paraId="3EA8DB1F" w14:textId="77777777" w:rsidR="00686F41" w:rsidRPr="006923D1" w:rsidRDefault="00686F41" w:rsidP="00215E15">
            <w:pPr>
              <w:rPr>
                <w:b/>
                <w:bCs/>
              </w:rPr>
            </w:pPr>
            <w:r w:rsidRPr="006923D1">
              <w:rPr>
                <w:b/>
                <w:bCs/>
              </w:rPr>
              <w:t>Requirements</w:t>
            </w:r>
          </w:p>
        </w:tc>
        <w:tc>
          <w:tcPr>
            <w:tcW w:w="0" w:type="auto"/>
          </w:tcPr>
          <w:p w14:paraId="503E5EF2" w14:textId="77777777" w:rsidR="00686F41" w:rsidRDefault="00633F54" w:rsidP="00215E15">
            <w:r>
              <w:t>Ability to describe:</w:t>
            </w:r>
          </w:p>
          <w:p w14:paraId="6C9B4935" w14:textId="77777777" w:rsidR="00633F54" w:rsidRDefault="00633F54" w:rsidP="00633F54">
            <w:pPr>
              <w:pStyle w:val="ListParagraph"/>
              <w:numPr>
                <w:ilvl w:val="0"/>
                <w:numId w:val="38"/>
              </w:numPr>
            </w:pPr>
            <w:r>
              <w:t>Scope of the model</w:t>
            </w:r>
          </w:p>
          <w:p w14:paraId="79DCF80E" w14:textId="5617FD17" w:rsidR="00633F54" w:rsidRDefault="00633F54" w:rsidP="00633F54">
            <w:pPr>
              <w:pStyle w:val="ListParagraph"/>
              <w:numPr>
                <w:ilvl w:val="0"/>
                <w:numId w:val="38"/>
              </w:numPr>
            </w:pPr>
            <w:r>
              <w:t>Relations between the different components of the model (cluster, sets, graphs</w:t>
            </w:r>
            <w:r w:rsidR="00751597">
              <w:t>, conditions</w:t>
            </w:r>
            <w:r>
              <w:t>)</w:t>
            </w:r>
          </w:p>
          <w:p w14:paraId="6EEAFD8A" w14:textId="6D9C751A" w:rsidR="00633F54" w:rsidRPr="00FF4FEA" w:rsidRDefault="00633F54" w:rsidP="00633F54">
            <w:pPr>
              <w:pStyle w:val="ListParagraph"/>
              <w:numPr>
                <w:ilvl w:val="0"/>
                <w:numId w:val="38"/>
              </w:numPr>
            </w:pPr>
            <w:r>
              <w:t>Relations between model components and time</w:t>
            </w:r>
          </w:p>
        </w:tc>
      </w:tr>
    </w:tbl>
    <w:p w14:paraId="4E466019" w14:textId="1FB0C68B" w:rsidR="00686F41" w:rsidRDefault="00113EBD" w:rsidP="00525642">
      <w:pPr>
        <w:pStyle w:val="Heading3"/>
      </w:pPr>
      <w:r>
        <w:t>Audio/video events</w:t>
      </w:r>
    </w:p>
    <w:p w14:paraId="5BBD7F56" w14:textId="77777777" w:rsidR="00113EBD" w:rsidRPr="00113EBD" w:rsidRDefault="00113EBD" w:rsidP="00113EBD"/>
    <w:tbl>
      <w:tblPr>
        <w:tblStyle w:val="TableGrid"/>
        <w:tblW w:w="0" w:type="auto"/>
        <w:tblLook w:val="04A0" w:firstRow="1" w:lastRow="0" w:firstColumn="1" w:lastColumn="0" w:noHBand="0" w:noVBand="1"/>
      </w:tblPr>
      <w:tblGrid>
        <w:gridCol w:w="1663"/>
        <w:gridCol w:w="7222"/>
      </w:tblGrid>
      <w:tr w:rsidR="00686F41" w:rsidRPr="00FF4FEA" w14:paraId="212FBC96" w14:textId="77777777" w:rsidTr="00113EBD">
        <w:tc>
          <w:tcPr>
            <w:tcW w:w="0" w:type="auto"/>
          </w:tcPr>
          <w:p w14:paraId="1D83AEE3" w14:textId="77777777" w:rsidR="00686F41" w:rsidRPr="006923D1" w:rsidRDefault="00686F41" w:rsidP="00215E15">
            <w:pPr>
              <w:rPr>
                <w:b/>
                <w:bCs/>
              </w:rPr>
            </w:pPr>
            <w:r w:rsidRPr="006923D1">
              <w:rPr>
                <w:b/>
                <w:bCs/>
              </w:rPr>
              <w:t>Usage domain</w:t>
            </w:r>
          </w:p>
        </w:tc>
        <w:tc>
          <w:tcPr>
            <w:tcW w:w="0" w:type="auto"/>
          </w:tcPr>
          <w:p w14:paraId="5FD8F4AF" w14:textId="4FAA9D45" w:rsidR="00686F41" w:rsidRPr="00FF4FEA" w:rsidRDefault="00633F54" w:rsidP="00215E15">
            <w:r>
              <w:t>Video/audio/sensor</w:t>
            </w:r>
          </w:p>
        </w:tc>
      </w:tr>
      <w:tr w:rsidR="00686F41" w:rsidRPr="00FF4FEA" w14:paraId="4B563EA9" w14:textId="77777777" w:rsidTr="00113EBD">
        <w:tc>
          <w:tcPr>
            <w:tcW w:w="0" w:type="auto"/>
          </w:tcPr>
          <w:p w14:paraId="3F628642" w14:textId="77777777" w:rsidR="00686F41" w:rsidRPr="006923D1" w:rsidRDefault="00686F41" w:rsidP="00215E15">
            <w:pPr>
              <w:rPr>
                <w:b/>
                <w:bCs/>
              </w:rPr>
            </w:pPr>
            <w:r w:rsidRPr="006923D1">
              <w:rPr>
                <w:b/>
                <w:bCs/>
              </w:rPr>
              <w:t>Semantics</w:t>
            </w:r>
          </w:p>
        </w:tc>
        <w:tc>
          <w:tcPr>
            <w:tcW w:w="0" w:type="auto"/>
          </w:tcPr>
          <w:p w14:paraId="41C55B8E" w14:textId="1E4E3B3B" w:rsidR="00686F41" w:rsidRPr="00FF4FEA" w:rsidRDefault="00633F54" w:rsidP="00215E15">
            <w:r>
              <w:t xml:space="preserve">Describing features extracted from </w:t>
            </w:r>
            <w:r w:rsidR="00751597">
              <w:t xml:space="preserve">2-3-4D </w:t>
            </w:r>
            <w:r>
              <w:t>video/audio/sensor data</w:t>
            </w:r>
          </w:p>
        </w:tc>
      </w:tr>
      <w:tr w:rsidR="00686F41" w:rsidRPr="00FF4FEA" w14:paraId="1D2BDC42" w14:textId="77777777" w:rsidTr="00113EBD">
        <w:tc>
          <w:tcPr>
            <w:tcW w:w="0" w:type="auto"/>
          </w:tcPr>
          <w:p w14:paraId="46AEBEB3" w14:textId="77777777" w:rsidR="00686F41" w:rsidRPr="006923D1" w:rsidRDefault="00686F41" w:rsidP="00215E15">
            <w:pPr>
              <w:rPr>
                <w:b/>
                <w:bCs/>
              </w:rPr>
            </w:pPr>
            <w:r w:rsidRPr="006923D1">
              <w:rPr>
                <w:b/>
                <w:bCs/>
              </w:rPr>
              <w:t>Requirements</w:t>
            </w:r>
          </w:p>
        </w:tc>
        <w:tc>
          <w:tcPr>
            <w:tcW w:w="0" w:type="auto"/>
          </w:tcPr>
          <w:p w14:paraId="57D73FA7" w14:textId="77777777" w:rsidR="00686F41" w:rsidRDefault="00751597" w:rsidP="00215E15">
            <w:r>
              <w:t>Ability to describe:</w:t>
            </w:r>
          </w:p>
          <w:p w14:paraId="4DD3281A" w14:textId="77777777" w:rsidR="00751597" w:rsidRDefault="00751597" w:rsidP="00751597">
            <w:pPr>
              <w:pStyle w:val="ListParagraph"/>
              <w:numPr>
                <w:ilvl w:val="0"/>
                <w:numId w:val="39"/>
              </w:numPr>
            </w:pPr>
            <w:r>
              <w:t>The nature/ontology of the event</w:t>
            </w:r>
          </w:p>
          <w:p w14:paraId="2D84C502" w14:textId="77777777" w:rsidR="00751597" w:rsidRDefault="00751597" w:rsidP="00751597">
            <w:pPr>
              <w:pStyle w:val="ListParagraph"/>
              <w:numPr>
                <w:ilvl w:val="0"/>
                <w:numId w:val="39"/>
              </w:numPr>
            </w:pPr>
            <w:r>
              <w:t>Spatial/temporal characteristics of the event (ROI, duration)</w:t>
            </w:r>
          </w:p>
          <w:p w14:paraId="38D6A2AF" w14:textId="4D3D9D66" w:rsidR="00751597" w:rsidRPr="00FF4FEA" w:rsidRDefault="00751597" w:rsidP="00751597">
            <w:pPr>
              <w:pStyle w:val="ListParagraph"/>
              <w:numPr>
                <w:ilvl w:val="0"/>
                <w:numId w:val="39"/>
              </w:numPr>
            </w:pPr>
            <w:r>
              <w:t>Placement of the event within 2-3-4D video/audio/sensor streams</w:t>
            </w:r>
          </w:p>
        </w:tc>
      </w:tr>
    </w:tbl>
    <w:p w14:paraId="021620BE" w14:textId="1BB7D632" w:rsidR="00686F41" w:rsidRDefault="00113EBD" w:rsidP="00525642">
      <w:pPr>
        <w:pStyle w:val="Heading3"/>
      </w:pPr>
      <w:r w:rsidRPr="00113EBD">
        <w:t>Secondary inputs/Outputs of AIMs</w:t>
      </w:r>
    </w:p>
    <w:p w14:paraId="76A10B6F" w14:textId="77777777" w:rsidR="00113EBD" w:rsidRPr="00113EBD" w:rsidRDefault="00113EBD" w:rsidP="00113EBD"/>
    <w:tbl>
      <w:tblPr>
        <w:tblStyle w:val="TableGrid"/>
        <w:tblW w:w="0" w:type="auto"/>
        <w:tblLook w:val="04A0" w:firstRow="1" w:lastRow="0" w:firstColumn="1" w:lastColumn="0" w:noHBand="0" w:noVBand="1"/>
      </w:tblPr>
      <w:tblGrid>
        <w:gridCol w:w="1660"/>
        <w:gridCol w:w="7685"/>
      </w:tblGrid>
      <w:tr w:rsidR="00686F41" w:rsidRPr="00FF4FEA" w14:paraId="3355987F" w14:textId="77777777" w:rsidTr="00113EBD">
        <w:tc>
          <w:tcPr>
            <w:tcW w:w="0" w:type="auto"/>
          </w:tcPr>
          <w:p w14:paraId="25F2BEB7" w14:textId="77777777" w:rsidR="00686F41" w:rsidRPr="006923D1" w:rsidRDefault="00686F41" w:rsidP="00215E15">
            <w:pPr>
              <w:rPr>
                <w:b/>
                <w:bCs/>
              </w:rPr>
            </w:pPr>
            <w:r w:rsidRPr="006923D1">
              <w:rPr>
                <w:b/>
                <w:bCs/>
              </w:rPr>
              <w:t>Data type</w:t>
            </w:r>
          </w:p>
        </w:tc>
        <w:tc>
          <w:tcPr>
            <w:tcW w:w="0" w:type="auto"/>
          </w:tcPr>
          <w:p w14:paraId="6C8B33F8" w14:textId="77D7B6B5" w:rsidR="00686F41" w:rsidRPr="00686F41" w:rsidRDefault="00686F41" w:rsidP="00215E15">
            <w:pPr>
              <w:rPr>
                <w:b/>
                <w:bCs/>
              </w:rPr>
            </w:pPr>
          </w:p>
        </w:tc>
      </w:tr>
      <w:tr w:rsidR="00686F41" w:rsidRPr="00FF4FEA" w14:paraId="37555F1F" w14:textId="77777777" w:rsidTr="00113EBD">
        <w:tc>
          <w:tcPr>
            <w:tcW w:w="0" w:type="auto"/>
          </w:tcPr>
          <w:p w14:paraId="75C80D16" w14:textId="77777777" w:rsidR="00686F41" w:rsidRPr="006923D1" w:rsidRDefault="00686F41" w:rsidP="00215E15">
            <w:pPr>
              <w:rPr>
                <w:b/>
                <w:bCs/>
              </w:rPr>
            </w:pPr>
            <w:r w:rsidRPr="006923D1">
              <w:rPr>
                <w:b/>
                <w:bCs/>
              </w:rPr>
              <w:t>Usage domain</w:t>
            </w:r>
          </w:p>
        </w:tc>
        <w:tc>
          <w:tcPr>
            <w:tcW w:w="0" w:type="auto"/>
          </w:tcPr>
          <w:p w14:paraId="16AAF3BD" w14:textId="25C2218D" w:rsidR="00686F41" w:rsidRPr="00FF4FEA" w:rsidRDefault="00751597" w:rsidP="00215E15">
            <w:r>
              <w:t>All use cases</w:t>
            </w:r>
          </w:p>
        </w:tc>
      </w:tr>
      <w:tr w:rsidR="00686F41" w:rsidRPr="00FF4FEA" w14:paraId="5E7F45F2" w14:textId="77777777" w:rsidTr="00113EBD">
        <w:tc>
          <w:tcPr>
            <w:tcW w:w="0" w:type="auto"/>
          </w:tcPr>
          <w:p w14:paraId="612EEA59" w14:textId="77777777" w:rsidR="00686F41" w:rsidRPr="006923D1" w:rsidRDefault="00686F41" w:rsidP="00215E15">
            <w:pPr>
              <w:rPr>
                <w:b/>
                <w:bCs/>
              </w:rPr>
            </w:pPr>
            <w:r w:rsidRPr="006923D1">
              <w:rPr>
                <w:b/>
                <w:bCs/>
              </w:rPr>
              <w:t>Semantics</w:t>
            </w:r>
          </w:p>
        </w:tc>
        <w:tc>
          <w:tcPr>
            <w:tcW w:w="0" w:type="auto"/>
          </w:tcPr>
          <w:p w14:paraId="5FE13A1D" w14:textId="08AF746F" w:rsidR="00686F41" w:rsidRPr="00FF4FEA" w:rsidRDefault="00751597" w:rsidP="00215E15">
            <w:r>
              <w:t>Describing secondary inputs, or outputs, of AIMs in terms of components and ontologies</w:t>
            </w:r>
          </w:p>
        </w:tc>
      </w:tr>
      <w:tr w:rsidR="00686F41" w:rsidRPr="00FF4FEA" w14:paraId="3C7725BC" w14:textId="77777777" w:rsidTr="00113EBD">
        <w:tc>
          <w:tcPr>
            <w:tcW w:w="0" w:type="auto"/>
          </w:tcPr>
          <w:p w14:paraId="53AB45D5" w14:textId="77777777" w:rsidR="00686F41" w:rsidRPr="006923D1" w:rsidRDefault="00686F41" w:rsidP="00215E15">
            <w:pPr>
              <w:rPr>
                <w:b/>
                <w:bCs/>
              </w:rPr>
            </w:pPr>
            <w:r w:rsidRPr="006923D1">
              <w:rPr>
                <w:b/>
                <w:bCs/>
              </w:rPr>
              <w:t>Requirements</w:t>
            </w:r>
          </w:p>
        </w:tc>
        <w:tc>
          <w:tcPr>
            <w:tcW w:w="0" w:type="auto"/>
          </w:tcPr>
          <w:p w14:paraId="03CA6677" w14:textId="71C1C653" w:rsidR="00686F41" w:rsidRDefault="00751597" w:rsidP="00215E15">
            <w:r>
              <w:t>Ability to describe:</w:t>
            </w:r>
          </w:p>
          <w:p w14:paraId="31E24BC6" w14:textId="7E28A7AD" w:rsidR="00751597" w:rsidRDefault="00751597" w:rsidP="00751597">
            <w:pPr>
              <w:pStyle w:val="ListParagraph"/>
              <w:numPr>
                <w:ilvl w:val="0"/>
                <w:numId w:val="40"/>
              </w:numPr>
            </w:pPr>
            <w:r>
              <w:t>The inputs/outputs in terms of their components (spatial/temporal dimensions, combination of channels)</w:t>
            </w:r>
          </w:p>
          <w:p w14:paraId="011FD2FA" w14:textId="1A26FFF0" w:rsidR="00751597" w:rsidRDefault="00751597" w:rsidP="00215E15">
            <w:pPr>
              <w:pStyle w:val="ListParagraph"/>
              <w:numPr>
                <w:ilvl w:val="0"/>
                <w:numId w:val="40"/>
              </w:numPr>
            </w:pPr>
            <w:r>
              <w:t>The ontology of each component/channel.</w:t>
            </w:r>
          </w:p>
          <w:p w14:paraId="6CA2CBF3" w14:textId="3889C750" w:rsidR="00751597" w:rsidRPr="00FF4FEA" w:rsidRDefault="00113EBD" w:rsidP="00215E15">
            <w:r>
              <w:t>P</w:t>
            </w:r>
            <w:r w:rsidR="00751597">
              <w:t>artially in common with MPAI-AIF?</w:t>
            </w:r>
          </w:p>
        </w:tc>
      </w:tr>
    </w:tbl>
    <w:p w14:paraId="5A8C06B7" w14:textId="637D42E2" w:rsidR="00686F41" w:rsidRDefault="00686F41" w:rsidP="00686F41">
      <w:pPr>
        <w:rPr>
          <w:lang w:val="x-none"/>
        </w:rPr>
      </w:pPr>
    </w:p>
    <w:p w14:paraId="577BC07A" w14:textId="2F916733" w:rsidR="007A00CC" w:rsidRDefault="007A00CC" w:rsidP="005976AF">
      <w:pPr>
        <w:pStyle w:val="Heading1"/>
      </w:pPr>
      <w:r>
        <w:t>Possible solution</w:t>
      </w:r>
    </w:p>
    <w:p w14:paraId="7830E95D" w14:textId="5E72F714" w:rsidR="007A00CC" w:rsidRDefault="007A00CC" w:rsidP="007A00CC">
      <w:pPr>
        <w:jc w:val="both"/>
      </w:pPr>
      <w:r>
        <w:t>All such categories of data can be represented as a tree-like data structure (which could be expressed in JSON-like format) combined with an ontology expressing the nature of the nodes of the tree.</w:t>
      </w:r>
    </w:p>
    <w:p w14:paraId="7B7D9633" w14:textId="1BF81DDD" w:rsidR="007A00CC" w:rsidRDefault="007A00CC" w:rsidP="007A00CC">
      <w:pPr>
        <w:jc w:val="both"/>
      </w:pPr>
    </w:p>
    <w:p w14:paraId="189E5A2A" w14:textId="783ACD61" w:rsidR="007A00CC" w:rsidRDefault="007A00CC" w:rsidP="007A00CC">
      <w:pPr>
        <w:jc w:val="both"/>
      </w:pPr>
      <w:r>
        <w:t>For instance, in the case of the outputs of an AIM expressing differential regulation estimated from an RNA-sequencing experiment and other data, the representation might be something like:</w:t>
      </w:r>
    </w:p>
    <w:p w14:paraId="02E5F435" w14:textId="4AD6535E" w:rsidR="007A00CC" w:rsidRDefault="007A00CC" w:rsidP="007A00CC">
      <w:pPr>
        <w:jc w:val="both"/>
      </w:pPr>
    </w:p>
    <w:p w14:paraId="1B492D3F" w14:textId="31D7C44B" w:rsidR="007A00CC" w:rsidRDefault="007A00CC" w:rsidP="007A00CC">
      <w:pPr>
        <w:pStyle w:val="ListParagraph"/>
        <w:numPr>
          <w:ilvl w:val="0"/>
          <w:numId w:val="36"/>
        </w:numPr>
        <w:jc w:val="both"/>
      </w:pPr>
      <w:r>
        <w:t>For each time point:</w:t>
      </w:r>
    </w:p>
    <w:p w14:paraId="4AE390E4" w14:textId="0731EB52" w:rsidR="007A00CC" w:rsidRDefault="007A00CC" w:rsidP="007A00CC">
      <w:pPr>
        <w:pStyle w:val="ListParagraph"/>
        <w:numPr>
          <w:ilvl w:val="1"/>
          <w:numId w:val="36"/>
        </w:numPr>
        <w:jc w:val="both"/>
      </w:pPr>
      <w:r>
        <w:t>Time</w:t>
      </w:r>
    </w:p>
    <w:p w14:paraId="211D57C5" w14:textId="60BC7041" w:rsidR="007A00CC" w:rsidRDefault="007A00CC" w:rsidP="007A00CC">
      <w:pPr>
        <w:pStyle w:val="ListParagraph"/>
        <w:numPr>
          <w:ilvl w:val="1"/>
          <w:numId w:val="36"/>
        </w:numPr>
        <w:jc w:val="both"/>
      </w:pPr>
      <w:r>
        <w:t>For each sample:</w:t>
      </w:r>
    </w:p>
    <w:p w14:paraId="382B5517" w14:textId="4A8A4906" w:rsidR="000F60DD" w:rsidRPr="00824D3F" w:rsidRDefault="000F60DD" w:rsidP="000F60DD">
      <w:pPr>
        <w:pStyle w:val="ListParagraph"/>
        <w:numPr>
          <w:ilvl w:val="2"/>
          <w:numId w:val="36"/>
        </w:numPr>
        <w:jc w:val="both"/>
        <w:rPr>
          <w:b/>
          <w:bCs/>
          <w:color w:val="FF0000"/>
        </w:rPr>
      </w:pPr>
      <w:r w:rsidRPr="00824D3F">
        <w:rPr>
          <w:b/>
          <w:bCs/>
          <w:color w:val="FF0000"/>
        </w:rPr>
        <w:t>For each feature in the payload:</w:t>
      </w:r>
    </w:p>
    <w:p w14:paraId="362039EE" w14:textId="7F32D87A" w:rsidR="000F60DD" w:rsidRPr="00824D3F" w:rsidRDefault="000F60DD" w:rsidP="000F60DD">
      <w:pPr>
        <w:pStyle w:val="ListParagraph"/>
        <w:numPr>
          <w:ilvl w:val="3"/>
          <w:numId w:val="36"/>
        </w:numPr>
        <w:jc w:val="both"/>
        <w:rPr>
          <w:b/>
          <w:bCs/>
          <w:color w:val="FF0000"/>
        </w:rPr>
      </w:pPr>
      <w:r w:rsidRPr="00824D3F">
        <w:rPr>
          <w:b/>
          <w:bCs/>
          <w:color w:val="FF0000"/>
        </w:rPr>
        <w:t>Name</w:t>
      </w:r>
    </w:p>
    <w:p w14:paraId="5CA7BEDF" w14:textId="2754B802" w:rsidR="000F60DD" w:rsidRPr="00824D3F" w:rsidRDefault="000F60DD" w:rsidP="000F60DD">
      <w:pPr>
        <w:pStyle w:val="ListParagraph"/>
        <w:numPr>
          <w:ilvl w:val="3"/>
          <w:numId w:val="36"/>
        </w:numPr>
        <w:jc w:val="both"/>
        <w:rPr>
          <w:b/>
          <w:bCs/>
          <w:color w:val="FF0000"/>
        </w:rPr>
      </w:pPr>
      <w:r w:rsidRPr="00824D3F">
        <w:rPr>
          <w:b/>
          <w:bCs/>
          <w:color w:val="FF0000"/>
        </w:rPr>
        <w:t>Unit of measurement</w:t>
      </w:r>
    </w:p>
    <w:p w14:paraId="7823F053" w14:textId="4781621F" w:rsidR="000F60DD" w:rsidRPr="00824D3F" w:rsidRDefault="000F60DD" w:rsidP="000F60DD">
      <w:pPr>
        <w:pStyle w:val="ListParagraph"/>
        <w:numPr>
          <w:ilvl w:val="3"/>
          <w:numId w:val="36"/>
        </w:numPr>
        <w:jc w:val="both"/>
        <w:rPr>
          <w:b/>
          <w:bCs/>
          <w:color w:val="FF0000"/>
        </w:rPr>
      </w:pPr>
      <w:r w:rsidRPr="00824D3F">
        <w:rPr>
          <w:b/>
          <w:bCs/>
          <w:color w:val="FF0000"/>
        </w:rPr>
        <w:t>Ontology</w:t>
      </w:r>
    </w:p>
    <w:p w14:paraId="12804A77" w14:textId="6B61E059" w:rsidR="007A00CC" w:rsidRDefault="007A00CC" w:rsidP="007A00CC">
      <w:pPr>
        <w:pStyle w:val="ListParagraph"/>
        <w:numPr>
          <w:ilvl w:val="2"/>
          <w:numId w:val="36"/>
        </w:numPr>
        <w:jc w:val="both"/>
      </w:pPr>
      <w:r>
        <w:t>Sample name</w:t>
      </w:r>
    </w:p>
    <w:p w14:paraId="24E8B556" w14:textId="30E5EC86" w:rsidR="007A00CC" w:rsidRDefault="007A00CC" w:rsidP="007A00CC">
      <w:pPr>
        <w:pStyle w:val="ListParagraph"/>
        <w:numPr>
          <w:ilvl w:val="2"/>
          <w:numId w:val="36"/>
        </w:numPr>
        <w:jc w:val="both"/>
      </w:pPr>
      <w:r>
        <w:t>Sample collection time</w:t>
      </w:r>
    </w:p>
    <w:p w14:paraId="7FAFA75E" w14:textId="1117534F" w:rsidR="007A00CC" w:rsidRDefault="007A00CC" w:rsidP="007A00CC">
      <w:pPr>
        <w:pStyle w:val="ListParagraph"/>
        <w:numPr>
          <w:ilvl w:val="2"/>
          <w:numId w:val="36"/>
        </w:numPr>
        <w:jc w:val="both"/>
      </w:pPr>
      <w:r>
        <w:t>Sample collection place</w:t>
      </w:r>
    </w:p>
    <w:p w14:paraId="46E3B692" w14:textId="1CAAE693" w:rsidR="007A00CC" w:rsidRDefault="007A00CC" w:rsidP="007A00CC">
      <w:pPr>
        <w:pStyle w:val="ListParagraph"/>
        <w:numPr>
          <w:ilvl w:val="2"/>
          <w:numId w:val="36"/>
        </w:numPr>
        <w:jc w:val="both"/>
      </w:pPr>
      <w:r>
        <w:t>More information about the sample (collector, etc.)</w:t>
      </w:r>
    </w:p>
    <w:p w14:paraId="635C52C4" w14:textId="59532DE5" w:rsidR="000F60DD" w:rsidRDefault="000F60DD" w:rsidP="007A00CC">
      <w:pPr>
        <w:pStyle w:val="ListParagraph"/>
        <w:numPr>
          <w:ilvl w:val="2"/>
          <w:numId w:val="36"/>
        </w:numPr>
        <w:jc w:val="both"/>
      </w:pPr>
      <w:r>
        <w:t>Category of sample</w:t>
      </w:r>
    </w:p>
    <w:p w14:paraId="19492614" w14:textId="42A01E78" w:rsidR="007A00CC" w:rsidRDefault="007A00CC" w:rsidP="007A00CC">
      <w:pPr>
        <w:pStyle w:val="ListParagraph"/>
        <w:numPr>
          <w:ilvl w:val="2"/>
          <w:numId w:val="36"/>
        </w:numPr>
        <w:jc w:val="both"/>
      </w:pPr>
      <w:r>
        <w:t>For each gene:</w:t>
      </w:r>
    </w:p>
    <w:p w14:paraId="67630746" w14:textId="69166EF0" w:rsidR="000F60DD" w:rsidRDefault="007A00CC" w:rsidP="000F60DD">
      <w:pPr>
        <w:pStyle w:val="ListParagraph"/>
        <w:numPr>
          <w:ilvl w:val="3"/>
          <w:numId w:val="36"/>
        </w:numPr>
        <w:jc w:val="both"/>
      </w:pPr>
      <w:r>
        <w:t>Estimated expression value</w:t>
      </w:r>
    </w:p>
    <w:p w14:paraId="6B311A8A" w14:textId="2EA8CDD8" w:rsidR="007A00CC" w:rsidRDefault="007A00CC" w:rsidP="007A00CC">
      <w:pPr>
        <w:pStyle w:val="ListParagraph"/>
        <w:numPr>
          <w:ilvl w:val="0"/>
          <w:numId w:val="36"/>
        </w:numPr>
        <w:jc w:val="both"/>
      </w:pPr>
      <w:r>
        <w:t xml:space="preserve">For each </w:t>
      </w:r>
      <w:r w:rsidR="000F60DD">
        <w:t>couple of sample sets:</w:t>
      </w:r>
    </w:p>
    <w:p w14:paraId="1CED913E" w14:textId="1383C72B" w:rsidR="000F60DD" w:rsidRDefault="000F60DD" w:rsidP="000F60DD">
      <w:pPr>
        <w:pStyle w:val="ListParagraph"/>
        <w:numPr>
          <w:ilvl w:val="1"/>
          <w:numId w:val="36"/>
        </w:numPr>
        <w:jc w:val="both"/>
      </w:pPr>
      <w:r>
        <w:t>Set of samples 1</w:t>
      </w:r>
    </w:p>
    <w:p w14:paraId="417C84ED" w14:textId="1CA107DD" w:rsidR="000F60DD" w:rsidRDefault="000F60DD" w:rsidP="000F60DD">
      <w:pPr>
        <w:pStyle w:val="ListParagraph"/>
        <w:numPr>
          <w:ilvl w:val="1"/>
          <w:numId w:val="36"/>
        </w:numPr>
        <w:jc w:val="both"/>
      </w:pPr>
      <w:r>
        <w:t>Set of samples 2</w:t>
      </w:r>
    </w:p>
    <w:p w14:paraId="68B768AC" w14:textId="740FF00F" w:rsidR="000F60DD" w:rsidRPr="00824D3F" w:rsidRDefault="000F60DD" w:rsidP="000F60DD">
      <w:pPr>
        <w:pStyle w:val="ListParagraph"/>
        <w:numPr>
          <w:ilvl w:val="1"/>
          <w:numId w:val="36"/>
        </w:numPr>
        <w:jc w:val="both"/>
        <w:rPr>
          <w:b/>
          <w:bCs/>
          <w:color w:val="FF0000"/>
        </w:rPr>
      </w:pPr>
      <w:r w:rsidRPr="00824D3F">
        <w:rPr>
          <w:b/>
          <w:bCs/>
          <w:color w:val="FF0000"/>
        </w:rPr>
        <w:t>For each result of the experiment:</w:t>
      </w:r>
    </w:p>
    <w:p w14:paraId="180AE8E4" w14:textId="57C8C2AE" w:rsidR="000F60DD" w:rsidRPr="00824D3F" w:rsidRDefault="000F60DD" w:rsidP="000F60DD">
      <w:pPr>
        <w:pStyle w:val="ListParagraph"/>
        <w:numPr>
          <w:ilvl w:val="2"/>
          <w:numId w:val="36"/>
        </w:numPr>
        <w:jc w:val="both"/>
        <w:rPr>
          <w:b/>
          <w:bCs/>
          <w:color w:val="FF0000"/>
        </w:rPr>
      </w:pPr>
      <w:r w:rsidRPr="00824D3F">
        <w:rPr>
          <w:b/>
          <w:bCs/>
          <w:color w:val="FF0000"/>
        </w:rPr>
        <w:t>Name</w:t>
      </w:r>
    </w:p>
    <w:p w14:paraId="22796F81" w14:textId="43A7D108" w:rsidR="000F60DD" w:rsidRPr="00824D3F" w:rsidRDefault="000F60DD" w:rsidP="000F60DD">
      <w:pPr>
        <w:pStyle w:val="ListParagraph"/>
        <w:numPr>
          <w:ilvl w:val="2"/>
          <w:numId w:val="36"/>
        </w:numPr>
        <w:jc w:val="both"/>
        <w:rPr>
          <w:b/>
          <w:bCs/>
          <w:color w:val="FF0000"/>
        </w:rPr>
      </w:pPr>
      <w:r w:rsidRPr="00824D3F">
        <w:rPr>
          <w:b/>
          <w:bCs/>
          <w:color w:val="FF0000"/>
        </w:rPr>
        <w:t>Unit of measurement</w:t>
      </w:r>
    </w:p>
    <w:p w14:paraId="59C3B29B" w14:textId="4FBB5519" w:rsidR="000F60DD" w:rsidRPr="00824D3F" w:rsidRDefault="000F60DD" w:rsidP="000F60DD">
      <w:pPr>
        <w:pStyle w:val="ListParagraph"/>
        <w:numPr>
          <w:ilvl w:val="2"/>
          <w:numId w:val="36"/>
        </w:numPr>
        <w:jc w:val="both"/>
        <w:rPr>
          <w:b/>
          <w:bCs/>
          <w:color w:val="FF0000"/>
        </w:rPr>
      </w:pPr>
      <w:r w:rsidRPr="00824D3F">
        <w:rPr>
          <w:b/>
          <w:bCs/>
          <w:color w:val="FF0000"/>
        </w:rPr>
        <w:t>Ontology</w:t>
      </w:r>
    </w:p>
    <w:p w14:paraId="160AABA5" w14:textId="62A00B75" w:rsidR="000F60DD" w:rsidRDefault="000F60DD" w:rsidP="000F60DD">
      <w:pPr>
        <w:pStyle w:val="ListParagraph"/>
        <w:numPr>
          <w:ilvl w:val="1"/>
          <w:numId w:val="36"/>
        </w:numPr>
        <w:jc w:val="both"/>
      </w:pPr>
      <w:r>
        <w:t>For each DR gene:</w:t>
      </w:r>
    </w:p>
    <w:p w14:paraId="30E466E4" w14:textId="181E57D8" w:rsidR="000F60DD" w:rsidRDefault="000F60DD" w:rsidP="000F60DD">
      <w:pPr>
        <w:pStyle w:val="ListParagraph"/>
        <w:numPr>
          <w:ilvl w:val="2"/>
          <w:numId w:val="36"/>
        </w:numPr>
        <w:jc w:val="both"/>
      </w:pPr>
      <w:r>
        <w:t>Estimated log-fold change</w:t>
      </w:r>
    </w:p>
    <w:p w14:paraId="5F1CB543" w14:textId="499E1EB8" w:rsidR="000F60DD" w:rsidRDefault="000F60DD" w:rsidP="000F60DD">
      <w:pPr>
        <w:pStyle w:val="ListParagraph"/>
        <w:numPr>
          <w:ilvl w:val="2"/>
          <w:numId w:val="36"/>
        </w:numPr>
        <w:jc w:val="both"/>
      </w:pPr>
      <w:r>
        <w:t>Estimated FDR/p-value for the fold-change</w:t>
      </w:r>
    </w:p>
    <w:p w14:paraId="520D626B" w14:textId="500AF0B8" w:rsidR="000F60DD" w:rsidRDefault="000F60DD" w:rsidP="000F60DD">
      <w:pPr>
        <w:jc w:val="both"/>
      </w:pPr>
    </w:p>
    <w:p w14:paraId="3E88F6CE" w14:textId="71CEBF64" w:rsidR="000F60DD" w:rsidRDefault="000F60DD" w:rsidP="000F60DD">
      <w:pPr>
        <w:jc w:val="both"/>
      </w:pPr>
      <w:r>
        <w:t xml:space="preserve">The meta-information about the data structure </w:t>
      </w:r>
      <w:r w:rsidR="00824D3F">
        <w:t xml:space="preserve">(in red) </w:t>
      </w:r>
      <w:r>
        <w:t>might be stored separately or embedded in the data structure itself. Given that information,</w:t>
      </w:r>
      <w:r w:rsidR="00824D3F">
        <w:t xml:space="preserve"> it would be possible to query</w:t>
      </w:r>
      <w:r>
        <w:t xml:space="preserve"> such data structures.</w:t>
      </w:r>
    </w:p>
    <w:p w14:paraId="76FC251F" w14:textId="77777777" w:rsidR="000F60DD" w:rsidRDefault="000F60DD" w:rsidP="000F60DD">
      <w:pPr>
        <w:jc w:val="both"/>
      </w:pPr>
    </w:p>
    <w:p w14:paraId="22E7D09D" w14:textId="6F924DA3" w:rsidR="000F60DD" w:rsidRPr="007A00CC" w:rsidRDefault="000F60DD" w:rsidP="000F60DD">
      <w:pPr>
        <w:jc w:val="both"/>
      </w:pPr>
      <w:r>
        <w:t xml:space="preserve">This suggests that defining an association between each example and an adequate meta-data schema might be sufficient to </w:t>
      </w:r>
      <w:r w:rsidR="00F36C38">
        <w:t>provide a satisfactory solution.</w:t>
      </w:r>
    </w:p>
    <w:p w14:paraId="311162D7" w14:textId="7D0418F9" w:rsidR="008F24DC" w:rsidRDefault="008F24DC" w:rsidP="008F24DC">
      <w:pPr>
        <w:pStyle w:val="Heading1"/>
      </w:pPr>
      <w:r>
        <w:t>References</w:t>
      </w:r>
    </w:p>
    <w:p w14:paraId="213EF255" w14:textId="29326F8B" w:rsidR="008F24DC" w:rsidRDefault="008F24DC" w:rsidP="008F24DC">
      <w:pPr>
        <w:pStyle w:val="ListParagraph"/>
        <w:numPr>
          <w:ilvl w:val="0"/>
          <w:numId w:val="48"/>
        </w:numPr>
      </w:pPr>
      <w:bookmarkStart w:id="9" w:name="_Ref61714069"/>
      <w:r>
        <w:t>MPAI-AIF Use Cases and Functional Requirements</w:t>
      </w:r>
      <w:bookmarkEnd w:id="9"/>
    </w:p>
    <w:p w14:paraId="0EEDE23E" w14:textId="41396646" w:rsidR="008F24DC" w:rsidRDefault="008F24DC" w:rsidP="008F24DC">
      <w:pPr>
        <w:pStyle w:val="ListParagraph"/>
        <w:numPr>
          <w:ilvl w:val="0"/>
          <w:numId w:val="48"/>
        </w:numPr>
      </w:pPr>
      <w:bookmarkStart w:id="10" w:name="_Ref61714022"/>
      <w:r>
        <w:t>MPAI-AIF Call for Technologies</w:t>
      </w:r>
      <w:bookmarkEnd w:id="10"/>
    </w:p>
    <w:p w14:paraId="521574C7" w14:textId="2AFFF2F8" w:rsidR="008F24DC" w:rsidRPr="008F24DC" w:rsidRDefault="008F24DC" w:rsidP="008F24DC">
      <w:pPr>
        <w:pStyle w:val="ListParagraph"/>
        <w:numPr>
          <w:ilvl w:val="0"/>
          <w:numId w:val="48"/>
        </w:numPr>
      </w:pPr>
      <w:bookmarkStart w:id="11" w:name="_Ref61714567"/>
      <w:r>
        <w:t>MPAI-GSA Call for Technologies</w:t>
      </w:r>
      <w:bookmarkEnd w:id="11"/>
    </w:p>
    <w:p w14:paraId="758809D9" w14:textId="72444924" w:rsidR="00265E0A" w:rsidRPr="009521FA" w:rsidRDefault="008F24DC" w:rsidP="008F24DC">
      <w:pPr>
        <w:pStyle w:val="Heading1"/>
      </w:pPr>
      <w:r>
        <w:t>Terms and definitions</w:t>
      </w:r>
    </w:p>
    <w:sectPr w:rsidR="00265E0A" w:rsidRPr="009521FA" w:rsidSect="00BD1631">
      <w:pgSz w:w="11907" w:h="16839"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61FD"/>
    <w:multiLevelType w:val="hybridMultilevel"/>
    <w:tmpl w:val="DACC62C8"/>
    <w:lvl w:ilvl="0" w:tplc="EC2042B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D7797"/>
    <w:multiLevelType w:val="hybridMultilevel"/>
    <w:tmpl w:val="5D0C0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151CA"/>
    <w:multiLevelType w:val="hybridMultilevel"/>
    <w:tmpl w:val="BBB80C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1414DA"/>
    <w:multiLevelType w:val="hybridMultilevel"/>
    <w:tmpl w:val="6CAC7186"/>
    <w:lvl w:ilvl="0" w:tplc="9ED8635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0AE9420B"/>
    <w:multiLevelType w:val="hybridMultilevel"/>
    <w:tmpl w:val="2974C172"/>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E755CF"/>
    <w:multiLevelType w:val="hybridMultilevel"/>
    <w:tmpl w:val="7B5845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1E53101"/>
    <w:multiLevelType w:val="hybridMultilevel"/>
    <w:tmpl w:val="7DE06FC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2B26F80"/>
    <w:multiLevelType w:val="hybridMultilevel"/>
    <w:tmpl w:val="BBB80C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4554656"/>
    <w:multiLevelType w:val="hybridMultilevel"/>
    <w:tmpl w:val="8356FC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4F644BD"/>
    <w:multiLevelType w:val="hybridMultilevel"/>
    <w:tmpl w:val="74AED788"/>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1" w15:restartNumberingAfterBreak="0">
    <w:nsid w:val="170B38CC"/>
    <w:multiLevelType w:val="hybridMultilevel"/>
    <w:tmpl w:val="76504964"/>
    <w:lvl w:ilvl="0" w:tplc="FA44AA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CC44A2"/>
    <w:multiLevelType w:val="hybridMultilevel"/>
    <w:tmpl w:val="85687F6C"/>
    <w:lvl w:ilvl="0" w:tplc="B47EF7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2D4901"/>
    <w:multiLevelType w:val="hybridMultilevel"/>
    <w:tmpl w:val="C96A9D5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D542A1F"/>
    <w:multiLevelType w:val="hybridMultilevel"/>
    <w:tmpl w:val="C60EB63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1E648FE">
      <w:numFmt w:val="bullet"/>
      <w:lvlText w:val="-"/>
      <w:lvlJc w:val="left"/>
      <w:pPr>
        <w:ind w:left="1980" w:hanging="360"/>
      </w:pPr>
      <w:rPr>
        <w:rFonts w:ascii="Calibri" w:eastAsia="Calibri"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2DD75486"/>
    <w:multiLevelType w:val="hybridMultilevel"/>
    <w:tmpl w:val="DF52D7BA"/>
    <w:lvl w:ilvl="0" w:tplc="7CFC42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6A24F9"/>
    <w:multiLevelType w:val="hybridMultilevel"/>
    <w:tmpl w:val="1CDC642C"/>
    <w:lvl w:ilvl="0" w:tplc="FA44AA98">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E75CA7"/>
    <w:multiLevelType w:val="hybridMultilevel"/>
    <w:tmpl w:val="79AA05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55B1E89"/>
    <w:multiLevelType w:val="hybridMultilevel"/>
    <w:tmpl w:val="65EA24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87069C8"/>
    <w:multiLevelType w:val="hybridMultilevel"/>
    <w:tmpl w:val="B302F97A"/>
    <w:lvl w:ilvl="0" w:tplc="6126489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D9229C"/>
    <w:multiLevelType w:val="hybridMultilevel"/>
    <w:tmpl w:val="0494E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D41168"/>
    <w:multiLevelType w:val="hybridMultilevel"/>
    <w:tmpl w:val="D4929B3E"/>
    <w:lvl w:ilvl="0" w:tplc="70F01F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F17A47"/>
    <w:multiLevelType w:val="hybridMultilevel"/>
    <w:tmpl w:val="B0A4087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564707"/>
    <w:multiLevelType w:val="hybridMultilevel"/>
    <w:tmpl w:val="131EC390"/>
    <w:lvl w:ilvl="0" w:tplc="010225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7B60E1"/>
    <w:multiLevelType w:val="hybridMultilevel"/>
    <w:tmpl w:val="BA641D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13F227D"/>
    <w:multiLevelType w:val="hybridMultilevel"/>
    <w:tmpl w:val="A14084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18178EA"/>
    <w:multiLevelType w:val="hybridMultilevel"/>
    <w:tmpl w:val="DD520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05217A"/>
    <w:multiLevelType w:val="hybridMultilevel"/>
    <w:tmpl w:val="12186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3704272"/>
    <w:multiLevelType w:val="hybridMultilevel"/>
    <w:tmpl w:val="A1D635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73593D"/>
    <w:multiLevelType w:val="hybridMultilevel"/>
    <w:tmpl w:val="AA7A8FEE"/>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A9540F3"/>
    <w:multiLevelType w:val="hybridMultilevel"/>
    <w:tmpl w:val="C168362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15:restartNumberingAfterBreak="0">
    <w:nsid w:val="5D18303E"/>
    <w:multiLevelType w:val="hybridMultilevel"/>
    <w:tmpl w:val="09AA1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FD008D2"/>
    <w:multiLevelType w:val="hybridMultilevel"/>
    <w:tmpl w:val="07324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1426DD0"/>
    <w:multiLevelType w:val="hybridMultilevel"/>
    <w:tmpl w:val="0B5C0F02"/>
    <w:lvl w:ilvl="0" w:tplc="5B42522C">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2343C42"/>
    <w:multiLevelType w:val="hybridMultilevel"/>
    <w:tmpl w:val="C896A576"/>
    <w:lvl w:ilvl="0" w:tplc="3A727C4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F87DEF"/>
    <w:multiLevelType w:val="hybridMultilevel"/>
    <w:tmpl w:val="40101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7404F09"/>
    <w:multiLevelType w:val="hybridMultilevel"/>
    <w:tmpl w:val="B896D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7992DF4"/>
    <w:multiLevelType w:val="hybridMultilevel"/>
    <w:tmpl w:val="6212BC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8623CFA"/>
    <w:multiLevelType w:val="hybridMultilevel"/>
    <w:tmpl w:val="F43A1F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8E972F3"/>
    <w:multiLevelType w:val="hybridMultilevel"/>
    <w:tmpl w:val="395CDB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91B0701"/>
    <w:multiLevelType w:val="hybridMultilevel"/>
    <w:tmpl w:val="D6422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9216B86"/>
    <w:multiLevelType w:val="hybridMultilevel"/>
    <w:tmpl w:val="CE8E9498"/>
    <w:lvl w:ilvl="0" w:tplc="B846E2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BD76A4D"/>
    <w:multiLevelType w:val="hybridMultilevel"/>
    <w:tmpl w:val="91DC0996"/>
    <w:lvl w:ilvl="0" w:tplc="2FFE9500">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4" w15:restartNumberingAfterBreak="0">
    <w:nsid w:val="7277035C"/>
    <w:multiLevelType w:val="hybridMultilevel"/>
    <w:tmpl w:val="FD5E972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4B935B1"/>
    <w:multiLevelType w:val="hybridMultilevel"/>
    <w:tmpl w:val="1660C0FA"/>
    <w:lvl w:ilvl="0" w:tplc="C78CE2A2">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7B07D90"/>
    <w:multiLevelType w:val="hybridMultilevel"/>
    <w:tmpl w:val="97729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86C2A65"/>
    <w:multiLevelType w:val="hybridMultilevel"/>
    <w:tmpl w:val="5D5AD25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3"/>
  </w:num>
  <w:num w:numId="2">
    <w:abstractNumId w:val="4"/>
  </w:num>
  <w:num w:numId="3">
    <w:abstractNumId w:val="36"/>
  </w:num>
  <w:num w:numId="4">
    <w:abstractNumId w:val="14"/>
  </w:num>
  <w:num w:numId="5">
    <w:abstractNumId w:val="30"/>
  </w:num>
  <w:num w:numId="6">
    <w:abstractNumId w:val="45"/>
  </w:num>
  <w:num w:numId="7">
    <w:abstractNumId w:val="33"/>
  </w:num>
  <w:num w:numId="8">
    <w:abstractNumId w:val="5"/>
  </w:num>
  <w:num w:numId="9">
    <w:abstractNumId w:val="11"/>
  </w:num>
  <w:num w:numId="10">
    <w:abstractNumId w:val="21"/>
  </w:num>
  <w:num w:numId="11">
    <w:abstractNumId w:val="34"/>
  </w:num>
  <w:num w:numId="12">
    <w:abstractNumId w:val="23"/>
  </w:num>
  <w:num w:numId="13">
    <w:abstractNumId w:val="0"/>
  </w:num>
  <w:num w:numId="14">
    <w:abstractNumId w:val="16"/>
  </w:num>
  <w:num w:numId="15">
    <w:abstractNumId w:val="42"/>
  </w:num>
  <w:num w:numId="16">
    <w:abstractNumId w:val="22"/>
  </w:num>
  <w:num w:numId="17">
    <w:abstractNumId w:val="15"/>
  </w:num>
  <w:num w:numId="18">
    <w:abstractNumId w:val="12"/>
  </w:num>
  <w:num w:numId="19">
    <w:abstractNumId w:val="7"/>
  </w:num>
  <w:num w:numId="20">
    <w:abstractNumId w:val="19"/>
  </w:num>
  <w:num w:numId="21">
    <w:abstractNumId w:val="29"/>
  </w:num>
  <w:num w:numId="22">
    <w:abstractNumId w:val="37"/>
  </w:num>
  <w:num w:numId="23">
    <w:abstractNumId w:val="27"/>
  </w:num>
  <w:num w:numId="24">
    <w:abstractNumId w:val="35"/>
  </w:num>
  <w:num w:numId="25">
    <w:abstractNumId w:val="40"/>
  </w:num>
  <w:num w:numId="26">
    <w:abstractNumId w:val="3"/>
  </w:num>
  <w:num w:numId="27">
    <w:abstractNumId w:val="28"/>
  </w:num>
  <w:num w:numId="28">
    <w:abstractNumId w:val="41"/>
  </w:num>
  <w:num w:numId="29">
    <w:abstractNumId w:val="31"/>
  </w:num>
  <w:num w:numId="30">
    <w:abstractNumId w:val="13"/>
  </w:num>
  <w:num w:numId="31">
    <w:abstractNumId w:val="44"/>
  </w:num>
  <w:num w:numId="32">
    <w:abstractNumId w:val="47"/>
  </w:num>
  <w:num w:numId="33">
    <w:abstractNumId w:val="25"/>
  </w:num>
  <w:num w:numId="34">
    <w:abstractNumId w:val="39"/>
  </w:num>
  <w:num w:numId="35">
    <w:abstractNumId w:val="6"/>
  </w:num>
  <w:num w:numId="36">
    <w:abstractNumId w:val="38"/>
  </w:num>
  <w:num w:numId="37">
    <w:abstractNumId w:val="20"/>
  </w:num>
  <w:num w:numId="38">
    <w:abstractNumId w:val="1"/>
  </w:num>
  <w:num w:numId="39">
    <w:abstractNumId w:val="46"/>
  </w:num>
  <w:num w:numId="40">
    <w:abstractNumId w:val="26"/>
  </w:num>
  <w:num w:numId="41">
    <w:abstractNumId w:val="9"/>
  </w:num>
  <w:num w:numId="42">
    <w:abstractNumId w:val="17"/>
  </w:num>
  <w:num w:numId="43">
    <w:abstractNumId w:val="18"/>
  </w:num>
  <w:num w:numId="44">
    <w:abstractNumId w:val="2"/>
  </w:num>
  <w:num w:numId="45">
    <w:abstractNumId w:val="10"/>
  </w:num>
  <w:num w:numId="46">
    <w:abstractNumId w:val="8"/>
  </w:num>
  <w:num w:numId="47">
    <w:abstractNumId w:val="32"/>
  </w:num>
  <w:num w:numId="48">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7F1"/>
    <w:rsid w:val="00002217"/>
    <w:rsid w:val="0001512E"/>
    <w:rsid w:val="00020C69"/>
    <w:rsid w:val="0002499C"/>
    <w:rsid w:val="00030AD0"/>
    <w:rsid w:val="00032A0E"/>
    <w:rsid w:val="000360D3"/>
    <w:rsid w:val="00045D8C"/>
    <w:rsid w:val="00057DA2"/>
    <w:rsid w:val="0006001F"/>
    <w:rsid w:val="00064720"/>
    <w:rsid w:val="000778F8"/>
    <w:rsid w:val="00080DAC"/>
    <w:rsid w:val="00093F5A"/>
    <w:rsid w:val="000A0992"/>
    <w:rsid w:val="000C5808"/>
    <w:rsid w:val="000D1BA2"/>
    <w:rsid w:val="000D430D"/>
    <w:rsid w:val="000D58DC"/>
    <w:rsid w:val="000E11B0"/>
    <w:rsid w:val="000E5440"/>
    <w:rsid w:val="000E6185"/>
    <w:rsid w:val="000E6AA6"/>
    <w:rsid w:val="000F60DD"/>
    <w:rsid w:val="00104DD9"/>
    <w:rsid w:val="00113EBD"/>
    <w:rsid w:val="00124211"/>
    <w:rsid w:val="00125F4E"/>
    <w:rsid w:val="001279D1"/>
    <w:rsid w:val="001302B6"/>
    <w:rsid w:val="0013302C"/>
    <w:rsid w:val="001347D5"/>
    <w:rsid w:val="0013656F"/>
    <w:rsid w:val="00146509"/>
    <w:rsid w:val="00150931"/>
    <w:rsid w:val="001676B9"/>
    <w:rsid w:val="00171211"/>
    <w:rsid w:val="0017476B"/>
    <w:rsid w:val="00184896"/>
    <w:rsid w:val="001920B7"/>
    <w:rsid w:val="001939AD"/>
    <w:rsid w:val="001A13E2"/>
    <w:rsid w:val="001A1A11"/>
    <w:rsid w:val="001A60D5"/>
    <w:rsid w:val="001A77B5"/>
    <w:rsid w:val="001C122D"/>
    <w:rsid w:val="001C2B74"/>
    <w:rsid w:val="001C4CCD"/>
    <w:rsid w:val="001D56A9"/>
    <w:rsid w:val="001E4B8A"/>
    <w:rsid w:val="001E6EEC"/>
    <w:rsid w:val="001F3C5D"/>
    <w:rsid w:val="00215E15"/>
    <w:rsid w:val="00221F51"/>
    <w:rsid w:val="00224B85"/>
    <w:rsid w:val="00245B0F"/>
    <w:rsid w:val="002472FE"/>
    <w:rsid w:val="00265E0A"/>
    <w:rsid w:val="00272D6B"/>
    <w:rsid w:val="002739A4"/>
    <w:rsid w:val="0028109A"/>
    <w:rsid w:val="002869A6"/>
    <w:rsid w:val="00286C15"/>
    <w:rsid w:val="0028710D"/>
    <w:rsid w:val="0029257E"/>
    <w:rsid w:val="002A3E5D"/>
    <w:rsid w:val="002A6BFB"/>
    <w:rsid w:val="002B2FD2"/>
    <w:rsid w:val="002C7F0F"/>
    <w:rsid w:val="002D3F65"/>
    <w:rsid w:val="002D5BA5"/>
    <w:rsid w:val="002D7993"/>
    <w:rsid w:val="002E02B6"/>
    <w:rsid w:val="0030631B"/>
    <w:rsid w:val="00314290"/>
    <w:rsid w:val="00317A4B"/>
    <w:rsid w:val="003276AA"/>
    <w:rsid w:val="0033190F"/>
    <w:rsid w:val="003573DE"/>
    <w:rsid w:val="0036721F"/>
    <w:rsid w:val="00373451"/>
    <w:rsid w:val="00385EA4"/>
    <w:rsid w:val="003908BC"/>
    <w:rsid w:val="00391E9B"/>
    <w:rsid w:val="00396830"/>
    <w:rsid w:val="003976B4"/>
    <w:rsid w:val="00397D0B"/>
    <w:rsid w:val="003A3207"/>
    <w:rsid w:val="003C031A"/>
    <w:rsid w:val="003C0AEC"/>
    <w:rsid w:val="003C2BAB"/>
    <w:rsid w:val="003C2FC4"/>
    <w:rsid w:val="003C7AB6"/>
    <w:rsid w:val="003D2DDB"/>
    <w:rsid w:val="003E1E52"/>
    <w:rsid w:val="003F6E4A"/>
    <w:rsid w:val="00400239"/>
    <w:rsid w:val="00406247"/>
    <w:rsid w:val="004070C3"/>
    <w:rsid w:val="0040751A"/>
    <w:rsid w:val="0041116D"/>
    <w:rsid w:val="00422044"/>
    <w:rsid w:val="00425379"/>
    <w:rsid w:val="00426E8E"/>
    <w:rsid w:val="00434ADB"/>
    <w:rsid w:val="004368A8"/>
    <w:rsid w:val="00441368"/>
    <w:rsid w:val="00456F54"/>
    <w:rsid w:val="00462D9A"/>
    <w:rsid w:val="0046449E"/>
    <w:rsid w:val="00467971"/>
    <w:rsid w:val="0047210E"/>
    <w:rsid w:val="00474501"/>
    <w:rsid w:val="004A44EF"/>
    <w:rsid w:val="004A47C8"/>
    <w:rsid w:val="004A5585"/>
    <w:rsid w:val="004D2FF8"/>
    <w:rsid w:val="004E0C82"/>
    <w:rsid w:val="004E1E01"/>
    <w:rsid w:val="004E5FB5"/>
    <w:rsid w:val="004F0ACC"/>
    <w:rsid w:val="004F593C"/>
    <w:rsid w:val="005132BF"/>
    <w:rsid w:val="00516F9C"/>
    <w:rsid w:val="0052544E"/>
    <w:rsid w:val="00525642"/>
    <w:rsid w:val="0054391B"/>
    <w:rsid w:val="0055015D"/>
    <w:rsid w:val="005565BE"/>
    <w:rsid w:val="00557EDB"/>
    <w:rsid w:val="00573821"/>
    <w:rsid w:val="00574298"/>
    <w:rsid w:val="00575E75"/>
    <w:rsid w:val="005769BD"/>
    <w:rsid w:val="00585F50"/>
    <w:rsid w:val="005976AF"/>
    <w:rsid w:val="005A05C0"/>
    <w:rsid w:val="005A1575"/>
    <w:rsid w:val="005A2449"/>
    <w:rsid w:val="005B0DB3"/>
    <w:rsid w:val="005B7CBC"/>
    <w:rsid w:val="005C42D8"/>
    <w:rsid w:val="005D1A6F"/>
    <w:rsid w:val="005D561E"/>
    <w:rsid w:val="005E1400"/>
    <w:rsid w:val="005F2538"/>
    <w:rsid w:val="0060019F"/>
    <w:rsid w:val="006074A9"/>
    <w:rsid w:val="00625A92"/>
    <w:rsid w:val="006323E5"/>
    <w:rsid w:val="00632565"/>
    <w:rsid w:val="00633F54"/>
    <w:rsid w:val="0063664B"/>
    <w:rsid w:val="00643BD9"/>
    <w:rsid w:val="00650C9A"/>
    <w:rsid w:val="0065418C"/>
    <w:rsid w:val="00660793"/>
    <w:rsid w:val="00685762"/>
    <w:rsid w:val="00686EE6"/>
    <w:rsid w:val="00686F41"/>
    <w:rsid w:val="006923D1"/>
    <w:rsid w:val="006A019E"/>
    <w:rsid w:val="006A5A80"/>
    <w:rsid w:val="006B2D08"/>
    <w:rsid w:val="006D4315"/>
    <w:rsid w:val="006D5C63"/>
    <w:rsid w:val="006E2AB0"/>
    <w:rsid w:val="006E2D0D"/>
    <w:rsid w:val="006E3EF3"/>
    <w:rsid w:val="006F0785"/>
    <w:rsid w:val="006F40EB"/>
    <w:rsid w:val="00715DF2"/>
    <w:rsid w:val="007212F6"/>
    <w:rsid w:val="00727E5A"/>
    <w:rsid w:val="007320EA"/>
    <w:rsid w:val="0074220F"/>
    <w:rsid w:val="00750503"/>
    <w:rsid w:val="00751597"/>
    <w:rsid w:val="00770292"/>
    <w:rsid w:val="00791543"/>
    <w:rsid w:val="007A00CC"/>
    <w:rsid w:val="007A2287"/>
    <w:rsid w:val="007A4EBB"/>
    <w:rsid w:val="007B265B"/>
    <w:rsid w:val="007B7543"/>
    <w:rsid w:val="007C2FE6"/>
    <w:rsid w:val="007E1CAC"/>
    <w:rsid w:val="007E4601"/>
    <w:rsid w:val="007F2E7F"/>
    <w:rsid w:val="007F3FEE"/>
    <w:rsid w:val="007F5148"/>
    <w:rsid w:val="007F6CFB"/>
    <w:rsid w:val="007F7901"/>
    <w:rsid w:val="00803C8E"/>
    <w:rsid w:val="00805F0B"/>
    <w:rsid w:val="00813221"/>
    <w:rsid w:val="0081555E"/>
    <w:rsid w:val="008177EE"/>
    <w:rsid w:val="00824D3F"/>
    <w:rsid w:val="008312FD"/>
    <w:rsid w:val="008326A6"/>
    <w:rsid w:val="0083469D"/>
    <w:rsid w:val="008362E7"/>
    <w:rsid w:val="0084158B"/>
    <w:rsid w:val="00856680"/>
    <w:rsid w:val="0086455B"/>
    <w:rsid w:val="00865788"/>
    <w:rsid w:val="00875139"/>
    <w:rsid w:val="008757DF"/>
    <w:rsid w:val="00887E3F"/>
    <w:rsid w:val="00892954"/>
    <w:rsid w:val="00893594"/>
    <w:rsid w:val="008B4AA9"/>
    <w:rsid w:val="008B553A"/>
    <w:rsid w:val="008B6F2C"/>
    <w:rsid w:val="008C4C02"/>
    <w:rsid w:val="008C4F77"/>
    <w:rsid w:val="008D63C4"/>
    <w:rsid w:val="008D6636"/>
    <w:rsid w:val="008E2AD5"/>
    <w:rsid w:val="008E3896"/>
    <w:rsid w:val="008E7E59"/>
    <w:rsid w:val="008F24DC"/>
    <w:rsid w:val="008F3624"/>
    <w:rsid w:val="00903750"/>
    <w:rsid w:val="00911052"/>
    <w:rsid w:val="009156C9"/>
    <w:rsid w:val="00915EE0"/>
    <w:rsid w:val="0091630B"/>
    <w:rsid w:val="009264CB"/>
    <w:rsid w:val="00930EF2"/>
    <w:rsid w:val="009315F3"/>
    <w:rsid w:val="00937076"/>
    <w:rsid w:val="00942FA1"/>
    <w:rsid w:val="009438F9"/>
    <w:rsid w:val="009502E5"/>
    <w:rsid w:val="00951E3B"/>
    <w:rsid w:val="009521FA"/>
    <w:rsid w:val="00964C27"/>
    <w:rsid w:val="00972379"/>
    <w:rsid w:val="00976358"/>
    <w:rsid w:val="0097742E"/>
    <w:rsid w:val="0098031F"/>
    <w:rsid w:val="0099638F"/>
    <w:rsid w:val="00996ED4"/>
    <w:rsid w:val="009A6B7C"/>
    <w:rsid w:val="009B7467"/>
    <w:rsid w:val="009C2439"/>
    <w:rsid w:val="009C3B82"/>
    <w:rsid w:val="009D0066"/>
    <w:rsid w:val="009D2F2A"/>
    <w:rsid w:val="009D67CD"/>
    <w:rsid w:val="009E5C91"/>
    <w:rsid w:val="009F559E"/>
    <w:rsid w:val="00A147C7"/>
    <w:rsid w:val="00A16FD7"/>
    <w:rsid w:val="00A20032"/>
    <w:rsid w:val="00A235C9"/>
    <w:rsid w:val="00A24380"/>
    <w:rsid w:val="00A267A7"/>
    <w:rsid w:val="00A42274"/>
    <w:rsid w:val="00A424BC"/>
    <w:rsid w:val="00A431D9"/>
    <w:rsid w:val="00A464AB"/>
    <w:rsid w:val="00A470AC"/>
    <w:rsid w:val="00A56E05"/>
    <w:rsid w:val="00A667DB"/>
    <w:rsid w:val="00A84784"/>
    <w:rsid w:val="00A877C5"/>
    <w:rsid w:val="00A87EFC"/>
    <w:rsid w:val="00A9007A"/>
    <w:rsid w:val="00A948E4"/>
    <w:rsid w:val="00A97C60"/>
    <w:rsid w:val="00AA7246"/>
    <w:rsid w:val="00AB0A71"/>
    <w:rsid w:val="00AB2FC7"/>
    <w:rsid w:val="00AC2D30"/>
    <w:rsid w:val="00AD13FA"/>
    <w:rsid w:val="00AD3156"/>
    <w:rsid w:val="00AE175E"/>
    <w:rsid w:val="00AE5BF6"/>
    <w:rsid w:val="00AE7428"/>
    <w:rsid w:val="00AF22DD"/>
    <w:rsid w:val="00B12E14"/>
    <w:rsid w:val="00B21FC6"/>
    <w:rsid w:val="00B22D13"/>
    <w:rsid w:val="00B258CB"/>
    <w:rsid w:val="00B45CC1"/>
    <w:rsid w:val="00B46767"/>
    <w:rsid w:val="00B514B8"/>
    <w:rsid w:val="00B51B5E"/>
    <w:rsid w:val="00B53810"/>
    <w:rsid w:val="00B62CD2"/>
    <w:rsid w:val="00B72387"/>
    <w:rsid w:val="00B81E8E"/>
    <w:rsid w:val="00BB53D3"/>
    <w:rsid w:val="00BC6A1B"/>
    <w:rsid w:val="00BD1631"/>
    <w:rsid w:val="00BD4E34"/>
    <w:rsid w:val="00BF52A1"/>
    <w:rsid w:val="00C00A61"/>
    <w:rsid w:val="00C10A59"/>
    <w:rsid w:val="00C117CF"/>
    <w:rsid w:val="00C36503"/>
    <w:rsid w:val="00C40A9F"/>
    <w:rsid w:val="00C433F5"/>
    <w:rsid w:val="00C530BD"/>
    <w:rsid w:val="00C53B39"/>
    <w:rsid w:val="00C666E8"/>
    <w:rsid w:val="00C677F1"/>
    <w:rsid w:val="00C81B9E"/>
    <w:rsid w:val="00C81CC3"/>
    <w:rsid w:val="00C930D9"/>
    <w:rsid w:val="00CA1BC4"/>
    <w:rsid w:val="00CA478B"/>
    <w:rsid w:val="00CA66EB"/>
    <w:rsid w:val="00CC1CE8"/>
    <w:rsid w:val="00CC2EA8"/>
    <w:rsid w:val="00CC2F3F"/>
    <w:rsid w:val="00CC3A91"/>
    <w:rsid w:val="00CC654F"/>
    <w:rsid w:val="00CD22B1"/>
    <w:rsid w:val="00CD2C38"/>
    <w:rsid w:val="00CE0548"/>
    <w:rsid w:val="00CE1989"/>
    <w:rsid w:val="00CE372E"/>
    <w:rsid w:val="00CF3FD2"/>
    <w:rsid w:val="00D0337B"/>
    <w:rsid w:val="00D05B29"/>
    <w:rsid w:val="00D15E90"/>
    <w:rsid w:val="00D15EFB"/>
    <w:rsid w:val="00D20036"/>
    <w:rsid w:val="00D22C70"/>
    <w:rsid w:val="00D566CF"/>
    <w:rsid w:val="00D6054D"/>
    <w:rsid w:val="00D60BE5"/>
    <w:rsid w:val="00D63663"/>
    <w:rsid w:val="00D664D3"/>
    <w:rsid w:val="00D66D9A"/>
    <w:rsid w:val="00D727A9"/>
    <w:rsid w:val="00D74322"/>
    <w:rsid w:val="00DA0A51"/>
    <w:rsid w:val="00DB3208"/>
    <w:rsid w:val="00DC7747"/>
    <w:rsid w:val="00DD00EE"/>
    <w:rsid w:val="00DE55A1"/>
    <w:rsid w:val="00DE663F"/>
    <w:rsid w:val="00E06288"/>
    <w:rsid w:val="00E07DA9"/>
    <w:rsid w:val="00E4182D"/>
    <w:rsid w:val="00E44084"/>
    <w:rsid w:val="00E547DE"/>
    <w:rsid w:val="00E80587"/>
    <w:rsid w:val="00E82434"/>
    <w:rsid w:val="00E90211"/>
    <w:rsid w:val="00E92D8D"/>
    <w:rsid w:val="00EA05B9"/>
    <w:rsid w:val="00EA083B"/>
    <w:rsid w:val="00EA5591"/>
    <w:rsid w:val="00EB3086"/>
    <w:rsid w:val="00EE7A50"/>
    <w:rsid w:val="00EF0CB1"/>
    <w:rsid w:val="00EF2BBA"/>
    <w:rsid w:val="00EF5675"/>
    <w:rsid w:val="00F00D66"/>
    <w:rsid w:val="00F017EB"/>
    <w:rsid w:val="00F06FB8"/>
    <w:rsid w:val="00F22337"/>
    <w:rsid w:val="00F228A4"/>
    <w:rsid w:val="00F25D23"/>
    <w:rsid w:val="00F33B32"/>
    <w:rsid w:val="00F349D0"/>
    <w:rsid w:val="00F367D5"/>
    <w:rsid w:val="00F36C38"/>
    <w:rsid w:val="00F44EB3"/>
    <w:rsid w:val="00F523A1"/>
    <w:rsid w:val="00F566DF"/>
    <w:rsid w:val="00F601D2"/>
    <w:rsid w:val="00F6422A"/>
    <w:rsid w:val="00F67C2C"/>
    <w:rsid w:val="00F7024F"/>
    <w:rsid w:val="00F80E92"/>
    <w:rsid w:val="00F82DD1"/>
    <w:rsid w:val="00F92976"/>
    <w:rsid w:val="00F94851"/>
    <w:rsid w:val="00F957C8"/>
    <w:rsid w:val="00FA2BA0"/>
    <w:rsid w:val="00FB15DC"/>
    <w:rsid w:val="00FC4763"/>
    <w:rsid w:val="00FE4CC4"/>
    <w:rsid w:val="00FF1D8A"/>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C633F0"/>
  <w15:chartTrackingRefBased/>
  <w15:docId w15:val="{A9891849-D90D-4F62-ACD2-85D57D194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E8E"/>
    <w:rPr>
      <w:rFonts w:eastAsia="SimSun"/>
      <w:sz w:val="24"/>
      <w:szCs w:val="24"/>
      <w:lang w:eastAsia="zh-CN"/>
    </w:rPr>
  </w:style>
  <w:style w:type="paragraph" w:styleId="Heading1">
    <w:name w:val="heading 1"/>
    <w:basedOn w:val="Normal"/>
    <w:next w:val="Normal"/>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171211"/>
    <w:pPr>
      <w:numPr>
        <w:ilvl w:val="4"/>
        <w:numId w:val="1"/>
      </w:numPr>
      <w:spacing w:before="240" w:after="60"/>
      <w:outlineLvl w:val="4"/>
    </w:pPr>
    <w:rPr>
      <w:b/>
      <w:bCs/>
      <w:i/>
      <w:iCs/>
      <w:sz w:val="26"/>
      <w:szCs w:val="26"/>
    </w:rPr>
  </w:style>
  <w:style w:type="paragraph" w:styleId="Heading6">
    <w:name w:val="heading 6"/>
    <w:basedOn w:val="Normal"/>
    <w:next w:val="Normal"/>
    <w:qFormat/>
    <w:rsid w:val="00171211"/>
    <w:pPr>
      <w:numPr>
        <w:ilvl w:val="5"/>
        <w:numId w:val="1"/>
      </w:numPr>
      <w:spacing w:before="240" w:after="60"/>
      <w:outlineLvl w:val="5"/>
    </w:pPr>
    <w:rPr>
      <w:b/>
      <w:bCs/>
      <w:sz w:val="22"/>
      <w:szCs w:val="22"/>
    </w:rPr>
  </w:style>
  <w:style w:type="paragraph" w:styleId="Heading7">
    <w:name w:val="heading 7"/>
    <w:basedOn w:val="Normal"/>
    <w:next w:val="Normal"/>
    <w:qFormat/>
    <w:rsid w:val="00171211"/>
    <w:pPr>
      <w:numPr>
        <w:ilvl w:val="6"/>
        <w:numId w:val="1"/>
      </w:numPr>
      <w:spacing w:before="240" w:after="60"/>
      <w:outlineLvl w:val="6"/>
    </w:pPr>
  </w:style>
  <w:style w:type="paragraph" w:styleId="Heading8">
    <w:name w:val="heading 8"/>
    <w:basedOn w:val="Normal"/>
    <w:next w:val="Normal"/>
    <w:qFormat/>
    <w:rsid w:val="00171211"/>
    <w:pPr>
      <w:numPr>
        <w:ilvl w:val="7"/>
        <w:numId w:val="1"/>
      </w:numPr>
      <w:spacing w:before="240" w:after="60"/>
      <w:outlineLvl w:val="7"/>
    </w:pPr>
    <w:rPr>
      <w:i/>
      <w:iCs/>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semiHidden/>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84158B"/>
    <w:pPr>
      <w:autoSpaceDN w:val="0"/>
      <w:ind w:left="567"/>
      <w:contextualSpacing/>
      <w:textAlignment w:val="baseline"/>
    </w:pPr>
    <w:rPr>
      <w:rFonts w:eastAsia="Calibri"/>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customStyle="1" w:styleId="TableHeader">
    <w:name w:val="Table Header"/>
    <w:basedOn w:val="Normal"/>
    <w:rsid w:val="00C36503"/>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
    <w:rsid w:val="00C36503"/>
    <w:pPr>
      <w:widowControl w:val="0"/>
      <w:overflowPunct w:val="0"/>
      <w:autoSpaceDE w:val="0"/>
      <w:autoSpaceDN w:val="0"/>
      <w:adjustRightInd w:val="0"/>
      <w:jc w:val="both"/>
      <w:textAlignment w:val="baseline"/>
    </w:pPr>
    <w:rPr>
      <w:rFonts w:eastAsia="Times New Roman"/>
      <w:bCs/>
      <w:i/>
      <w:iCs/>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55635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pai.community/"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mpai.community/standards/mpai-aif/" TargetMode="External"/><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Documents\Custom%20Office%20Templates\MPA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140570-30D6-41F1-A567-22903FA72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MPAI.dotx</Template>
  <TotalTime>315</TotalTime>
  <Pages>13</Pages>
  <Words>2958</Words>
  <Characters>16865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CEDEO</Company>
  <LinksUpToDate>false</LinksUpToDate>
  <CharactersWithSpaces>19784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Leonardo Chiariglione</cp:lastModifiedBy>
  <cp:revision>3</cp:revision>
  <dcterms:created xsi:type="dcterms:W3CDTF">2021-01-13T08:53:00Z</dcterms:created>
  <dcterms:modified xsi:type="dcterms:W3CDTF">2021-01-16T18:00:00Z</dcterms:modified>
</cp:coreProperties>
</file>