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49.85pt;height:59.2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76906391" r:id="rId7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F164D8" w:rsidRPr="00651987" w14:paraId="7DBFAFB7" w14:textId="77777777" w:rsidTr="00611B0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C002" w14:textId="6AC7AE1C" w:rsidR="00F164D8" w:rsidRPr="00F164D8" w:rsidRDefault="00F164D8" w:rsidP="00F164D8">
            <w:pPr>
              <w:jc w:val="center"/>
              <w:rPr>
                <w:b/>
                <w:bCs/>
              </w:rPr>
            </w:pPr>
            <w:r w:rsidRPr="00F164D8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24D3D" w:rsidRPr="00651987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766A50C7" w:rsidR="00224D3D" w:rsidRPr="002749B2" w:rsidRDefault="00224D3D" w:rsidP="00211A6D">
            <w:pPr>
              <w:jc w:val="right"/>
              <w:rPr>
                <w:b/>
                <w:bCs/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N1</w:t>
            </w:r>
            <w:r w:rsidR="00E6298A" w:rsidRPr="002749B2">
              <w:rPr>
                <w:b/>
                <w:bCs/>
                <w:sz w:val="24"/>
                <w:szCs w:val="24"/>
              </w:rPr>
              <w:t>7</w:t>
            </w:r>
            <w:r w:rsidR="001C17EC" w:rsidRPr="002749B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0FBA125A" w:rsidR="00224D3D" w:rsidRPr="00651987" w:rsidRDefault="00224D3D" w:rsidP="00211A6D">
            <w:pPr>
              <w:jc w:val="right"/>
              <w:rPr>
                <w:sz w:val="24"/>
                <w:szCs w:val="24"/>
              </w:rPr>
            </w:pPr>
            <w:r w:rsidRPr="00651987">
              <w:rPr>
                <w:sz w:val="24"/>
                <w:szCs w:val="24"/>
              </w:rPr>
              <w:t>2021/02/</w:t>
            </w:r>
            <w:r w:rsidR="00E6298A" w:rsidRPr="00651987">
              <w:rPr>
                <w:sz w:val="24"/>
                <w:szCs w:val="24"/>
              </w:rPr>
              <w:t>1</w:t>
            </w:r>
            <w:r w:rsidR="00651987">
              <w:rPr>
                <w:sz w:val="24"/>
                <w:szCs w:val="24"/>
              </w:rPr>
              <w:t>7</w:t>
            </w:r>
          </w:p>
        </w:tc>
      </w:tr>
      <w:tr w:rsidR="00224D3D" w:rsidRPr="00651987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2749B2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3934A3E1" w:rsidR="00224D3D" w:rsidRPr="00651987" w:rsidRDefault="00F164D8" w:rsidP="00F1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Audio-Events-Data</w:t>
            </w:r>
          </w:p>
        </w:tc>
      </w:tr>
      <w:tr w:rsidR="00224D3D" w:rsidRPr="00651987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2749B2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15357EBB" w:rsidR="00224D3D" w:rsidRPr="00651987" w:rsidRDefault="00224D3D" w:rsidP="00211A6D">
            <w:pPr>
              <w:rPr>
                <w:sz w:val="24"/>
                <w:szCs w:val="24"/>
              </w:rPr>
            </w:pPr>
            <w:r w:rsidRPr="00651987">
              <w:rPr>
                <w:sz w:val="24"/>
                <w:szCs w:val="24"/>
              </w:rPr>
              <w:t xml:space="preserve">Template for responses to the </w:t>
            </w:r>
            <w:r w:rsidR="00865FAD" w:rsidRPr="00651987">
              <w:rPr>
                <w:sz w:val="24"/>
                <w:szCs w:val="24"/>
              </w:rPr>
              <w:t>MPAI-MMC</w:t>
            </w:r>
            <w:r w:rsidRPr="00651987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651987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2749B2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2B1BD40D" w:rsidR="00224D3D" w:rsidRPr="00651987" w:rsidRDefault="00224D3D" w:rsidP="00211A6D">
            <w:pPr>
              <w:rPr>
                <w:sz w:val="24"/>
                <w:szCs w:val="24"/>
              </w:rPr>
            </w:pPr>
            <w:r w:rsidRPr="00651987">
              <w:rPr>
                <w:sz w:val="24"/>
                <w:szCs w:val="24"/>
              </w:rPr>
              <w:t xml:space="preserve">Submitter to </w:t>
            </w:r>
            <w:r w:rsidR="00865FAD" w:rsidRPr="00651987">
              <w:rPr>
                <w:sz w:val="24"/>
                <w:szCs w:val="24"/>
              </w:rPr>
              <w:t>MPAI-MMC</w:t>
            </w:r>
            <w:r w:rsidRPr="00651987">
              <w:rPr>
                <w:sz w:val="24"/>
                <w:szCs w:val="24"/>
              </w:rPr>
              <w:t xml:space="preserve"> CfT</w:t>
            </w:r>
          </w:p>
        </w:tc>
      </w:tr>
    </w:tbl>
    <w:p w14:paraId="07275C80" w14:textId="77777777" w:rsidR="00224D3D" w:rsidRDefault="00224D3D" w:rsidP="00224D3D"/>
    <w:p w14:paraId="0C145E50" w14:textId="77777777" w:rsidR="00224D3D" w:rsidRDefault="00224D3D" w:rsidP="00224D3D">
      <w:pPr>
        <w:jc w:val="both"/>
      </w:pPr>
    </w:p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023CE4A2" w14:textId="77777777" w:rsidR="00651987" w:rsidRDefault="00651987" w:rsidP="00651987">
      <w:pPr>
        <w:jc w:val="both"/>
        <w:rPr>
          <w:highlight w:val="yellow"/>
        </w:rPr>
      </w:pPr>
      <w:r w:rsidRPr="00A67C9E">
        <w:rPr>
          <w:highlight w:val="yellow"/>
        </w:rPr>
        <w:t xml:space="preserve">This document is provided as a help to those who intend to submit responses to the </w:t>
      </w:r>
      <w:r>
        <w:rPr>
          <w:highlight w:val="yellow"/>
        </w:rPr>
        <w:t>MPAI-CAE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(as in this sentence) provides guidance to submitters and should not be included in a submission. Text in green shall be mandatorily included in a submission. If a submission does not include the green text, the submission will be rejected. </w:t>
      </w:r>
    </w:p>
    <w:p w14:paraId="751BDD63" w14:textId="77777777" w:rsidR="00651987" w:rsidRDefault="00651987" w:rsidP="00651987">
      <w:pPr>
        <w:jc w:val="both"/>
        <w:rPr>
          <w:highlight w:val="yellow"/>
        </w:rPr>
      </w:pPr>
      <w:r>
        <w:rPr>
          <w:highlight w:val="yellow"/>
        </w:rPr>
        <w:t>If the submission is in multiple files, each file shall include the green statement.</w:t>
      </w:r>
    </w:p>
    <w:p w14:paraId="49090432" w14:textId="77777777" w:rsidR="00651987" w:rsidRDefault="00651987" w:rsidP="00651987">
      <w:pPr>
        <w:jc w:val="both"/>
      </w:pPr>
      <w:r>
        <w:rPr>
          <w:highlight w:val="yellow"/>
        </w:rPr>
        <w:t>Text in white is the text suggested to respondents for use in a submission.</w:t>
      </w:r>
    </w:p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578BCB8B" w:rsidR="00592444" w:rsidRDefault="00592444" w:rsidP="00592444">
      <w:pPr>
        <w:jc w:val="both"/>
      </w:pPr>
      <w:r>
        <w:t>This document is submitted by &lt;organisation name&gt; (if an MPAI Member) and/or by &lt;organ</w:t>
      </w:r>
      <w:r>
        <w:softHyphen/>
        <w:t>is</w:t>
      </w:r>
      <w:r>
        <w:softHyphen/>
        <w:t xml:space="preserve">ation name&gt;, a &lt;company, university etc.&gt; registered in ... (if a non-MPAI member) in response to </w:t>
      </w:r>
      <w:r w:rsidR="00651987">
        <w:t xml:space="preserve">the </w:t>
      </w:r>
      <w:hyperlink r:id="rId8" w:anchor="Technologies" w:history="1">
        <w:r w:rsidR="00651987" w:rsidRPr="00693674">
          <w:rPr>
            <w:rStyle w:val="Hyperlink"/>
          </w:rPr>
          <w:t>MPAI-</w:t>
        </w:r>
        <w:r w:rsidR="00651987">
          <w:rPr>
            <w:rStyle w:val="Hyperlink"/>
          </w:rPr>
          <w:t>MM</w:t>
        </w:r>
        <w:r w:rsidR="00651987" w:rsidRPr="00693674">
          <w:rPr>
            <w:rStyle w:val="Hyperlink"/>
          </w:rPr>
          <w:t>C Call for Technol</w:t>
        </w:r>
        <w:r w:rsidR="00651987" w:rsidRPr="00693674">
          <w:rPr>
            <w:rStyle w:val="Hyperlink"/>
          </w:rPr>
          <w:softHyphen/>
          <w:t>ogies</w:t>
        </w:r>
      </w:hyperlink>
      <w:r>
        <w:t xml:space="preserve"> issued by Moving Picture, Audio and Data Coding by Artificial Intelligence (MPAI) on 202</w:t>
      </w:r>
      <w:r w:rsidR="00E6298A">
        <w:t>1</w:t>
      </w:r>
      <w:r>
        <w:t>/</w:t>
      </w:r>
      <w:r w:rsidR="00E6298A">
        <w:t>0</w:t>
      </w:r>
      <w:r>
        <w:t>2/1</w:t>
      </w:r>
      <w:r w:rsidR="00E6298A">
        <w:t>7</w:t>
      </w:r>
      <w:r>
        <w:t xml:space="preserve"> as MPAI document N1</w:t>
      </w:r>
      <w:r w:rsidR="00E6298A">
        <w:t>5</w:t>
      </w:r>
      <w:r w:rsidR="00865FAD">
        <w:t>4</w:t>
      </w:r>
      <w:r>
        <w:t>.</w:t>
      </w:r>
    </w:p>
    <w:p w14:paraId="19E0CFBB" w14:textId="2DC41AC0" w:rsidR="00592444" w:rsidRDefault="00592444" w:rsidP="00592444">
      <w:pPr>
        <w:jc w:val="both"/>
      </w:pPr>
      <w:r>
        <w:t xml:space="preserve">In the opinion of the submitter, this document proposes technologies that satisfy the requirements of </w:t>
      </w:r>
      <w:hyperlink r:id="rId9" w:anchor="UCFR" w:history="1">
        <w:r w:rsidRPr="00651987">
          <w:rPr>
            <w:rStyle w:val="Hyperlink"/>
          </w:rPr>
          <w:t>MPAI</w:t>
        </w:r>
        <w:r w:rsidR="00651987" w:rsidRPr="00651987">
          <w:rPr>
            <w:rStyle w:val="Hyperlink"/>
          </w:rPr>
          <w:t xml:space="preserve">-MMC </w:t>
        </w:r>
        <w:r w:rsidRPr="00651987">
          <w:rPr>
            <w:rStyle w:val="Hyperlink"/>
          </w:rPr>
          <w:t>Use Cases &amp; Functional Requirements</w:t>
        </w:r>
      </w:hyperlink>
      <w:r>
        <w:t xml:space="preserve"> issued by MPAI on 2020/</w:t>
      </w:r>
      <w:r w:rsidR="00E6298A">
        <w:t>02</w:t>
      </w:r>
      <w:r>
        <w:t>/1</w:t>
      </w:r>
      <w:r w:rsidR="00E6298A">
        <w:t>7</w:t>
      </w:r>
      <w:r>
        <w:t xml:space="preserve"> as MPAI document N</w:t>
      </w:r>
      <w:r w:rsidR="00E6298A">
        <w:t>15</w:t>
      </w:r>
      <w:r w:rsidR="00865FAD">
        <w:t>3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67AE8D92" w:rsidR="00592444" w:rsidRDefault="00E6298A" w:rsidP="00592444">
      <w:pPr>
        <w:jc w:val="both"/>
      </w:pPr>
      <w:r>
        <w:t xml:space="preserve">This document </w:t>
      </w:r>
      <w:r w:rsidR="00592444">
        <w:t>also contains comments on the requirements as requested by N</w:t>
      </w:r>
      <w:r>
        <w:t>15</w:t>
      </w:r>
      <w:r w:rsidR="00865FAD">
        <w:t>3</w:t>
      </w:r>
      <w:r w:rsidR="00592444">
        <w:t>.</w:t>
      </w:r>
    </w:p>
    <w:p w14:paraId="7A672A9B" w14:textId="2CF9722F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N1</w:t>
      </w:r>
      <w:r>
        <w:t>5</w:t>
      </w:r>
      <w:r w:rsidR="00865FAD">
        <w:t>3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3CDCF92B" w14:textId="3C7E1B90" w:rsidR="00651987" w:rsidRPr="00EC5AC6" w:rsidRDefault="00651987" w:rsidP="00651987">
      <w:pPr>
        <w:jc w:val="both"/>
      </w:pPr>
      <w:r w:rsidRPr="00EC5AC6">
        <w:rPr>
          <w:highlight w:val="green"/>
        </w:rPr>
        <w:t>&lt;Company and</w:t>
      </w:r>
      <w:r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10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>
        <w:rPr>
          <w:highlight w:val="green"/>
        </w:rPr>
        <w:t xml:space="preserve">(N80),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11" w:anchor="Licence" w:history="1">
        <w:r w:rsidRPr="00693674">
          <w:rPr>
            <w:rStyle w:val="Hyperlink"/>
            <w:highlight w:val="green"/>
          </w:rPr>
          <w:t>MPAI-</w:t>
        </w:r>
        <w:r>
          <w:rPr>
            <w:rStyle w:val="Hyperlink"/>
            <w:highlight w:val="green"/>
          </w:rPr>
          <w:t>MM</w:t>
        </w:r>
        <w:r w:rsidRPr="00693674">
          <w:rPr>
            <w:rStyle w:val="Hyperlink"/>
            <w:highlight w:val="green"/>
          </w:rPr>
          <w:t>C Framework Licence</w:t>
        </w:r>
      </w:hyperlink>
      <w:r w:rsidRPr="00EC5AC6">
        <w:rPr>
          <w:highlight w:val="green"/>
        </w:rPr>
        <w:t xml:space="preserve"> (N</w:t>
      </w:r>
      <w:r>
        <w:rPr>
          <w:highlight w:val="green"/>
        </w:rPr>
        <w:t>171</w:t>
      </w:r>
      <w:r w:rsidRPr="00EC5AC6">
        <w:rPr>
          <w:highlight w:val="green"/>
        </w:rPr>
        <w:t xml:space="preserve">), alone or jointly with other IPR holders after the approval of the </w:t>
      </w:r>
      <w:r>
        <w:rPr>
          <w:highlight w:val="green"/>
        </w:rPr>
        <w:t>MPAI-MMC</w:t>
      </w:r>
      <w:r w:rsidRPr="00EC5AC6">
        <w:rPr>
          <w:highlight w:val="green"/>
        </w:rPr>
        <w:t xml:space="preserve"> Technical Specif</w:t>
      </w:r>
      <w:r w:rsidRPr="00EC5AC6">
        <w:rPr>
          <w:highlight w:val="green"/>
        </w:rPr>
        <w:softHyphen/>
        <w:t xml:space="preserve">ication by the </w:t>
      </w:r>
      <w:r>
        <w:rPr>
          <w:highlight w:val="green"/>
        </w:rPr>
        <w:t xml:space="preserve">MPAI </w:t>
      </w:r>
      <w:r w:rsidRPr="00EC5AC6">
        <w:rPr>
          <w:highlight w:val="green"/>
        </w:rPr>
        <w:t>General Assembly and in no event after commercial implem</w:t>
      </w:r>
      <w:r>
        <w:rPr>
          <w:highlight w:val="green"/>
        </w:rPr>
        <w:softHyphen/>
      </w:r>
      <w:r w:rsidRPr="00EC5AC6">
        <w:rPr>
          <w:highlight w:val="green"/>
        </w:rPr>
        <w:t xml:space="preserve">entations of the </w:t>
      </w:r>
      <w:r>
        <w:rPr>
          <w:highlight w:val="green"/>
        </w:rPr>
        <w:t>MPAI-MMC</w:t>
      </w:r>
      <w:r w:rsidRPr="00EC5AC6">
        <w:rPr>
          <w:highlight w:val="green"/>
        </w:rPr>
        <w:t xml:space="preserve"> Technical Specification become available on the market.</w:t>
      </w:r>
    </w:p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550165C6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>MPAI in not obligated, by virtue of this CfT, to select a particular technology or to select any technology</w:t>
      </w:r>
      <w:r w:rsidR="00E6298A">
        <w:t>,</w:t>
      </w:r>
      <w:r w:rsidRPr="008F3901">
        <w:t xml:space="preserve"> if those submitted are found inadequate.</w:t>
      </w:r>
    </w:p>
    <w:p w14:paraId="3C694439" w14:textId="40B9CB6A" w:rsidR="00B15C2B" w:rsidRDefault="00B15C2B" w:rsidP="00EE0350">
      <w:pPr>
        <w:pStyle w:val="ListParagraph"/>
        <w:numPr>
          <w:ilvl w:val="0"/>
          <w:numId w:val="6"/>
        </w:numPr>
        <w:jc w:val="both"/>
      </w:pPr>
      <w:r>
        <w:t>MPAI may decide to use the same technology for functionalities also requested in the MPAI-C</w:t>
      </w:r>
      <w:r w:rsidR="00865FAD">
        <w:t>AE</w:t>
      </w:r>
      <w:r>
        <w:t xml:space="preserve"> Call for Technologies (N17</w:t>
      </w:r>
      <w:r w:rsidR="00865FAD">
        <w:t>2</w:t>
      </w:r>
      <w:r>
        <w:t>)</w:t>
      </w:r>
      <w:r w:rsidR="00E60356">
        <w:t xml:space="preserve"> and associated Functional Requirements (N17</w:t>
      </w:r>
      <w:r w:rsidR="00865FAD">
        <w:t>1</w:t>
      </w:r>
      <w:r w:rsidR="00E60356">
        <w:t>).</w:t>
      </w:r>
    </w:p>
    <w:p w14:paraId="0ADFADD4" w14:textId="2CD9729D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a </w:t>
      </w:r>
      <w:r w:rsidR="00E6298A">
        <w:t>CAE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2" w:history="1">
        <w:r w:rsidR="00E60356" w:rsidRPr="002D03EE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submission will be discarded.</w:t>
      </w:r>
    </w:p>
    <w:p w14:paraId="421C4B59" w14:textId="4C4ED290" w:rsidR="00592444" w:rsidRDefault="003D662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implementation, including source code – for use in the development of the MPAI-CAE Reference Software and eventual public</w:t>
      </w:r>
      <w:r>
        <w:softHyphen/>
        <w:t>ation by MPAI as a normative standard – before the technology submitted is accepted for the MPAI-CAE standard</w:t>
      </w:r>
      <w:r w:rsidR="00592444">
        <w:t xml:space="preserve"> </w:t>
      </w:r>
    </w:p>
    <w:p w14:paraId="52836B0D" w14:textId="2F84F142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0" w:name="_Toc433141191"/>
      <w:bookmarkStart w:id="1" w:name="_Toc433533290"/>
      <w:bookmarkStart w:id="2" w:name="_Toc3941788"/>
      <w:bookmarkStart w:id="3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0"/>
      <w:bookmarkEnd w:id="1"/>
      <w:bookmarkEnd w:id="2"/>
      <w:bookmarkEnd w:id="3"/>
    </w:p>
    <w:p w14:paraId="32C974BE" w14:textId="29DB9AE3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N15</w:t>
      </w:r>
      <w:r w:rsidR="00865FAD">
        <w:rPr>
          <w:highlight w:val="yellow"/>
          <w:lang w:eastAsia="ko-KR"/>
        </w:rPr>
        <w:t>4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37F7CC47" w:rsidR="00592444" w:rsidRDefault="00592444" w:rsidP="00592444">
      <w:pPr>
        <w:pStyle w:val="Heading1"/>
      </w:pPr>
      <w:r>
        <w:t>Overview of Requirements supported by submission</w:t>
      </w:r>
    </w:p>
    <w:p w14:paraId="47574387" w14:textId="23B34371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5AF3CD4B" w14:textId="67A9DBD3" w:rsidR="00592444" w:rsidRDefault="00592444" w:rsidP="005924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4056"/>
        <w:gridCol w:w="1177"/>
      </w:tblGrid>
      <w:tr w:rsidR="001C17EC" w:rsidRPr="0005352D" w14:paraId="00A06EDD" w14:textId="77777777" w:rsidTr="002650FD">
        <w:trPr>
          <w:jc w:val="center"/>
        </w:trPr>
        <w:tc>
          <w:tcPr>
            <w:tcW w:w="0" w:type="auto"/>
            <w:gridSpan w:val="2"/>
          </w:tcPr>
          <w:p w14:paraId="4C3AD1B0" w14:textId="77777777" w:rsidR="001C17EC" w:rsidRPr="002749B2" w:rsidRDefault="001C17EC" w:rsidP="002650FD">
            <w:pPr>
              <w:jc w:val="center"/>
              <w:rPr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Technologies by Use Cases</w:t>
            </w:r>
          </w:p>
        </w:tc>
        <w:tc>
          <w:tcPr>
            <w:tcW w:w="0" w:type="auto"/>
          </w:tcPr>
          <w:p w14:paraId="078B2894" w14:textId="77777777" w:rsidR="001C17EC" w:rsidRPr="002749B2" w:rsidRDefault="001C17EC" w:rsidP="002650FD">
            <w:pPr>
              <w:jc w:val="center"/>
              <w:rPr>
                <w:sz w:val="24"/>
                <w:szCs w:val="24"/>
              </w:rPr>
            </w:pPr>
            <w:r w:rsidRPr="002749B2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1C17EC" w:rsidRPr="0005352D" w14:paraId="48FD4485" w14:textId="77777777" w:rsidTr="002650FD">
        <w:trPr>
          <w:jc w:val="center"/>
        </w:trPr>
        <w:tc>
          <w:tcPr>
            <w:tcW w:w="0" w:type="auto"/>
            <w:gridSpan w:val="2"/>
          </w:tcPr>
          <w:p w14:paraId="25C9D77F" w14:textId="77777777" w:rsidR="001C17EC" w:rsidRPr="002749B2" w:rsidRDefault="001C17EC" w:rsidP="002650FD">
            <w:pPr>
              <w:rPr>
                <w:i/>
                <w:iCs/>
                <w:sz w:val="24"/>
                <w:szCs w:val="24"/>
              </w:rPr>
            </w:pPr>
            <w:r w:rsidRPr="002749B2">
              <w:rPr>
                <w:i/>
                <w:iCs/>
                <w:sz w:val="24"/>
                <w:szCs w:val="24"/>
              </w:rPr>
              <w:t>Conversation with Emotion</w:t>
            </w:r>
          </w:p>
        </w:tc>
        <w:tc>
          <w:tcPr>
            <w:tcW w:w="0" w:type="auto"/>
          </w:tcPr>
          <w:p w14:paraId="4B5CFA5B" w14:textId="77777777" w:rsidR="001C17EC" w:rsidRPr="002749B2" w:rsidRDefault="001C17EC" w:rsidP="002650FD">
            <w:pPr>
              <w:rPr>
                <w:sz w:val="24"/>
                <w:szCs w:val="24"/>
              </w:rPr>
            </w:pPr>
          </w:p>
        </w:tc>
      </w:tr>
      <w:tr w:rsidR="001C17EC" w:rsidRPr="0005352D" w14:paraId="2D41E5F8" w14:textId="77777777" w:rsidTr="002650FD">
        <w:trPr>
          <w:jc w:val="center"/>
        </w:trPr>
        <w:tc>
          <w:tcPr>
            <w:tcW w:w="0" w:type="auto"/>
          </w:tcPr>
          <w:p w14:paraId="373A812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4.2.4.1</w:t>
            </w:r>
          </w:p>
        </w:tc>
        <w:tc>
          <w:tcPr>
            <w:tcW w:w="0" w:type="auto"/>
          </w:tcPr>
          <w:p w14:paraId="5A7A7389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26AF46F5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0F26F68A" w14:textId="77777777" w:rsidTr="002650FD">
        <w:trPr>
          <w:jc w:val="center"/>
        </w:trPr>
        <w:tc>
          <w:tcPr>
            <w:tcW w:w="0" w:type="auto"/>
          </w:tcPr>
          <w:p w14:paraId="54202113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4.2.4.2</w:t>
            </w:r>
          </w:p>
        </w:tc>
        <w:tc>
          <w:tcPr>
            <w:tcW w:w="0" w:type="auto"/>
          </w:tcPr>
          <w:p w14:paraId="6FA1C8C4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Digital Speech</w:t>
            </w:r>
          </w:p>
        </w:tc>
        <w:tc>
          <w:tcPr>
            <w:tcW w:w="0" w:type="auto"/>
          </w:tcPr>
          <w:p w14:paraId="2C9FF28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3C304564" w14:textId="77777777" w:rsidTr="002650FD">
        <w:trPr>
          <w:jc w:val="center"/>
        </w:trPr>
        <w:tc>
          <w:tcPr>
            <w:tcW w:w="0" w:type="auto"/>
          </w:tcPr>
          <w:p w14:paraId="64CCBE0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4.2.4.3</w:t>
            </w:r>
          </w:p>
        </w:tc>
        <w:tc>
          <w:tcPr>
            <w:tcW w:w="0" w:type="auto"/>
          </w:tcPr>
          <w:p w14:paraId="1DA3381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Digital Video</w:t>
            </w:r>
          </w:p>
        </w:tc>
        <w:tc>
          <w:tcPr>
            <w:tcW w:w="0" w:type="auto"/>
          </w:tcPr>
          <w:p w14:paraId="19AA7AA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6F93D9D1" w14:textId="77777777" w:rsidTr="002650FD">
        <w:trPr>
          <w:jc w:val="center"/>
        </w:trPr>
        <w:tc>
          <w:tcPr>
            <w:tcW w:w="0" w:type="auto"/>
          </w:tcPr>
          <w:p w14:paraId="22E2D64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4.2.4.4</w:t>
            </w:r>
          </w:p>
        </w:tc>
        <w:tc>
          <w:tcPr>
            <w:tcW w:w="0" w:type="auto"/>
          </w:tcPr>
          <w:p w14:paraId="73446B63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Emotion</w:t>
            </w:r>
          </w:p>
        </w:tc>
        <w:tc>
          <w:tcPr>
            <w:tcW w:w="0" w:type="auto"/>
          </w:tcPr>
          <w:p w14:paraId="22D8BB3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18294105" w14:textId="77777777" w:rsidTr="002650FD">
        <w:trPr>
          <w:jc w:val="center"/>
        </w:trPr>
        <w:tc>
          <w:tcPr>
            <w:tcW w:w="0" w:type="auto"/>
          </w:tcPr>
          <w:p w14:paraId="16180BC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4.2.4.5</w:t>
            </w:r>
          </w:p>
        </w:tc>
        <w:tc>
          <w:tcPr>
            <w:tcW w:w="0" w:type="auto"/>
          </w:tcPr>
          <w:p w14:paraId="3388BE04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Emotion KB (speech) query format</w:t>
            </w:r>
          </w:p>
        </w:tc>
        <w:tc>
          <w:tcPr>
            <w:tcW w:w="0" w:type="auto"/>
          </w:tcPr>
          <w:p w14:paraId="1FEE687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684E9C7D" w14:textId="77777777" w:rsidTr="002650FD">
        <w:trPr>
          <w:jc w:val="center"/>
        </w:trPr>
        <w:tc>
          <w:tcPr>
            <w:tcW w:w="0" w:type="auto"/>
          </w:tcPr>
          <w:p w14:paraId="01B0165E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4.2.4.6</w:t>
            </w:r>
          </w:p>
        </w:tc>
        <w:tc>
          <w:tcPr>
            <w:tcW w:w="0" w:type="auto"/>
          </w:tcPr>
          <w:p w14:paraId="5B56B471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Emotion KB (text) query format</w:t>
            </w:r>
          </w:p>
        </w:tc>
        <w:tc>
          <w:tcPr>
            <w:tcW w:w="0" w:type="auto"/>
          </w:tcPr>
          <w:p w14:paraId="285537E9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2DC0A5B0" w14:textId="77777777" w:rsidTr="002650FD">
        <w:trPr>
          <w:jc w:val="center"/>
        </w:trPr>
        <w:tc>
          <w:tcPr>
            <w:tcW w:w="0" w:type="auto"/>
          </w:tcPr>
          <w:p w14:paraId="2AD6661E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4.2.4.7</w:t>
            </w:r>
          </w:p>
        </w:tc>
        <w:tc>
          <w:tcPr>
            <w:tcW w:w="0" w:type="auto"/>
          </w:tcPr>
          <w:p w14:paraId="7E18464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Emotion KB (video) query format</w:t>
            </w:r>
          </w:p>
        </w:tc>
        <w:tc>
          <w:tcPr>
            <w:tcW w:w="0" w:type="auto"/>
          </w:tcPr>
          <w:p w14:paraId="044D8A5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24677532" w14:textId="77777777" w:rsidTr="002650FD">
        <w:trPr>
          <w:jc w:val="center"/>
        </w:trPr>
        <w:tc>
          <w:tcPr>
            <w:tcW w:w="0" w:type="auto"/>
          </w:tcPr>
          <w:p w14:paraId="52A11D5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4.2.4.8</w:t>
            </w:r>
          </w:p>
        </w:tc>
        <w:tc>
          <w:tcPr>
            <w:tcW w:w="0" w:type="auto"/>
          </w:tcPr>
          <w:p w14:paraId="09F05D1E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Meaning</w:t>
            </w:r>
          </w:p>
        </w:tc>
        <w:tc>
          <w:tcPr>
            <w:tcW w:w="0" w:type="auto"/>
          </w:tcPr>
          <w:p w14:paraId="653103B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23E62F7F" w14:textId="77777777" w:rsidTr="002650FD">
        <w:trPr>
          <w:jc w:val="center"/>
        </w:trPr>
        <w:tc>
          <w:tcPr>
            <w:tcW w:w="0" w:type="auto"/>
          </w:tcPr>
          <w:p w14:paraId="3007B51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4.2.4.9</w:t>
            </w:r>
          </w:p>
        </w:tc>
        <w:tc>
          <w:tcPr>
            <w:tcW w:w="0" w:type="auto"/>
          </w:tcPr>
          <w:p w14:paraId="32BBEAFC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Dialog KB query format – by tomorrow</w:t>
            </w:r>
          </w:p>
        </w:tc>
        <w:tc>
          <w:tcPr>
            <w:tcW w:w="0" w:type="auto"/>
          </w:tcPr>
          <w:p w14:paraId="6E328A07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71040B85" w14:textId="77777777" w:rsidTr="002650FD">
        <w:trPr>
          <w:jc w:val="center"/>
        </w:trPr>
        <w:tc>
          <w:tcPr>
            <w:tcW w:w="0" w:type="auto"/>
          </w:tcPr>
          <w:p w14:paraId="50B8E5D7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4.2.4.10</w:t>
            </w:r>
          </w:p>
        </w:tc>
        <w:tc>
          <w:tcPr>
            <w:tcW w:w="0" w:type="auto"/>
          </w:tcPr>
          <w:p w14:paraId="6056469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Input to speech synthesis (Reply)</w:t>
            </w:r>
          </w:p>
        </w:tc>
        <w:tc>
          <w:tcPr>
            <w:tcW w:w="0" w:type="auto"/>
          </w:tcPr>
          <w:p w14:paraId="68DFE93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2749B2" w:rsidRPr="002749B2" w14:paraId="1D59CB8B" w14:textId="77777777" w:rsidTr="002650FD">
        <w:trPr>
          <w:jc w:val="center"/>
        </w:trPr>
        <w:tc>
          <w:tcPr>
            <w:tcW w:w="0" w:type="auto"/>
          </w:tcPr>
          <w:p w14:paraId="7A3D5EA7" w14:textId="51BDE461" w:rsidR="002749B2" w:rsidRPr="002749B2" w:rsidRDefault="002749B2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4.2.4.10</w:t>
            </w:r>
          </w:p>
        </w:tc>
        <w:tc>
          <w:tcPr>
            <w:tcW w:w="0" w:type="auto"/>
          </w:tcPr>
          <w:p w14:paraId="1F652DD9" w14:textId="66291656" w:rsidR="002749B2" w:rsidRPr="002749B2" w:rsidRDefault="002749B2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Input to face animation</w:t>
            </w:r>
          </w:p>
        </w:tc>
        <w:tc>
          <w:tcPr>
            <w:tcW w:w="0" w:type="auto"/>
          </w:tcPr>
          <w:p w14:paraId="079C9702" w14:textId="569C4510" w:rsidR="002749B2" w:rsidRPr="002749B2" w:rsidRDefault="002749B2" w:rsidP="0026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1C17EC" w:rsidRPr="0005352D" w14:paraId="34735555" w14:textId="77777777" w:rsidTr="002650FD">
        <w:trPr>
          <w:jc w:val="center"/>
        </w:trPr>
        <w:tc>
          <w:tcPr>
            <w:tcW w:w="0" w:type="auto"/>
            <w:gridSpan w:val="2"/>
          </w:tcPr>
          <w:p w14:paraId="433AF443" w14:textId="77777777" w:rsidR="001C17EC" w:rsidRPr="002749B2" w:rsidRDefault="001C17EC" w:rsidP="002650FD">
            <w:pPr>
              <w:rPr>
                <w:i/>
                <w:iCs/>
                <w:sz w:val="24"/>
                <w:szCs w:val="24"/>
              </w:rPr>
            </w:pPr>
            <w:r w:rsidRPr="002749B2">
              <w:rPr>
                <w:i/>
                <w:iCs/>
                <w:sz w:val="24"/>
                <w:szCs w:val="24"/>
              </w:rPr>
              <w:t>Multimodal Question Answering</w:t>
            </w:r>
          </w:p>
        </w:tc>
        <w:tc>
          <w:tcPr>
            <w:tcW w:w="0" w:type="auto"/>
          </w:tcPr>
          <w:p w14:paraId="47B98D6C" w14:textId="77777777" w:rsidR="001C17EC" w:rsidRPr="002749B2" w:rsidRDefault="001C17EC" w:rsidP="002650FD">
            <w:pPr>
              <w:rPr>
                <w:sz w:val="24"/>
                <w:szCs w:val="24"/>
              </w:rPr>
            </w:pPr>
          </w:p>
        </w:tc>
      </w:tr>
      <w:tr w:rsidR="001C17EC" w:rsidRPr="0005352D" w14:paraId="0D5B1B1F" w14:textId="77777777" w:rsidTr="002650FD">
        <w:trPr>
          <w:jc w:val="center"/>
        </w:trPr>
        <w:tc>
          <w:tcPr>
            <w:tcW w:w="0" w:type="auto"/>
          </w:tcPr>
          <w:p w14:paraId="479D635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4.3.4.1</w:t>
            </w:r>
          </w:p>
        </w:tc>
        <w:tc>
          <w:tcPr>
            <w:tcW w:w="0" w:type="auto"/>
          </w:tcPr>
          <w:p w14:paraId="7BF8C2B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1151E21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6BC8C3A7" w14:textId="77777777" w:rsidTr="002650FD">
        <w:trPr>
          <w:jc w:val="center"/>
        </w:trPr>
        <w:tc>
          <w:tcPr>
            <w:tcW w:w="0" w:type="auto"/>
          </w:tcPr>
          <w:p w14:paraId="7B2C1F6B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4.3.4.2</w:t>
            </w:r>
          </w:p>
        </w:tc>
        <w:tc>
          <w:tcPr>
            <w:tcW w:w="0" w:type="auto"/>
          </w:tcPr>
          <w:p w14:paraId="66BE3DA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Digital Speech</w:t>
            </w:r>
          </w:p>
        </w:tc>
        <w:tc>
          <w:tcPr>
            <w:tcW w:w="0" w:type="auto"/>
          </w:tcPr>
          <w:p w14:paraId="2B515F7B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6333753E" w14:textId="77777777" w:rsidTr="002650FD">
        <w:trPr>
          <w:jc w:val="center"/>
        </w:trPr>
        <w:tc>
          <w:tcPr>
            <w:tcW w:w="0" w:type="auto"/>
          </w:tcPr>
          <w:p w14:paraId="1006D2E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4.3.4.3</w:t>
            </w:r>
          </w:p>
        </w:tc>
        <w:tc>
          <w:tcPr>
            <w:tcW w:w="0" w:type="auto"/>
          </w:tcPr>
          <w:p w14:paraId="70D6D8A3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Digital Image</w:t>
            </w:r>
          </w:p>
        </w:tc>
        <w:tc>
          <w:tcPr>
            <w:tcW w:w="0" w:type="auto"/>
          </w:tcPr>
          <w:p w14:paraId="7D41DFCB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1EE8A349" w14:textId="77777777" w:rsidTr="002650FD">
        <w:trPr>
          <w:jc w:val="center"/>
        </w:trPr>
        <w:tc>
          <w:tcPr>
            <w:tcW w:w="0" w:type="auto"/>
          </w:tcPr>
          <w:p w14:paraId="4825A729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4.3.4.4</w:t>
            </w:r>
          </w:p>
        </w:tc>
        <w:tc>
          <w:tcPr>
            <w:tcW w:w="0" w:type="auto"/>
          </w:tcPr>
          <w:p w14:paraId="678AAF5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Image KB query format</w:t>
            </w:r>
          </w:p>
        </w:tc>
        <w:tc>
          <w:tcPr>
            <w:tcW w:w="0" w:type="auto"/>
          </w:tcPr>
          <w:p w14:paraId="4E75F945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0006A732" w14:textId="77777777" w:rsidTr="002650FD">
        <w:trPr>
          <w:jc w:val="center"/>
        </w:trPr>
        <w:tc>
          <w:tcPr>
            <w:tcW w:w="0" w:type="auto"/>
          </w:tcPr>
          <w:p w14:paraId="5DCCEB7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4.3.4.5</w:t>
            </w:r>
          </w:p>
        </w:tc>
        <w:tc>
          <w:tcPr>
            <w:tcW w:w="0" w:type="auto"/>
          </w:tcPr>
          <w:p w14:paraId="19729DDC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Object identifier</w:t>
            </w:r>
          </w:p>
        </w:tc>
        <w:tc>
          <w:tcPr>
            <w:tcW w:w="0" w:type="auto"/>
          </w:tcPr>
          <w:p w14:paraId="5D1EC20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1D5750F8" w14:textId="77777777" w:rsidTr="002650FD">
        <w:trPr>
          <w:jc w:val="center"/>
        </w:trPr>
        <w:tc>
          <w:tcPr>
            <w:tcW w:w="0" w:type="auto"/>
          </w:tcPr>
          <w:p w14:paraId="1A48C710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4.3.4.6</w:t>
            </w:r>
          </w:p>
        </w:tc>
        <w:tc>
          <w:tcPr>
            <w:tcW w:w="0" w:type="auto"/>
          </w:tcPr>
          <w:p w14:paraId="7509767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Meaning</w:t>
            </w:r>
          </w:p>
        </w:tc>
        <w:tc>
          <w:tcPr>
            <w:tcW w:w="0" w:type="auto"/>
          </w:tcPr>
          <w:p w14:paraId="0713CAC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38C4F39A" w14:textId="77777777" w:rsidTr="002650FD">
        <w:trPr>
          <w:jc w:val="center"/>
        </w:trPr>
        <w:tc>
          <w:tcPr>
            <w:tcW w:w="0" w:type="auto"/>
          </w:tcPr>
          <w:p w14:paraId="39CA0CA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4.3.4.7</w:t>
            </w:r>
          </w:p>
        </w:tc>
        <w:tc>
          <w:tcPr>
            <w:tcW w:w="0" w:type="auto"/>
          </w:tcPr>
          <w:p w14:paraId="1754B60B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Intention KB query format</w:t>
            </w:r>
          </w:p>
        </w:tc>
        <w:tc>
          <w:tcPr>
            <w:tcW w:w="0" w:type="auto"/>
          </w:tcPr>
          <w:p w14:paraId="27D88722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413CEB57" w14:textId="77777777" w:rsidTr="002650FD">
        <w:trPr>
          <w:jc w:val="center"/>
        </w:trPr>
        <w:tc>
          <w:tcPr>
            <w:tcW w:w="0" w:type="auto"/>
          </w:tcPr>
          <w:p w14:paraId="76C2230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4.3.4.8</w:t>
            </w:r>
          </w:p>
        </w:tc>
        <w:tc>
          <w:tcPr>
            <w:tcW w:w="0" w:type="auto"/>
          </w:tcPr>
          <w:p w14:paraId="10C6935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Online dictionary query format</w:t>
            </w:r>
          </w:p>
        </w:tc>
        <w:tc>
          <w:tcPr>
            <w:tcW w:w="0" w:type="auto"/>
          </w:tcPr>
          <w:p w14:paraId="2D0F5BAE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3C8572A3" w14:textId="77777777" w:rsidTr="002650FD">
        <w:trPr>
          <w:jc w:val="center"/>
        </w:trPr>
        <w:tc>
          <w:tcPr>
            <w:tcW w:w="0" w:type="auto"/>
            <w:gridSpan w:val="2"/>
          </w:tcPr>
          <w:p w14:paraId="591D4D3C" w14:textId="77777777" w:rsidR="001C17EC" w:rsidRPr="002749B2" w:rsidRDefault="001C17EC" w:rsidP="002650FD">
            <w:pPr>
              <w:rPr>
                <w:i/>
                <w:iCs/>
                <w:sz w:val="24"/>
                <w:szCs w:val="24"/>
              </w:rPr>
            </w:pPr>
            <w:r w:rsidRPr="002749B2">
              <w:rPr>
                <w:i/>
                <w:iCs/>
                <w:sz w:val="24"/>
                <w:szCs w:val="24"/>
              </w:rPr>
              <w:t>Personalized Automatic Speech Translation</w:t>
            </w:r>
          </w:p>
        </w:tc>
        <w:tc>
          <w:tcPr>
            <w:tcW w:w="0" w:type="auto"/>
          </w:tcPr>
          <w:p w14:paraId="5428CE76" w14:textId="77777777" w:rsidR="001C17EC" w:rsidRPr="002749B2" w:rsidRDefault="001C17EC" w:rsidP="002650FD">
            <w:pPr>
              <w:rPr>
                <w:sz w:val="24"/>
                <w:szCs w:val="24"/>
              </w:rPr>
            </w:pPr>
          </w:p>
        </w:tc>
      </w:tr>
      <w:tr w:rsidR="001C17EC" w:rsidRPr="0005352D" w14:paraId="3E913B9F" w14:textId="77777777" w:rsidTr="002650FD">
        <w:trPr>
          <w:jc w:val="center"/>
        </w:trPr>
        <w:tc>
          <w:tcPr>
            <w:tcW w:w="0" w:type="auto"/>
          </w:tcPr>
          <w:p w14:paraId="668BB50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4.4.4.1</w:t>
            </w:r>
          </w:p>
        </w:tc>
        <w:tc>
          <w:tcPr>
            <w:tcW w:w="0" w:type="auto"/>
          </w:tcPr>
          <w:p w14:paraId="18AC90E8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2F3FD313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2E47D27B" w14:textId="77777777" w:rsidTr="002650FD">
        <w:trPr>
          <w:jc w:val="center"/>
        </w:trPr>
        <w:tc>
          <w:tcPr>
            <w:tcW w:w="0" w:type="auto"/>
          </w:tcPr>
          <w:p w14:paraId="64A913A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4.4.4.2</w:t>
            </w:r>
          </w:p>
        </w:tc>
        <w:tc>
          <w:tcPr>
            <w:tcW w:w="0" w:type="auto"/>
          </w:tcPr>
          <w:p w14:paraId="45650102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Digital Speech</w:t>
            </w:r>
          </w:p>
        </w:tc>
        <w:tc>
          <w:tcPr>
            <w:tcW w:w="0" w:type="auto"/>
          </w:tcPr>
          <w:p w14:paraId="4EE47ACC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5E59AA30" w14:textId="77777777" w:rsidTr="002650FD">
        <w:trPr>
          <w:jc w:val="center"/>
        </w:trPr>
        <w:tc>
          <w:tcPr>
            <w:tcW w:w="0" w:type="auto"/>
          </w:tcPr>
          <w:p w14:paraId="14628184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4.4.4.3</w:t>
            </w:r>
          </w:p>
        </w:tc>
        <w:tc>
          <w:tcPr>
            <w:tcW w:w="0" w:type="auto"/>
          </w:tcPr>
          <w:p w14:paraId="220F6DB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Speech features</w:t>
            </w:r>
          </w:p>
        </w:tc>
        <w:tc>
          <w:tcPr>
            <w:tcW w:w="0" w:type="auto"/>
          </w:tcPr>
          <w:p w14:paraId="44F0A0E7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:rsidRPr="0005352D" w14:paraId="1B5736DB" w14:textId="77777777" w:rsidTr="002650FD">
        <w:trPr>
          <w:jc w:val="center"/>
        </w:trPr>
        <w:tc>
          <w:tcPr>
            <w:tcW w:w="0" w:type="auto"/>
          </w:tcPr>
          <w:p w14:paraId="30E2DF5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4.4.4.4</w:t>
            </w:r>
          </w:p>
        </w:tc>
        <w:tc>
          <w:tcPr>
            <w:tcW w:w="0" w:type="auto"/>
          </w:tcPr>
          <w:p w14:paraId="0A9EAF4D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Language identification</w:t>
            </w:r>
          </w:p>
        </w:tc>
        <w:tc>
          <w:tcPr>
            <w:tcW w:w="0" w:type="auto"/>
          </w:tcPr>
          <w:p w14:paraId="04B7D44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  <w:tr w:rsidR="001C17EC" w14:paraId="06289793" w14:textId="77777777" w:rsidTr="002650FD">
        <w:trPr>
          <w:jc w:val="center"/>
        </w:trPr>
        <w:tc>
          <w:tcPr>
            <w:tcW w:w="0" w:type="auto"/>
          </w:tcPr>
          <w:p w14:paraId="7BE03696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4.4.4.5</w:t>
            </w:r>
          </w:p>
        </w:tc>
        <w:tc>
          <w:tcPr>
            <w:tcW w:w="0" w:type="auto"/>
          </w:tcPr>
          <w:p w14:paraId="639B202F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Translation results</w:t>
            </w:r>
          </w:p>
        </w:tc>
        <w:tc>
          <w:tcPr>
            <w:tcW w:w="0" w:type="auto"/>
          </w:tcPr>
          <w:p w14:paraId="512EA97A" w14:textId="77777777" w:rsidR="001C17EC" w:rsidRPr="002749B2" w:rsidRDefault="001C17EC" w:rsidP="002650FD">
            <w:pPr>
              <w:rPr>
                <w:sz w:val="24"/>
                <w:szCs w:val="24"/>
              </w:rPr>
            </w:pPr>
            <w:r w:rsidRPr="002749B2">
              <w:rPr>
                <w:sz w:val="24"/>
                <w:szCs w:val="24"/>
              </w:rPr>
              <w:t>Y/N</w:t>
            </w:r>
          </w:p>
        </w:tc>
      </w:tr>
    </w:tbl>
    <w:p w14:paraId="25B9BFC9" w14:textId="77777777" w:rsidR="00F00F09" w:rsidRDefault="00F00F09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r>
        <w:t>Proposal chapter #1</w:t>
      </w:r>
    </w:p>
    <w:p w14:paraId="4D9E1DD5" w14:textId="77777777" w:rsidR="00592444" w:rsidRDefault="00592444" w:rsidP="00592444">
      <w:pPr>
        <w:pStyle w:val="Heading2"/>
      </w:pPr>
      <w:r>
        <w:t>Proposal chapter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1C17EC"/>
    <w:rsid w:val="00224D3D"/>
    <w:rsid w:val="002749B2"/>
    <w:rsid w:val="00305C1F"/>
    <w:rsid w:val="00311816"/>
    <w:rsid w:val="003D6620"/>
    <w:rsid w:val="00516540"/>
    <w:rsid w:val="00592444"/>
    <w:rsid w:val="00651987"/>
    <w:rsid w:val="006B62EA"/>
    <w:rsid w:val="007F1249"/>
    <w:rsid w:val="00865FAD"/>
    <w:rsid w:val="009F40EA"/>
    <w:rsid w:val="00AD4E51"/>
    <w:rsid w:val="00B15C2B"/>
    <w:rsid w:val="00B5789E"/>
    <w:rsid w:val="00E60356"/>
    <w:rsid w:val="00E6298A"/>
    <w:rsid w:val="00EE0350"/>
    <w:rsid w:val="00F00F09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mm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secretariat@mpai.commun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E4CA-F267-49CA-8D87-D90BF1A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9</cp:revision>
  <dcterms:created xsi:type="dcterms:W3CDTF">2021-02-11T22:04:00Z</dcterms:created>
  <dcterms:modified xsi:type="dcterms:W3CDTF">2021-03-10T17:33:00Z</dcterms:modified>
</cp:coreProperties>
</file>