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58"/>
        <w:gridCol w:w="5997"/>
      </w:tblGrid>
      <w:tr w:rsidR="003D2DDB" w14:paraId="0221D407" w14:textId="77777777" w:rsidTr="00FF7960">
        <w:tc>
          <w:tcPr>
            <w:tcW w:w="3358" w:type="dxa"/>
          </w:tcPr>
          <w:p w14:paraId="5C6393AC" w14:textId="77777777" w:rsidR="003D2DDB" w:rsidRDefault="00CC3A91" w:rsidP="000D430D">
            <w:r>
              <w:object w:dxaOrig="9950" w:dyaOrig="3900" w14:anchorId="1DCC12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9.5pt;height:58.5pt" o:ole="">
                  <v:imagedata r:id="rId6" o:title=""/>
                </v:shape>
                <o:OLEObject Type="Embed" ProgID="PBrush" ShapeID="_x0000_i1025" DrawAspect="Content" ObjectID="_1687767713" r:id="rId7"/>
              </w:object>
            </w:r>
          </w:p>
        </w:tc>
        <w:tc>
          <w:tcPr>
            <w:tcW w:w="5997" w:type="dxa"/>
            <w:vAlign w:val="center"/>
          </w:tcPr>
          <w:p w14:paraId="1449ED89" w14:textId="77777777" w:rsidR="00933A32" w:rsidRDefault="003D2DDB" w:rsidP="003D2DDB">
            <w:pPr>
              <w:jc w:val="center"/>
              <w:rPr>
                <w:sz w:val="32"/>
                <w:szCs w:val="32"/>
              </w:rPr>
            </w:pPr>
            <w:r w:rsidRPr="003D2DDB">
              <w:rPr>
                <w:sz w:val="32"/>
                <w:szCs w:val="32"/>
              </w:rPr>
              <w:t xml:space="preserve">Moving Picture, Audio and Data Coding </w:t>
            </w:r>
          </w:p>
          <w:p w14:paraId="7325242B" w14:textId="19F98402" w:rsidR="003D2DDB" w:rsidRDefault="003D2DDB" w:rsidP="003D2DDB">
            <w:pPr>
              <w:jc w:val="center"/>
              <w:rPr>
                <w:sz w:val="32"/>
                <w:szCs w:val="32"/>
              </w:rPr>
            </w:pPr>
            <w:r w:rsidRPr="003D2DDB">
              <w:rPr>
                <w:sz w:val="32"/>
                <w:szCs w:val="32"/>
              </w:rPr>
              <w:t>by Artificial Intelligence</w:t>
            </w:r>
          </w:p>
          <w:p w14:paraId="72E97B08" w14:textId="77777777" w:rsidR="003D2DDB" w:rsidRPr="003D2DDB" w:rsidRDefault="003D2DDB" w:rsidP="003D2DDB">
            <w:pPr>
              <w:jc w:val="center"/>
              <w:rPr>
                <w:sz w:val="32"/>
                <w:szCs w:val="32"/>
              </w:rPr>
            </w:pPr>
            <w:r>
              <w:rPr>
                <w:sz w:val="32"/>
                <w:szCs w:val="32"/>
              </w:rPr>
              <w:t>www.mpai.community</w:t>
            </w:r>
          </w:p>
        </w:tc>
      </w:tr>
    </w:tbl>
    <w:p w14:paraId="66CFB63B" w14:textId="77777777" w:rsidR="003D2DDB" w:rsidRDefault="003D2DDB" w:rsidP="007F2E7F"/>
    <w:tbl>
      <w:tblPr>
        <w:tblStyle w:val="TableGrid"/>
        <w:tblW w:w="0" w:type="auto"/>
        <w:tblLook w:val="04A0" w:firstRow="1" w:lastRow="0" w:firstColumn="1" w:lastColumn="0" w:noHBand="0" w:noVBand="1"/>
      </w:tblPr>
      <w:tblGrid>
        <w:gridCol w:w="1260"/>
        <w:gridCol w:w="8095"/>
      </w:tblGrid>
      <w:tr w:rsidR="00933A32" w:rsidRPr="00925864" w14:paraId="703190B0" w14:textId="77777777" w:rsidTr="00EC5FB9">
        <w:tc>
          <w:tcPr>
            <w:tcW w:w="1260" w:type="dxa"/>
            <w:tcBorders>
              <w:top w:val="nil"/>
              <w:left w:val="nil"/>
              <w:bottom w:val="nil"/>
              <w:right w:val="nil"/>
            </w:tcBorders>
            <w:hideMark/>
          </w:tcPr>
          <w:p w14:paraId="545155C5" w14:textId="757B817A" w:rsidR="00933A32" w:rsidRPr="00925864" w:rsidRDefault="00933A32" w:rsidP="00EC5FB9">
            <w:pPr>
              <w:rPr>
                <w:b/>
                <w:bCs/>
              </w:rPr>
            </w:pPr>
            <w:r>
              <w:rPr>
                <w:b/>
                <w:bCs/>
              </w:rPr>
              <w:t>N30</w:t>
            </w:r>
            <w:r w:rsidR="00E84083">
              <w:rPr>
                <w:b/>
                <w:bCs/>
              </w:rPr>
              <w:t>7</w:t>
            </w:r>
          </w:p>
        </w:tc>
        <w:tc>
          <w:tcPr>
            <w:tcW w:w="8095" w:type="dxa"/>
            <w:tcBorders>
              <w:top w:val="nil"/>
              <w:left w:val="nil"/>
              <w:bottom w:val="nil"/>
              <w:right w:val="nil"/>
            </w:tcBorders>
            <w:hideMark/>
          </w:tcPr>
          <w:p w14:paraId="4F544D98" w14:textId="53B9FD0B" w:rsidR="00933A32" w:rsidRPr="00925864" w:rsidRDefault="00933A32" w:rsidP="00EC5FB9">
            <w:pPr>
              <w:jc w:val="right"/>
            </w:pPr>
            <w:r w:rsidRPr="00925864">
              <w:t>2021/07/</w:t>
            </w:r>
            <w:r>
              <w:t>19</w:t>
            </w:r>
          </w:p>
        </w:tc>
      </w:tr>
      <w:tr w:rsidR="00933A32" w:rsidRPr="00925864" w14:paraId="599DAC6B" w14:textId="77777777" w:rsidTr="00EC5FB9">
        <w:tc>
          <w:tcPr>
            <w:tcW w:w="1260" w:type="dxa"/>
            <w:tcBorders>
              <w:top w:val="nil"/>
              <w:left w:val="nil"/>
              <w:bottom w:val="nil"/>
              <w:right w:val="nil"/>
            </w:tcBorders>
            <w:hideMark/>
          </w:tcPr>
          <w:p w14:paraId="3888B34A" w14:textId="77777777" w:rsidR="00933A32" w:rsidRPr="00925864" w:rsidRDefault="00933A32" w:rsidP="00EC5FB9">
            <w:pPr>
              <w:rPr>
                <w:b/>
                <w:bCs/>
              </w:rPr>
            </w:pPr>
            <w:r w:rsidRPr="00925864">
              <w:rPr>
                <w:b/>
                <w:bCs/>
              </w:rPr>
              <w:t>Source</w:t>
            </w:r>
          </w:p>
        </w:tc>
        <w:tc>
          <w:tcPr>
            <w:tcW w:w="8095" w:type="dxa"/>
            <w:tcBorders>
              <w:top w:val="nil"/>
              <w:left w:val="nil"/>
              <w:bottom w:val="nil"/>
              <w:right w:val="nil"/>
            </w:tcBorders>
            <w:hideMark/>
          </w:tcPr>
          <w:p w14:paraId="6F52E164" w14:textId="77777777" w:rsidR="00933A32" w:rsidRPr="00925864" w:rsidRDefault="00933A32" w:rsidP="00EC5FB9">
            <w:pPr>
              <w:rPr>
                <w:lang w:val="it-IT"/>
              </w:rPr>
            </w:pPr>
            <w:r w:rsidRPr="00925864">
              <w:rPr>
                <w:lang w:val="it-IT"/>
              </w:rPr>
              <w:t>Adam Sobieski (Phoster)</w:t>
            </w:r>
          </w:p>
        </w:tc>
      </w:tr>
      <w:tr w:rsidR="00933A32" w:rsidRPr="00925864" w14:paraId="592147C5" w14:textId="77777777" w:rsidTr="00EC5FB9">
        <w:tc>
          <w:tcPr>
            <w:tcW w:w="1260" w:type="dxa"/>
            <w:tcBorders>
              <w:top w:val="nil"/>
              <w:left w:val="nil"/>
              <w:bottom w:val="nil"/>
              <w:right w:val="nil"/>
            </w:tcBorders>
            <w:hideMark/>
          </w:tcPr>
          <w:p w14:paraId="10EC5EB7" w14:textId="77777777" w:rsidR="00933A32" w:rsidRPr="00925864" w:rsidRDefault="00933A32" w:rsidP="00EC5FB9">
            <w:pPr>
              <w:rPr>
                <w:b/>
                <w:bCs/>
              </w:rPr>
            </w:pPr>
            <w:r w:rsidRPr="00925864">
              <w:rPr>
                <w:b/>
                <w:bCs/>
              </w:rPr>
              <w:t>Title</w:t>
            </w:r>
          </w:p>
        </w:tc>
        <w:tc>
          <w:tcPr>
            <w:tcW w:w="8095" w:type="dxa"/>
            <w:tcBorders>
              <w:top w:val="nil"/>
              <w:left w:val="nil"/>
              <w:bottom w:val="nil"/>
              <w:right w:val="nil"/>
            </w:tcBorders>
            <w:hideMark/>
          </w:tcPr>
          <w:p w14:paraId="56FA3DCA" w14:textId="77777777" w:rsidR="00933A32" w:rsidRPr="00925864" w:rsidRDefault="00933A32" w:rsidP="00EC5FB9">
            <w:r w:rsidRPr="00925864">
              <w:t>Generation, Streaming and Recording of Biomedical, Scientific and Industrial Sensor Data for Mixed-Reality Collaborative Spaces (MCS)</w:t>
            </w:r>
          </w:p>
        </w:tc>
      </w:tr>
      <w:tr w:rsidR="00933A32" w:rsidRPr="00925864" w14:paraId="33714B93" w14:textId="77777777" w:rsidTr="00EC5FB9">
        <w:tc>
          <w:tcPr>
            <w:tcW w:w="1260" w:type="dxa"/>
            <w:tcBorders>
              <w:top w:val="nil"/>
              <w:left w:val="nil"/>
              <w:bottom w:val="nil"/>
              <w:right w:val="nil"/>
            </w:tcBorders>
            <w:hideMark/>
          </w:tcPr>
          <w:p w14:paraId="6CCB4527" w14:textId="77777777" w:rsidR="00933A32" w:rsidRPr="00925864" w:rsidRDefault="00933A32" w:rsidP="00EC5FB9">
            <w:pPr>
              <w:rPr>
                <w:b/>
                <w:bCs/>
              </w:rPr>
            </w:pPr>
            <w:r w:rsidRPr="00925864">
              <w:rPr>
                <w:b/>
                <w:bCs/>
              </w:rPr>
              <w:t>Target</w:t>
            </w:r>
          </w:p>
        </w:tc>
        <w:tc>
          <w:tcPr>
            <w:tcW w:w="8095" w:type="dxa"/>
            <w:tcBorders>
              <w:top w:val="nil"/>
              <w:left w:val="nil"/>
              <w:bottom w:val="nil"/>
              <w:right w:val="nil"/>
            </w:tcBorders>
            <w:hideMark/>
          </w:tcPr>
          <w:p w14:paraId="4D28DB49" w14:textId="77777777" w:rsidR="00933A32" w:rsidRPr="00925864" w:rsidRDefault="00933A32" w:rsidP="00EC5FB9">
            <w:r w:rsidRPr="00925864">
              <w:t>MPAI Members</w:t>
            </w:r>
          </w:p>
        </w:tc>
      </w:tr>
    </w:tbl>
    <w:p w14:paraId="4A45EF0A" w14:textId="77777777" w:rsidR="00933A32" w:rsidRPr="00925864" w:rsidRDefault="00933A32" w:rsidP="00933A32">
      <w:pPr>
        <w:rPr>
          <w:b/>
          <w:bCs/>
        </w:rPr>
      </w:pPr>
    </w:p>
    <w:p w14:paraId="30F569EF" w14:textId="2889FDDC" w:rsidR="00933A32" w:rsidRDefault="00933A32" w:rsidP="00933A32">
      <w:pPr>
        <w:pStyle w:val="Heading1"/>
      </w:pPr>
      <w:r w:rsidRPr="00925864">
        <w:t>Proponent</w:t>
      </w:r>
    </w:p>
    <w:p w14:paraId="16BD85DE" w14:textId="411A81E1" w:rsidR="00933A32" w:rsidRDefault="00933A32" w:rsidP="00933A32">
      <w:pPr>
        <w:jc w:val="both"/>
      </w:pPr>
      <w:r w:rsidRPr="00925864">
        <w:t>Adam Sobieski (</w:t>
      </w:r>
      <w:proofErr w:type="spellStart"/>
      <w:r w:rsidRPr="00925864">
        <w:t>Phoster</w:t>
      </w:r>
      <w:proofErr w:type="spellEnd"/>
      <w:r w:rsidRPr="00925864">
        <w:t>)</w:t>
      </w:r>
    </w:p>
    <w:p w14:paraId="7D2E3516" w14:textId="7FC5502A" w:rsidR="00933A32" w:rsidRPr="00933A32" w:rsidRDefault="00933A32" w:rsidP="00933A32">
      <w:pPr>
        <w:pStyle w:val="Heading1"/>
      </w:pPr>
      <w:r w:rsidRPr="00933A32">
        <w:t>Description</w:t>
      </w:r>
    </w:p>
    <w:p w14:paraId="70B77AE9" w14:textId="77777777" w:rsidR="00933A32" w:rsidRPr="00925864" w:rsidRDefault="00933A32" w:rsidP="00933A32">
      <w:pPr>
        <w:jc w:val="both"/>
      </w:pPr>
      <w:r w:rsidRPr="00925864">
        <w:rPr>
          <w:i/>
          <w:iCs/>
        </w:rPr>
        <w:t>Mixed-reality collaborative spaces</w:t>
      </w:r>
      <w:r w:rsidRPr="00925864">
        <w:t xml:space="preserve"> (MCS) are virtual environments where participants can work together on shared tasks.</w:t>
      </w:r>
    </w:p>
    <w:p w14:paraId="49F32877" w14:textId="77777777" w:rsidR="00933A32" w:rsidRPr="00925864" w:rsidRDefault="00933A32" w:rsidP="00933A32">
      <w:pPr>
        <w:jc w:val="both"/>
      </w:pPr>
      <w:r w:rsidRPr="00925864">
        <w:t>Modern MCS software support collaboration across platforms and devices. Participants can, for example, utilize HoloLens, Quest, as well as their PCs and mobile devices while working together.</w:t>
      </w:r>
    </w:p>
    <w:p w14:paraId="106445C2" w14:textId="77777777" w:rsidR="00933A32" w:rsidRPr="00925864" w:rsidRDefault="00933A32" w:rsidP="00933A32">
      <w:pPr>
        <w:jc w:val="both"/>
      </w:pPr>
      <w:r w:rsidRPr="00925864">
        <w:t xml:space="preserve">This MPAI proposal suggests that new standards and recommendations can equip MCS participants with access to live streams and recordings from biomedical, scientific, and industrial sensors and devices </w:t>
      </w:r>
      <w:proofErr w:type="gramStart"/>
      <w:r w:rsidRPr="00925864">
        <w:t>and also</w:t>
      </w:r>
      <w:proofErr w:type="gramEnd"/>
      <w:r w:rsidRPr="00925864">
        <w:t xml:space="preserve"> recommends that new standards and recommendations can equip MCS participants with access to such data as processed by artificial intelligence.</w:t>
      </w:r>
    </w:p>
    <w:p w14:paraId="71D4E5DC" w14:textId="77777777" w:rsidR="00933A32" w:rsidRPr="00925864" w:rsidRDefault="00933A32" w:rsidP="00933A32">
      <w:pPr>
        <w:jc w:val="both"/>
      </w:pPr>
      <w:r w:rsidRPr="00925864">
        <w:t>Providing participants with access to sensor and device data and to AI processing of such data in MCS environments will accelerate scientific progress and advance STEM education.</w:t>
      </w:r>
    </w:p>
    <w:p w14:paraId="0F832694" w14:textId="77777777" w:rsidR="00933A32" w:rsidRPr="00933A32" w:rsidRDefault="00933A32" w:rsidP="00933A32">
      <w:pPr>
        <w:pStyle w:val="Heading2"/>
        <w:rPr>
          <w:szCs w:val="26"/>
        </w:rPr>
      </w:pPr>
      <w:r w:rsidRPr="00933A32">
        <w:rPr>
          <w:szCs w:val="26"/>
        </w:rPr>
        <w:t>Discussion: Current MCS Platforms</w:t>
      </w:r>
    </w:p>
    <w:p w14:paraId="356BC6C5" w14:textId="77777777" w:rsidR="00933A32" w:rsidRPr="00925864" w:rsidRDefault="00933A32" w:rsidP="00933A32">
      <w:pPr>
        <w:jc w:val="both"/>
      </w:pPr>
      <w:r w:rsidRPr="00925864">
        <w:t>Microsoft Mesh is an example of the state of the art in MCS. Microsoft Mesh “provides a cross-platform developer SDK so that developers can create apps targeting their choice of platform and devices – whether AR, VR, PCs, or phones. Today it supports Unity alongside native C++ and C#, but in the coming months, Mesh will also have support for Unreal, Babylon, and React Native” [1].</w:t>
      </w:r>
    </w:p>
    <w:p w14:paraId="02B54697" w14:textId="77777777" w:rsidR="00933A32" w:rsidRPr="00925864" w:rsidRDefault="00933A32" w:rsidP="00933A32">
      <w:pPr>
        <w:jc w:val="both"/>
      </w:pPr>
      <w:r w:rsidRPr="00925864">
        <w:t>Microsoft Mesh “supports most 3D file formats to natively render in Mesh-enabled apps, solving the challenge of bringing in users’ existing 3D models for collaboration” [1].</w:t>
      </w:r>
    </w:p>
    <w:p w14:paraId="7F61CC38" w14:textId="77777777" w:rsidR="00933A32" w:rsidRPr="00925864" w:rsidRDefault="00933A32" w:rsidP="00933A32">
      <w:pPr>
        <w:jc w:val="both"/>
      </w:pPr>
      <w:r w:rsidRPr="00925864">
        <w:t xml:space="preserve">Alternatives to Microsoft Mesh include Adobe Aero, </w:t>
      </w:r>
      <w:proofErr w:type="spellStart"/>
      <w:r w:rsidRPr="00925864">
        <w:t>ApertusVR</w:t>
      </w:r>
      <w:proofErr w:type="spellEnd"/>
      <w:r w:rsidRPr="00925864">
        <w:t xml:space="preserve">, Campfire, </w:t>
      </w:r>
      <w:proofErr w:type="spellStart"/>
      <w:r w:rsidRPr="00925864">
        <w:t>Cesium</w:t>
      </w:r>
      <w:proofErr w:type="spellEnd"/>
      <w:r w:rsidRPr="00925864">
        <w:t xml:space="preserve">, </w:t>
      </w:r>
      <w:proofErr w:type="spellStart"/>
      <w:r w:rsidRPr="00925864">
        <w:t>GatherInVR</w:t>
      </w:r>
      <w:proofErr w:type="spellEnd"/>
      <w:r w:rsidRPr="00925864">
        <w:t xml:space="preserve">, </w:t>
      </w:r>
      <w:proofErr w:type="spellStart"/>
      <w:r w:rsidRPr="00925864">
        <w:t>Lobaki</w:t>
      </w:r>
      <w:proofErr w:type="spellEnd"/>
      <w:r w:rsidRPr="00925864">
        <w:t xml:space="preserve">, STRIVR, and </w:t>
      </w:r>
      <w:proofErr w:type="spellStart"/>
      <w:r w:rsidRPr="00925864">
        <w:t>Vectory</w:t>
      </w:r>
      <w:proofErr w:type="spellEnd"/>
      <w:r w:rsidRPr="00925864">
        <w:t xml:space="preserve"> Web AR.</w:t>
      </w:r>
    </w:p>
    <w:p w14:paraId="65E4777B" w14:textId="77777777" w:rsidR="00933A32" w:rsidRPr="00933A32" w:rsidRDefault="00933A32" w:rsidP="00933A32">
      <w:pPr>
        <w:pStyle w:val="Heading1"/>
        <w:rPr>
          <w:rFonts w:cs="Times New Roman"/>
          <w:szCs w:val="28"/>
        </w:rPr>
      </w:pPr>
      <w:r w:rsidRPr="00933A32">
        <w:rPr>
          <w:rFonts w:cs="Times New Roman"/>
          <w:szCs w:val="28"/>
        </w:rPr>
        <w:t>Comments</w:t>
      </w:r>
    </w:p>
    <w:p w14:paraId="08C89343" w14:textId="77777777" w:rsidR="00933A32" w:rsidRPr="00925864" w:rsidRDefault="00933A32" w:rsidP="00933A32">
      <w:r w:rsidRPr="00925864">
        <w:t>Under the MCS title we can consider three strands</w:t>
      </w:r>
    </w:p>
    <w:p w14:paraId="11C62232" w14:textId="77777777" w:rsidR="00933A32" w:rsidRPr="00925864" w:rsidRDefault="00933A32" w:rsidP="00933A32">
      <w:pPr>
        <w:pStyle w:val="Heading2"/>
      </w:pPr>
      <w:r w:rsidRPr="00925864">
        <w:t>Artificial Intelligence Supporting Mixed-reality Collaborative Spaces</w:t>
      </w:r>
    </w:p>
    <w:p w14:paraId="791A9C1F" w14:textId="77777777" w:rsidR="00933A32" w:rsidRPr="00925864" w:rsidRDefault="00933A32" w:rsidP="00933A32">
      <w:pPr>
        <w:jc w:val="both"/>
      </w:pPr>
      <w:r w:rsidRPr="00925864">
        <w:t>Artificial intelligence technologies can be utilized to provide digital avatars in MCS applications. These avatars can simulate or mimic the physical appearances of participants. These avatars are animated models aligned to the physical movements of participants. These avatars can have face animations and mouth animations which can be enhanced by processing speech audio.</w:t>
      </w:r>
    </w:p>
    <w:p w14:paraId="0CE447CD" w14:textId="77777777" w:rsidR="00933A32" w:rsidRPr="00925864" w:rsidRDefault="00933A32" w:rsidP="00933A32">
      <w:pPr>
        <w:jc w:val="both"/>
      </w:pPr>
      <w:r w:rsidRPr="00925864">
        <w:t>Computer vision and artificial intelligence technologies can be utilized to scan physical objects and scenes and to produce virtual objects and scenes. These 3D virtual object models and scenes can then be utilized in MCS software applications.</w:t>
      </w:r>
    </w:p>
    <w:p w14:paraId="2CA344BD" w14:textId="77777777" w:rsidR="00933A32" w:rsidRPr="00925864" w:rsidRDefault="00933A32" w:rsidP="00933A32">
      <w:pPr>
        <w:jc w:val="both"/>
      </w:pPr>
      <w:r w:rsidRPr="00925864">
        <w:lastRenderedPageBreak/>
        <w:t>Artificial intelligence technologies can be utilized to create 3D spatial maps of end-users’ environments for augmented-reality (AR) scenarios.</w:t>
      </w:r>
    </w:p>
    <w:p w14:paraId="0E90C228" w14:textId="77777777" w:rsidR="00933A32" w:rsidRPr="00925864" w:rsidRDefault="00933A32" w:rsidP="00933A32">
      <w:pPr>
        <w:jc w:val="both"/>
      </w:pPr>
      <w:proofErr w:type="spellStart"/>
      <w:r w:rsidRPr="00925864">
        <w:t>glTF</w:t>
      </w:r>
      <w:proofErr w:type="spellEnd"/>
      <w:r w:rsidRPr="00925864">
        <w:t xml:space="preserve"> [4] is a popular format for 3D resources. The topic of streaming 3D animations was recently discussed in a </w:t>
      </w:r>
      <w:proofErr w:type="spellStart"/>
      <w:r w:rsidRPr="00925864">
        <w:t>glTF</w:t>
      </w:r>
      <w:proofErr w:type="spellEnd"/>
      <w:r w:rsidRPr="00925864">
        <w:t xml:space="preserve"> GitHub issue [5]. There, Don McCurdy stated that “one case that is already available is to put different animations into different .bin files, downloading each animation when it is needed. Could be used for breaking an animation into chronological chunks, or lazy-loading animations in a game that aren't needed until the player unlocks them.” He continued, indicating that one would “need something considerably more complex than </w:t>
      </w:r>
      <w:proofErr w:type="spellStart"/>
      <w:r w:rsidRPr="00925864">
        <w:t>glTF</w:t>
      </w:r>
      <w:proofErr w:type="spellEnd"/>
      <w:r w:rsidRPr="00925864">
        <w:t xml:space="preserve"> to have one application reading from a file at the same time as another application is writing arbitrary data into it. That feels more like the role of an interchange format, perhaps. But I imagine someone could define an extension that allows open-ended buffers for animation samplers, allowing animation to stream in without fundamentally changing the structure of the scene.” [6]</w:t>
      </w:r>
    </w:p>
    <w:p w14:paraId="6275348C" w14:textId="77777777" w:rsidR="00933A32" w:rsidRPr="00925864" w:rsidRDefault="00933A32" w:rsidP="00933A32">
      <w:pPr>
        <w:jc w:val="both"/>
      </w:pPr>
      <w:r w:rsidRPr="00925864">
        <w:t>Streaming of 3D data is being considered in several environments.</w:t>
      </w:r>
    </w:p>
    <w:p w14:paraId="456DCBA8" w14:textId="77777777" w:rsidR="00933A32" w:rsidRPr="00925864" w:rsidRDefault="00933A32" w:rsidP="00933A32">
      <w:pPr>
        <w:pStyle w:val="Heading2"/>
      </w:pPr>
      <w:r w:rsidRPr="00925864">
        <w:t>Artificial Intelligence Using Mixed-reality Collaborative Spaces</w:t>
      </w:r>
    </w:p>
    <w:p w14:paraId="202ABBFB" w14:textId="77777777" w:rsidR="00933A32" w:rsidRPr="00925864" w:rsidRDefault="00933A32" w:rsidP="00933A32">
      <w:pPr>
        <w:jc w:val="both"/>
      </w:pPr>
      <w:r w:rsidRPr="00925864">
        <w:t xml:space="preserve">Artificial intelligence technologies can </w:t>
      </w:r>
    </w:p>
    <w:p w14:paraId="227A5EC2" w14:textId="77777777" w:rsidR="00933A32" w:rsidRPr="00925864" w:rsidRDefault="00933A32" w:rsidP="00933A32">
      <w:pPr>
        <w:pStyle w:val="ListParagraph"/>
        <w:numPr>
          <w:ilvl w:val="0"/>
          <w:numId w:val="41"/>
        </w:numPr>
        <w:autoSpaceDN/>
        <w:spacing w:after="160" w:line="259" w:lineRule="auto"/>
        <w:jc w:val="both"/>
        <w:textAlignment w:val="auto"/>
        <w:rPr>
          <w:szCs w:val="24"/>
        </w:rPr>
      </w:pPr>
      <w:r w:rsidRPr="00925864">
        <w:rPr>
          <w:szCs w:val="24"/>
        </w:rPr>
        <w:t xml:space="preserve">detect and </w:t>
      </w:r>
      <w:proofErr w:type="spellStart"/>
      <w:r w:rsidRPr="00925864">
        <w:rPr>
          <w:szCs w:val="24"/>
        </w:rPr>
        <w:t>analyze</w:t>
      </w:r>
      <w:proofErr w:type="spellEnd"/>
      <w:r w:rsidRPr="00925864">
        <w:rPr>
          <w:szCs w:val="24"/>
        </w:rPr>
        <w:t xml:space="preserve"> the facial expressions, speech, and the emotions of participants.</w:t>
      </w:r>
    </w:p>
    <w:p w14:paraId="4B91F265" w14:textId="77777777" w:rsidR="00933A32" w:rsidRPr="00925864" w:rsidRDefault="00933A32" w:rsidP="00933A32">
      <w:pPr>
        <w:pStyle w:val="ListParagraph"/>
        <w:numPr>
          <w:ilvl w:val="0"/>
          <w:numId w:val="41"/>
        </w:numPr>
        <w:autoSpaceDN/>
        <w:spacing w:after="160" w:line="259" w:lineRule="auto"/>
        <w:textAlignment w:val="auto"/>
        <w:rPr>
          <w:szCs w:val="24"/>
        </w:rPr>
      </w:pPr>
      <w:r w:rsidRPr="00925864">
        <w:rPr>
          <w:szCs w:val="24"/>
        </w:rPr>
        <w:t>support speech recognition and natural language understanding for conversational user interfaces or transcripts.</w:t>
      </w:r>
    </w:p>
    <w:p w14:paraId="390CF631" w14:textId="77777777" w:rsidR="00933A32" w:rsidRPr="00925864" w:rsidRDefault="00933A32" w:rsidP="00933A32">
      <w:pPr>
        <w:pStyle w:val="ListParagraph"/>
        <w:numPr>
          <w:ilvl w:val="0"/>
          <w:numId w:val="41"/>
        </w:numPr>
        <w:autoSpaceDN/>
        <w:spacing w:after="160" w:line="259" w:lineRule="auto"/>
        <w:textAlignment w:val="auto"/>
        <w:rPr>
          <w:szCs w:val="24"/>
        </w:rPr>
      </w:pPr>
      <w:r w:rsidRPr="00925864">
        <w:rPr>
          <w:szCs w:val="24"/>
        </w:rPr>
        <w:t>support hand tracking, gesture recognition, and the identification of things pointed to in virtual environments.</w:t>
      </w:r>
    </w:p>
    <w:p w14:paraId="414D860D" w14:textId="77777777" w:rsidR="00933A32" w:rsidRPr="00925864" w:rsidRDefault="00933A32" w:rsidP="00933A32">
      <w:pPr>
        <w:pStyle w:val="ListParagraph"/>
        <w:numPr>
          <w:ilvl w:val="0"/>
          <w:numId w:val="41"/>
        </w:numPr>
        <w:autoSpaceDN/>
        <w:spacing w:after="160" w:line="259" w:lineRule="auto"/>
        <w:textAlignment w:val="auto"/>
        <w:rPr>
          <w:szCs w:val="24"/>
        </w:rPr>
      </w:pPr>
      <w:r w:rsidRPr="00925864">
        <w:rPr>
          <w:szCs w:val="24"/>
        </w:rPr>
        <w:t>support multimodal input recognition, recognizing combinations of speech and hand gestures.</w:t>
      </w:r>
    </w:p>
    <w:p w14:paraId="561C68CD" w14:textId="77777777" w:rsidR="00933A32" w:rsidRPr="00925864" w:rsidRDefault="00933A32" w:rsidP="00933A32">
      <w:pPr>
        <w:pStyle w:val="Heading2"/>
      </w:pPr>
      <w:r w:rsidRPr="00925864">
        <w:t>Artificial Intelligence and the Processing of Sensor and Device Data</w:t>
      </w:r>
    </w:p>
    <w:p w14:paraId="1AED76A3" w14:textId="77777777" w:rsidR="00933A32" w:rsidRPr="00925864" w:rsidRDefault="00933A32" w:rsidP="00933A32">
      <w:pPr>
        <w:jc w:val="both"/>
      </w:pPr>
      <w:r w:rsidRPr="00925864">
        <w:t>With computer vision and artificial intelligence, the contents of 2D and 3D images and video can be recognized, per semantic segmentation, object recognition, event recognition, and activity recognition.</w:t>
      </w:r>
    </w:p>
    <w:p w14:paraId="22ED0FDA" w14:textId="77777777" w:rsidR="00933A32" w:rsidRPr="00925864" w:rsidRDefault="00933A32" w:rsidP="00933A32">
      <w:pPr>
        <w:jc w:val="both"/>
      </w:pPr>
      <w:r w:rsidRPr="00925864">
        <w:t>Metadata, such as information used to explain the scale of what is being viewed, can enhance live streams and recordings from biomedical, scientific, and industrial sensors and devices. Such uses of metadata could increase the quality of training data for, and, theoretically, improve the performance of, these algorithms.</w:t>
      </w:r>
    </w:p>
    <w:p w14:paraId="7B85E05B" w14:textId="77777777" w:rsidR="00933A32" w:rsidRPr="00925864" w:rsidRDefault="00933A32" w:rsidP="00933A32">
      <w:pPr>
        <w:jc w:val="both"/>
      </w:pPr>
      <w:r w:rsidRPr="00925864">
        <w:t>Semantic segments in 2D and 3D images and video should have unique identifiers so that ancillary metadata tracks can describe recognized objects, events, and activities. This semantic metadata has many uses, e.g., facilitating indexing and searching for recordings by their contents.</w:t>
      </w:r>
    </w:p>
    <w:p w14:paraId="59FCEBCF" w14:textId="77777777" w:rsidR="00933A32" w:rsidRPr="00933A32" w:rsidRDefault="00933A32" w:rsidP="00933A32">
      <w:pPr>
        <w:pStyle w:val="Heading1"/>
        <w:rPr>
          <w:rFonts w:cs="Times New Roman"/>
          <w:szCs w:val="28"/>
        </w:rPr>
      </w:pPr>
      <w:r w:rsidRPr="00933A32">
        <w:rPr>
          <w:rFonts w:cs="Times New Roman"/>
          <w:szCs w:val="28"/>
        </w:rPr>
        <w:t>Examples</w:t>
      </w:r>
    </w:p>
    <w:p w14:paraId="56EF3BA4" w14:textId="77777777" w:rsidR="00933A32" w:rsidRPr="00933A32" w:rsidRDefault="00933A32" w:rsidP="00933A32">
      <w:pPr>
        <w:pStyle w:val="Heading2"/>
        <w:rPr>
          <w:szCs w:val="26"/>
        </w:rPr>
      </w:pPr>
      <w:r w:rsidRPr="00933A32">
        <w:rPr>
          <w:szCs w:val="26"/>
        </w:rPr>
        <w:t>Education</w:t>
      </w:r>
    </w:p>
    <w:p w14:paraId="32CFDB72" w14:textId="77777777" w:rsidR="00933A32" w:rsidRPr="00925864" w:rsidRDefault="00933A32" w:rsidP="00933A32">
      <w:pPr>
        <w:pStyle w:val="ListParagraph"/>
        <w:numPr>
          <w:ilvl w:val="0"/>
          <w:numId w:val="35"/>
        </w:numPr>
        <w:autoSpaceDN/>
        <w:spacing w:after="160" w:line="259" w:lineRule="auto"/>
        <w:jc w:val="both"/>
        <w:textAlignment w:val="auto"/>
        <w:rPr>
          <w:szCs w:val="24"/>
        </w:rPr>
      </w:pPr>
      <w:r w:rsidRPr="00925864">
        <w:rPr>
          <w:szCs w:val="24"/>
        </w:rPr>
        <w:t>A science teacher utilizes a digital microscope to stream photorealistic 3D digital content to students in an MCS environment.</w:t>
      </w:r>
    </w:p>
    <w:p w14:paraId="6B226839" w14:textId="77777777" w:rsidR="00933A32" w:rsidRPr="00925864" w:rsidRDefault="00933A32" w:rsidP="00933A32">
      <w:pPr>
        <w:pStyle w:val="ListParagraph"/>
        <w:numPr>
          <w:ilvl w:val="1"/>
          <w:numId w:val="35"/>
        </w:numPr>
        <w:autoSpaceDN/>
        <w:spacing w:after="160" w:line="259" w:lineRule="auto"/>
        <w:jc w:val="both"/>
        <w:textAlignment w:val="auto"/>
        <w:rPr>
          <w:szCs w:val="24"/>
        </w:rPr>
      </w:pPr>
      <w:r w:rsidRPr="00925864">
        <w:rPr>
          <w:szCs w:val="24"/>
        </w:rPr>
        <w:t>This digital content could include content descriptors added by AI.</w:t>
      </w:r>
    </w:p>
    <w:p w14:paraId="22053B4F" w14:textId="77777777" w:rsidR="00933A32" w:rsidRPr="00925864" w:rsidRDefault="00933A32" w:rsidP="00933A32">
      <w:pPr>
        <w:pStyle w:val="ListParagraph"/>
        <w:numPr>
          <w:ilvl w:val="2"/>
          <w:numId w:val="35"/>
        </w:numPr>
        <w:autoSpaceDN/>
        <w:spacing w:after="160" w:line="259" w:lineRule="auto"/>
        <w:jc w:val="both"/>
        <w:textAlignment w:val="auto"/>
        <w:rPr>
          <w:szCs w:val="24"/>
        </w:rPr>
      </w:pPr>
      <w:r w:rsidRPr="00925864">
        <w:rPr>
          <w:szCs w:val="24"/>
        </w:rPr>
        <w:t>In the example of a living cell, such content descriptors might include the cell nucleus, ribosomes, Golgi body, and mitochondria.</w:t>
      </w:r>
    </w:p>
    <w:p w14:paraId="3DC10F0E" w14:textId="77777777" w:rsidR="00933A32" w:rsidRPr="00925864" w:rsidRDefault="00933A32" w:rsidP="00933A32">
      <w:pPr>
        <w:pStyle w:val="ListParagraph"/>
        <w:numPr>
          <w:ilvl w:val="1"/>
          <w:numId w:val="35"/>
        </w:numPr>
        <w:autoSpaceDN/>
        <w:spacing w:after="160" w:line="259" w:lineRule="auto"/>
        <w:jc w:val="both"/>
        <w:textAlignment w:val="auto"/>
        <w:rPr>
          <w:szCs w:val="24"/>
        </w:rPr>
      </w:pPr>
      <w:r w:rsidRPr="00925864">
        <w:rPr>
          <w:szCs w:val="24"/>
        </w:rPr>
        <w:t>The teacher can adjust physical and software controls of the digital microscope while immersed, without having to physically touch the digital microscope which may be at a different location.</w:t>
      </w:r>
    </w:p>
    <w:p w14:paraId="326B5F42" w14:textId="77777777" w:rsidR="00933A32" w:rsidRPr="00925864" w:rsidRDefault="00933A32" w:rsidP="00933A32">
      <w:pPr>
        <w:pStyle w:val="ListParagraph"/>
        <w:numPr>
          <w:ilvl w:val="0"/>
          <w:numId w:val="35"/>
        </w:numPr>
        <w:autoSpaceDN/>
        <w:spacing w:after="160" w:line="259" w:lineRule="auto"/>
        <w:jc w:val="both"/>
        <w:textAlignment w:val="auto"/>
        <w:rPr>
          <w:szCs w:val="24"/>
        </w:rPr>
      </w:pPr>
      <w:r w:rsidRPr="00925864">
        <w:rPr>
          <w:szCs w:val="24"/>
        </w:rPr>
        <w:lastRenderedPageBreak/>
        <w:t>One or more students in an MCS environment browse and interact with a large collection of photorealistic recordings from digital microscopes and other scientific sensors and devices.</w:t>
      </w:r>
    </w:p>
    <w:p w14:paraId="5C323247" w14:textId="77777777" w:rsidR="00933A32" w:rsidRPr="00925864" w:rsidRDefault="00933A32" w:rsidP="00933A32">
      <w:pPr>
        <w:pStyle w:val="Heading2"/>
      </w:pPr>
      <w:r w:rsidRPr="00925864">
        <w:t>Biomedicine</w:t>
      </w:r>
    </w:p>
    <w:p w14:paraId="0CBFBCB1" w14:textId="77777777" w:rsidR="00933A32" w:rsidRPr="00925864" w:rsidRDefault="00933A32" w:rsidP="00933A32">
      <w:pPr>
        <w:pStyle w:val="ListParagraph"/>
        <w:numPr>
          <w:ilvl w:val="0"/>
          <w:numId w:val="39"/>
        </w:numPr>
        <w:autoSpaceDN/>
        <w:spacing w:after="160" w:line="259" w:lineRule="auto"/>
        <w:jc w:val="both"/>
        <w:textAlignment w:val="auto"/>
        <w:rPr>
          <w:szCs w:val="24"/>
        </w:rPr>
      </w:pPr>
      <w:r w:rsidRPr="00925864">
        <w:rPr>
          <w:szCs w:val="24"/>
        </w:rPr>
        <w:t xml:space="preserve">A doctor </w:t>
      </w:r>
      <w:proofErr w:type="spellStart"/>
      <w:r w:rsidRPr="00925864">
        <w:rPr>
          <w:szCs w:val="24"/>
        </w:rPr>
        <w:t>analyzes</w:t>
      </w:r>
      <w:proofErr w:type="spellEnd"/>
      <w:r w:rsidRPr="00925864">
        <w:rPr>
          <w:szCs w:val="24"/>
        </w:rPr>
        <w:t xml:space="preserve"> medical data in their office, assisted by artificial intelligence.</w:t>
      </w:r>
    </w:p>
    <w:p w14:paraId="32B67F2F" w14:textId="77777777" w:rsidR="00933A32" w:rsidRPr="00925864" w:rsidRDefault="00933A32" w:rsidP="00933A32">
      <w:pPr>
        <w:pStyle w:val="ListParagraph"/>
        <w:numPr>
          <w:ilvl w:val="0"/>
          <w:numId w:val="39"/>
        </w:numPr>
        <w:autoSpaceDN/>
        <w:spacing w:after="160" w:line="259" w:lineRule="auto"/>
        <w:jc w:val="both"/>
        <w:textAlignment w:val="auto"/>
        <w:rPr>
          <w:szCs w:val="24"/>
        </w:rPr>
      </w:pPr>
      <w:r w:rsidRPr="00925864">
        <w:rPr>
          <w:szCs w:val="24"/>
        </w:rPr>
        <w:t>Personnel at multiple medical laboratories collaborate in real-time using a MCS environment.</w:t>
      </w:r>
    </w:p>
    <w:p w14:paraId="1E3A0059" w14:textId="77777777" w:rsidR="00933A32" w:rsidRPr="00933A32" w:rsidRDefault="00933A32" w:rsidP="00933A32">
      <w:pPr>
        <w:pStyle w:val="Heading2"/>
      </w:pPr>
      <w:r w:rsidRPr="00933A32">
        <w:t>Science</w:t>
      </w:r>
    </w:p>
    <w:p w14:paraId="322C1ABE" w14:textId="77777777" w:rsidR="00933A32" w:rsidRPr="00925864" w:rsidRDefault="00933A32" w:rsidP="00933A32">
      <w:pPr>
        <w:pStyle w:val="ListParagraph"/>
        <w:numPr>
          <w:ilvl w:val="0"/>
          <w:numId w:val="40"/>
        </w:numPr>
        <w:autoSpaceDN/>
        <w:spacing w:after="160" w:line="259" w:lineRule="auto"/>
        <w:textAlignment w:val="auto"/>
        <w:rPr>
          <w:szCs w:val="24"/>
        </w:rPr>
      </w:pPr>
      <w:r w:rsidRPr="00925864">
        <w:rPr>
          <w:szCs w:val="24"/>
        </w:rPr>
        <w:t xml:space="preserve">A scientist </w:t>
      </w:r>
      <w:proofErr w:type="spellStart"/>
      <w:r w:rsidRPr="00925864">
        <w:rPr>
          <w:szCs w:val="24"/>
        </w:rPr>
        <w:t>analyzes</w:t>
      </w:r>
      <w:proofErr w:type="spellEnd"/>
      <w:r w:rsidRPr="00925864">
        <w:rPr>
          <w:szCs w:val="24"/>
        </w:rPr>
        <w:t xml:space="preserve"> scientific data at their facility, assisted by artificial intelligence.</w:t>
      </w:r>
    </w:p>
    <w:p w14:paraId="610ABEA4" w14:textId="77777777" w:rsidR="00933A32" w:rsidRPr="00925864" w:rsidRDefault="00933A32" w:rsidP="00933A32">
      <w:pPr>
        <w:pStyle w:val="ListParagraph"/>
        <w:numPr>
          <w:ilvl w:val="0"/>
          <w:numId w:val="40"/>
        </w:numPr>
        <w:autoSpaceDN/>
        <w:spacing w:after="160" w:line="259" w:lineRule="auto"/>
        <w:textAlignment w:val="auto"/>
        <w:rPr>
          <w:szCs w:val="24"/>
        </w:rPr>
      </w:pPr>
      <w:r w:rsidRPr="00925864">
        <w:rPr>
          <w:szCs w:val="24"/>
        </w:rPr>
        <w:t>Scientists at multiple locations collaborate in real-time using a MCS environment.</w:t>
      </w:r>
    </w:p>
    <w:p w14:paraId="74408EB0" w14:textId="77777777" w:rsidR="00933A32" w:rsidRPr="00933A32" w:rsidRDefault="00933A32" w:rsidP="00933A32">
      <w:pPr>
        <w:pStyle w:val="Heading2"/>
      </w:pPr>
      <w:r w:rsidRPr="00933A32">
        <w:t>Industry</w:t>
      </w:r>
    </w:p>
    <w:p w14:paraId="6BAEF277" w14:textId="77777777" w:rsidR="00933A32" w:rsidRPr="00925864" w:rsidRDefault="00933A32" w:rsidP="00933A32">
      <w:pPr>
        <w:pStyle w:val="ListParagraph"/>
        <w:numPr>
          <w:ilvl w:val="0"/>
          <w:numId w:val="38"/>
        </w:numPr>
        <w:autoSpaceDN/>
        <w:spacing w:after="160" w:line="259" w:lineRule="auto"/>
        <w:jc w:val="both"/>
        <w:textAlignment w:val="auto"/>
        <w:rPr>
          <w:szCs w:val="24"/>
        </w:rPr>
      </w:pPr>
      <w:r w:rsidRPr="00925864">
        <w:rPr>
          <w:szCs w:val="24"/>
        </w:rPr>
        <w:t>Personnel involved in training with computer vision algorithms in an MCS environment for industrial inspection scenarios view data from multiple sensors and algorithms as foods, parts, or products glide on a conveyor belt.</w:t>
      </w:r>
    </w:p>
    <w:p w14:paraId="3198BB3D" w14:textId="77777777" w:rsidR="00933A32" w:rsidRPr="00933A32" w:rsidRDefault="00933A32" w:rsidP="00933A32">
      <w:pPr>
        <w:pStyle w:val="Heading1"/>
      </w:pPr>
      <w:r w:rsidRPr="00933A32">
        <w:t>Requirements</w:t>
      </w:r>
    </w:p>
    <w:p w14:paraId="4B53DE50" w14:textId="77777777" w:rsidR="00933A32" w:rsidRPr="00925864" w:rsidRDefault="00933A32" w:rsidP="00933A32">
      <w:pPr>
        <w:pStyle w:val="ListParagraph"/>
        <w:numPr>
          <w:ilvl w:val="0"/>
          <w:numId w:val="36"/>
        </w:numPr>
        <w:autoSpaceDN/>
        <w:spacing w:after="160" w:line="259" w:lineRule="auto"/>
        <w:jc w:val="both"/>
        <w:textAlignment w:val="auto"/>
        <w:rPr>
          <w:szCs w:val="24"/>
        </w:rPr>
      </w:pPr>
      <w:r w:rsidRPr="00925864">
        <w:rPr>
          <w:szCs w:val="24"/>
        </w:rPr>
        <w:t>Capture, identify and stream digital representation of biomedical, scientific, and industrial objects, preserving their 3D nature.</w:t>
      </w:r>
    </w:p>
    <w:p w14:paraId="6B848404" w14:textId="77777777" w:rsidR="00933A32" w:rsidRPr="00925864" w:rsidRDefault="00933A32" w:rsidP="00933A32">
      <w:pPr>
        <w:pStyle w:val="ListParagraph"/>
        <w:numPr>
          <w:ilvl w:val="0"/>
          <w:numId w:val="36"/>
        </w:numPr>
        <w:autoSpaceDN/>
        <w:spacing w:after="160" w:line="259" w:lineRule="auto"/>
        <w:jc w:val="both"/>
        <w:textAlignment w:val="auto"/>
        <w:rPr>
          <w:szCs w:val="24"/>
        </w:rPr>
      </w:pPr>
      <w:r w:rsidRPr="00925864">
        <w:rPr>
          <w:szCs w:val="24"/>
        </w:rPr>
        <w:t>Extract and stream descriptors of such objects.</w:t>
      </w:r>
    </w:p>
    <w:p w14:paraId="55C98F4E" w14:textId="77777777" w:rsidR="00933A32" w:rsidRPr="00925864" w:rsidRDefault="00933A32" w:rsidP="00933A32">
      <w:pPr>
        <w:pStyle w:val="ListParagraph"/>
        <w:numPr>
          <w:ilvl w:val="0"/>
          <w:numId w:val="36"/>
        </w:numPr>
        <w:autoSpaceDN/>
        <w:spacing w:after="160" w:line="259" w:lineRule="auto"/>
        <w:jc w:val="both"/>
        <w:textAlignment w:val="auto"/>
        <w:rPr>
          <w:szCs w:val="24"/>
        </w:rPr>
      </w:pPr>
      <w:r w:rsidRPr="00925864">
        <w:rPr>
          <w:szCs w:val="24"/>
        </w:rPr>
        <w:t>Extract, identify and stream speech and moving picture information from humans that allows representation of animated avatars in an MCS environment.</w:t>
      </w:r>
    </w:p>
    <w:p w14:paraId="308B74EF" w14:textId="77777777" w:rsidR="00933A32" w:rsidRPr="00925864" w:rsidRDefault="00933A32" w:rsidP="00933A32">
      <w:pPr>
        <w:pStyle w:val="ListParagraph"/>
        <w:numPr>
          <w:ilvl w:val="0"/>
          <w:numId w:val="36"/>
        </w:numPr>
        <w:autoSpaceDN/>
        <w:spacing w:after="160" w:line="259" w:lineRule="auto"/>
        <w:jc w:val="both"/>
        <w:textAlignment w:val="auto"/>
        <w:rPr>
          <w:szCs w:val="24"/>
        </w:rPr>
      </w:pPr>
      <w:r w:rsidRPr="00925864">
        <w:rPr>
          <w:szCs w:val="24"/>
        </w:rPr>
        <w:t>Present the object(s) and their content descriptors in a MCS environments allowing users to interact with, zoom, rotate, and move (virtually or physically) the object(s) and to create and view sections of objects’ interiors by intersecting with planes.</w:t>
      </w:r>
    </w:p>
    <w:p w14:paraId="7111C73E" w14:textId="77777777" w:rsidR="00933A32" w:rsidRPr="00925864" w:rsidRDefault="00933A32" w:rsidP="00933A32">
      <w:pPr>
        <w:pStyle w:val="ListParagraph"/>
        <w:numPr>
          <w:ilvl w:val="0"/>
          <w:numId w:val="36"/>
        </w:numPr>
        <w:autoSpaceDN/>
        <w:spacing w:after="160" w:line="259" w:lineRule="auto"/>
        <w:jc w:val="both"/>
        <w:textAlignment w:val="auto"/>
        <w:rPr>
          <w:szCs w:val="24"/>
        </w:rPr>
      </w:pPr>
      <w:r w:rsidRPr="00925864">
        <w:rPr>
          <w:szCs w:val="24"/>
        </w:rPr>
        <w:t>Store the objects and content descriptors so that users may later be able to perform the actions with the recorded data.</w:t>
      </w:r>
    </w:p>
    <w:p w14:paraId="52158E3B" w14:textId="77777777" w:rsidR="00933A32" w:rsidRPr="00925864" w:rsidRDefault="00933A32" w:rsidP="00933A32">
      <w:pPr>
        <w:pStyle w:val="ListParagraph"/>
        <w:numPr>
          <w:ilvl w:val="0"/>
          <w:numId w:val="36"/>
        </w:numPr>
        <w:autoSpaceDN/>
        <w:spacing w:after="160" w:line="259" w:lineRule="auto"/>
        <w:jc w:val="both"/>
        <w:textAlignment w:val="auto"/>
        <w:rPr>
          <w:szCs w:val="24"/>
        </w:rPr>
      </w:pPr>
      <w:r w:rsidRPr="00925864">
        <w:rPr>
          <w:szCs w:val="24"/>
        </w:rPr>
        <w:t>Formats for streams and recordings should be suitable for input to and output from artificial intelligence components and pipelines.</w:t>
      </w:r>
    </w:p>
    <w:p w14:paraId="1FFE5F40" w14:textId="77777777" w:rsidR="00933A32" w:rsidRPr="00925864" w:rsidRDefault="00933A32" w:rsidP="00933A32">
      <w:pPr>
        <w:pStyle w:val="ListParagraph"/>
        <w:numPr>
          <w:ilvl w:val="0"/>
          <w:numId w:val="36"/>
        </w:numPr>
        <w:autoSpaceDN/>
        <w:spacing w:after="160" w:line="259" w:lineRule="auto"/>
        <w:jc w:val="both"/>
        <w:textAlignment w:val="auto"/>
        <w:rPr>
          <w:szCs w:val="24"/>
        </w:rPr>
      </w:pPr>
      <w:r w:rsidRPr="00925864">
        <w:rPr>
          <w:szCs w:val="24"/>
        </w:rPr>
        <w:t>Formats for streams and recordings should support semantic and metadata ancillary tracks.</w:t>
      </w:r>
    </w:p>
    <w:p w14:paraId="7C98F0B7" w14:textId="77777777" w:rsidR="00933A32" w:rsidRPr="00925864" w:rsidRDefault="00933A32" w:rsidP="00933A32">
      <w:pPr>
        <w:pStyle w:val="ListParagraph"/>
        <w:numPr>
          <w:ilvl w:val="0"/>
          <w:numId w:val="36"/>
        </w:numPr>
        <w:autoSpaceDN/>
        <w:spacing w:after="160" w:line="259" w:lineRule="auto"/>
        <w:jc w:val="both"/>
        <w:textAlignment w:val="auto"/>
        <w:rPr>
          <w:szCs w:val="24"/>
        </w:rPr>
      </w:pPr>
      <w:r w:rsidRPr="00925864">
        <w:rPr>
          <w:szCs w:val="24"/>
        </w:rPr>
        <w:t>Identified and described objects should have unique identifiers, be URI-addressable, for metadata.</w:t>
      </w:r>
    </w:p>
    <w:p w14:paraId="12578DDA" w14:textId="77777777" w:rsidR="00933A32" w:rsidRPr="00933A32" w:rsidRDefault="00933A32" w:rsidP="00933A32">
      <w:pPr>
        <w:pStyle w:val="Heading1"/>
      </w:pPr>
      <w:r w:rsidRPr="00933A32">
        <w:t>Object of Standard</w:t>
      </w:r>
    </w:p>
    <w:p w14:paraId="43E990ED" w14:textId="77777777" w:rsidR="00933A32" w:rsidRPr="00925864" w:rsidRDefault="00933A32" w:rsidP="00933A32">
      <w:pPr>
        <w:pStyle w:val="ListParagraph"/>
        <w:numPr>
          <w:ilvl w:val="0"/>
          <w:numId w:val="37"/>
        </w:numPr>
        <w:autoSpaceDN/>
        <w:spacing w:after="160" w:line="259" w:lineRule="auto"/>
        <w:textAlignment w:val="auto"/>
        <w:rPr>
          <w:szCs w:val="24"/>
        </w:rPr>
      </w:pPr>
      <w:r w:rsidRPr="00925864">
        <w:rPr>
          <w:szCs w:val="24"/>
        </w:rPr>
        <w:t>Data formats for</w:t>
      </w:r>
    </w:p>
    <w:p w14:paraId="7269BECB" w14:textId="43704C08" w:rsidR="00933A32" w:rsidRPr="00925864" w:rsidRDefault="00933A32" w:rsidP="00933A32">
      <w:pPr>
        <w:pStyle w:val="ListParagraph"/>
        <w:numPr>
          <w:ilvl w:val="1"/>
          <w:numId w:val="37"/>
        </w:numPr>
        <w:autoSpaceDN/>
        <w:spacing w:after="160" w:line="259" w:lineRule="auto"/>
        <w:textAlignment w:val="auto"/>
        <w:rPr>
          <w:szCs w:val="24"/>
        </w:rPr>
      </w:pPr>
      <w:r w:rsidRPr="00925864">
        <w:rPr>
          <w:szCs w:val="24"/>
        </w:rPr>
        <w:t>raw sensor data</w:t>
      </w:r>
      <w:r>
        <w:rPr>
          <w:szCs w:val="24"/>
        </w:rPr>
        <w:t>.</w:t>
      </w:r>
    </w:p>
    <w:p w14:paraId="5DC964C2" w14:textId="462196FD" w:rsidR="00933A32" w:rsidRPr="00925864" w:rsidRDefault="00933A32" w:rsidP="00933A32">
      <w:pPr>
        <w:pStyle w:val="ListParagraph"/>
        <w:numPr>
          <w:ilvl w:val="1"/>
          <w:numId w:val="37"/>
        </w:numPr>
        <w:autoSpaceDN/>
        <w:spacing w:after="160" w:line="259" w:lineRule="auto"/>
        <w:textAlignment w:val="auto"/>
        <w:rPr>
          <w:szCs w:val="24"/>
        </w:rPr>
      </w:pPr>
      <w:r w:rsidRPr="00925864">
        <w:rPr>
          <w:szCs w:val="24"/>
        </w:rPr>
        <w:t>processed/compressed sensor data (i.e., suitable for streaming and storage)</w:t>
      </w:r>
      <w:r>
        <w:rPr>
          <w:szCs w:val="24"/>
        </w:rPr>
        <w:t>.</w:t>
      </w:r>
    </w:p>
    <w:p w14:paraId="122B5FCA" w14:textId="11AA37B6" w:rsidR="00933A32" w:rsidRPr="00925864" w:rsidRDefault="00933A32" w:rsidP="00933A32">
      <w:pPr>
        <w:pStyle w:val="ListParagraph"/>
        <w:numPr>
          <w:ilvl w:val="1"/>
          <w:numId w:val="37"/>
        </w:numPr>
        <w:autoSpaceDN/>
        <w:spacing w:after="160" w:line="259" w:lineRule="auto"/>
        <w:textAlignment w:val="auto"/>
        <w:rPr>
          <w:szCs w:val="24"/>
        </w:rPr>
      </w:pPr>
      <w:r w:rsidRPr="00925864">
        <w:rPr>
          <w:szCs w:val="24"/>
        </w:rPr>
        <w:t>content descriptors of sensor data in a form suitable for streaming and storage, e.g., compressed</w:t>
      </w:r>
      <w:r>
        <w:rPr>
          <w:szCs w:val="24"/>
        </w:rPr>
        <w:t>.</w:t>
      </w:r>
    </w:p>
    <w:p w14:paraId="25067EC8" w14:textId="4A2805C0" w:rsidR="00933A32" w:rsidRPr="00925864" w:rsidRDefault="00933A32" w:rsidP="00933A32">
      <w:pPr>
        <w:pStyle w:val="ListParagraph"/>
        <w:numPr>
          <w:ilvl w:val="1"/>
          <w:numId w:val="37"/>
        </w:numPr>
        <w:autoSpaceDN/>
        <w:spacing w:after="160" w:line="259" w:lineRule="auto"/>
        <w:textAlignment w:val="auto"/>
        <w:rPr>
          <w:szCs w:val="24"/>
        </w:rPr>
      </w:pPr>
      <w:r w:rsidRPr="00925864">
        <w:rPr>
          <w:szCs w:val="24"/>
        </w:rPr>
        <w:t>two-way data to enable users to remotely control sensor devices</w:t>
      </w:r>
      <w:r>
        <w:rPr>
          <w:szCs w:val="24"/>
        </w:rPr>
        <w:t>.</w:t>
      </w:r>
    </w:p>
    <w:p w14:paraId="053A938E" w14:textId="77777777" w:rsidR="00933A32" w:rsidRPr="00925864" w:rsidRDefault="00933A32" w:rsidP="00933A32">
      <w:pPr>
        <w:pStyle w:val="ListParagraph"/>
        <w:numPr>
          <w:ilvl w:val="0"/>
          <w:numId w:val="37"/>
        </w:numPr>
        <w:autoSpaceDN/>
        <w:spacing w:after="160" w:line="259" w:lineRule="auto"/>
        <w:textAlignment w:val="auto"/>
        <w:rPr>
          <w:szCs w:val="24"/>
        </w:rPr>
      </w:pPr>
      <w:r w:rsidRPr="00925864">
        <w:rPr>
          <w:szCs w:val="24"/>
        </w:rPr>
        <w:t>Formats for human-related data</w:t>
      </w:r>
    </w:p>
    <w:p w14:paraId="333B5A58" w14:textId="77777777" w:rsidR="00933A32" w:rsidRPr="00925864" w:rsidRDefault="00933A32" w:rsidP="00933A32">
      <w:pPr>
        <w:pStyle w:val="ListParagraph"/>
        <w:numPr>
          <w:ilvl w:val="0"/>
          <w:numId w:val="37"/>
        </w:numPr>
        <w:autoSpaceDN/>
        <w:spacing w:after="160" w:line="259" w:lineRule="auto"/>
        <w:textAlignment w:val="auto"/>
        <w:rPr>
          <w:szCs w:val="24"/>
        </w:rPr>
      </w:pPr>
      <w:r w:rsidRPr="00925864">
        <w:rPr>
          <w:szCs w:val="24"/>
        </w:rPr>
        <w:t>Streaming protocols (TBD)</w:t>
      </w:r>
    </w:p>
    <w:p w14:paraId="0705BECF" w14:textId="77777777" w:rsidR="00933A32" w:rsidRPr="00925864" w:rsidRDefault="00933A32" w:rsidP="00933A32">
      <w:pPr>
        <w:pStyle w:val="ListParagraph"/>
        <w:numPr>
          <w:ilvl w:val="0"/>
          <w:numId w:val="37"/>
        </w:numPr>
        <w:autoSpaceDN/>
        <w:spacing w:after="160" w:line="259" w:lineRule="auto"/>
        <w:textAlignment w:val="auto"/>
        <w:rPr>
          <w:szCs w:val="24"/>
        </w:rPr>
      </w:pPr>
      <w:r w:rsidRPr="00925864">
        <w:rPr>
          <w:szCs w:val="24"/>
        </w:rPr>
        <w:t>Raw data types include, but are not limited to:</w:t>
      </w:r>
    </w:p>
    <w:p w14:paraId="0275C0B4" w14:textId="7C717F46" w:rsidR="00933A32" w:rsidRPr="00925864" w:rsidRDefault="00933A32" w:rsidP="00933A32">
      <w:pPr>
        <w:pStyle w:val="ListParagraph"/>
        <w:numPr>
          <w:ilvl w:val="1"/>
          <w:numId w:val="37"/>
        </w:numPr>
        <w:autoSpaceDN/>
        <w:spacing w:after="160" w:line="259" w:lineRule="auto"/>
        <w:textAlignment w:val="auto"/>
        <w:rPr>
          <w:szCs w:val="24"/>
        </w:rPr>
      </w:pPr>
      <w:r w:rsidRPr="00925864">
        <w:rPr>
          <w:szCs w:val="24"/>
        </w:rPr>
        <w:t>imagery, video</w:t>
      </w:r>
      <w:r>
        <w:rPr>
          <w:szCs w:val="24"/>
        </w:rPr>
        <w:t>.</w:t>
      </w:r>
    </w:p>
    <w:p w14:paraId="7A6E6106" w14:textId="292C892E" w:rsidR="00933A32" w:rsidRPr="00925864" w:rsidRDefault="00933A32" w:rsidP="00933A32">
      <w:pPr>
        <w:pStyle w:val="ListParagraph"/>
        <w:numPr>
          <w:ilvl w:val="1"/>
          <w:numId w:val="37"/>
        </w:numPr>
        <w:autoSpaceDN/>
        <w:spacing w:after="160" w:line="259" w:lineRule="auto"/>
        <w:textAlignment w:val="auto"/>
        <w:rPr>
          <w:szCs w:val="24"/>
        </w:rPr>
      </w:pPr>
      <w:r w:rsidRPr="00925864">
        <w:rPr>
          <w:szCs w:val="24"/>
        </w:rPr>
        <w:t>light-field imagery, light-field video</w:t>
      </w:r>
      <w:r>
        <w:rPr>
          <w:szCs w:val="24"/>
        </w:rPr>
        <w:t>.</w:t>
      </w:r>
    </w:p>
    <w:p w14:paraId="778D26C1" w14:textId="2C978127" w:rsidR="00933A32" w:rsidRPr="00925864" w:rsidRDefault="00933A32" w:rsidP="00933A32">
      <w:pPr>
        <w:pStyle w:val="ListParagraph"/>
        <w:numPr>
          <w:ilvl w:val="1"/>
          <w:numId w:val="37"/>
        </w:numPr>
        <w:autoSpaceDN/>
        <w:spacing w:after="160" w:line="259" w:lineRule="auto"/>
        <w:textAlignment w:val="auto"/>
        <w:rPr>
          <w:szCs w:val="24"/>
        </w:rPr>
      </w:pPr>
      <w:r w:rsidRPr="00925864">
        <w:rPr>
          <w:szCs w:val="24"/>
        </w:rPr>
        <w:t>RGB-D imagery, RGB-D video</w:t>
      </w:r>
      <w:r>
        <w:rPr>
          <w:szCs w:val="24"/>
        </w:rPr>
        <w:t>.</w:t>
      </w:r>
    </w:p>
    <w:p w14:paraId="7D14A987" w14:textId="4B428E08" w:rsidR="00933A32" w:rsidRPr="00925864" w:rsidRDefault="00933A32" w:rsidP="00933A32">
      <w:pPr>
        <w:pStyle w:val="ListParagraph"/>
        <w:numPr>
          <w:ilvl w:val="1"/>
          <w:numId w:val="37"/>
        </w:numPr>
        <w:autoSpaceDN/>
        <w:spacing w:after="160" w:line="259" w:lineRule="auto"/>
        <w:textAlignment w:val="auto"/>
        <w:rPr>
          <w:szCs w:val="24"/>
        </w:rPr>
      </w:pPr>
      <w:r w:rsidRPr="00925864">
        <w:rPr>
          <w:szCs w:val="24"/>
        </w:rPr>
        <w:lastRenderedPageBreak/>
        <w:t>point-cloud imagery, point-cloud video</w:t>
      </w:r>
      <w:r>
        <w:rPr>
          <w:szCs w:val="24"/>
        </w:rPr>
        <w:t>.</w:t>
      </w:r>
    </w:p>
    <w:p w14:paraId="1CB8A425" w14:textId="534FB314" w:rsidR="00933A32" w:rsidRPr="00925864" w:rsidRDefault="00933A32" w:rsidP="00933A32">
      <w:pPr>
        <w:pStyle w:val="ListParagraph"/>
        <w:numPr>
          <w:ilvl w:val="1"/>
          <w:numId w:val="37"/>
        </w:numPr>
        <w:autoSpaceDN/>
        <w:spacing w:after="160" w:line="259" w:lineRule="auto"/>
        <w:textAlignment w:val="auto"/>
        <w:rPr>
          <w:szCs w:val="24"/>
        </w:rPr>
      </w:pPr>
      <w:r w:rsidRPr="00925864">
        <w:rPr>
          <w:szCs w:val="24"/>
        </w:rPr>
        <w:t>3D meshes, and mesh-based animations</w:t>
      </w:r>
      <w:r>
        <w:rPr>
          <w:szCs w:val="24"/>
        </w:rPr>
        <w:t>.</w:t>
      </w:r>
    </w:p>
    <w:p w14:paraId="727DDBE8" w14:textId="3395EEDE" w:rsidR="00933A32" w:rsidRPr="00925864" w:rsidRDefault="00933A32" w:rsidP="00933A32">
      <w:pPr>
        <w:pStyle w:val="ListParagraph"/>
        <w:numPr>
          <w:ilvl w:val="1"/>
          <w:numId w:val="37"/>
        </w:numPr>
        <w:autoSpaceDN/>
        <w:spacing w:after="160" w:line="259" w:lineRule="auto"/>
        <w:textAlignment w:val="auto"/>
        <w:rPr>
          <w:szCs w:val="24"/>
        </w:rPr>
      </w:pPr>
      <w:r w:rsidRPr="00925864">
        <w:rPr>
          <w:szCs w:val="24"/>
        </w:rPr>
        <w:t>volumetric data</w:t>
      </w:r>
      <w:r>
        <w:rPr>
          <w:szCs w:val="24"/>
        </w:rPr>
        <w:t>.</w:t>
      </w:r>
    </w:p>
    <w:p w14:paraId="616A4386" w14:textId="77777777" w:rsidR="00933A32" w:rsidRPr="00925864" w:rsidRDefault="00933A32" w:rsidP="00933A32">
      <w:r w:rsidRPr="00925864">
        <w:t>The proposed standard will enable interoperability between (1) biomedical, scientific, and industrial sensors and devices, (2) live streams and recordings from such sensors and devices, and (3) their presentation in MCS systems.</w:t>
      </w:r>
    </w:p>
    <w:p w14:paraId="44AD496A" w14:textId="77777777" w:rsidR="00933A32" w:rsidRPr="00925864" w:rsidRDefault="00933A32" w:rsidP="00933A32">
      <w:pPr>
        <w:pStyle w:val="Heading1"/>
      </w:pPr>
      <w:r w:rsidRPr="00925864">
        <w:t>Benefits</w:t>
      </w:r>
    </w:p>
    <w:p w14:paraId="46E64A43" w14:textId="77777777" w:rsidR="00933A32" w:rsidRPr="00925864" w:rsidRDefault="00933A32" w:rsidP="00933A32">
      <w:pPr>
        <w:jc w:val="both"/>
      </w:pPr>
      <w:r w:rsidRPr="00925864">
        <w:t>With new standards and recommendations, manufacturers of biomedical, scientific, and industrial sensors and devices and developers of software for their interoperability will have a clear view of how to make their sensors, devices, and systems interoperable with MCS systems.</w:t>
      </w:r>
    </w:p>
    <w:p w14:paraId="0BBBD59E" w14:textId="77777777" w:rsidR="00933A32" w:rsidRPr="00925864" w:rsidRDefault="00933A32" w:rsidP="00933A32">
      <w:pPr>
        <w:jc w:val="both"/>
      </w:pPr>
      <w:r w:rsidRPr="00925864">
        <w:t>With new standards and recommendations, developers of MCS systems will have a clear view of how to make their systems interoperable with live-streaming and recorded sensor data.</w:t>
      </w:r>
    </w:p>
    <w:p w14:paraId="3FFEC9BE" w14:textId="77777777" w:rsidR="00933A32" w:rsidRPr="00933A32" w:rsidRDefault="00933A32" w:rsidP="00933A32">
      <w:pPr>
        <w:pStyle w:val="Heading1"/>
      </w:pPr>
      <w:r w:rsidRPr="00933A32">
        <w:t>Bottlenecks</w:t>
      </w:r>
    </w:p>
    <w:p w14:paraId="2C8E5278" w14:textId="77777777" w:rsidR="00933A32" w:rsidRPr="00925864" w:rsidRDefault="00933A32" w:rsidP="00933A32">
      <w:pPr>
        <w:jc w:val="both"/>
      </w:pPr>
      <w:r w:rsidRPr="00925864">
        <w:t>TBD.</w:t>
      </w:r>
    </w:p>
    <w:p w14:paraId="6AFE9444" w14:textId="77777777" w:rsidR="00933A32" w:rsidRPr="00933A32" w:rsidRDefault="00933A32" w:rsidP="00933A32">
      <w:pPr>
        <w:pStyle w:val="Heading1"/>
      </w:pPr>
      <w:r w:rsidRPr="00933A32">
        <w:t>Social Aspects</w:t>
      </w:r>
    </w:p>
    <w:p w14:paraId="438AEA44" w14:textId="77777777" w:rsidR="00933A32" w:rsidRPr="00925864" w:rsidRDefault="00933A32" w:rsidP="00933A32">
      <w:pPr>
        <w:jc w:val="both"/>
      </w:pPr>
      <w:r w:rsidRPr="00925864">
        <w:t>Providing participants with access to sensor and device data and to AI processing of such data in MCS environments will accelerate scientific progress and advance STEM education.</w:t>
      </w:r>
    </w:p>
    <w:p w14:paraId="434A0C64" w14:textId="77777777" w:rsidR="00933A32" w:rsidRPr="00933A32" w:rsidRDefault="00933A32" w:rsidP="00933A32">
      <w:pPr>
        <w:pStyle w:val="Heading1"/>
      </w:pPr>
      <w:r w:rsidRPr="00933A32">
        <w:t>Success Criteria</w:t>
      </w:r>
    </w:p>
    <w:p w14:paraId="0ACA426E" w14:textId="77777777" w:rsidR="00933A32" w:rsidRPr="00925864" w:rsidRDefault="00933A32" w:rsidP="00933A32">
      <w:pPr>
        <w:jc w:val="both"/>
      </w:pPr>
      <w:r w:rsidRPr="00925864">
        <w:t>A success criterion is the utilization of new standards and recommendations by biomedical, scientific, and industrial sensor and device manufacturers, developers of interoperability software for them, and the developers of MCS systems.</w:t>
      </w:r>
    </w:p>
    <w:p w14:paraId="0C63313C" w14:textId="77777777" w:rsidR="00933A32" w:rsidRPr="00933A32" w:rsidRDefault="00933A32" w:rsidP="00933A32">
      <w:pPr>
        <w:pStyle w:val="Heading1"/>
      </w:pPr>
      <w:r w:rsidRPr="00933A32">
        <w:t>References</w:t>
      </w:r>
    </w:p>
    <w:p w14:paraId="546471E9" w14:textId="77777777" w:rsidR="00933A32" w:rsidRPr="00925864" w:rsidRDefault="00933A32" w:rsidP="00933A32">
      <w:r w:rsidRPr="00925864">
        <w:t xml:space="preserve">[1] </w:t>
      </w:r>
      <w:hyperlink r:id="rId8" w:history="1">
        <w:r w:rsidRPr="00925864">
          <w:rPr>
            <w:rStyle w:val="Hyperlink"/>
          </w:rPr>
          <w:t>https://techcommunity.microsoft.com/t5/mixed-reality-blog/microsoft-mesh-a-technical-overview/ba-p/2176004</w:t>
        </w:r>
      </w:hyperlink>
    </w:p>
    <w:p w14:paraId="2C72CA71" w14:textId="77777777" w:rsidR="00933A32" w:rsidRPr="00925864" w:rsidRDefault="00933A32" w:rsidP="00933A32">
      <w:pPr>
        <w:jc w:val="both"/>
      </w:pPr>
      <w:r w:rsidRPr="00925864">
        <w:t xml:space="preserve">[2] </w:t>
      </w:r>
      <w:hyperlink r:id="rId9" w:history="1">
        <w:r w:rsidRPr="00925864">
          <w:rPr>
            <w:rStyle w:val="Hyperlink"/>
          </w:rPr>
          <w:t>https://www.khronos.org/openxr/</w:t>
        </w:r>
      </w:hyperlink>
    </w:p>
    <w:p w14:paraId="4ACD1FE0" w14:textId="77777777" w:rsidR="00933A32" w:rsidRPr="00925864" w:rsidRDefault="00933A32" w:rsidP="00933A32">
      <w:pPr>
        <w:jc w:val="both"/>
      </w:pPr>
      <w:r w:rsidRPr="00925864">
        <w:t xml:space="preserve">[3] </w:t>
      </w:r>
      <w:hyperlink r:id="rId10" w:history="1">
        <w:r w:rsidRPr="00925864">
          <w:rPr>
            <w:rStyle w:val="Hyperlink"/>
          </w:rPr>
          <w:t>https://immersiveweb.dev/</w:t>
        </w:r>
      </w:hyperlink>
    </w:p>
    <w:p w14:paraId="3A4CB183" w14:textId="77777777" w:rsidR="00933A32" w:rsidRPr="00925864" w:rsidRDefault="00933A32" w:rsidP="00933A32">
      <w:pPr>
        <w:jc w:val="both"/>
      </w:pPr>
      <w:r w:rsidRPr="00925864">
        <w:t xml:space="preserve">[4] </w:t>
      </w:r>
      <w:hyperlink r:id="rId11" w:history="1">
        <w:r w:rsidRPr="00925864">
          <w:rPr>
            <w:rStyle w:val="Hyperlink"/>
          </w:rPr>
          <w:t>https://www.khronos.org/gltf/</w:t>
        </w:r>
      </w:hyperlink>
    </w:p>
    <w:p w14:paraId="2B42BFF7" w14:textId="77777777" w:rsidR="00933A32" w:rsidRPr="00925864" w:rsidRDefault="00933A32" w:rsidP="00933A32">
      <w:pPr>
        <w:jc w:val="both"/>
      </w:pPr>
      <w:r w:rsidRPr="00925864">
        <w:t xml:space="preserve">[5] </w:t>
      </w:r>
      <w:hyperlink r:id="rId12" w:history="1">
        <w:r w:rsidRPr="00925864">
          <w:rPr>
            <w:rStyle w:val="Hyperlink"/>
          </w:rPr>
          <w:t>https://github.com/KhronosGroup/glTF/issues/1238</w:t>
        </w:r>
      </w:hyperlink>
    </w:p>
    <w:p w14:paraId="3ACB243F" w14:textId="77777777" w:rsidR="00933A32" w:rsidRPr="00925864" w:rsidRDefault="00933A32" w:rsidP="00933A32">
      <w:pPr>
        <w:jc w:val="both"/>
      </w:pPr>
      <w:r w:rsidRPr="00925864">
        <w:t xml:space="preserve">[6] </w:t>
      </w:r>
      <w:hyperlink r:id="rId13" w:anchor="issuecomment-736221220" w:history="1">
        <w:r w:rsidRPr="00925864">
          <w:rPr>
            <w:rStyle w:val="Hyperlink"/>
          </w:rPr>
          <w:t>https://github.com/KhronosGroup/glTF/issues/1238#issuecomment-736221220</w:t>
        </w:r>
      </w:hyperlink>
    </w:p>
    <w:p w14:paraId="29664AD3" w14:textId="77777777" w:rsidR="00933A32" w:rsidRDefault="00933A32" w:rsidP="007F2E7F"/>
    <w:sectPr w:rsidR="00933A32" w:rsidSect="00BD1631">
      <w:pgSz w:w="11907" w:h="16839" w:code="9"/>
      <w:pgMar w:top="1418" w:right="1134" w:bottom="1418"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Nimbus Roman No9 L">
    <w:altName w:val="Times New Roman"/>
    <w:charset w:val="00"/>
    <w:family w:val="roman"/>
    <w:pitch w:val="variable"/>
  </w:font>
  <w:font w:name="Nimbus Sans L">
    <w:altName w:val="Arial"/>
    <w:charset w:val="00"/>
    <w:family w:val="auto"/>
    <w:pitch w:val="variable"/>
  </w:font>
  <w:font w:name="Tunga">
    <w:panose1 w:val="00000400000000000000"/>
    <w:charset w:val="01"/>
    <w:family w:val="roman"/>
    <w:pitch w:val="variable"/>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auto"/>
    <w:pitch w:val="variable"/>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261FD"/>
    <w:multiLevelType w:val="hybridMultilevel"/>
    <w:tmpl w:val="DACC62C8"/>
    <w:lvl w:ilvl="0" w:tplc="EC2042B8">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1414DA"/>
    <w:multiLevelType w:val="hybridMultilevel"/>
    <w:tmpl w:val="6CAC7186"/>
    <w:lvl w:ilvl="0" w:tplc="9ED86350">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8A55008"/>
    <w:multiLevelType w:val="multilevel"/>
    <w:tmpl w:val="0A2CB4D6"/>
    <w:lvl w:ilvl="0">
      <w:start w:val="1"/>
      <w:numFmt w:val="upperLetter"/>
      <w:pStyle w:val="ANNEX"/>
      <w:suff w:val="nothing"/>
      <w:lvlText w:val="Annex %1"/>
      <w:lvlJc w:val="left"/>
      <w:pPr>
        <w:ind w:left="0" w:firstLine="0"/>
      </w:pPr>
      <w:rPr>
        <w:rFonts w:ascii="Arial" w:hAnsi="Arial" w:hint="default"/>
        <w:b/>
        <w:i w:val="0"/>
        <w:sz w:val="28"/>
      </w:rPr>
    </w:lvl>
    <w:lvl w:ilvl="1">
      <w:start w:val="1"/>
      <w:numFmt w:val="decimal"/>
      <w:pStyle w:val="a2"/>
      <w:lvlText w:val="%1.%2"/>
      <w:lvlJc w:val="left"/>
      <w:pPr>
        <w:tabs>
          <w:tab w:val="num" w:pos="360"/>
        </w:tabs>
        <w:ind w:left="0" w:firstLine="0"/>
      </w:pPr>
      <w:rPr>
        <w:b/>
        <w:i w:val="0"/>
      </w:rPr>
    </w:lvl>
    <w:lvl w:ilvl="2">
      <w:start w:val="1"/>
      <w:numFmt w:val="decimal"/>
      <w:pStyle w:val="a3"/>
      <w:lvlText w:val="%1.%2.%3"/>
      <w:lvlJc w:val="left"/>
      <w:pPr>
        <w:tabs>
          <w:tab w:val="num" w:pos="720"/>
        </w:tabs>
        <w:ind w:left="0" w:firstLine="0"/>
      </w:pPr>
      <w:rPr>
        <w:b/>
        <w:i w:val="0"/>
      </w:rPr>
    </w:lvl>
    <w:lvl w:ilvl="3">
      <w:start w:val="1"/>
      <w:numFmt w:val="decimal"/>
      <w:pStyle w:val="a4"/>
      <w:lvlText w:val="%1.%2.%3.%4"/>
      <w:lvlJc w:val="left"/>
      <w:pPr>
        <w:tabs>
          <w:tab w:val="num" w:pos="1080"/>
        </w:tabs>
        <w:ind w:left="0" w:firstLine="0"/>
      </w:pPr>
      <w:rPr>
        <w:b/>
        <w:i w:val="0"/>
      </w:rPr>
    </w:lvl>
    <w:lvl w:ilvl="4">
      <w:start w:val="1"/>
      <w:numFmt w:val="decimal"/>
      <w:pStyle w:val="a5"/>
      <w:lvlText w:val="%1.%2.%3.%4.%5"/>
      <w:lvlJc w:val="left"/>
      <w:pPr>
        <w:tabs>
          <w:tab w:val="num" w:pos="1080"/>
        </w:tabs>
        <w:ind w:left="0" w:firstLine="0"/>
      </w:pPr>
      <w:rPr>
        <w:b/>
        <w:i w:val="0"/>
      </w:rPr>
    </w:lvl>
    <w:lvl w:ilvl="5">
      <w:start w:val="1"/>
      <w:numFmt w:val="decimal"/>
      <w:pStyle w:val="a6"/>
      <w:lvlText w:val="%1.%2.%3.%4.%5.%6"/>
      <w:lvlJc w:val="left"/>
      <w:pPr>
        <w:tabs>
          <w:tab w:val="num" w:pos="1440"/>
        </w:tabs>
        <w:ind w:left="0" w:firstLine="0"/>
      </w:pPr>
      <w:rPr>
        <w:b/>
        <w:i w:val="0"/>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 w15:restartNumberingAfterBreak="0">
    <w:nsid w:val="0AE9420B"/>
    <w:multiLevelType w:val="hybridMultilevel"/>
    <w:tmpl w:val="2974C172"/>
    <w:lvl w:ilvl="0" w:tplc="3A727C4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E53101"/>
    <w:multiLevelType w:val="hybridMultilevel"/>
    <w:tmpl w:val="7DE06FC8"/>
    <w:lvl w:ilvl="0" w:tplc="3A727C4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3E86BE7"/>
    <w:multiLevelType w:val="hybridMultilevel"/>
    <w:tmpl w:val="6D862F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9D7CB2"/>
    <w:multiLevelType w:val="hybridMultilevel"/>
    <w:tmpl w:val="AFBE7798"/>
    <w:lvl w:ilvl="0" w:tplc="81121374">
      <w:start w:val="1"/>
      <w:numFmt w:val="decimal"/>
      <w:lvlText w:val="%1."/>
      <w:lvlJc w:val="left"/>
      <w:pPr>
        <w:ind w:left="360" w:hanging="360"/>
      </w:pPr>
      <w:rPr>
        <w:rFonts w:asciiTheme="minorHAnsi" w:eastAsiaTheme="minorHAnsi" w:hAnsiTheme="minorHAnsi" w:cstheme="minorBidi"/>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70B38CC"/>
    <w:multiLevelType w:val="hybridMultilevel"/>
    <w:tmpl w:val="76504964"/>
    <w:lvl w:ilvl="0" w:tplc="FA44AA98">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6D31D1"/>
    <w:multiLevelType w:val="hybridMultilevel"/>
    <w:tmpl w:val="6C4C179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DCC44A2"/>
    <w:multiLevelType w:val="hybridMultilevel"/>
    <w:tmpl w:val="85687F6C"/>
    <w:lvl w:ilvl="0" w:tplc="B47EF75C">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B16CD3"/>
    <w:multiLevelType w:val="hybridMultilevel"/>
    <w:tmpl w:val="557869D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2D4901"/>
    <w:multiLevelType w:val="hybridMultilevel"/>
    <w:tmpl w:val="C96A9D5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D542A1F"/>
    <w:multiLevelType w:val="hybridMultilevel"/>
    <w:tmpl w:val="C60EB63C"/>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C1E648FE">
      <w:numFmt w:val="bullet"/>
      <w:lvlText w:val="-"/>
      <w:lvlJc w:val="left"/>
      <w:pPr>
        <w:ind w:left="1980" w:hanging="360"/>
      </w:pPr>
      <w:rPr>
        <w:rFonts w:ascii="Calibri" w:eastAsia="Calibri" w:hAnsi="Calibri" w:cs="Calibri"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3" w15:restartNumberingAfterBreak="0">
    <w:nsid w:val="2DD75486"/>
    <w:multiLevelType w:val="hybridMultilevel"/>
    <w:tmpl w:val="DF52D7BA"/>
    <w:lvl w:ilvl="0" w:tplc="7CFC426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6A24F9"/>
    <w:multiLevelType w:val="hybridMultilevel"/>
    <w:tmpl w:val="1CDC642C"/>
    <w:lvl w:ilvl="0" w:tplc="FA44AA98">
      <w:start w:val="1"/>
      <w:numFmt w:val="decimal"/>
      <w:lvlText w:val="%1."/>
      <w:lvlJc w:val="left"/>
      <w:pPr>
        <w:ind w:left="360" w:hanging="360"/>
      </w:pPr>
      <w:rPr>
        <w:rFonts w:hint="default"/>
      </w:rPr>
    </w:lvl>
    <w:lvl w:ilvl="1" w:tplc="3A727C40">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7069C8"/>
    <w:multiLevelType w:val="hybridMultilevel"/>
    <w:tmpl w:val="B302F97A"/>
    <w:lvl w:ilvl="0" w:tplc="61264892">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D41168"/>
    <w:multiLevelType w:val="hybridMultilevel"/>
    <w:tmpl w:val="D4929B3E"/>
    <w:lvl w:ilvl="0" w:tplc="70F01F5C">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F17A47"/>
    <w:multiLevelType w:val="hybridMultilevel"/>
    <w:tmpl w:val="B0A40878"/>
    <w:lvl w:ilvl="0" w:tplc="3A727C4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F9729F"/>
    <w:multiLevelType w:val="hybridMultilevel"/>
    <w:tmpl w:val="DB8AD59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5564707"/>
    <w:multiLevelType w:val="hybridMultilevel"/>
    <w:tmpl w:val="131EC390"/>
    <w:lvl w:ilvl="0" w:tplc="0102259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305217A"/>
    <w:multiLevelType w:val="hybridMultilevel"/>
    <w:tmpl w:val="12186E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3704272"/>
    <w:multiLevelType w:val="hybridMultilevel"/>
    <w:tmpl w:val="A1D6351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973593D"/>
    <w:multiLevelType w:val="hybridMultilevel"/>
    <w:tmpl w:val="AA7A8FEE"/>
    <w:lvl w:ilvl="0" w:tplc="3A727C4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A9540F3"/>
    <w:multiLevelType w:val="hybridMultilevel"/>
    <w:tmpl w:val="C168362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15:restartNumberingAfterBreak="0">
    <w:nsid w:val="5CB608D3"/>
    <w:multiLevelType w:val="hybridMultilevel"/>
    <w:tmpl w:val="2D14AE0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D18303E"/>
    <w:multiLevelType w:val="hybridMultilevel"/>
    <w:tmpl w:val="09AA15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1426DD0"/>
    <w:multiLevelType w:val="hybridMultilevel"/>
    <w:tmpl w:val="0B5C0F02"/>
    <w:lvl w:ilvl="0" w:tplc="5B42522C">
      <w:start w:val="1"/>
      <w:numFmt w:val="decimal"/>
      <w:lvlText w:val="%1."/>
      <w:lvlJc w:val="left"/>
      <w:pPr>
        <w:ind w:left="36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61D73DF7"/>
    <w:multiLevelType w:val="hybridMultilevel"/>
    <w:tmpl w:val="CCF4422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2343C42"/>
    <w:multiLevelType w:val="hybridMultilevel"/>
    <w:tmpl w:val="C896A576"/>
    <w:lvl w:ilvl="0" w:tplc="3A727C40">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3F87DEF"/>
    <w:multiLevelType w:val="hybridMultilevel"/>
    <w:tmpl w:val="401016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7404F09"/>
    <w:multiLevelType w:val="hybridMultilevel"/>
    <w:tmpl w:val="B896D3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7992DF4"/>
    <w:multiLevelType w:val="hybridMultilevel"/>
    <w:tmpl w:val="6212BCC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91B0701"/>
    <w:multiLevelType w:val="hybridMultilevel"/>
    <w:tmpl w:val="D64229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9216B86"/>
    <w:multiLevelType w:val="hybridMultilevel"/>
    <w:tmpl w:val="CE8E9498"/>
    <w:lvl w:ilvl="0" w:tplc="B846E25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BD76A4D"/>
    <w:multiLevelType w:val="hybridMultilevel"/>
    <w:tmpl w:val="91DC0996"/>
    <w:lvl w:ilvl="0" w:tplc="2FFE9500">
      <w:start w:val="1"/>
      <w:numFmt w:val="decimal"/>
      <w:lvlText w:val="%1."/>
      <w:lvlJc w:val="left"/>
      <w:pPr>
        <w:ind w:left="360" w:hanging="360"/>
      </w:pPr>
      <w:rPr>
        <w:rFonts w:hint="default"/>
      </w:rPr>
    </w:lvl>
    <w:lvl w:ilvl="1" w:tplc="3A727C4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D702595"/>
    <w:multiLevelType w:val="multilevel"/>
    <w:tmpl w:val="04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6" w15:restartNumberingAfterBreak="0">
    <w:nsid w:val="6D94057A"/>
    <w:multiLevelType w:val="hybridMultilevel"/>
    <w:tmpl w:val="0D52524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7277035C"/>
    <w:multiLevelType w:val="hybridMultilevel"/>
    <w:tmpl w:val="FD5E972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15:restartNumberingAfterBreak="0">
    <w:nsid w:val="72B55082"/>
    <w:multiLevelType w:val="hybridMultilevel"/>
    <w:tmpl w:val="68A26A0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739161C9"/>
    <w:multiLevelType w:val="hybridMultilevel"/>
    <w:tmpl w:val="B686C056"/>
    <w:lvl w:ilvl="0" w:tplc="0409000F">
      <w:start w:val="1"/>
      <w:numFmt w:val="decimal"/>
      <w:lvlText w:val="%1."/>
      <w:lvlJc w:val="left"/>
      <w:pPr>
        <w:ind w:left="360" w:hanging="360"/>
      </w:pPr>
      <w:rPr>
        <w:rFonts w:hint="default"/>
      </w:rPr>
    </w:lvl>
    <w:lvl w:ilvl="1" w:tplc="4434D9C4">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74B935B1"/>
    <w:multiLevelType w:val="hybridMultilevel"/>
    <w:tmpl w:val="1660C0FA"/>
    <w:lvl w:ilvl="0" w:tplc="C78CE2A2">
      <w:start w:val="1"/>
      <w:numFmt w:val="decimal"/>
      <w:lvlText w:val="%1."/>
      <w:lvlJc w:val="left"/>
      <w:pPr>
        <w:ind w:left="360"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786C2A65"/>
    <w:multiLevelType w:val="hybridMultilevel"/>
    <w:tmpl w:val="5D5AD254"/>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35"/>
  </w:num>
  <w:num w:numId="2">
    <w:abstractNumId w:val="2"/>
  </w:num>
  <w:num w:numId="3">
    <w:abstractNumId w:val="30"/>
  </w:num>
  <w:num w:numId="4">
    <w:abstractNumId w:val="12"/>
  </w:num>
  <w:num w:numId="5">
    <w:abstractNumId w:val="23"/>
  </w:num>
  <w:num w:numId="6">
    <w:abstractNumId w:val="40"/>
  </w:num>
  <w:num w:numId="7">
    <w:abstractNumId w:val="26"/>
  </w:num>
  <w:num w:numId="8">
    <w:abstractNumId w:val="3"/>
  </w:num>
  <w:num w:numId="9">
    <w:abstractNumId w:val="7"/>
  </w:num>
  <w:num w:numId="10">
    <w:abstractNumId w:val="16"/>
  </w:num>
  <w:num w:numId="11">
    <w:abstractNumId w:val="28"/>
  </w:num>
  <w:num w:numId="12">
    <w:abstractNumId w:val="19"/>
  </w:num>
  <w:num w:numId="13">
    <w:abstractNumId w:val="0"/>
  </w:num>
  <w:num w:numId="14">
    <w:abstractNumId w:val="14"/>
  </w:num>
  <w:num w:numId="15">
    <w:abstractNumId w:val="34"/>
  </w:num>
  <w:num w:numId="16">
    <w:abstractNumId w:val="17"/>
  </w:num>
  <w:num w:numId="17">
    <w:abstractNumId w:val="13"/>
  </w:num>
  <w:num w:numId="18">
    <w:abstractNumId w:val="9"/>
  </w:num>
  <w:num w:numId="19">
    <w:abstractNumId w:val="4"/>
  </w:num>
  <w:num w:numId="20">
    <w:abstractNumId w:val="15"/>
  </w:num>
  <w:num w:numId="21">
    <w:abstractNumId w:val="22"/>
  </w:num>
  <w:num w:numId="22">
    <w:abstractNumId w:val="31"/>
  </w:num>
  <w:num w:numId="23">
    <w:abstractNumId w:val="20"/>
  </w:num>
  <w:num w:numId="24">
    <w:abstractNumId w:val="29"/>
  </w:num>
  <w:num w:numId="25">
    <w:abstractNumId w:val="32"/>
  </w:num>
  <w:num w:numId="26">
    <w:abstractNumId w:val="1"/>
  </w:num>
  <w:num w:numId="27">
    <w:abstractNumId w:val="21"/>
  </w:num>
  <w:num w:numId="28">
    <w:abstractNumId w:val="33"/>
  </w:num>
  <w:num w:numId="29">
    <w:abstractNumId w:val="25"/>
  </w:num>
  <w:num w:numId="30">
    <w:abstractNumId w:val="11"/>
  </w:num>
  <w:num w:numId="31">
    <w:abstractNumId w:val="37"/>
  </w:num>
  <w:num w:numId="32">
    <w:abstractNumId w:val="41"/>
  </w:num>
  <w:num w:numId="33">
    <w:abstractNumId w:val="5"/>
  </w:num>
  <w:num w:numId="34">
    <w:abstractNumId w:val="10"/>
  </w:num>
  <w:num w:numId="35">
    <w:abstractNumId w:val="6"/>
  </w:num>
  <w:num w:numId="36">
    <w:abstractNumId w:val="24"/>
  </w:num>
  <w:num w:numId="37">
    <w:abstractNumId w:val="39"/>
  </w:num>
  <w:num w:numId="38">
    <w:abstractNumId w:val="18"/>
  </w:num>
  <w:num w:numId="39">
    <w:abstractNumId w:val="8"/>
  </w:num>
  <w:num w:numId="40">
    <w:abstractNumId w:val="27"/>
  </w:num>
  <w:num w:numId="41">
    <w:abstractNumId w:val="36"/>
  </w:num>
  <w:num w:numId="42">
    <w:abstractNumId w:val="38"/>
  </w:num>
  <w:num w:numId="43">
    <w:abstractNumId w:val="3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A32"/>
    <w:rsid w:val="00002217"/>
    <w:rsid w:val="0001512E"/>
    <w:rsid w:val="00020C69"/>
    <w:rsid w:val="0002499C"/>
    <w:rsid w:val="00030AD0"/>
    <w:rsid w:val="00032A0E"/>
    <w:rsid w:val="000360D3"/>
    <w:rsid w:val="00045D8C"/>
    <w:rsid w:val="00057DA2"/>
    <w:rsid w:val="0006001F"/>
    <w:rsid w:val="00064720"/>
    <w:rsid w:val="000778F8"/>
    <w:rsid w:val="00080DAC"/>
    <w:rsid w:val="00086292"/>
    <w:rsid w:val="00093F5A"/>
    <w:rsid w:val="000A0992"/>
    <w:rsid w:val="000C5808"/>
    <w:rsid w:val="000D430D"/>
    <w:rsid w:val="000D58DC"/>
    <w:rsid w:val="000E5440"/>
    <w:rsid w:val="000E6185"/>
    <w:rsid w:val="000E6AA6"/>
    <w:rsid w:val="00104DD9"/>
    <w:rsid w:val="00124211"/>
    <w:rsid w:val="00125F4E"/>
    <w:rsid w:val="001279D1"/>
    <w:rsid w:val="001302B6"/>
    <w:rsid w:val="0013302C"/>
    <w:rsid w:val="001347D5"/>
    <w:rsid w:val="00146509"/>
    <w:rsid w:val="00150931"/>
    <w:rsid w:val="001676B9"/>
    <w:rsid w:val="00171211"/>
    <w:rsid w:val="0017476B"/>
    <w:rsid w:val="00184896"/>
    <w:rsid w:val="001920B7"/>
    <w:rsid w:val="001A13E2"/>
    <w:rsid w:val="001A60D5"/>
    <w:rsid w:val="001A77B5"/>
    <w:rsid w:val="001C122D"/>
    <w:rsid w:val="001C2B74"/>
    <w:rsid w:val="001C4CCD"/>
    <w:rsid w:val="001D56A9"/>
    <w:rsid w:val="001E4B8A"/>
    <w:rsid w:val="001E6EEC"/>
    <w:rsid w:val="001F3C5D"/>
    <w:rsid w:val="00221F51"/>
    <w:rsid w:val="00245B0F"/>
    <w:rsid w:val="002472FE"/>
    <w:rsid w:val="00272D6B"/>
    <w:rsid w:val="002739A4"/>
    <w:rsid w:val="002869A6"/>
    <w:rsid w:val="00286C15"/>
    <w:rsid w:val="0028710D"/>
    <w:rsid w:val="002A6BFB"/>
    <w:rsid w:val="002B2FD2"/>
    <w:rsid w:val="002C7F0F"/>
    <w:rsid w:val="002D3F65"/>
    <w:rsid w:val="002D5BA5"/>
    <w:rsid w:val="002D7993"/>
    <w:rsid w:val="002E02B6"/>
    <w:rsid w:val="0030631B"/>
    <w:rsid w:val="00317A4B"/>
    <w:rsid w:val="0033190F"/>
    <w:rsid w:val="003573DE"/>
    <w:rsid w:val="0036721F"/>
    <w:rsid w:val="00373451"/>
    <w:rsid w:val="00385EA4"/>
    <w:rsid w:val="00391E9B"/>
    <w:rsid w:val="00396830"/>
    <w:rsid w:val="003976B4"/>
    <w:rsid w:val="00397D0B"/>
    <w:rsid w:val="003A3207"/>
    <w:rsid w:val="003C0AEC"/>
    <w:rsid w:val="003C2BAB"/>
    <w:rsid w:val="003C2FC4"/>
    <w:rsid w:val="003C7AB6"/>
    <w:rsid w:val="003D2DDB"/>
    <w:rsid w:val="003E1E52"/>
    <w:rsid w:val="003F6E4A"/>
    <w:rsid w:val="00400239"/>
    <w:rsid w:val="00406247"/>
    <w:rsid w:val="004070C3"/>
    <w:rsid w:val="0040751A"/>
    <w:rsid w:val="0041116D"/>
    <w:rsid w:val="00422044"/>
    <w:rsid w:val="00425379"/>
    <w:rsid w:val="00426E8E"/>
    <w:rsid w:val="00434ADB"/>
    <w:rsid w:val="004368A8"/>
    <w:rsid w:val="00441368"/>
    <w:rsid w:val="00462D9A"/>
    <w:rsid w:val="0046449E"/>
    <w:rsid w:val="00467971"/>
    <w:rsid w:val="0047210E"/>
    <w:rsid w:val="00474501"/>
    <w:rsid w:val="004A44EF"/>
    <w:rsid w:val="004A5585"/>
    <w:rsid w:val="004D2FF8"/>
    <w:rsid w:val="004E0C82"/>
    <w:rsid w:val="004E1E01"/>
    <w:rsid w:val="004E5FB5"/>
    <w:rsid w:val="004F0ACC"/>
    <w:rsid w:val="004F593C"/>
    <w:rsid w:val="005132BF"/>
    <w:rsid w:val="00516F9C"/>
    <w:rsid w:val="0052544E"/>
    <w:rsid w:val="0054391B"/>
    <w:rsid w:val="0055015D"/>
    <w:rsid w:val="005565BE"/>
    <w:rsid w:val="00557EDB"/>
    <w:rsid w:val="00573821"/>
    <w:rsid w:val="00574298"/>
    <w:rsid w:val="005769BD"/>
    <w:rsid w:val="00585F50"/>
    <w:rsid w:val="005A05C0"/>
    <w:rsid w:val="005A1575"/>
    <w:rsid w:val="005A2449"/>
    <w:rsid w:val="005B0DB3"/>
    <w:rsid w:val="005B7CBC"/>
    <w:rsid w:val="005C42D8"/>
    <w:rsid w:val="005D1A6F"/>
    <w:rsid w:val="005D561E"/>
    <w:rsid w:val="005E1400"/>
    <w:rsid w:val="0060019F"/>
    <w:rsid w:val="006074A9"/>
    <w:rsid w:val="00625A92"/>
    <w:rsid w:val="006323E5"/>
    <w:rsid w:val="00632565"/>
    <w:rsid w:val="0063664B"/>
    <w:rsid w:val="00643BD9"/>
    <w:rsid w:val="00650C9A"/>
    <w:rsid w:val="00660793"/>
    <w:rsid w:val="00685762"/>
    <w:rsid w:val="00686EE6"/>
    <w:rsid w:val="006A019E"/>
    <w:rsid w:val="006B2D08"/>
    <w:rsid w:val="006D4315"/>
    <w:rsid w:val="006D5C63"/>
    <w:rsid w:val="006E2AB0"/>
    <w:rsid w:val="006E2D0D"/>
    <w:rsid w:val="006E3EF3"/>
    <w:rsid w:val="006F0785"/>
    <w:rsid w:val="006F40EB"/>
    <w:rsid w:val="00715DF2"/>
    <w:rsid w:val="007212F6"/>
    <w:rsid w:val="00727E5A"/>
    <w:rsid w:val="007320EA"/>
    <w:rsid w:val="0074220F"/>
    <w:rsid w:val="00750503"/>
    <w:rsid w:val="00770292"/>
    <w:rsid w:val="007B265B"/>
    <w:rsid w:val="007B7543"/>
    <w:rsid w:val="007C2FE6"/>
    <w:rsid w:val="007E1CAC"/>
    <w:rsid w:val="007E4601"/>
    <w:rsid w:val="007F2E7F"/>
    <w:rsid w:val="007F3FEE"/>
    <w:rsid w:val="007F5148"/>
    <w:rsid w:val="007F6CFB"/>
    <w:rsid w:val="007F7901"/>
    <w:rsid w:val="00805F0B"/>
    <w:rsid w:val="00813221"/>
    <w:rsid w:val="0081555E"/>
    <w:rsid w:val="008177EE"/>
    <w:rsid w:val="008312FD"/>
    <w:rsid w:val="008326A6"/>
    <w:rsid w:val="008362E7"/>
    <w:rsid w:val="0084158B"/>
    <w:rsid w:val="00856680"/>
    <w:rsid w:val="0086455B"/>
    <w:rsid w:val="00865788"/>
    <w:rsid w:val="00875139"/>
    <w:rsid w:val="008757DF"/>
    <w:rsid w:val="00887E3F"/>
    <w:rsid w:val="00892954"/>
    <w:rsid w:val="008B4AA9"/>
    <w:rsid w:val="008B553A"/>
    <w:rsid w:val="008B6F2C"/>
    <w:rsid w:val="008C4C02"/>
    <w:rsid w:val="008C4F77"/>
    <w:rsid w:val="008D63C4"/>
    <w:rsid w:val="008D6636"/>
    <w:rsid w:val="008E2AD5"/>
    <w:rsid w:val="008E3896"/>
    <w:rsid w:val="008E7E59"/>
    <w:rsid w:val="008F3624"/>
    <w:rsid w:val="00903750"/>
    <w:rsid w:val="00911052"/>
    <w:rsid w:val="009156C9"/>
    <w:rsid w:val="00915EE0"/>
    <w:rsid w:val="0091630B"/>
    <w:rsid w:val="009264CB"/>
    <w:rsid w:val="00930EF2"/>
    <w:rsid w:val="009315F3"/>
    <w:rsid w:val="00933A32"/>
    <w:rsid w:val="00937076"/>
    <w:rsid w:val="00942FA1"/>
    <w:rsid w:val="009438F9"/>
    <w:rsid w:val="009502E5"/>
    <w:rsid w:val="00951E3B"/>
    <w:rsid w:val="00964C27"/>
    <w:rsid w:val="00972379"/>
    <w:rsid w:val="00976358"/>
    <w:rsid w:val="0097742E"/>
    <w:rsid w:val="0098031F"/>
    <w:rsid w:val="00981143"/>
    <w:rsid w:val="0099638F"/>
    <w:rsid w:val="00996ED4"/>
    <w:rsid w:val="009A6B7C"/>
    <w:rsid w:val="009B7467"/>
    <w:rsid w:val="009C2439"/>
    <w:rsid w:val="009C3B82"/>
    <w:rsid w:val="009D0066"/>
    <w:rsid w:val="009D2F2A"/>
    <w:rsid w:val="009D67CD"/>
    <w:rsid w:val="009E5C91"/>
    <w:rsid w:val="009F559E"/>
    <w:rsid w:val="00A147C7"/>
    <w:rsid w:val="00A16FD7"/>
    <w:rsid w:val="00A20032"/>
    <w:rsid w:val="00A235C9"/>
    <w:rsid w:val="00A24380"/>
    <w:rsid w:val="00A267A7"/>
    <w:rsid w:val="00A42274"/>
    <w:rsid w:val="00A424BC"/>
    <w:rsid w:val="00A431D9"/>
    <w:rsid w:val="00A464AB"/>
    <w:rsid w:val="00A56E05"/>
    <w:rsid w:val="00A84784"/>
    <w:rsid w:val="00A877C5"/>
    <w:rsid w:val="00A9007A"/>
    <w:rsid w:val="00A948E4"/>
    <w:rsid w:val="00A97C60"/>
    <w:rsid w:val="00AA7246"/>
    <w:rsid w:val="00AB0A71"/>
    <w:rsid w:val="00AB2FC7"/>
    <w:rsid w:val="00AC2D30"/>
    <w:rsid w:val="00AD3156"/>
    <w:rsid w:val="00AE175E"/>
    <w:rsid w:val="00AE5BF6"/>
    <w:rsid w:val="00AE7428"/>
    <w:rsid w:val="00B12E14"/>
    <w:rsid w:val="00B21FC6"/>
    <w:rsid w:val="00B22D13"/>
    <w:rsid w:val="00B258CB"/>
    <w:rsid w:val="00B45CC1"/>
    <w:rsid w:val="00B514B8"/>
    <w:rsid w:val="00B51B5E"/>
    <w:rsid w:val="00B62CD2"/>
    <w:rsid w:val="00B72387"/>
    <w:rsid w:val="00B81E8E"/>
    <w:rsid w:val="00BB53D3"/>
    <w:rsid w:val="00BC6A1B"/>
    <w:rsid w:val="00BD1631"/>
    <w:rsid w:val="00BD4E34"/>
    <w:rsid w:val="00C00A61"/>
    <w:rsid w:val="00C10A59"/>
    <w:rsid w:val="00C117CF"/>
    <w:rsid w:val="00C36503"/>
    <w:rsid w:val="00C433F5"/>
    <w:rsid w:val="00C530BD"/>
    <w:rsid w:val="00C666E8"/>
    <w:rsid w:val="00C81B9E"/>
    <w:rsid w:val="00C81CC3"/>
    <w:rsid w:val="00C930D9"/>
    <w:rsid w:val="00CA1BC4"/>
    <w:rsid w:val="00CA478B"/>
    <w:rsid w:val="00CA66EB"/>
    <w:rsid w:val="00CC1CE8"/>
    <w:rsid w:val="00CC2EA8"/>
    <w:rsid w:val="00CC2F3F"/>
    <w:rsid w:val="00CC3A91"/>
    <w:rsid w:val="00CC654F"/>
    <w:rsid w:val="00CD22B1"/>
    <w:rsid w:val="00CD2C38"/>
    <w:rsid w:val="00CE0548"/>
    <w:rsid w:val="00CE372E"/>
    <w:rsid w:val="00CF3FD2"/>
    <w:rsid w:val="00D15E90"/>
    <w:rsid w:val="00D15EFB"/>
    <w:rsid w:val="00D20036"/>
    <w:rsid w:val="00D22C70"/>
    <w:rsid w:val="00D6054D"/>
    <w:rsid w:val="00D63663"/>
    <w:rsid w:val="00D664D3"/>
    <w:rsid w:val="00D66D9A"/>
    <w:rsid w:val="00D727A9"/>
    <w:rsid w:val="00D74322"/>
    <w:rsid w:val="00DA0A51"/>
    <w:rsid w:val="00DB3208"/>
    <w:rsid w:val="00DC7747"/>
    <w:rsid w:val="00DD00EE"/>
    <w:rsid w:val="00DE55A1"/>
    <w:rsid w:val="00DE663F"/>
    <w:rsid w:val="00E06288"/>
    <w:rsid w:val="00E07DA9"/>
    <w:rsid w:val="00E4182D"/>
    <w:rsid w:val="00E44084"/>
    <w:rsid w:val="00E547DE"/>
    <w:rsid w:val="00E80587"/>
    <w:rsid w:val="00E82434"/>
    <w:rsid w:val="00E84083"/>
    <w:rsid w:val="00E90211"/>
    <w:rsid w:val="00E92D8D"/>
    <w:rsid w:val="00EA05B9"/>
    <w:rsid w:val="00EA083B"/>
    <w:rsid w:val="00EA5591"/>
    <w:rsid w:val="00EB3086"/>
    <w:rsid w:val="00EE7A50"/>
    <w:rsid w:val="00EF0CB1"/>
    <w:rsid w:val="00EF2BBA"/>
    <w:rsid w:val="00EF5675"/>
    <w:rsid w:val="00F00D66"/>
    <w:rsid w:val="00F017EB"/>
    <w:rsid w:val="00F06FB8"/>
    <w:rsid w:val="00F22337"/>
    <w:rsid w:val="00F228A4"/>
    <w:rsid w:val="00F25D23"/>
    <w:rsid w:val="00F33B32"/>
    <w:rsid w:val="00F349D0"/>
    <w:rsid w:val="00F44EB3"/>
    <w:rsid w:val="00F523A1"/>
    <w:rsid w:val="00F566DF"/>
    <w:rsid w:val="00F601D2"/>
    <w:rsid w:val="00F6422A"/>
    <w:rsid w:val="00F67C2C"/>
    <w:rsid w:val="00F7024F"/>
    <w:rsid w:val="00F80E92"/>
    <w:rsid w:val="00F82DD1"/>
    <w:rsid w:val="00F92976"/>
    <w:rsid w:val="00F94851"/>
    <w:rsid w:val="00FA2BA0"/>
    <w:rsid w:val="00FC4763"/>
    <w:rsid w:val="00FF1D8A"/>
    <w:rsid w:val="00FF79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7ABC3DAF"/>
  <w15:chartTrackingRefBased/>
  <w15:docId w15:val="{9294C60F-4EC8-4EEA-B975-4A423B298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uiPriority="11"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26E8E"/>
    <w:rPr>
      <w:rFonts w:eastAsia="SimSun"/>
      <w:sz w:val="24"/>
      <w:szCs w:val="24"/>
      <w:lang w:eastAsia="zh-CN"/>
    </w:rPr>
  </w:style>
  <w:style w:type="paragraph" w:styleId="Heading1">
    <w:name w:val="heading 1"/>
    <w:basedOn w:val="Normal"/>
    <w:next w:val="Normal"/>
    <w:link w:val="Heading1Char"/>
    <w:uiPriority w:val="9"/>
    <w:qFormat/>
    <w:rsid w:val="00221F51"/>
    <w:pPr>
      <w:keepNext/>
      <w:numPr>
        <w:numId w:val="1"/>
      </w:numPr>
      <w:spacing w:before="240" w:after="60"/>
      <w:outlineLvl w:val="0"/>
    </w:pPr>
    <w:rPr>
      <w:rFonts w:cs="Arial"/>
      <w:b/>
      <w:bCs/>
      <w:kern w:val="32"/>
      <w:sz w:val="28"/>
      <w:szCs w:val="32"/>
    </w:rPr>
  </w:style>
  <w:style w:type="paragraph" w:styleId="Heading2">
    <w:name w:val="heading 2"/>
    <w:basedOn w:val="Normal"/>
    <w:next w:val="Normal"/>
    <w:link w:val="Heading2Char"/>
    <w:uiPriority w:val="9"/>
    <w:qFormat/>
    <w:rsid w:val="00A42274"/>
    <w:pPr>
      <w:keepNext/>
      <w:numPr>
        <w:ilvl w:val="1"/>
        <w:numId w:val="1"/>
      </w:numPr>
      <w:spacing w:before="240" w:after="60"/>
      <w:outlineLvl w:val="1"/>
    </w:pPr>
    <w:rPr>
      <w:b/>
      <w:bCs/>
      <w:iCs/>
      <w:sz w:val="26"/>
      <w:szCs w:val="28"/>
      <w:lang w:val="x-none"/>
    </w:rPr>
  </w:style>
  <w:style w:type="paragraph" w:styleId="Heading3">
    <w:name w:val="heading 3"/>
    <w:basedOn w:val="Normal"/>
    <w:next w:val="Normal"/>
    <w:link w:val="Heading3Char"/>
    <w:qFormat/>
    <w:rsid w:val="00221F51"/>
    <w:pPr>
      <w:keepNext/>
      <w:numPr>
        <w:ilvl w:val="2"/>
        <w:numId w:val="1"/>
      </w:numPr>
      <w:spacing w:before="240" w:after="60"/>
      <w:outlineLvl w:val="2"/>
    </w:pPr>
    <w:rPr>
      <w:b/>
      <w:bCs/>
      <w:szCs w:val="26"/>
      <w:lang w:val="x-none"/>
    </w:rPr>
  </w:style>
  <w:style w:type="paragraph" w:styleId="Heading4">
    <w:name w:val="heading 4"/>
    <w:basedOn w:val="Normal"/>
    <w:next w:val="Normal"/>
    <w:qFormat/>
    <w:rsid w:val="00221F51"/>
    <w:pPr>
      <w:keepNext/>
      <w:numPr>
        <w:ilvl w:val="3"/>
        <w:numId w:val="1"/>
      </w:numPr>
      <w:spacing w:before="240" w:after="60"/>
      <w:outlineLvl w:val="3"/>
    </w:pPr>
    <w:rPr>
      <w:b/>
      <w:bCs/>
      <w:i/>
      <w:szCs w:val="28"/>
    </w:rPr>
  </w:style>
  <w:style w:type="paragraph" w:styleId="Heading5">
    <w:name w:val="heading 5"/>
    <w:basedOn w:val="Normal"/>
    <w:next w:val="Normal"/>
    <w:qFormat/>
    <w:rsid w:val="00171211"/>
    <w:pPr>
      <w:numPr>
        <w:ilvl w:val="4"/>
        <w:numId w:val="1"/>
      </w:numPr>
      <w:spacing w:before="240" w:after="60"/>
      <w:outlineLvl w:val="4"/>
    </w:pPr>
    <w:rPr>
      <w:b/>
      <w:bCs/>
      <w:i/>
      <w:iCs/>
      <w:sz w:val="26"/>
      <w:szCs w:val="26"/>
    </w:rPr>
  </w:style>
  <w:style w:type="paragraph" w:styleId="Heading6">
    <w:name w:val="heading 6"/>
    <w:basedOn w:val="Normal"/>
    <w:next w:val="Normal"/>
    <w:qFormat/>
    <w:rsid w:val="00171211"/>
    <w:pPr>
      <w:numPr>
        <w:ilvl w:val="5"/>
        <w:numId w:val="1"/>
      </w:numPr>
      <w:spacing w:before="240" w:after="60"/>
      <w:outlineLvl w:val="5"/>
    </w:pPr>
    <w:rPr>
      <w:b/>
      <w:bCs/>
      <w:sz w:val="22"/>
      <w:szCs w:val="22"/>
    </w:rPr>
  </w:style>
  <w:style w:type="paragraph" w:styleId="Heading7">
    <w:name w:val="heading 7"/>
    <w:basedOn w:val="Normal"/>
    <w:next w:val="Normal"/>
    <w:qFormat/>
    <w:rsid w:val="00171211"/>
    <w:pPr>
      <w:numPr>
        <w:ilvl w:val="6"/>
        <w:numId w:val="1"/>
      </w:numPr>
      <w:spacing w:before="240" w:after="60"/>
      <w:outlineLvl w:val="6"/>
    </w:pPr>
  </w:style>
  <w:style w:type="paragraph" w:styleId="Heading8">
    <w:name w:val="heading 8"/>
    <w:basedOn w:val="Normal"/>
    <w:next w:val="Normal"/>
    <w:qFormat/>
    <w:rsid w:val="00171211"/>
    <w:pPr>
      <w:numPr>
        <w:ilvl w:val="7"/>
        <w:numId w:val="1"/>
      </w:numPr>
      <w:spacing w:before="240" w:after="60"/>
      <w:outlineLvl w:val="7"/>
    </w:pPr>
    <w:rPr>
      <w:i/>
      <w:iCs/>
    </w:rPr>
  </w:style>
  <w:style w:type="paragraph" w:styleId="Heading9">
    <w:name w:val="heading 9"/>
    <w:basedOn w:val="Normal"/>
    <w:next w:val="Normal"/>
    <w:qFormat/>
    <w:rsid w:val="00171211"/>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117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2">
    <w:name w:val="a2"/>
    <w:basedOn w:val="Heading2"/>
    <w:next w:val="Normal"/>
    <w:rsid w:val="00AA7246"/>
    <w:pPr>
      <w:numPr>
        <w:numId w:val="2"/>
      </w:numPr>
      <w:tabs>
        <w:tab w:val="left" w:pos="500"/>
        <w:tab w:val="left" w:pos="720"/>
      </w:tabs>
      <w:suppressAutoHyphens/>
      <w:spacing w:before="270" w:after="240" w:line="270" w:lineRule="exact"/>
    </w:pPr>
    <w:rPr>
      <w:rFonts w:ascii="Arial" w:eastAsia="MS Mincho" w:hAnsi="Arial"/>
      <w:iCs w:val="0"/>
      <w:sz w:val="24"/>
      <w:szCs w:val="24"/>
      <w:lang w:eastAsia="ja-JP"/>
    </w:rPr>
  </w:style>
  <w:style w:type="paragraph" w:customStyle="1" w:styleId="a3">
    <w:name w:val="a3"/>
    <w:basedOn w:val="Heading3"/>
    <w:next w:val="Normal"/>
    <w:rsid w:val="00AA7246"/>
    <w:pPr>
      <w:numPr>
        <w:numId w:val="2"/>
      </w:numPr>
      <w:tabs>
        <w:tab w:val="left" w:pos="640"/>
        <w:tab w:val="left" w:pos="880"/>
      </w:tabs>
      <w:suppressAutoHyphens/>
      <w:spacing w:before="60" w:after="240" w:line="250" w:lineRule="exact"/>
    </w:pPr>
    <w:rPr>
      <w:rFonts w:ascii="Arial" w:eastAsia="MS Mincho" w:hAnsi="Arial"/>
      <w:sz w:val="22"/>
      <w:szCs w:val="22"/>
      <w:lang w:eastAsia="ja-JP"/>
    </w:rPr>
  </w:style>
  <w:style w:type="paragraph" w:customStyle="1" w:styleId="a4">
    <w:name w:val="a4"/>
    <w:basedOn w:val="Heading4"/>
    <w:next w:val="Normal"/>
    <w:rsid w:val="00AA7246"/>
    <w:pPr>
      <w:numPr>
        <w:numId w:val="2"/>
      </w:numPr>
      <w:tabs>
        <w:tab w:val="left" w:pos="880"/>
      </w:tabs>
      <w:suppressAutoHyphens/>
      <w:spacing w:before="60" w:after="240" w:line="230" w:lineRule="exact"/>
    </w:pPr>
    <w:rPr>
      <w:rFonts w:ascii="Arial" w:eastAsia="MS Mincho" w:hAnsi="Arial" w:cs="Arial"/>
      <w:i w:val="0"/>
      <w:sz w:val="20"/>
      <w:szCs w:val="20"/>
      <w:lang w:eastAsia="ja-JP"/>
    </w:rPr>
  </w:style>
  <w:style w:type="paragraph" w:customStyle="1" w:styleId="a5">
    <w:name w:val="a5"/>
    <w:basedOn w:val="Heading5"/>
    <w:next w:val="Normal"/>
    <w:rsid w:val="00AA7246"/>
    <w:pPr>
      <w:keepNext/>
      <w:numPr>
        <w:numId w:val="2"/>
      </w:numPr>
      <w:tabs>
        <w:tab w:val="left" w:pos="1140"/>
        <w:tab w:val="left" w:pos="1360"/>
      </w:tabs>
      <w:suppressAutoHyphens/>
      <w:spacing w:before="60" w:after="240" w:line="230" w:lineRule="exact"/>
    </w:pPr>
    <w:rPr>
      <w:rFonts w:ascii="Arial" w:eastAsia="MS Mincho" w:hAnsi="Arial" w:cs="Arial"/>
      <w:i w:val="0"/>
      <w:iCs w:val="0"/>
      <w:sz w:val="20"/>
      <w:szCs w:val="20"/>
      <w:lang w:eastAsia="ja-JP"/>
    </w:rPr>
  </w:style>
  <w:style w:type="paragraph" w:customStyle="1" w:styleId="a6">
    <w:name w:val="a6"/>
    <w:basedOn w:val="Heading6"/>
    <w:next w:val="Normal"/>
    <w:rsid w:val="00AA7246"/>
    <w:pPr>
      <w:keepNext/>
      <w:numPr>
        <w:numId w:val="2"/>
      </w:numPr>
      <w:tabs>
        <w:tab w:val="left" w:pos="1140"/>
        <w:tab w:val="left" w:pos="1360"/>
      </w:tabs>
      <w:suppressAutoHyphens/>
      <w:spacing w:before="60" w:after="240" w:line="230" w:lineRule="exact"/>
    </w:pPr>
    <w:rPr>
      <w:rFonts w:ascii="Arial" w:eastAsia="MS Mincho" w:hAnsi="Arial" w:cs="Arial"/>
      <w:sz w:val="20"/>
      <w:szCs w:val="20"/>
      <w:lang w:eastAsia="ja-JP"/>
    </w:rPr>
  </w:style>
  <w:style w:type="paragraph" w:customStyle="1" w:styleId="ANNEX">
    <w:name w:val="ANNEX"/>
    <w:basedOn w:val="Normal"/>
    <w:next w:val="Normal"/>
    <w:rsid w:val="00AA7246"/>
    <w:pPr>
      <w:keepNext/>
      <w:pageBreakBefore/>
      <w:numPr>
        <w:numId w:val="2"/>
      </w:numPr>
      <w:spacing w:after="760" w:line="310" w:lineRule="exact"/>
      <w:jc w:val="center"/>
      <w:outlineLvl w:val="0"/>
    </w:pPr>
    <w:rPr>
      <w:rFonts w:ascii="Arial" w:eastAsia="MS Mincho" w:hAnsi="Arial" w:cs="Arial"/>
      <w:b/>
      <w:bCs/>
      <w:sz w:val="28"/>
      <w:szCs w:val="28"/>
      <w:lang w:eastAsia="ja-JP"/>
    </w:rPr>
  </w:style>
  <w:style w:type="paragraph" w:customStyle="1" w:styleId="StyleANNEXKernat18pt">
    <w:name w:val="Style ANNEX + Kern at 18 pt"/>
    <w:basedOn w:val="ANNEX"/>
    <w:rsid w:val="00AA7246"/>
    <w:pPr>
      <w:spacing w:after="240"/>
      <w:jc w:val="left"/>
    </w:pPr>
    <w:rPr>
      <w:kern w:val="36"/>
    </w:rPr>
  </w:style>
  <w:style w:type="paragraph" w:styleId="TOC1">
    <w:name w:val="toc 1"/>
    <w:basedOn w:val="Normal"/>
    <w:next w:val="Normal"/>
    <w:autoRedefine/>
    <w:uiPriority w:val="39"/>
    <w:rsid w:val="00903750"/>
  </w:style>
  <w:style w:type="paragraph" w:styleId="TOC2">
    <w:name w:val="toc 2"/>
    <w:basedOn w:val="Normal"/>
    <w:next w:val="Normal"/>
    <w:autoRedefine/>
    <w:uiPriority w:val="39"/>
    <w:rsid w:val="00903750"/>
    <w:pPr>
      <w:ind w:left="240"/>
    </w:pPr>
  </w:style>
  <w:style w:type="paragraph" w:styleId="TOC3">
    <w:name w:val="toc 3"/>
    <w:basedOn w:val="Normal"/>
    <w:next w:val="Normal"/>
    <w:autoRedefine/>
    <w:uiPriority w:val="39"/>
    <w:rsid w:val="00903750"/>
    <w:pPr>
      <w:ind w:left="480"/>
    </w:pPr>
  </w:style>
  <w:style w:type="character" w:styleId="Hyperlink">
    <w:name w:val="Hyperlink"/>
    <w:uiPriority w:val="99"/>
    <w:rsid w:val="00915EE0"/>
    <w:rPr>
      <w:color w:val="0000FF"/>
      <w:u w:val="single"/>
    </w:rPr>
  </w:style>
  <w:style w:type="paragraph" w:styleId="TOC4">
    <w:name w:val="toc 4"/>
    <w:basedOn w:val="Normal"/>
    <w:next w:val="Normal"/>
    <w:autoRedefine/>
    <w:semiHidden/>
    <w:rsid w:val="002B2FD2"/>
    <w:pPr>
      <w:ind w:left="720"/>
    </w:pPr>
  </w:style>
  <w:style w:type="paragraph" w:customStyle="1" w:styleId="TableContents">
    <w:name w:val="Table Contents"/>
    <w:basedOn w:val="Normal"/>
    <w:rsid w:val="00DB3208"/>
    <w:pPr>
      <w:widowControl w:val="0"/>
      <w:suppressLineNumbers/>
      <w:suppressAutoHyphens/>
    </w:pPr>
    <w:rPr>
      <w:rFonts w:ascii="Nimbus Roman No9 L" w:eastAsia="Nimbus Sans L" w:hAnsi="Nimbus Roman No9 L" w:cs="Tunga"/>
      <w:lang w:val="en-US" w:bidi="kn-IN"/>
    </w:rPr>
  </w:style>
  <w:style w:type="paragraph" w:customStyle="1" w:styleId="TableHeading">
    <w:name w:val="Table Heading"/>
    <w:basedOn w:val="TableContents"/>
    <w:rsid w:val="00DB3208"/>
    <w:pPr>
      <w:jc w:val="center"/>
    </w:pPr>
    <w:rPr>
      <w:b/>
      <w:bCs/>
      <w:i/>
      <w:iCs/>
    </w:rPr>
  </w:style>
  <w:style w:type="paragraph" w:styleId="BalloonText">
    <w:name w:val="Balloon Text"/>
    <w:basedOn w:val="Normal"/>
    <w:link w:val="BalloonTextChar"/>
    <w:rsid w:val="00CC1CE8"/>
    <w:rPr>
      <w:rFonts w:ascii="Lucida Grande" w:hAnsi="Lucida Grande"/>
      <w:sz w:val="18"/>
      <w:szCs w:val="18"/>
    </w:rPr>
  </w:style>
  <w:style w:type="character" w:customStyle="1" w:styleId="BalloonTextChar">
    <w:name w:val="Balloon Text Char"/>
    <w:link w:val="BalloonText"/>
    <w:rsid w:val="00CC1CE8"/>
    <w:rPr>
      <w:rFonts w:ascii="Lucida Grande" w:eastAsia="SimSun" w:hAnsi="Lucida Grande"/>
      <w:sz w:val="18"/>
      <w:szCs w:val="18"/>
      <w:lang w:eastAsia="zh-CN"/>
    </w:rPr>
  </w:style>
  <w:style w:type="paragraph" w:styleId="DocumentMap">
    <w:name w:val="Document Map"/>
    <w:basedOn w:val="Normal"/>
    <w:link w:val="DocumentMapChar"/>
    <w:rsid w:val="00CC1CE8"/>
    <w:rPr>
      <w:rFonts w:ascii="Lucida Grande" w:hAnsi="Lucida Grande"/>
    </w:rPr>
  </w:style>
  <w:style w:type="character" w:customStyle="1" w:styleId="DocumentMapChar">
    <w:name w:val="Document Map Char"/>
    <w:link w:val="DocumentMap"/>
    <w:rsid w:val="00CC1CE8"/>
    <w:rPr>
      <w:rFonts w:ascii="Lucida Grande" w:eastAsia="SimSun" w:hAnsi="Lucida Grande"/>
      <w:sz w:val="24"/>
      <w:szCs w:val="24"/>
      <w:lang w:eastAsia="zh-CN"/>
    </w:rPr>
  </w:style>
  <w:style w:type="character" w:customStyle="1" w:styleId="Heading3Char">
    <w:name w:val="Heading 3 Char"/>
    <w:link w:val="Heading3"/>
    <w:rsid w:val="00CC1CE8"/>
    <w:rPr>
      <w:rFonts w:eastAsia="SimSun"/>
      <w:b/>
      <w:bCs/>
      <w:sz w:val="24"/>
      <w:szCs w:val="26"/>
      <w:lang w:val="x-none" w:eastAsia="zh-CN"/>
    </w:rPr>
  </w:style>
  <w:style w:type="paragraph" w:customStyle="1" w:styleId="TOCHeading1">
    <w:name w:val="TOC Heading1"/>
    <w:basedOn w:val="Heading1"/>
    <w:next w:val="Normal"/>
    <w:uiPriority w:val="39"/>
    <w:qFormat/>
    <w:rsid w:val="00CC1CE8"/>
    <w:pPr>
      <w:keepLines/>
      <w:numPr>
        <w:numId w:val="0"/>
      </w:numPr>
      <w:spacing w:before="480" w:after="0" w:line="276" w:lineRule="auto"/>
      <w:outlineLvl w:val="9"/>
    </w:pPr>
    <w:rPr>
      <w:rFonts w:ascii="Cambria" w:eastAsia="PMingLiU" w:hAnsi="Cambria" w:cs="Times New Roman"/>
      <w:color w:val="365F91"/>
      <w:kern w:val="0"/>
      <w:szCs w:val="28"/>
      <w:lang w:val="en-US" w:eastAsia="en-US"/>
    </w:rPr>
  </w:style>
  <w:style w:type="character" w:styleId="CommentReference">
    <w:name w:val="annotation reference"/>
    <w:rsid w:val="00CC1CE8"/>
    <w:rPr>
      <w:sz w:val="16"/>
      <w:szCs w:val="16"/>
    </w:rPr>
  </w:style>
  <w:style w:type="paragraph" w:styleId="CommentText">
    <w:name w:val="annotation text"/>
    <w:basedOn w:val="Normal"/>
    <w:link w:val="CommentTextChar"/>
    <w:rsid w:val="00CC1CE8"/>
    <w:rPr>
      <w:sz w:val="20"/>
      <w:szCs w:val="20"/>
    </w:rPr>
  </w:style>
  <w:style w:type="character" w:customStyle="1" w:styleId="CommentTextChar">
    <w:name w:val="Comment Text Char"/>
    <w:link w:val="CommentText"/>
    <w:rsid w:val="00CC1CE8"/>
    <w:rPr>
      <w:rFonts w:eastAsia="SimSun"/>
      <w:lang w:eastAsia="zh-CN"/>
    </w:rPr>
  </w:style>
  <w:style w:type="paragraph" w:styleId="CommentSubject">
    <w:name w:val="annotation subject"/>
    <w:basedOn w:val="CommentText"/>
    <w:next w:val="CommentText"/>
    <w:link w:val="CommentSubjectChar"/>
    <w:rsid w:val="00CC1CE8"/>
    <w:rPr>
      <w:b/>
      <w:bCs/>
    </w:rPr>
  </w:style>
  <w:style w:type="character" w:customStyle="1" w:styleId="CommentSubjectChar">
    <w:name w:val="Comment Subject Char"/>
    <w:link w:val="CommentSubject"/>
    <w:rsid w:val="00CC1CE8"/>
    <w:rPr>
      <w:rFonts w:eastAsia="SimSun"/>
      <w:b/>
      <w:bCs/>
      <w:lang w:eastAsia="zh-CN"/>
    </w:rPr>
  </w:style>
  <w:style w:type="paragraph" w:customStyle="1" w:styleId="western">
    <w:name w:val="western"/>
    <w:basedOn w:val="Normal"/>
    <w:rsid w:val="00CC1CE8"/>
    <w:rPr>
      <w:rFonts w:eastAsia="Times New Roman"/>
      <w:lang w:val="it-IT" w:eastAsia="it-IT"/>
    </w:rPr>
  </w:style>
  <w:style w:type="character" w:customStyle="1" w:styleId="Heading2Char">
    <w:name w:val="Heading 2 Char"/>
    <w:link w:val="Heading2"/>
    <w:uiPriority w:val="9"/>
    <w:rsid w:val="00CC1CE8"/>
    <w:rPr>
      <w:rFonts w:eastAsia="SimSun"/>
      <w:b/>
      <w:bCs/>
      <w:iCs/>
      <w:sz w:val="26"/>
      <w:szCs w:val="28"/>
      <w:lang w:val="x-none" w:eastAsia="zh-CN"/>
    </w:rPr>
  </w:style>
  <w:style w:type="paragraph" w:styleId="NormalWeb">
    <w:name w:val="Normal (Web)"/>
    <w:basedOn w:val="Normal"/>
    <w:uiPriority w:val="99"/>
    <w:unhideWhenUsed/>
    <w:rsid w:val="001C2B74"/>
    <w:pPr>
      <w:spacing w:before="100" w:beforeAutospacing="1" w:after="100" w:afterAutospacing="1"/>
    </w:pPr>
    <w:rPr>
      <w:rFonts w:eastAsia="Times New Roman"/>
      <w:lang w:eastAsia="zh-TW"/>
    </w:rPr>
  </w:style>
  <w:style w:type="paragraph" w:styleId="TOCHeading">
    <w:name w:val="TOC Heading"/>
    <w:basedOn w:val="Heading1"/>
    <w:next w:val="Normal"/>
    <w:uiPriority w:val="39"/>
    <w:semiHidden/>
    <w:unhideWhenUsed/>
    <w:qFormat/>
    <w:rsid w:val="005565BE"/>
    <w:pPr>
      <w:keepLines/>
      <w:numPr>
        <w:numId w:val="0"/>
      </w:numPr>
      <w:spacing w:before="480" w:after="0" w:line="276" w:lineRule="auto"/>
      <w:outlineLvl w:val="9"/>
    </w:pPr>
    <w:rPr>
      <w:rFonts w:ascii="Cambria" w:eastAsia="Times New Roman" w:hAnsi="Cambria" w:cs="Times New Roman"/>
      <w:color w:val="365F91"/>
      <w:kern w:val="0"/>
      <w:szCs w:val="28"/>
      <w:lang w:val="en-US" w:eastAsia="en-US"/>
    </w:rPr>
  </w:style>
  <w:style w:type="paragraph" w:styleId="ListParagraph">
    <w:name w:val="List Paragraph"/>
    <w:basedOn w:val="Normal"/>
    <w:uiPriority w:val="34"/>
    <w:qFormat/>
    <w:rsid w:val="0084158B"/>
    <w:pPr>
      <w:autoSpaceDN w:val="0"/>
      <w:ind w:left="567"/>
      <w:contextualSpacing/>
      <w:textAlignment w:val="baseline"/>
    </w:pPr>
    <w:rPr>
      <w:rFonts w:eastAsia="Calibri"/>
      <w:szCs w:val="22"/>
      <w:lang w:eastAsia="en-US"/>
    </w:rPr>
  </w:style>
  <w:style w:type="paragraph" w:styleId="Subtitle">
    <w:name w:val="Subtitle"/>
    <w:basedOn w:val="Normal"/>
    <w:next w:val="Normal"/>
    <w:link w:val="SubtitleChar"/>
    <w:uiPriority w:val="11"/>
    <w:qFormat/>
    <w:rsid w:val="00865788"/>
    <w:pPr>
      <w:numPr>
        <w:ilvl w:val="1"/>
      </w:numPr>
      <w:autoSpaceDN w:val="0"/>
      <w:spacing w:after="200" w:line="276" w:lineRule="auto"/>
      <w:textAlignment w:val="baseline"/>
    </w:pPr>
    <w:rPr>
      <w:rFonts w:ascii="Cambria" w:eastAsia="Times New Roman" w:hAnsi="Cambria"/>
      <w:i/>
      <w:iCs/>
      <w:color w:val="4F81BD"/>
      <w:spacing w:val="15"/>
      <w:lang w:eastAsia="en-US"/>
    </w:rPr>
  </w:style>
  <w:style w:type="character" w:customStyle="1" w:styleId="SubtitleChar">
    <w:name w:val="Subtitle Char"/>
    <w:link w:val="Subtitle"/>
    <w:uiPriority w:val="11"/>
    <w:rsid w:val="00865788"/>
    <w:rPr>
      <w:rFonts w:ascii="Cambria" w:eastAsia="Times New Roman" w:hAnsi="Cambria" w:cs="Times New Roman"/>
      <w:i/>
      <w:iCs/>
      <w:color w:val="4F81BD"/>
      <w:spacing w:val="15"/>
      <w:sz w:val="24"/>
      <w:szCs w:val="24"/>
      <w:lang w:val="en-GB"/>
    </w:rPr>
  </w:style>
  <w:style w:type="paragraph" w:customStyle="1" w:styleId="box">
    <w:name w:val="box"/>
    <w:basedOn w:val="Normal"/>
    <w:rsid w:val="00951E3B"/>
    <w:pPr>
      <w:spacing w:before="120" w:after="120"/>
      <w:jc w:val="both"/>
    </w:pPr>
    <w:rPr>
      <w:rFonts w:eastAsia="MS Mincho"/>
      <w:sz w:val="32"/>
      <w:szCs w:val="20"/>
      <w:lang w:eastAsia="en-GB"/>
    </w:rPr>
  </w:style>
  <w:style w:type="paragraph" w:customStyle="1" w:styleId="TableHeader">
    <w:name w:val="Table Header"/>
    <w:basedOn w:val="Normal"/>
    <w:rsid w:val="00C36503"/>
    <w:pPr>
      <w:widowControl w:val="0"/>
      <w:overflowPunct w:val="0"/>
      <w:autoSpaceDE w:val="0"/>
      <w:autoSpaceDN w:val="0"/>
      <w:adjustRightInd w:val="0"/>
      <w:jc w:val="both"/>
      <w:textAlignment w:val="baseline"/>
    </w:pPr>
    <w:rPr>
      <w:rFonts w:eastAsia="Times New Roman"/>
      <w:bCs/>
    </w:rPr>
  </w:style>
  <w:style w:type="paragraph" w:customStyle="1" w:styleId="StandardName">
    <w:name w:val="Standard Name"/>
    <w:basedOn w:val="Normal"/>
    <w:rsid w:val="00C36503"/>
    <w:pPr>
      <w:widowControl w:val="0"/>
      <w:overflowPunct w:val="0"/>
      <w:autoSpaceDE w:val="0"/>
      <w:autoSpaceDN w:val="0"/>
      <w:adjustRightInd w:val="0"/>
      <w:jc w:val="both"/>
      <w:textAlignment w:val="baseline"/>
    </w:pPr>
    <w:rPr>
      <w:rFonts w:eastAsia="Times New Roman"/>
      <w:bCs/>
      <w:i/>
      <w:iCs/>
      <w:lang w:val="it-IT"/>
    </w:rPr>
  </w:style>
  <w:style w:type="character" w:customStyle="1" w:styleId="Heading1Char">
    <w:name w:val="Heading 1 Char"/>
    <w:basedOn w:val="DefaultParagraphFont"/>
    <w:link w:val="Heading1"/>
    <w:uiPriority w:val="9"/>
    <w:rsid w:val="00933A32"/>
    <w:rPr>
      <w:rFonts w:eastAsia="SimSun" w:cs="Arial"/>
      <w:b/>
      <w:bCs/>
      <w:kern w:val="32"/>
      <w:sz w:val="28"/>
      <w:szCs w:val="3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1456692">
      <w:bodyDiv w:val="1"/>
      <w:marLeft w:val="0"/>
      <w:marRight w:val="0"/>
      <w:marTop w:val="0"/>
      <w:marBottom w:val="0"/>
      <w:divBdr>
        <w:top w:val="none" w:sz="0" w:space="0" w:color="auto"/>
        <w:left w:val="none" w:sz="0" w:space="0" w:color="auto"/>
        <w:bottom w:val="none" w:sz="0" w:space="0" w:color="auto"/>
        <w:right w:val="none" w:sz="0" w:space="0" w:color="auto"/>
      </w:divBdr>
    </w:div>
    <w:div w:id="1426144364">
      <w:bodyDiv w:val="1"/>
      <w:marLeft w:val="0"/>
      <w:marRight w:val="0"/>
      <w:marTop w:val="0"/>
      <w:marBottom w:val="0"/>
      <w:divBdr>
        <w:top w:val="none" w:sz="0" w:space="0" w:color="auto"/>
        <w:left w:val="none" w:sz="0" w:space="0" w:color="auto"/>
        <w:bottom w:val="none" w:sz="0" w:space="0" w:color="auto"/>
        <w:right w:val="none" w:sz="0" w:space="0" w:color="auto"/>
      </w:divBdr>
      <w:divsChild>
        <w:div w:id="692657036">
          <w:marLeft w:val="547"/>
          <w:marRight w:val="0"/>
          <w:marTop w:val="0"/>
          <w:marBottom w:val="0"/>
          <w:divBdr>
            <w:top w:val="none" w:sz="0" w:space="0" w:color="auto"/>
            <w:left w:val="none" w:sz="0" w:space="0" w:color="auto"/>
            <w:bottom w:val="none" w:sz="0" w:space="0" w:color="auto"/>
            <w:right w:val="none" w:sz="0" w:space="0" w:color="auto"/>
          </w:divBdr>
        </w:div>
      </w:divsChild>
    </w:div>
    <w:div w:id="1556354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chcommunity.microsoft.com/t5/mixed-reality-blog/microsoft-mesh-a-technical-overview/ba-p/2176004" TargetMode="External"/><Relationship Id="rId13" Type="http://schemas.openxmlformats.org/officeDocument/2006/relationships/hyperlink" Target="https://github.com/KhronosGroup/glTF/issues/1238" TargetMode="External"/><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hyperlink" Target="https://github.com/KhronosGroup/glTF/issues/123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khronos.org/glt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immersiveweb.dev/" TargetMode="External"/><Relationship Id="rId4" Type="http://schemas.openxmlformats.org/officeDocument/2006/relationships/settings" Target="settings.xml"/><Relationship Id="rId9" Type="http://schemas.openxmlformats.org/officeDocument/2006/relationships/hyperlink" Target="https://www.khronos.org/openxr/"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tente\OneDrive%20-%20CEDEO\Documents\Custom%20Office%20Templates\MPAI%20M-docs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43DA44-CBB9-4F6C-B662-787B779C9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MPAI M-docs1.dotx</Template>
  <TotalTime>9</TotalTime>
  <Pages>4</Pages>
  <Words>1392</Words>
  <Characters>8686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CEDEO</Company>
  <LinksUpToDate>false</LinksUpToDate>
  <CharactersWithSpaces>10058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cp:lastModifiedBy>Leonardo Chiariglione</cp:lastModifiedBy>
  <cp:revision>3</cp:revision>
  <dcterms:created xsi:type="dcterms:W3CDTF">2021-07-14T08:47:00Z</dcterms:created>
  <dcterms:modified xsi:type="dcterms:W3CDTF">2021-07-14T09:35:00Z</dcterms:modified>
</cp:coreProperties>
</file>