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6007"/>
      </w:tblGrid>
      <w:tr w:rsidR="003D2DDB" w:rsidRPr="00D61F74" w14:paraId="1B28C768" w14:textId="77777777" w:rsidTr="00BC5303">
        <w:tc>
          <w:tcPr>
            <w:tcW w:w="3358" w:type="dxa"/>
          </w:tcPr>
          <w:p w14:paraId="57353C75" w14:textId="77777777" w:rsidR="003D2DDB" w:rsidRDefault="00924E06" w:rsidP="000D430D">
            <w:r>
              <w:rPr>
                <w:noProof/>
              </w:rPr>
              <w:object w:dxaOrig="9950" w:dyaOrig="3900" w14:anchorId="16F98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1.2pt;height:59.5pt;mso-width-percent:0;mso-height-percent:0;mso-width-percent:0;mso-height-percent:0" o:ole="">
                  <v:imagedata r:id="rId6" o:title=""/>
                </v:shape>
                <o:OLEObject Type="Embed" ProgID="PBrush" ShapeID="_x0000_i1025" DrawAspect="Content" ObjectID="_1691408219" r:id="rId7"/>
              </w:object>
            </w:r>
          </w:p>
        </w:tc>
        <w:tc>
          <w:tcPr>
            <w:tcW w:w="6281" w:type="dxa"/>
            <w:vAlign w:val="center"/>
          </w:tcPr>
          <w:p w14:paraId="78F50C55" w14:textId="77777777" w:rsidR="00BC5303" w:rsidRDefault="003D2DDB" w:rsidP="003D2DDB">
            <w:pPr>
              <w:jc w:val="center"/>
              <w:rPr>
                <w:sz w:val="32"/>
                <w:szCs w:val="32"/>
                <w:lang w:val="en-US"/>
              </w:rPr>
            </w:pPr>
            <w:r w:rsidRPr="00AB16E3">
              <w:rPr>
                <w:sz w:val="32"/>
                <w:szCs w:val="32"/>
                <w:lang w:val="en-US"/>
              </w:rPr>
              <w:t xml:space="preserve">Moving Picture, Audio and Data Coding </w:t>
            </w:r>
          </w:p>
          <w:p w14:paraId="305D2940" w14:textId="27942250" w:rsidR="003D2DDB" w:rsidRPr="00AB16E3" w:rsidRDefault="003D2DDB" w:rsidP="003D2DDB">
            <w:pPr>
              <w:jc w:val="center"/>
              <w:rPr>
                <w:sz w:val="32"/>
                <w:szCs w:val="32"/>
                <w:lang w:val="en-US"/>
              </w:rPr>
            </w:pPr>
            <w:r w:rsidRPr="00AB16E3">
              <w:rPr>
                <w:sz w:val="32"/>
                <w:szCs w:val="32"/>
                <w:lang w:val="en-US"/>
              </w:rPr>
              <w:t>by Artificial Intelligence</w:t>
            </w:r>
          </w:p>
          <w:p w14:paraId="01044070" w14:textId="77777777" w:rsidR="003D2DDB" w:rsidRPr="00307B46" w:rsidRDefault="003D2DDB" w:rsidP="003D2DDB">
            <w:pPr>
              <w:jc w:val="center"/>
              <w:rPr>
                <w:sz w:val="32"/>
                <w:szCs w:val="32"/>
                <w:lang w:val="en-US"/>
              </w:rPr>
            </w:pPr>
            <w:r w:rsidRPr="00307B46">
              <w:rPr>
                <w:sz w:val="32"/>
                <w:szCs w:val="32"/>
                <w:lang w:val="en-US"/>
              </w:rPr>
              <w:t>www.mpai.community</w:t>
            </w:r>
          </w:p>
        </w:tc>
      </w:tr>
    </w:tbl>
    <w:p w14:paraId="06769589" w14:textId="77777777" w:rsidR="003D2DDB" w:rsidRPr="00307B46" w:rsidRDefault="003D2DDB" w:rsidP="007F2E7F">
      <w:pPr>
        <w:rPr>
          <w:lang w:val="en-US"/>
        </w:rPr>
      </w:pPr>
    </w:p>
    <w:tbl>
      <w:tblPr>
        <w:tblStyle w:val="TableGrid"/>
        <w:tblW w:w="0" w:type="auto"/>
        <w:tblLook w:val="04A0" w:firstRow="1" w:lastRow="0" w:firstColumn="1" w:lastColumn="0" w:noHBand="0" w:noVBand="1"/>
      </w:tblPr>
      <w:tblGrid>
        <w:gridCol w:w="958"/>
        <w:gridCol w:w="8397"/>
      </w:tblGrid>
      <w:tr w:rsidR="00B81E8E" w14:paraId="3C01828E" w14:textId="77777777" w:rsidTr="00CC3A91">
        <w:tc>
          <w:tcPr>
            <w:tcW w:w="959" w:type="dxa"/>
            <w:tcBorders>
              <w:top w:val="nil"/>
              <w:left w:val="nil"/>
              <w:bottom w:val="nil"/>
              <w:right w:val="nil"/>
            </w:tcBorders>
          </w:tcPr>
          <w:p w14:paraId="0E5362F4" w14:textId="64492DC1" w:rsidR="00B81E8E" w:rsidRPr="00BE3572" w:rsidRDefault="003619C7" w:rsidP="00FC1263">
            <w:pPr>
              <w:jc w:val="right"/>
              <w:rPr>
                <w:b/>
                <w:bCs/>
              </w:rPr>
            </w:pPr>
            <w:r>
              <w:rPr>
                <w:b/>
                <w:bCs/>
              </w:rPr>
              <w:t>N</w:t>
            </w:r>
            <w:r w:rsidR="000F00AF">
              <w:rPr>
                <w:b/>
                <w:bCs/>
              </w:rPr>
              <w:t>330</w:t>
            </w:r>
          </w:p>
        </w:tc>
        <w:tc>
          <w:tcPr>
            <w:tcW w:w="8612" w:type="dxa"/>
            <w:tcBorders>
              <w:top w:val="nil"/>
              <w:left w:val="nil"/>
              <w:bottom w:val="nil"/>
              <w:right w:val="nil"/>
            </w:tcBorders>
          </w:tcPr>
          <w:p w14:paraId="3007F2FC" w14:textId="06C1805B" w:rsidR="00B81E8E" w:rsidRDefault="000D430D" w:rsidP="00B81E8E">
            <w:pPr>
              <w:jc w:val="right"/>
            </w:pPr>
            <w:r>
              <w:t>202</w:t>
            </w:r>
            <w:r w:rsidR="006C4622">
              <w:t>1</w:t>
            </w:r>
            <w:r w:rsidR="00B81E8E">
              <w:t>/</w:t>
            </w:r>
            <w:r w:rsidR="006C4622">
              <w:t>0</w:t>
            </w:r>
            <w:r w:rsidR="00737026">
              <w:t>8</w:t>
            </w:r>
            <w:r w:rsidR="00B81E8E">
              <w:t>/</w:t>
            </w:r>
            <w:r w:rsidR="00D53FAF">
              <w:t>2</w:t>
            </w:r>
            <w:r w:rsidR="000F00AF">
              <w:t>5</w:t>
            </w:r>
          </w:p>
        </w:tc>
      </w:tr>
      <w:tr w:rsidR="003D2DDB" w:rsidRPr="00C573FF" w14:paraId="59D79385" w14:textId="77777777" w:rsidTr="00CC3A91">
        <w:tc>
          <w:tcPr>
            <w:tcW w:w="959" w:type="dxa"/>
            <w:tcBorders>
              <w:top w:val="nil"/>
              <w:left w:val="nil"/>
              <w:bottom w:val="nil"/>
              <w:right w:val="nil"/>
            </w:tcBorders>
          </w:tcPr>
          <w:p w14:paraId="20FA4AFB" w14:textId="77777777" w:rsidR="003D2DDB" w:rsidRPr="00BE3572" w:rsidRDefault="003D2DDB" w:rsidP="007F2E7F">
            <w:pPr>
              <w:rPr>
                <w:b/>
                <w:bCs/>
              </w:rPr>
            </w:pPr>
            <w:r w:rsidRPr="00BE3572">
              <w:rPr>
                <w:b/>
                <w:bCs/>
              </w:rPr>
              <w:t>Source</w:t>
            </w:r>
          </w:p>
        </w:tc>
        <w:tc>
          <w:tcPr>
            <w:tcW w:w="8612" w:type="dxa"/>
            <w:tcBorders>
              <w:top w:val="nil"/>
              <w:left w:val="nil"/>
              <w:bottom w:val="nil"/>
              <w:right w:val="nil"/>
            </w:tcBorders>
          </w:tcPr>
          <w:p w14:paraId="3D1B429F" w14:textId="0BA90438" w:rsidR="003D2DDB" w:rsidRPr="0033544E" w:rsidRDefault="00D53FAF" w:rsidP="007F2E7F">
            <w:r>
              <w:t>Leonardo Chiariglione</w:t>
            </w:r>
          </w:p>
        </w:tc>
      </w:tr>
      <w:tr w:rsidR="003D2DDB" w:rsidRPr="00D61F74" w14:paraId="7A5DDB43" w14:textId="77777777" w:rsidTr="00CC3A91">
        <w:tc>
          <w:tcPr>
            <w:tcW w:w="959" w:type="dxa"/>
            <w:tcBorders>
              <w:top w:val="nil"/>
              <w:left w:val="nil"/>
              <w:bottom w:val="nil"/>
              <w:right w:val="nil"/>
            </w:tcBorders>
          </w:tcPr>
          <w:p w14:paraId="3E433347" w14:textId="77777777" w:rsidR="003D2DDB" w:rsidRPr="00BE3572" w:rsidRDefault="00B81E8E" w:rsidP="007F2E7F">
            <w:pPr>
              <w:rPr>
                <w:b/>
                <w:bCs/>
              </w:rPr>
            </w:pPr>
            <w:r w:rsidRPr="00BE3572">
              <w:rPr>
                <w:b/>
                <w:bCs/>
              </w:rPr>
              <w:t>Title</w:t>
            </w:r>
          </w:p>
        </w:tc>
        <w:tc>
          <w:tcPr>
            <w:tcW w:w="8612" w:type="dxa"/>
            <w:tcBorders>
              <w:top w:val="nil"/>
              <w:left w:val="nil"/>
              <w:bottom w:val="nil"/>
              <w:right w:val="nil"/>
            </w:tcBorders>
          </w:tcPr>
          <w:p w14:paraId="3312FC17" w14:textId="239120B8" w:rsidR="003D2DDB" w:rsidRPr="003619C7" w:rsidRDefault="00A93294" w:rsidP="007F2E7F">
            <w:pPr>
              <w:rPr>
                <w:lang w:val="en-GB"/>
              </w:rPr>
            </w:pPr>
            <w:r w:rsidRPr="003619C7">
              <w:rPr>
                <w:lang w:val="en-GB"/>
              </w:rPr>
              <w:t xml:space="preserve">MPAI-CUI </w:t>
            </w:r>
            <w:r w:rsidR="003619C7" w:rsidRPr="003619C7">
              <w:rPr>
                <w:lang w:val="en-GB"/>
              </w:rPr>
              <w:t>Technical Specification WD</w:t>
            </w:r>
            <w:r w:rsidR="003619C7">
              <w:rPr>
                <w:lang w:val="en-GB"/>
              </w:rPr>
              <w:t>0.</w:t>
            </w:r>
            <w:r w:rsidR="000F00AF">
              <w:rPr>
                <w:lang w:val="en-GB"/>
              </w:rPr>
              <w:t>4</w:t>
            </w:r>
          </w:p>
        </w:tc>
      </w:tr>
      <w:tr w:rsidR="003D2DDB" w14:paraId="1B5B3CD7" w14:textId="77777777" w:rsidTr="00CC3A91">
        <w:tc>
          <w:tcPr>
            <w:tcW w:w="959" w:type="dxa"/>
            <w:tcBorders>
              <w:top w:val="nil"/>
              <w:left w:val="nil"/>
              <w:bottom w:val="nil"/>
              <w:right w:val="nil"/>
            </w:tcBorders>
          </w:tcPr>
          <w:p w14:paraId="7DB1A288" w14:textId="77777777" w:rsidR="003D2DDB" w:rsidRPr="00BE3572" w:rsidRDefault="00B81E8E" w:rsidP="007F2E7F">
            <w:pPr>
              <w:rPr>
                <w:b/>
                <w:bCs/>
              </w:rPr>
            </w:pPr>
            <w:r w:rsidRPr="00BE3572">
              <w:rPr>
                <w:b/>
                <w:bCs/>
              </w:rPr>
              <w:t>Target</w:t>
            </w:r>
          </w:p>
        </w:tc>
        <w:tc>
          <w:tcPr>
            <w:tcW w:w="8612" w:type="dxa"/>
            <w:tcBorders>
              <w:top w:val="nil"/>
              <w:left w:val="nil"/>
              <w:bottom w:val="nil"/>
              <w:right w:val="nil"/>
            </w:tcBorders>
          </w:tcPr>
          <w:p w14:paraId="22B52BBA" w14:textId="507DAAFA" w:rsidR="003D2DDB" w:rsidRDefault="00A95017" w:rsidP="007F2E7F">
            <w:r>
              <w:t>MPAI Members</w:t>
            </w:r>
          </w:p>
        </w:tc>
      </w:tr>
    </w:tbl>
    <w:p w14:paraId="1639B569" w14:textId="6E288A19" w:rsidR="003D2DDB" w:rsidRDefault="003D2DDB" w:rsidP="007F2E7F"/>
    <w:p w14:paraId="2446DAC5" w14:textId="4D436A71" w:rsidR="00666669" w:rsidRDefault="00666669" w:rsidP="007F2E7F"/>
    <w:p w14:paraId="2E5757B4" w14:textId="67CC6862" w:rsidR="00666669" w:rsidRDefault="00666669">
      <w:r>
        <w:br w:type="page"/>
      </w:r>
    </w:p>
    <w:tbl>
      <w:tblPr>
        <w:tblW w:w="9355" w:type="dxa"/>
        <w:tblBorders>
          <w:top w:val="nil"/>
          <w:left w:val="nil"/>
          <w:bottom w:val="nil"/>
          <w:right w:val="nil"/>
          <w:insideH w:val="nil"/>
          <w:insideV w:val="nil"/>
        </w:tblBorders>
        <w:tblLayout w:type="fixed"/>
        <w:tblLook w:val="0400" w:firstRow="0" w:lastRow="0" w:firstColumn="0" w:lastColumn="0" w:noHBand="0" w:noVBand="1"/>
      </w:tblPr>
      <w:tblGrid>
        <w:gridCol w:w="3848"/>
        <w:gridCol w:w="5507"/>
      </w:tblGrid>
      <w:tr w:rsidR="00666669" w:rsidRPr="00D61F74" w14:paraId="2572BD52" w14:textId="77777777" w:rsidTr="00902C46">
        <w:tc>
          <w:tcPr>
            <w:tcW w:w="3848" w:type="dxa"/>
          </w:tcPr>
          <w:p w14:paraId="30AA0AF0" w14:textId="77777777" w:rsidR="00666669" w:rsidRDefault="00666669" w:rsidP="00902C46">
            <w:r>
              <w:rPr>
                <w:noProof/>
              </w:rPr>
              <w:object w:dxaOrig="3628" w:dyaOrig="1421" w14:anchorId="0E4964BB">
                <v:shape id="_x0000_i1026" type="#_x0000_t75" alt="" style="width:181.55pt;height:71.35pt;mso-width-percent:0;mso-height-percent:0;mso-width-percent:0;mso-height-percent:0" o:ole="">
                  <v:imagedata r:id="rId6" o:title=""/>
                </v:shape>
                <o:OLEObject Type="Embed" ProgID="PBrush" ShapeID="_x0000_i1026" DrawAspect="Content" ObjectID="_1691408220" r:id="rId8"/>
              </w:object>
            </w:r>
          </w:p>
        </w:tc>
        <w:tc>
          <w:tcPr>
            <w:tcW w:w="5507" w:type="dxa"/>
            <w:vAlign w:val="center"/>
          </w:tcPr>
          <w:p w14:paraId="06726B17" w14:textId="77777777" w:rsidR="00666669" w:rsidRPr="00666669" w:rsidRDefault="00666669" w:rsidP="00902C46">
            <w:pPr>
              <w:jc w:val="center"/>
              <w:rPr>
                <w:sz w:val="32"/>
                <w:szCs w:val="32"/>
                <w:lang w:val="en-US"/>
              </w:rPr>
            </w:pPr>
            <w:r w:rsidRPr="00666669">
              <w:rPr>
                <w:sz w:val="32"/>
                <w:szCs w:val="32"/>
                <w:lang w:val="en-US"/>
              </w:rPr>
              <w:t>Moving Picture, Audio and Data Coding</w:t>
            </w:r>
          </w:p>
          <w:p w14:paraId="6E82F2EC" w14:textId="77777777" w:rsidR="00666669" w:rsidRPr="00666669" w:rsidRDefault="00666669" w:rsidP="00902C46">
            <w:pPr>
              <w:jc w:val="center"/>
              <w:rPr>
                <w:sz w:val="32"/>
                <w:szCs w:val="32"/>
                <w:lang w:val="en-US"/>
              </w:rPr>
            </w:pPr>
            <w:r w:rsidRPr="00666669">
              <w:rPr>
                <w:sz w:val="32"/>
                <w:szCs w:val="32"/>
                <w:lang w:val="en-US"/>
              </w:rPr>
              <w:t>by Artificial Intelligence</w:t>
            </w:r>
          </w:p>
          <w:p w14:paraId="30AE2FF6" w14:textId="77777777" w:rsidR="00666669" w:rsidRPr="00666669" w:rsidRDefault="00666669" w:rsidP="00902C46">
            <w:pPr>
              <w:jc w:val="center"/>
              <w:rPr>
                <w:sz w:val="32"/>
                <w:szCs w:val="32"/>
                <w:lang w:val="en-US"/>
              </w:rPr>
            </w:pPr>
            <w:r w:rsidRPr="00666669">
              <w:rPr>
                <w:sz w:val="32"/>
                <w:szCs w:val="32"/>
                <w:lang w:val="en-US"/>
              </w:rPr>
              <w:t>www.mpai.community</w:t>
            </w:r>
          </w:p>
        </w:tc>
      </w:tr>
    </w:tbl>
    <w:p w14:paraId="3DD5BB2C" w14:textId="77777777" w:rsidR="00666669" w:rsidRPr="00666669" w:rsidRDefault="00666669" w:rsidP="00666669">
      <w:pPr>
        <w:jc w:val="both"/>
        <w:rPr>
          <w:lang w:val="en-US"/>
        </w:rPr>
      </w:pPr>
    </w:p>
    <w:p w14:paraId="4B7A4C4B" w14:textId="77777777" w:rsidR="00666669" w:rsidRPr="00666669" w:rsidRDefault="00666669" w:rsidP="00666669">
      <w:pPr>
        <w:jc w:val="both"/>
        <w:rPr>
          <w:lang w:val="en-US"/>
        </w:rPr>
      </w:pPr>
    </w:p>
    <w:p w14:paraId="2DCDB3C3" w14:textId="77777777" w:rsidR="00666669" w:rsidRPr="00666669" w:rsidRDefault="00666669" w:rsidP="00666669">
      <w:pPr>
        <w:jc w:val="center"/>
        <w:rPr>
          <w:b/>
          <w:sz w:val="40"/>
          <w:szCs w:val="40"/>
          <w:lang w:val="en-US"/>
        </w:rPr>
      </w:pPr>
    </w:p>
    <w:p w14:paraId="47760380" w14:textId="77777777" w:rsidR="00666669" w:rsidRPr="00666669" w:rsidRDefault="00666669" w:rsidP="00666669">
      <w:pPr>
        <w:jc w:val="center"/>
        <w:rPr>
          <w:b/>
          <w:sz w:val="40"/>
          <w:szCs w:val="40"/>
          <w:lang w:val="en-US"/>
        </w:rPr>
      </w:pPr>
    </w:p>
    <w:p w14:paraId="1571202B" w14:textId="77777777" w:rsidR="00666669" w:rsidRPr="00666669" w:rsidRDefault="00666669" w:rsidP="00666669">
      <w:pPr>
        <w:jc w:val="center"/>
        <w:rPr>
          <w:b/>
          <w:sz w:val="40"/>
          <w:szCs w:val="40"/>
          <w:lang w:val="en-US"/>
        </w:rPr>
      </w:pPr>
    </w:p>
    <w:p w14:paraId="2FEBBCDB" w14:textId="77777777" w:rsidR="00666669" w:rsidRPr="00666669" w:rsidRDefault="00666669" w:rsidP="00666669">
      <w:pPr>
        <w:jc w:val="center"/>
        <w:rPr>
          <w:b/>
          <w:sz w:val="40"/>
          <w:szCs w:val="40"/>
          <w:lang w:val="en-US"/>
        </w:rPr>
      </w:pPr>
    </w:p>
    <w:p w14:paraId="01B8EFFC" w14:textId="77777777" w:rsidR="00666669" w:rsidRPr="00666669" w:rsidRDefault="00666669" w:rsidP="00666669">
      <w:pPr>
        <w:jc w:val="center"/>
        <w:rPr>
          <w:b/>
          <w:sz w:val="40"/>
          <w:szCs w:val="40"/>
          <w:lang w:val="en-US"/>
        </w:rPr>
      </w:pPr>
      <w:r w:rsidRPr="00666669">
        <w:rPr>
          <w:b/>
          <w:sz w:val="40"/>
          <w:szCs w:val="40"/>
          <w:lang w:val="en-US"/>
        </w:rPr>
        <w:t>MPAI Technical Specification</w:t>
      </w:r>
    </w:p>
    <w:p w14:paraId="2EDB4288" w14:textId="77777777" w:rsidR="00666669" w:rsidRPr="00666669" w:rsidRDefault="00666669" w:rsidP="00666669">
      <w:pPr>
        <w:jc w:val="center"/>
        <w:rPr>
          <w:b/>
          <w:sz w:val="40"/>
          <w:szCs w:val="40"/>
          <w:lang w:val="en-US"/>
        </w:rPr>
      </w:pPr>
    </w:p>
    <w:p w14:paraId="2C9426CA" w14:textId="77777777" w:rsidR="00666669" w:rsidRPr="00666669" w:rsidRDefault="00666669" w:rsidP="00666669">
      <w:pPr>
        <w:jc w:val="center"/>
        <w:rPr>
          <w:b/>
          <w:sz w:val="40"/>
          <w:szCs w:val="40"/>
          <w:lang w:val="en-US"/>
        </w:rPr>
      </w:pPr>
    </w:p>
    <w:p w14:paraId="4AA0D385" w14:textId="77777777" w:rsidR="00666669" w:rsidRPr="00666669" w:rsidRDefault="00666669" w:rsidP="00666669">
      <w:pPr>
        <w:jc w:val="center"/>
        <w:rPr>
          <w:lang w:val="en-US"/>
        </w:rPr>
      </w:pPr>
    </w:p>
    <w:p w14:paraId="16DF81BE" w14:textId="77777777" w:rsidR="00666669" w:rsidRPr="00666669" w:rsidRDefault="00666669" w:rsidP="00666669">
      <w:pPr>
        <w:jc w:val="center"/>
        <w:rPr>
          <w:lang w:val="en-US"/>
        </w:rPr>
      </w:pPr>
    </w:p>
    <w:p w14:paraId="17810322" w14:textId="77777777" w:rsidR="00666669" w:rsidRPr="00666669" w:rsidRDefault="00666669" w:rsidP="00666669">
      <w:pPr>
        <w:jc w:val="center"/>
        <w:rPr>
          <w:lang w:val="en-US"/>
        </w:rPr>
      </w:pPr>
    </w:p>
    <w:p w14:paraId="4B61F02A" w14:textId="6F6A0995" w:rsidR="00666669" w:rsidRPr="00666669" w:rsidRDefault="00277894" w:rsidP="00666669">
      <w:pPr>
        <w:jc w:val="center"/>
        <w:rPr>
          <w:b/>
          <w:sz w:val="40"/>
          <w:szCs w:val="40"/>
          <w:lang w:val="en-US"/>
        </w:rPr>
      </w:pPr>
      <w:r>
        <w:rPr>
          <w:b/>
          <w:sz w:val="40"/>
          <w:szCs w:val="40"/>
          <w:lang w:val="en-US"/>
        </w:rPr>
        <w:t>Compression and Understanding of Industrial Data</w:t>
      </w:r>
    </w:p>
    <w:p w14:paraId="074759AC" w14:textId="6BACFB96" w:rsidR="00666669" w:rsidRPr="00666669" w:rsidRDefault="00666669" w:rsidP="00666669">
      <w:pPr>
        <w:jc w:val="center"/>
        <w:rPr>
          <w:b/>
          <w:sz w:val="40"/>
          <w:szCs w:val="40"/>
          <w:lang w:val="en-US"/>
        </w:rPr>
      </w:pPr>
      <w:r w:rsidRPr="00666669">
        <w:rPr>
          <w:b/>
          <w:sz w:val="40"/>
          <w:szCs w:val="40"/>
          <w:lang w:val="en-US"/>
        </w:rPr>
        <w:t>MPAI-</w:t>
      </w:r>
      <w:r w:rsidR="00277894">
        <w:rPr>
          <w:b/>
          <w:sz w:val="40"/>
          <w:szCs w:val="40"/>
          <w:lang w:val="en-US"/>
        </w:rPr>
        <w:t>CUI</w:t>
      </w:r>
    </w:p>
    <w:p w14:paraId="5747C9DD" w14:textId="77777777" w:rsidR="00666669" w:rsidRPr="00666669" w:rsidRDefault="00666669" w:rsidP="00666669">
      <w:pPr>
        <w:jc w:val="center"/>
        <w:rPr>
          <w:b/>
          <w:sz w:val="40"/>
          <w:szCs w:val="40"/>
          <w:lang w:val="en-US"/>
        </w:rPr>
      </w:pPr>
    </w:p>
    <w:p w14:paraId="78180DD5" w14:textId="77777777" w:rsidR="00666669" w:rsidRPr="00666669" w:rsidRDefault="00666669" w:rsidP="00666669">
      <w:pPr>
        <w:jc w:val="both"/>
        <w:rPr>
          <w:lang w:val="en-US"/>
        </w:rPr>
      </w:pPr>
    </w:p>
    <w:p w14:paraId="4DD78975" w14:textId="77777777" w:rsidR="00666669" w:rsidRPr="00666669" w:rsidRDefault="00666669" w:rsidP="00666669">
      <w:pPr>
        <w:jc w:val="center"/>
        <w:rPr>
          <w:lang w:val="en-US"/>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666669" w14:paraId="6D42EA4F" w14:textId="77777777" w:rsidTr="00902C46">
        <w:tc>
          <w:tcPr>
            <w:tcW w:w="9345" w:type="dxa"/>
          </w:tcPr>
          <w:p w14:paraId="60C128B1" w14:textId="2A90D297" w:rsidR="00666669" w:rsidRDefault="00666669" w:rsidP="00902C46">
            <w:pPr>
              <w:jc w:val="center"/>
              <w:rPr>
                <w:b/>
              </w:rPr>
            </w:pPr>
            <w:r w:rsidRPr="007928D2">
              <w:rPr>
                <w:b/>
                <w:highlight w:val="yellow"/>
              </w:rPr>
              <w:t>WD 0</w:t>
            </w:r>
            <w:r w:rsidR="000F00AF">
              <w:rPr>
                <w:b/>
                <w:highlight w:val="yellow"/>
              </w:rPr>
              <w:t>.4</w:t>
            </w:r>
          </w:p>
        </w:tc>
      </w:tr>
    </w:tbl>
    <w:p w14:paraId="3B23DB00" w14:textId="77777777" w:rsidR="00666669" w:rsidRDefault="00666669" w:rsidP="00666669">
      <w:pPr>
        <w:jc w:val="both"/>
      </w:pPr>
    </w:p>
    <w:p w14:paraId="6995640B" w14:textId="77777777" w:rsidR="00666669" w:rsidRDefault="00666669" w:rsidP="00666669">
      <w:pPr>
        <w:jc w:val="both"/>
      </w:pPr>
    </w:p>
    <w:p w14:paraId="232BDA0E" w14:textId="77777777" w:rsidR="00666669" w:rsidRDefault="00666669" w:rsidP="00666669"/>
    <w:p w14:paraId="64591FAE" w14:textId="77777777" w:rsidR="00666669" w:rsidRDefault="00666669" w:rsidP="00666669"/>
    <w:p w14:paraId="4A2132D2" w14:textId="77777777" w:rsidR="00666669" w:rsidRDefault="00666669" w:rsidP="00666669">
      <w:pPr>
        <w:pBdr>
          <w:top w:val="single" w:sz="18" w:space="1" w:color="000000"/>
          <w:left w:val="single" w:sz="18" w:space="1" w:color="000000"/>
          <w:bottom w:val="single" w:sz="18" w:space="1" w:color="000000"/>
          <w:right w:val="single" w:sz="18" w:space="1" w:color="000000"/>
        </w:pBdr>
        <w:jc w:val="center"/>
      </w:pPr>
      <w:r>
        <w:rPr>
          <w:b/>
        </w:rPr>
        <w:t>WARNING</w:t>
      </w:r>
    </w:p>
    <w:p w14:paraId="76A78F9B" w14:textId="77777777" w:rsidR="00666669" w:rsidRDefault="00666669" w:rsidP="00666669">
      <w:pPr>
        <w:pBdr>
          <w:top w:val="single" w:sz="18" w:space="1" w:color="000000"/>
          <w:left w:val="single" w:sz="18" w:space="1" w:color="000000"/>
          <w:bottom w:val="single" w:sz="18" w:space="1" w:color="000000"/>
          <w:right w:val="single" w:sz="18" w:space="1" w:color="000000"/>
        </w:pBdr>
        <w:jc w:val="both"/>
      </w:pPr>
    </w:p>
    <w:p w14:paraId="153D2E0A" w14:textId="77777777" w:rsidR="00666669" w:rsidRPr="00666669" w:rsidRDefault="00666669" w:rsidP="00666669">
      <w:pPr>
        <w:pBdr>
          <w:top w:val="single" w:sz="18" w:space="1" w:color="000000"/>
          <w:left w:val="single" w:sz="18" w:space="1" w:color="000000"/>
          <w:bottom w:val="single" w:sz="18" w:space="1" w:color="000000"/>
          <w:right w:val="single" w:sz="18" w:space="1" w:color="000000"/>
        </w:pBdr>
        <w:jc w:val="both"/>
        <w:rPr>
          <w:lang w:val="en-US"/>
        </w:rPr>
      </w:pPr>
      <w:r w:rsidRPr="00666669">
        <w:rPr>
          <w:lang w:val="en-US"/>
        </w:rPr>
        <w:t xml:space="preserve">Use of the technologies described in this Technical Specification may infringe patents, copyrights or intellectual property rights of MPAI Members or non-members. </w:t>
      </w:r>
    </w:p>
    <w:p w14:paraId="671BEB81" w14:textId="77777777" w:rsidR="00666669" w:rsidRPr="00666669" w:rsidRDefault="00666669" w:rsidP="00666669">
      <w:pPr>
        <w:pBdr>
          <w:top w:val="single" w:sz="18" w:space="1" w:color="000000"/>
          <w:left w:val="single" w:sz="18" w:space="1" w:color="000000"/>
          <w:bottom w:val="single" w:sz="18" w:space="1" w:color="000000"/>
          <w:right w:val="single" w:sz="18" w:space="1" w:color="000000"/>
        </w:pBdr>
        <w:jc w:val="both"/>
        <w:rPr>
          <w:lang w:val="en-US"/>
        </w:rPr>
      </w:pPr>
    </w:p>
    <w:p w14:paraId="3526A4B5" w14:textId="0469913B" w:rsidR="00666669" w:rsidRPr="00666669" w:rsidRDefault="00666669" w:rsidP="00666669">
      <w:pPr>
        <w:pBdr>
          <w:top w:val="single" w:sz="18" w:space="1" w:color="000000"/>
          <w:left w:val="single" w:sz="18" w:space="1" w:color="000000"/>
          <w:bottom w:val="single" w:sz="18" w:space="1" w:color="000000"/>
          <w:right w:val="single" w:sz="18" w:space="1" w:color="000000"/>
        </w:pBdr>
        <w:jc w:val="both"/>
        <w:rPr>
          <w:lang w:val="en-US"/>
        </w:rPr>
      </w:pPr>
      <w:r w:rsidRPr="00666669">
        <w:rPr>
          <w:lang w:val="en-US"/>
        </w:rPr>
        <w:t xml:space="preserve">MPAI </w:t>
      </w:r>
      <w:r w:rsidR="00D61F74">
        <w:rPr>
          <w:lang w:val="en-US"/>
        </w:rPr>
        <w:t xml:space="preserve">and </w:t>
      </w:r>
      <w:r w:rsidRPr="00666669">
        <w:rPr>
          <w:lang w:val="en-US"/>
        </w:rPr>
        <w:t>its Members accept no responsibility whatsoever for damages or liability, direct or consequential, which may result from use of this Technical Specification.</w:t>
      </w:r>
    </w:p>
    <w:p w14:paraId="26897C5C" w14:textId="77777777" w:rsidR="00666669" w:rsidRPr="00666669" w:rsidRDefault="00666669" w:rsidP="00666669">
      <w:pPr>
        <w:pBdr>
          <w:top w:val="single" w:sz="18" w:space="1" w:color="000000"/>
          <w:left w:val="single" w:sz="18" w:space="1" w:color="000000"/>
          <w:bottom w:val="single" w:sz="18" w:space="1" w:color="000000"/>
          <w:right w:val="single" w:sz="18" w:space="1" w:color="000000"/>
        </w:pBdr>
        <w:jc w:val="both"/>
        <w:rPr>
          <w:lang w:val="en-US"/>
        </w:rPr>
      </w:pPr>
    </w:p>
    <w:p w14:paraId="0374AFA4" w14:textId="390F8702" w:rsidR="00666669" w:rsidRPr="00666669" w:rsidRDefault="00666669" w:rsidP="00666669">
      <w:pPr>
        <w:pBdr>
          <w:top w:val="single" w:sz="18" w:space="1" w:color="000000"/>
          <w:left w:val="single" w:sz="18" w:space="1" w:color="000000"/>
          <w:bottom w:val="single" w:sz="18" w:space="1" w:color="000000"/>
          <w:right w:val="single" w:sz="18" w:space="1" w:color="000000"/>
        </w:pBdr>
        <w:rPr>
          <w:lang w:val="en-US"/>
        </w:rPr>
      </w:pPr>
      <w:r w:rsidRPr="00666669">
        <w:rPr>
          <w:lang w:val="en-US"/>
        </w:rPr>
        <w:t xml:space="preserve">Readers are invited to review Annex </w:t>
      </w:r>
      <w:r w:rsidR="0050447C">
        <w:rPr>
          <w:lang w:val="en-US"/>
        </w:rPr>
        <w:t>2</w:t>
      </w:r>
      <w:r w:rsidRPr="00666669">
        <w:rPr>
          <w:lang w:val="en-US"/>
        </w:rPr>
        <w:t xml:space="preserve"> – Notices and Disclaimers.</w:t>
      </w:r>
    </w:p>
    <w:p w14:paraId="2E82CE5E" w14:textId="77777777" w:rsidR="00666669" w:rsidRPr="00666669" w:rsidRDefault="00666669" w:rsidP="00666669">
      <w:pPr>
        <w:jc w:val="both"/>
        <w:rPr>
          <w:lang w:val="en-US"/>
        </w:rPr>
      </w:pPr>
    </w:p>
    <w:p w14:paraId="6B33B0EE" w14:textId="77777777" w:rsidR="00666669" w:rsidRPr="00666669" w:rsidRDefault="00666669" w:rsidP="00666669">
      <w:pPr>
        <w:rPr>
          <w:lang w:val="en-US"/>
        </w:rPr>
      </w:pPr>
    </w:p>
    <w:p w14:paraId="391790EC" w14:textId="77777777" w:rsidR="00666669" w:rsidRPr="00666669" w:rsidRDefault="00666669" w:rsidP="00666669">
      <w:pPr>
        <w:rPr>
          <w:lang w:val="en-US"/>
        </w:rPr>
      </w:pPr>
    </w:p>
    <w:p w14:paraId="581F8E51" w14:textId="77777777" w:rsidR="00666669" w:rsidRPr="00666669" w:rsidRDefault="00666669" w:rsidP="00666669">
      <w:pPr>
        <w:rPr>
          <w:lang w:val="en-US"/>
        </w:rPr>
      </w:pPr>
    </w:p>
    <w:p w14:paraId="4DA3986F" w14:textId="77777777" w:rsidR="00666669" w:rsidRPr="00666669" w:rsidRDefault="00666669" w:rsidP="00666669">
      <w:pPr>
        <w:rPr>
          <w:lang w:val="en-US"/>
        </w:rPr>
      </w:pPr>
    </w:p>
    <w:p w14:paraId="181BC074" w14:textId="77777777" w:rsidR="00666669" w:rsidRPr="00666669" w:rsidRDefault="00666669" w:rsidP="00666669">
      <w:pPr>
        <w:rPr>
          <w:lang w:val="en-US"/>
        </w:rPr>
      </w:pPr>
    </w:p>
    <w:p w14:paraId="7BB2EBB8" w14:textId="77777777" w:rsidR="00666669" w:rsidRPr="00666669" w:rsidRDefault="00666669" w:rsidP="00666669">
      <w:pPr>
        <w:jc w:val="center"/>
        <w:rPr>
          <w:lang w:val="en-US"/>
        </w:rPr>
      </w:pPr>
      <w:r w:rsidRPr="00666669">
        <w:rPr>
          <w:lang w:val="en-US"/>
        </w:rPr>
        <w:t>© Copyright MPAI 2021. All rights reserved</w:t>
      </w:r>
    </w:p>
    <w:p w14:paraId="1A09D9EC" w14:textId="38450B73" w:rsidR="00666669" w:rsidRPr="00666669" w:rsidRDefault="00634E3D" w:rsidP="00666669">
      <w:pPr>
        <w:jc w:val="center"/>
        <w:rPr>
          <w:b/>
          <w:sz w:val="40"/>
          <w:szCs w:val="40"/>
          <w:lang w:val="en-US"/>
        </w:rPr>
      </w:pPr>
      <w:r>
        <w:rPr>
          <w:b/>
          <w:sz w:val="40"/>
          <w:szCs w:val="40"/>
          <w:lang w:val="en-US"/>
        </w:rPr>
        <w:lastRenderedPageBreak/>
        <w:t>Compression and Understanding of Industrial Data</w:t>
      </w:r>
    </w:p>
    <w:p w14:paraId="27CD6932" w14:textId="77777777" w:rsidR="00666669" w:rsidRPr="00666669" w:rsidRDefault="00666669" w:rsidP="007F2E7F">
      <w:pPr>
        <w:rPr>
          <w:lang w:val="en-US"/>
        </w:rPr>
      </w:pPr>
    </w:p>
    <w:sdt>
      <w:sdtPr>
        <w:rPr>
          <w:rFonts w:eastAsia="SimSun"/>
          <w:b/>
          <w:bCs/>
          <w:lang w:val="en-GB" w:eastAsia="zh-CN"/>
        </w:rPr>
        <w:id w:val="-1511210745"/>
        <w:docPartObj>
          <w:docPartGallery w:val="Table of Contents"/>
          <w:docPartUnique/>
        </w:docPartObj>
      </w:sdtPr>
      <w:sdtEndPr>
        <w:rPr>
          <w:rFonts w:eastAsia="Times New Roman"/>
          <w:b w:val="0"/>
          <w:bCs w:val="0"/>
          <w:noProof/>
          <w:lang w:val="it-IT" w:eastAsia="it-IT"/>
        </w:rPr>
      </w:sdtEndPr>
      <w:sdtContent>
        <w:p w14:paraId="4A8B4887" w14:textId="13F1216E" w:rsidR="00741FC4" w:rsidRDefault="00741FC4" w:rsidP="00666669"/>
        <w:p w14:paraId="76F023D1" w14:textId="3D9742D1" w:rsidR="00176EC5" w:rsidRDefault="00741FC4">
          <w:pPr>
            <w:pStyle w:val="TOC1"/>
            <w:tabs>
              <w:tab w:val="left" w:pos="480"/>
              <w:tab w:val="right" w:leader="dot" w:pos="9345"/>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531324" w:history="1">
            <w:r w:rsidR="00176EC5" w:rsidRPr="00563B82">
              <w:rPr>
                <w:rStyle w:val="Hyperlink"/>
                <w:noProof/>
              </w:rPr>
              <w:t>1</w:t>
            </w:r>
            <w:r w:rsidR="00176EC5">
              <w:rPr>
                <w:rFonts w:asciiTheme="minorHAnsi" w:eastAsiaTheme="minorEastAsia" w:hAnsiTheme="minorHAnsi" w:cstheme="minorBidi"/>
                <w:noProof/>
                <w:sz w:val="22"/>
                <w:szCs w:val="22"/>
                <w:lang w:val="en-GB" w:eastAsia="en-GB"/>
              </w:rPr>
              <w:tab/>
            </w:r>
            <w:r w:rsidR="00176EC5" w:rsidRPr="00563B82">
              <w:rPr>
                <w:rStyle w:val="Hyperlink"/>
                <w:noProof/>
              </w:rPr>
              <w:t>Introduction</w:t>
            </w:r>
            <w:r w:rsidR="00176EC5">
              <w:rPr>
                <w:noProof/>
                <w:webHidden/>
              </w:rPr>
              <w:tab/>
            </w:r>
            <w:r w:rsidR="00176EC5">
              <w:rPr>
                <w:noProof/>
                <w:webHidden/>
              </w:rPr>
              <w:fldChar w:fldCharType="begin"/>
            </w:r>
            <w:r w:rsidR="00176EC5">
              <w:rPr>
                <w:noProof/>
                <w:webHidden/>
              </w:rPr>
              <w:instrText xml:space="preserve"> PAGEREF _Toc80531324 \h </w:instrText>
            </w:r>
            <w:r w:rsidR="00176EC5">
              <w:rPr>
                <w:noProof/>
                <w:webHidden/>
              </w:rPr>
            </w:r>
            <w:r w:rsidR="00176EC5">
              <w:rPr>
                <w:noProof/>
                <w:webHidden/>
              </w:rPr>
              <w:fldChar w:fldCharType="separate"/>
            </w:r>
            <w:r w:rsidR="00176EC5">
              <w:rPr>
                <w:noProof/>
                <w:webHidden/>
              </w:rPr>
              <w:t>3</w:t>
            </w:r>
            <w:r w:rsidR="00176EC5">
              <w:rPr>
                <w:noProof/>
                <w:webHidden/>
              </w:rPr>
              <w:fldChar w:fldCharType="end"/>
            </w:r>
          </w:hyperlink>
        </w:p>
        <w:p w14:paraId="759AFAAA" w14:textId="2F026C9C" w:rsidR="00176EC5" w:rsidRDefault="009700CB">
          <w:pPr>
            <w:pStyle w:val="TOC1"/>
            <w:tabs>
              <w:tab w:val="left" w:pos="480"/>
              <w:tab w:val="right" w:leader="dot" w:pos="9345"/>
            </w:tabs>
            <w:rPr>
              <w:rFonts w:asciiTheme="minorHAnsi" w:eastAsiaTheme="minorEastAsia" w:hAnsiTheme="minorHAnsi" w:cstheme="minorBidi"/>
              <w:noProof/>
              <w:sz w:val="22"/>
              <w:szCs w:val="22"/>
              <w:lang w:val="en-GB" w:eastAsia="en-GB"/>
            </w:rPr>
          </w:pPr>
          <w:hyperlink w:anchor="_Toc80531325" w:history="1">
            <w:r w:rsidR="00176EC5" w:rsidRPr="00563B82">
              <w:rPr>
                <w:rStyle w:val="Hyperlink"/>
                <w:noProof/>
                <w:lang w:val="en-US"/>
              </w:rPr>
              <w:t>2</w:t>
            </w:r>
            <w:r w:rsidR="00176EC5">
              <w:rPr>
                <w:rFonts w:asciiTheme="minorHAnsi" w:eastAsiaTheme="minorEastAsia" w:hAnsiTheme="minorHAnsi" w:cstheme="minorBidi"/>
                <w:noProof/>
                <w:sz w:val="22"/>
                <w:szCs w:val="22"/>
                <w:lang w:val="en-GB" w:eastAsia="en-GB"/>
              </w:rPr>
              <w:tab/>
            </w:r>
            <w:r w:rsidR="00176EC5" w:rsidRPr="00563B82">
              <w:rPr>
                <w:rStyle w:val="Hyperlink"/>
                <w:noProof/>
                <w:lang w:val="en-US"/>
              </w:rPr>
              <w:t>Scope of the MPAI-CUI standard</w:t>
            </w:r>
            <w:r w:rsidR="00176EC5">
              <w:rPr>
                <w:noProof/>
                <w:webHidden/>
              </w:rPr>
              <w:tab/>
            </w:r>
            <w:r w:rsidR="00176EC5">
              <w:rPr>
                <w:noProof/>
                <w:webHidden/>
              </w:rPr>
              <w:fldChar w:fldCharType="begin"/>
            </w:r>
            <w:r w:rsidR="00176EC5">
              <w:rPr>
                <w:noProof/>
                <w:webHidden/>
              </w:rPr>
              <w:instrText xml:space="preserve"> PAGEREF _Toc80531325 \h </w:instrText>
            </w:r>
            <w:r w:rsidR="00176EC5">
              <w:rPr>
                <w:noProof/>
                <w:webHidden/>
              </w:rPr>
            </w:r>
            <w:r w:rsidR="00176EC5">
              <w:rPr>
                <w:noProof/>
                <w:webHidden/>
              </w:rPr>
              <w:fldChar w:fldCharType="separate"/>
            </w:r>
            <w:r w:rsidR="00176EC5">
              <w:rPr>
                <w:noProof/>
                <w:webHidden/>
              </w:rPr>
              <w:t>5</w:t>
            </w:r>
            <w:r w:rsidR="00176EC5">
              <w:rPr>
                <w:noProof/>
                <w:webHidden/>
              </w:rPr>
              <w:fldChar w:fldCharType="end"/>
            </w:r>
          </w:hyperlink>
        </w:p>
        <w:p w14:paraId="558F41C5" w14:textId="612A5D77" w:rsidR="00176EC5" w:rsidRDefault="009700CB">
          <w:pPr>
            <w:pStyle w:val="TOC1"/>
            <w:tabs>
              <w:tab w:val="left" w:pos="480"/>
              <w:tab w:val="right" w:leader="dot" w:pos="9345"/>
            </w:tabs>
            <w:rPr>
              <w:rFonts w:asciiTheme="minorHAnsi" w:eastAsiaTheme="minorEastAsia" w:hAnsiTheme="minorHAnsi" w:cstheme="minorBidi"/>
              <w:noProof/>
              <w:sz w:val="22"/>
              <w:szCs w:val="22"/>
              <w:lang w:val="en-GB" w:eastAsia="en-GB"/>
            </w:rPr>
          </w:pPr>
          <w:hyperlink w:anchor="_Toc80531326" w:history="1">
            <w:r w:rsidR="00176EC5" w:rsidRPr="00563B82">
              <w:rPr>
                <w:rStyle w:val="Hyperlink"/>
                <w:noProof/>
              </w:rPr>
              <w:t>3</w:t>
            </w:r>
            <w:r w:rsidR="00176EC5">
              <w:rPr>
                <w:rFonts w:asciiTheme="minorHAnsi" w:eastAsiaTheme="minorEastAsia" w:hAnsiTheme="minorHAnsi" w:cstheme="minorBidi"/>
                <w:noProof/>
                <w:sz w:val="22"/>
                <w:szCs w:val="22"/>
                <w:lang w:val="en-GB" w:eastAsia="en-GB"/>
              </w:rPr>
              <w:tab/>
            </w:r>
            <w:r w:rsidR="00176EC5" w:rsidRPr="00563B82">
              <w:rPr>
                <w:rStyle w:val="Hyperlink"/>
                <w:noProof/>
              </w:rPr>
              <w:t>Terms and definitions</w:t>
            </w:r>
            <w:r w:rsidR="00176EC5">
              <w:rPr>
                <w:noProof/>
                <w:webHidden/>
              </w:rPr>
              <w:tab/>
            </w:r>
            <w:r w:rsidR="00176EC5">
              <w:rPr>
                <w:noProof/>
                <w:webHidden/>
              </w:rPr>
              <w:fldChar w:fldCharType="begin"/>
            </w:r>
            <w:r w:rsidR="00176EC5">
              <w:rPr>
                <w:noProof/>
                <w:webHidden/>
              </w:rPr>
              <w:instrText xml:space="preserve"> PAGEREF _Toc80531326 \h </w:instrText>
            </w:r>
            <w:r w:rsidR="00176EC5">
              <w:rPr>
                <w:noProof/>
                <w:webHidden/>
              </w:rPr>
            </w:r>
            <w:r w:rsidR="00176EC5">
              <w:rPr>
                <w:noProof/>
                <w:webHidden/>
              </w:rPr>
              <w:fldChar w:fldCharType="separate"/>
            </w:r>
            <w:r w:rsidR="00176EC5">
              <w:rPr>
                <w:noProof/>
                <w:webHidden/>
              </w:rPr>
              <w:t>6</w:t>
            </w:r>
            <w:r w:rsidR="00176EC5">
              <w:rPr>
                <w:noProof/>
                <w:webHidden/>
              </w:rPr>
              <w:fldChar w:fldCharType="end"/>
            </w:r>
          </w:hyperlink>
        </w:p>
        <w:p w14:paraId="73DAFFB3" w14:textId="3480C505" w:rsidR="00176EC5" w:rsidRDefault="009700CB">
          <w:pPr>
            <w:pStyle w:val="TOC1"/>
            <w:tabs>
              <w:tab w:val="left" w:pos="480"/>
              <w:tab w:val="right" w:leader="dot" w:pos="9345"/>
            </w:tabs>
            <w:rPr>
              <w:rFonts w:asciiTheme="minorHAnsi" w:eastAsiaTheme="minorEastAsia" w:hAnsiTheme="minorHAnsi" w:cstheme="minorBidi"/>
              <w:noProof/>
              <w:sz w:val="22"/>
              <w:szCs w:val="22"/>
              <w:lang w:val="en-GB" w:eastAsia="en-GB"/>
            </w:rPr>
          </w:pPr>
          <w:hyperlink w:anchor="_Toc80531327" w:history="1">
            <w:r w:rsidR="00176EC5" w:rsidRPr="00563B82">
              <w:rPr>
                <w:rStyle w:val="Hyperlink"/>
                <w:noProof/>
              </w:rPr>
              <w:t>4</w:t>
            </w:r>
            <w:r w:rsidR="00176EC5">
              <w:rPr>
                <w:rFonts w:asciiTheme="minorHAnsi" w:eastAsiaTheme="minorEastAsia" w:hAnsiTheme="minorHAnsi" w:cstheme="minorBidi"/>
                <w:noProof/>
                <w:sz w:val="22"/>
                <w:szCs w:val="22"/>
                <w:lang w:val="en-GB" w:eastAsia="en-GB"/>
              </w:rPr>
              <w:tab/>
            </w:r>
            <w:r w:rsidR="00176EC5" w:rsidRPr="00563B82">
              <w:rPr>
                <w:rStyle w:val="Hyperlink"/>
                <w:noProof/>
              </w:rPr>
              <w:t>Normative references</w:t>
            </w:r>
            <w:r w:rsidR="00176EC5">
              <w:rPr>
                <w:noProof/>
                <w:webHidden/>
              </w:rPr>
              <w:tab/>
            </w:r>
            <w:r w:rsidR="00176EC5">
              <w:rPr>
                <w:noProof/>
                <w:webHidden/>
              </w:rPr>
              <w:fldChar w:fldCharType="begin"/>
            </w:r>
            <w:r w:rsidR="00176EC5">
              <w:rPr>
                <w:noProof/>
                <w:webHidden/>
              </w:rPr>
              <w:instrText xml:space="preserve"> PAGEREF _Toc80531327 \h </w:instrText>
            </w:r>
            <w:r w:rsidR="00176EC5">
              <w:rPr>
                <w:noProof/>
                <w:webHidden/>
              </w:rPr>
            </w:r>
            <w:r w:rsidR="00176EC5">
              <w:rPr>
                <w:noProof/>
                <w:webHidden/>
              </w:rPr>
              <w:fldChar w:fldCharType="separate"/>
            </w:r>
            <w:r w:rsidR="00176EC5">
              <w:rPr>
                <w:noProof/>
                <w:webHidden/>
              </w:rPr>
              <w:t>6</w:t>
            </w:r>
            <w:r w:rsidR="00176EC5">
              <w:rPr>
                <w:noProof/>
                <w:webHidden/>
              </w:rPr>
              <w:fldChar w:fldCharType="end"/>
            </w:r>
          </w:hyperlink>
        </w:p>
        <w:p w14:paraId="33906DC4" w14:textId="1B857093" w:rsidR="00176EC5" w:rsidRDefault="009700CB">
          <w:pPr>
            <w:pStyle w:val="TOC1"/>
            <w:tabs>
              <w:tab w:val="left" w:pos="480"/>
              <w:tab w:val="right" w:leader="dot" w:pos="9345"/>
            </w:tabs>
            <w:rPr>
              <w:rFonts w:asciiTheme="minorHAnsi" w:eastAsiaTheme="minorEastAsia" w:hAnsiTheme="minorHAnsi" w:cstheme="minorBidi"/>
              <w:noProof/>
              <w:sz w:val="22"/>
              <w:szCs w:val="22"/>
              <w:lang w:val="en-GB" w:eastAsia="en-GB"/>
            </w:rPr>
          </w:pPr>
          <w:hyperlink w:anchor="_Toc80531328" w:history="1">
            <w:r w:rsidR="00176EC5" w:rsidRPr="00563B82">
              <w:rPr>
                <w:rStyle w:val="Hyperlink"/>
                <w:noProof/>
              </w:rPr>
              <w:t>5</w:t>
            </w:r>
            <w:r w:rsidR="00176EC5">
              <w:rPr>
                <w:rFonts w:asciiTheme="minorHAnsi" w:eastAsiaTheme="minorEastAsia" w:hAnsiTheme="minorHAnsi" w:cstheme="minorBidi"/>
                <w:noProof/>
                <w:sz w:val="22"/>
                <w:szCs w:val="22"/>
                <w:lang w:val="en-GB" w:eastAsia="en-GB"/>
              </w:rPr>
              <w:tab/>
            </w:r>
            <w:r w:rsidR="00176EC5" w:rsidRPr="00563B82">
              <w:rPr>
                <w:rStyle w:val="Hyperlink"/>
                <w:noProof/>
              </w:rPr>
              <w:t>Use Case Architecture</w:t>
            </w:r>
            <w:r w:rsidR="00176EC5">
              <w:rPr>
                <w:noProof/>
                <w:webHidden/>
              </w:rPr>
              <w:tab/>
            </w:r>
            <w:r w:rsidR="00176EC5">
              <w:rPr>
                <w:noProof/>
                <w:webHidden/>
              </w:rPr>
              <w:fldChar w:fldCharType="begin"/>
            </w:r>
            <w:r w:rsidR="00176EC5">
              <w:rPr>
                <w:noProof/>
                <w:webHidden/>
              </w:rPr>
              <w:instrText xml:space="preserve"> PAGEREF _Toc80531328 \h </w:instrText>
            </w:r>
            <w:r w:rsidR="00176EC5">
              <w:rPr>
                <w:noProof/>
                <w:webHidden/>
              </w:rPr>
            </w:r>
            <w:r w:rsidR="00176EC5">
              <w:rPr>
                <w:noProof/>
                <w:webHidden/>
              </w:rPr>
              <w:fldChar w:fldCharType="separate"/>
            </w:r>
            <w:r w:rsidR="00176EC5">
              <w:rPr>
                <w:noProof/>
                <w:webHidden/>
              </w:rPr>
              <w:t>7</w:t>
            </w:r>
            <w:r w:rsidR="00176EC5">
              <w:rPr>
                <w:noProof/>
                <w:webHidden/>
              </w:rPr>
              <w:fldChar w:fldCharType="end"/>
            </w:r>
          </w:hyperlink>
        </w:p>
        <w:p w14:paraId="46CFB5DE" w14:textId="681D2797" w:rsidR="00176EC5" w:rsidRDefault="009700CB">
          <w:pPr>
            <w:pStyle w:val="TOC2"/>
            <w:tabs>
              <w:tab w:val="left" w:pos="880"/>
              <w:tab w:val="right" w:leader="dot" w:pos="9345"/>
            </w:tabs>
            <w:rPr>
              <w:rFonts w:asciiTheme="minorHAnsi" w:eastAsiaTheme="minorEastAsia" w:hAnsiTheme="minorHAnsi" w:cstheme="minorBidi"/>
              <w:noProof/>
              <w:sz w:val="22"/>
              <w:szCs w:val="22"/>
              <w:lang w:val="en-GB" w:eastAsia="en-GB"/>
            </w:rPr>
          </w:pPr>
          <w:hyperlink w:anchor="_Toc80531329" w:history="1">
            <w:r w:rsidR="00176EC5" w:rsidRPr="00563B82">
              <w:rPr>
                <w:rStyle w:val="Hyperlink"/>
                <w:noProof/>
                <w:lang w:val="en-GB"/>
              </w:rPr>
              <w:t>5.1</w:t>
            </w:r>
            <w:r w:rsidR="00176EC5">
              <w:rPr>
                <w:rFonts w:asciiTheme="minorHAnsi" w:eastAsiaTheme="minorEastAsia" w:hAnsiTheme="minorHAnsi" w:cstheme="minorBidi"/>
                <w:noProof/>
                <w:sz w:val="22"/>
                <w:szCs w:val="22"/>
                <w:lang w:val="en-GB" w:eastAsia="en-GB"/>
              </w:rPr>
              <w:tab/>
            </w:r>
            <w:r w:rsidR="00176EC5" w:rsidRPr="00563B82">
              <w:rPr>
                <w:rStyle w:val="Hyperlink"/>
                <w:noProof/>
                <w:lang w:val="en-GB"/>
              </w:rPr>
              <w:t>AI-based Company Performance Prediction</w:t>
            </w:r>
            <w:r w:rsidR="00176EC5">
              <w:rPr>
                <w:noProof/>
                <w:webHidden/>
              </w:rPr>
              <w:tab/>
            </w:r>
            <w:r w:rsidR="00176EC5">
              <w:rPr>
                <w:noProof/>
                <w:webHidden/>
              </w:rPr>
              <w:fldChar w:fldCharType="begin"/>
            </w:r>
            <w:r w:rsidR="00176EC5">
              <w:rPr>
                <w:noProof/>
                <w:webHidden/>
              </w:rPr>
              <w:instrText xml:space="preserve"> PAGEREF _Toc80531329 \h </w:instrText>
            </w:r>
            <w:r w:rsidR="00176EC5">
              <w:rPr>
                <w:noProof/>
                <w:webHidden/>
              </w:rPr>
            </w:r>
            <w:r w:rsidR="00176EC5">
              <w:rPr>
                <w:noProof/>
                <w:webHidden/>
              </w:rPr>
              <w:fldChar w:fldCharType="separate"/>
            </w:r>
            <w:r w:rsidR="00176EC5">
              <w:rPr>
                <w:noProof/>
                <w:webHidden/>
              </w:rPr>
              <w:t>7</w:t>
            </w:r>
            <w:r w:rsidR="00176EC5">
              <w:rPr>
                <w:noProof/>
                <w:webHidden/>
              </w:rPr>
              <w:fldChar w:fldCharType="end"/>
            </w:r>
          </w:hyperlink>
        </w:p>
        <w:p w14:paraId="2980F24C" w14:textId="7755BA5B" w:rsidR="00176EC5" w:rsidRDefault="009700CB">
          <w:pPr>
            <w:pStyle w:val="TOC3"/>
            <w:tabs>
              <w:tab w:val="left" w:pos="1320"/>
              <w:tab w:val="right" w:leader="dot" w:pos="9345"/>
            </w:tabs>
            <w:rPr>
              <w:rFonts w:asciiTheme="minorHAnsi" w:eastAsiaTheme="minorEastAsia" w:hAnsiTheme="minorHAnsi" w:cstheme="minorBidi"/>
              <w:noProof/>
              <w:sz w:val="22"/>
              <w:szCs w:val="22"/>
              <w:lang w:val="en-GB" w:eastAsia="en-GB"/>
            </w:rPr>
          </w:pPr>
          <w:hyperlink w:anchor="_Toc80531330" w:history="1">
            <w:r w:rsidR="00176EC5" w:rsidRPr="00563B82">
              <w:rPr>
                <w:rStyle w:val="Hyperlink"/>
                <w:noProof/>
              </w:rPr>
              <w:t>5.1.1</w:t>
            </w:r>
            <w:r w:rsidR="00176EC5">
              <w:rPr>
                <w:rFonts w:asciiTheme="minorHAnsi" w:eastAsiaTheme="minorEastAsia" w:hAnsiTheme="minorHAnsi" w:cstheme="minorBidi"/>
                <w:noProof/>
                <w:sz w:val="22"/>
                <w:szCs w:val="22"/>
                <w:lang w:val="en-GB" w:eastAsia="en-GB"/>
              </w:rPr>
              <w:tab/>
            </w:r>
            <w:r w:rsidR="00176EC5" w:rsidRPr="00563B82">
              <w:rPr>
                <w:rStyle w:val="Hyperlink"/>
                <w:noProof/>
              </w:rPr>
              <w:t>Scope of Use Case</w:t>
            </w:r>
            <w:r w:rsidR="00176EC5">
              <w:rPr>
                <w:noProof/>
                <w:webHidden/>
              </w:rPr>
              <w:tab/>
            </w:r>
            <w:r w:rsidR="00176EC5">
              <w:rPr>
                <w:noProof/>
                <w:webHidden/>
              </w:rPr>
              <w:fldChar w:fldCharType="begin"/>
            </w:r>
            <w:r w:rsidR="00176EC5">
              <w:rPr>
                <w:noProof/>
                <w:webHidden/>
              </w:rPr>
              <w:instrText xml:space="preserve"> PAGEREF _Toc80531330 \h </w:instrText>
            </w:r>
            <w:r w:rsidR="00176EC5">
              <w:rPr>
                <w:noProof/>
                <w:webHidden/>
              </w:rPr>
            </w:r>
            <w:r w:rsidR="00176EC5">
              <w:rPr>
                <w:noProof/>
                <w:webHidden/>
              </w:rPr>
              <w:fldChar w:fldCharType="separate"/>
            </w:r>
            <w:r w:rsidR="00176EC5">
              <w:rPr>
                <w:noProof/>
                <w:webHidden/>
              </w:rPr>
              <w:t>7</w:t>
            </w:r>
            <w:r w:rsidR="00176EC5">
              <w:rPr>
                <w:noProof/>
                <w:webHidden/>
              </w:rPr>
              <w:fldChar w:fldCharType="end"/>
            </w:r>
          </w:hyperlink>
        </w:p>
        <w:p w14:paraId="52DC0F9F" w14:textId="7F72EBC4" w:rsidR="00176EC5" w:rsidRDefault="009700CB">
          <w:pPr>
            <w:pStyle w:val="TOC3"/>
            <w:tabs>
              <w:tab w:val="left" w:pos="1320"/>
              <w:tab w:val="right" w:leader="dot" w:pos="9345"/>
            </w:tabs>
            <w:rPr>
              <w:rFonts w:asciiTheme="minorHAnsi" w:eastAsiaTheme="minorEastAsia" w:hAnsiTheme="minorHAnsi" w:cstheme="minorBidi"/>
              <w:noProof/>
              <w:sz w:val="22"/>
              <w:szCs w:val="22"/>
              <w:lang w:val="en-GB" w:eastAsia="en-GB"/>
            </w:rPr>
          </w:pPr>
          <w:hyperlink w:anchor="_Toc80531331" w:history="1">
            <w:r w:rsidR="00176EC5" w:rsidRPr="00563B82">
              <w:rPr>
                <w:rStyle w:val="Hyperlink"/>
                <w:noProof/>
                <w:lang w:val="en-GB"/>
              </w:rPr>
              <w:t>5.1.2</w:t>
            </w:r>
            <w:r w:rsidR="00176EC5">
              <w:rPr>
                <w:rFonts w:asciiTheme="minorHAnsi" w:eastAsiaTheme="minorEastAsia" w:hAnsiTheme="minorHAnsi" w:cstheme="minorBidi"/>
                <w:noProof/>
                <w:sz w:val="22"/>
                <w:szCs w:val="22"/>
                <w:lang w:val="en-GB" w:eastAsia="en-GB"/>
              </w:rPr>
              <w:tab/>
            </w:r>
            <w:r w:rsidR="00176EC5" w:rsidRPr="00563B82">
              <w:rPr>
                <w:rStyle w:val="Hyperlink"/>
                <w:noProof/>
                <w:lang w:val="en-GB"/>
              </w:rPr>
              <w:t>Input/output data</w:t>
            </w:r>
            <w:r w:rsidR="00176EC5">
              <w:rPr>
                <w:noProof/>
                <w:webHidden/>
              </w:rPr>
              <w:tab/>
            </w:r>
            <w:r w:rsidR="00176EC5">
              <w:rPr>
                <w:noProof/>
                <w:webHidden/>
              </w:rPr>
              <w:fldChar w:fldCharType="begin"/>
            </w:r>
            <w:r w:rsidR="00176EC5">
              <w:rPr>
                <w:noProof/>
                <w:webHidden/>
              </w:rPr>
              <w:instrText xml:space="preserve"> PAGEREF _Toc80531331 \h </w:instrText>
            </w:r>
            <w:r w:rsidR="00176EC5">
              <w:rPr>
                <w:noProof/>
                <w:webHidden/>
              </w:rPr>
            </w:r>
            <w:r w:rsidR="00176EC5">
              <w:rPr>
                <w:noProof/>
                <w:webHidden/>
              </w:rPr>
              <w:fldChar w:fldCharType="separate"/>
            </w:r>
            <w:r w:rsidR="00176EC5">
              <w:rPr>
                <w:noProof/>
                <w:webHidden/>
              </w:rPr>
              <w:t>7</w:t>
            </w:r>
            <w:r w:rsidR="00176EC5">
              <w:rPr>
                <w:noProof/>
                <w:webHidden/>
              </w:rPr>
              <w:fldChar w:fldCharType="end"/>
            </w:r>
          </w:hyperlink>
        </w:p>
        <w:p w14:paraId="5F502193" w14:textId="2F37A408" w:rsidR="00176EC5" w:rsidRDefault="009700CB">
          <w:pPr>
            <w:pStyle w:val="TOC3"/>
            <w:tabs>
              <w:tab w:val="left" w:pos="1320"/>
              <w:tab w:val="right" w:leader="dot" w:pos="9345"/>
            </w:tabs>
            <w:rPr>
              <w:rFonts w:asciiTheme="minorHAnsi" w:eastAsiaTheme="minorEastAsia" w:hAnsiTheme="minorHAnsi" w:cstheme="minorBidi"/>
              <w:noProof/>
              <w:sz w:val="22"/>
              <w:szCs w:val="22"/>
              <w:lang w:val="en-GB" w:eastAsia="en-GB"/>
            </w:rPr>
          </w:pPr>
          <w:hyperlink w:anchor="_Toc80531332" w:history="1">
            <w:r w:rsidR="00176EC5" w:rsidRPr="00563B82">
              <w:rPr>
                <w:rStyle w:val="Hyperlink"/>
                <w:noProof/>
                <w:lang w:val="en-US"/>
              </w:rPr>
              <w:t>5.1.3</w:t>
            </w:r>
            <w:r w:rsidR="00176EC5">
              <w:rPr>
                <w:rFonts w:asciiTheme="minorHAnsi" w:eastAsiaTheme="minorEastAsia" w:hAnsiTheme="minorHAnsi" w:cstheme="minorBidi"/>
                <w:noProof/>
                <w:sz w:val="22"/>
                <w:szCs w:val="22"/>
                <w:lang w:val="en-GB" w:eastAsia="en-GB"/>
              </w:rPr>
              <w:tab/>
            </w:r>
            <w:r w:rsidR="00176EC5" w:rsidRPr="00563B82">
              <w:rPr>
                <w:rStyle w:val="Hyperlink"/>
                <w:noProof/>
                <w:lang w:eastAsia="en-GB"/>
              </w:rPr>
              <w:t>Implementation Architecture</w:t>
            </w:r>
            <w:r w:rsidR="00176EC5">
              <w:rPr>
                <w:noProof/>
                <w:webHidden/>
              </w:rPr>
              <w:tab/>
            </w:r>
            <w:r w:rsidR="00176EC5">
              <w:rPr>
                <w:noProof/>
                <w:webHidden/>
              </w:rPr>
              <w:fldChar w:fldCharType="begin"/>
            </w:r>
            <w:r w:rsidR="00176EC5">
              <w:rPr>
                <w:noProof/>
                <w:webHidden/>
              </w:rPr>
              <w:instrText xml:space="preserve"> PAGEREF _Toc80531332 \h </w:instrText>
            </w:r>
            <w:r w:rsidR="00176EC5">
              <w:rPr>
                <w:noProof/>
                <w:webHidden/>
              </w:rPr>
            </w:r>
            <w:r w:rsidR="00176EC5">
              <w:rPr>
                <w:noProof/>
                <w:webHidden/>
              </w:rPr>
              <w:fldChar w:fldCharType="separate"/>
            </w:r>
            <w:r w:rsidR="00176EC5">
              <w:rPr>
                <w:noProof/>
                <w:webHidden/>
              </w:rPr>
              <w:t>8</w:t>
            </w:r>
            <w:r w:rsidR="00176EC5">
              <w:rPr>
                <w:noProof/>
                <w:webHidden/>
              </w:rPr>
              <w:fldChar w:fldCharType="end"/>
            </w:r>
          </w:hyperlink>
        </w:p>
        <w:p w14:paraId="2024E3F0" w14:textId="335868B5" w:rsidR="00176EC5" w:rsidRDefault="009700CB">
          <w:pPr>
            <w:pStyle w:val="TOC3"/>
            <w:tabs>
              <w:tab w:val="left" w:pos="1320"/>
              <w:tab w:val="right" w:leader="dot" w:pos="9345"/>
            </w:tabs>
            <w:rPr>
              <w:rFonts w:asciiTheme="minorHAnsi" w:eastAsiaTheme="minorEastAsia" w:hAnsiTheme="minorHAnsi" w:cstheme="minorBidi"/>
              <w:noProof/>
              <w:sz w:val="22"/>
              <w:szCs w:val="22"/>
              <w:lang w:val="en-GB" w:eastAsia="en-GB"/>
            </w:rPr>
          </w:pPr>
          <w:hyperlink w:anchor="_Toc80531333" w:history="1">
            <w:r w:rsidR="00176EC5" w:rsidRPr="00563B82">
              <w:rPr>
                <w:rStyle w:val="Hyperlink"/>
                <w:noProof/>
                <w:lang w:eastAsia="en-GB"/>
              </w:rPr>
              <w:t>5.1.4</w:t>
            </w:r>
            <w:r w:rsidR="00176EC5">
              <w:rPr>
                <w:rFonts w:asciiTheme="minorHAnsi" w:eastAsiaTheme="minorEastAsia" w:hAnsiTheme="minorHAnsi" w:cstheme="minorBidi"/>
                <w:noProof/>
                <w:sz w:val="22"/>
                <w:szCs w:val="22"/>
                <w:lang w:val="en-GB" w:eastAsia="en-GB"/>
              </w:rPr>
              <w:tab/>
            </w:r>
            <w:r w:rsidR="00176EC5" w:rsidRPr="00563B82">
              <w:rPr>
                <w:rStyle w:val="Hyperlink"/>
                <w:noProof/>
                <w:lang w:val="en-GB" w:eastAsia="en-GB"/>
              </w:rPr>
              <w:t>AI Modules</w:t>
            </w:r>
            <w:r w:rsidR="00176EC5">
              <w:rPr>
                <w:noProof/>
                <w:webHidden/>
              </w:rPr>
              <w:tab/>
            </w:r>
            <w:r w:rsidR="00176EC5">
              <w:rPr>
                <w:noProof/>
                <w:webHidden/>
              </w:rPr>
              <w:fldChar w:fldCharType="begin"/>
            </w:r>
            <w:r w:rsidR="00176EC5">
              <w:rPr>
                <w:noProof/>
                <w:webHidden/>
              </w:rPr>
              <w:instrText xml:space="preserve"> PAGEREF _Toc80531333 \h </w:instrText>
            </w:r>
            <w:r w:rsidR="00176EC5">
              <w:rPr>
                <w:noProof/>
                <w:webHidden/>
              </w:rPr>
            </w:r>
            <w:r w:rsidR="00176EC5">
              <w:rPr>
                <w:noProof/>
                <w:webHidden/>
              </w:rPr>
              <w:fldChar w:fldCharType="separate"/>
            </w:r>
            <w:r w:rsidR="00176EC5">
              <w:rPr>
                <w:noProof/>
                <w:webHidden/>
              </w:rPr>
              <w:t>8</w:t>
            </w:r>
            <w:r w:rsidR="00176EC5">
              <w:rPr>
                <w:noProof/>
                <w:webHidden/>
              </w:rPr>
              <w:fldChar w:fldCharType="end"/>
            </w:r>
          </w:hyperlink>
        </w:p>
        <w:p w14:paraId="4249385E" w14:textId="4BA79AE3" w:rsidR="00176EC5" w:rsidRDefault="009700CB">
          <w:pPr>
            <w:pStyle w:val="TOC1"/>
            <w:tabs>
              <w:tab w:val="left" w:pos="480"/>
              <w:tab w:val="right" w:leader="dot" w:pos="9345"/>
            </w:tabs>
            <w:rPr>
              <w:rFonts w:asciiTheme="minorHAnsi" w:eastAsiaTheme="minorEastAsia" w:hAnsiTheme="minorHAnsi" w:cstheme="minorBidi"/>
              <w:noProof/>
              <w:sz w:val="22"/>
              <w:szCs w:val="22"/>
              <w:lang w:val="en-GB" w:eastAsia="en-GB"/>
            </w:rPr>
          </w:pPr>
          <w:hyperlink w:anchor="_Toc80531334" w:history="1">
            <w:r w:rsidR="00176EC5" w:rsidRPr="00563B82">
              <w:rPr>
                <w:rStyle w:val="Hyperlink"/>
                <w:noProof/>
              </w:rPr>
              <w:t>6</w:t>
            </w:r>
            <w:r w:rsidR="00176EC5">
              <w:rPr>
                <w:rFonts w:asciiTheme="minorHAnsi" w:eastAsiaTheme="minorEastAsia" w:hAnsiTheme="minorHAnsi" w:cstheme="minorBidi"/>
                <w:noProof/>
                <w:sz w:val="22"/>
                <w:szCs w:val="22"/>
                <w:lang w:val="en-GB" w:eastAsia="en-GB"/>
              </w:rPr>
              <w:tab/>
            </w:r>
            <w:r w:rsidR="00176EC5" w:rsidRPr="00563B82">
              <w:rPr>
                <w:rStyle w:val="Hyperlink"/>
                <w:noProof/>
              </w:rPr>
              <w:t>AI modules</w:t>
            </w:r>
            <w:r w:rsidR="00176EC5">
              <w:rPr>
                <w:noProof/>
                <w:webHidden/>
              </w:rPr>
              <w:tab/>
            </w:r>
            <w:r w:rsidR="00176EC5">
              <w:rPr>
                <w:noProof/>
                <w:webHidden/>
              </w:rPr>
              <w:fldChar w:fldCharType="begin"/>
            </w:r>
            <w:r w:rsidR="00176EC5">
              <w:rPr>
                <w:noProof/>
                <w:webHidden/>
              </w:rPr>
              <w:instrText xml:space="preserve"> PAGEREF _Toc80531334 \h </w:instrText>
            </w:r>
            <w:r w:rsidR="00176EC5">
              <w:rPr>
                <w:noProof/>
                <w:webHidden/>
              </w:rPr>
            </w:r>
            <w:r w:rsidR="00176EC5">
              <w:rPr>
                <w:noProof/>
                <w:webHidden/>
              </w:rPr>
              <w:fldChar w:fldCharType="separate"/>
            </w:r>
            <w:r w:rsidR="00176EC5">
              <w:rPr>
                <w:noProof/>
                <w:webHidden/>
              </w:rPr>
              <w:t>8</w:t>
            </w:r>
            <w:r w:rsidR="00176EC5">
              <w:rPr>
                <w:noProof/>
                <w:webHidden/>
              </w:rPr>
              <w:fldChar w:fldCharType="end"/>
            </w:r>
          </w:hyperlink>
        </w:p>
        <w:p w14:paraId="0E04413F" w14:textId="652F9577" w:rsidR="00176EC5" w:rsidRDefault="009700CB">
          <w:pPr>
            <w:pStyle w:val="TOC2"/>
            <w:tabs>
              <w:tab w:val="left" w:pos="880"/>
              <w:tab w:val="right" w:leader="dot" w:pos="9345"/>
            </w:tabs>
            <w:rPr>
              <w:rFonts w:asciiTheme="minorHAnsi" w:eastAsiaTheme="minorEastAsia" w:hAnsiTheme="minorHAnsi" w:cstheme="minorBidi"/>
              <w:noProof/>
              <w:sz w:val="22"/>
              <w:szCs w:val="22"/>
              <w:lang w:val="en-GB" w:eastAsia="en-GB"/>
            </w:rPr>
          </w:pPr>
          <w:hyperlink w:anchor="_Toc80531335" w:history="1">
            <w:r w:rsidR="00176EC5" w:rsidRPr="00563B82">
              <w:rPr>
                <w:rStyle w:val="Hyperlink"/>
                <w:noProof/>
                <w:lang w:val="en-US"/>
              </w:rPr>
              <w:t>6.1</w:t>
            </w:r>
            <w:r w:rsidR="00176EC5">
              <w:rPr>
                <w:rFonts w:asciiTheme="minorHAnsi" w:eastAsiaTheme="minorEastAsia" w:hAnsiTheme="minorHAnsi" w:cstheme="minorBidi"/>
                <w:noProof/>
                <w:sz w:val="22"/>
                <w:szCs w:val="22"/>
                <w:lang w:val="en-GB" w:eastAsia="en-GB"/>
              </w:rPr>
              <w:tab/>
            </w:r>
            <w:r w:rsidR="00176EC5" w:rsidRPr="00563B82">
              <w:rPr>
                <w:rStyle w:val="Hyperlink"/>
                <w:noProof/>
                <w:lang w:val="en-US"/>
              </w:rPr>
              <w:t>MPAI-CUI AIMs and their data</w:t>
            </w:r>
            <w:r w:rsidR="00176EC5">
              <w:rPr>
                <w:noProof/>
                <w:webHidden/>
              </w:rPr>
              <w:tab/>
            </w:r>
            <w:r w:rsidR="00176EC5">
              <w:rPr>
                <w:noProof/>
                <w:webHidden/>
              </w:rPr>
              <w:fldChar w:fldCharType="begin"/>
            </w:r>
            <w:r w:rsidR="00176EC5">
              <w:rPr>
                <w:noProof/>
                <w:webHidden/>
              </w:rPr>
              <w:instrText xml:space="preserve"> PAGEREF _Toc80531335 \h </w:instrText>
            </w:r>
            <w:r w:rsidR="00176EC5">
              <w:rPr>
                <w:noProof/>
                <w:webHidden/>
              </w:rPr>
            </w:r>
            <w:r w:rsidR="00176EC5">
              <w:rPr>
                <w:noProof/>
                <w:webHidden/>
              </w:rPr>
              <w:fldChar w:fldCharType="separate"/>
            </w:r>
            <w:r w:rsidR="00176EC5">
              <w:rPr>
                <w:noProof/>
                <w:webHidden/>
              </w:rPr>
              <w:t>8</w:t>
            </w:r>
            <w:r w:rsidR="00176EC5">
              <w:rPr>
                <w:noProof/>
                <w:webHidden/>
              </w:rPr>
              <w:fldChar w:fldCharType="end"/>
            </w:r>
          </w:hyperlink>
        </w:p>
        <w:p w14:paraId="5447D238" w14:textId="012E6DC6" w:rsidR="00176EC5" w:rsidRDefault="009700CB">
          <w:pPr>
            <w:pStyle w:val="TOC3"/>
            <w:tabs>
              <w:tab w:val="left" w:pos="1320"/>
              <w:tab w:val="right" w:leader="dot" w:pos="9345"/>
            </w:tabs>
            <w:rPr>
              <w:rFonts w:asciiTheme="minorHAnsi" w:eastAsiaTheme="minorEastAsia" w:hAnsiTheme="minorHAnsi" w:cstheme="minorBidi"/>
              <w:noProof/>
              <w:sz w:val="22"/>
              <w:szCs w:val="22"/>
              <w:lang w:val="en-GB" w:eastAsia="en-GB"/>
            </w:rPr>
          </w:pPr>
          <w:hyperlink w:anchor="_Toc80531336" w:history="1">
            <w:r w:rsidR="00176EC5" w:rsidRPr="00563B82">
              <w:rPr>
                <w:rStyle w:val="Hyperlink"/>
                <w:noProof/>
              </w:rPr>
              <w:t>6.1.1</w:t>
            </w:r>
            <w:r w:rsidR="00176EC5">
              <w:rPr>
                <w:rFonts w:asciiTheme="minorHAnsi" w:eastAsiaTheme="minorEastAsia" w:hAnsiTheme="minorHAnsi" w:cstheme="minorBidi"/>
                <w:noProof/>
                <w:sz w:val="22"/>
                <w:szCs w:val="22"/>
                <w:lang w:val="en-GB" w:eastAsia="en-GB"/>
              </w:rPr>
              <w:tab/>
            </w:r>
            <w:r w:rsidR="00176EC5" w:rsidRPr="00563B82">
              <w:rPr>
                <w:rStyle w:val="Hyperlink"/>
                <w:noProof/>
              </w:rPr>
              <w:t>AI-based Performance Prediction</w:t>
            </w:r>
            <w:r w:rsidR="00176EC5">
              <w:rPr>
                <w:noProof/>
                <w:webHidden/>
              </w:rPr>
              <w:tab/>
            </w:r>
            <w:r w:rsidR="00176EC5">
              <w:rPr>
                <w:noProof/>
                <w:webHidden/>
              </w:rPr>
              <w:fldChar w:fldCharType="begin"/>
            </w:r>
            <w:r w:rsidR="00176EC5">
              <w:rPr>
                <w:noProof/>
                <w:webHidden/>
              </w:rPr>
              <w:instrText xml:space="preserve"> PAGEREF _Toc80531336 \h </w:instrText>
            </w:r>
            <w:r w:rsidR="00176EC5">
              <w:rPr>
                <w:noProof/>
                <w:webHidden/>
              </w:rPr>
            </w:r>
            <w:r w:rsidR="00176EC5">
              <w:rPr>
                <w:noProof/>
                <w:webHidden/>
              </w:rPr>
              <w:fldChar w:fldCharType="separate"/>
            </w:r>
            <w:r w:rsidR="00176EC5">
              <w:rPr>
                <w:noProof/>
                <w:webHidden/>
              </w:rPr>
              <w:t>8</w:t>
            </w:r>
            <w:r w:rsidR="00176EC5">
              <w:rPr>
                <w:noProof/>
                <w:webHidden/>
              </w:rPr>
              <w:fldChar w:fldCharType="end"/>
            </w:r>
          </w:hyperlink>
        </w:p>
        <w:p w14:paraId="6258A15B" w14:textId="4295AA76" w:rsidR="00176EC5" w:rsidRDefault="009700CB">
          <w:pPr>
            <w:pStyle w:val="TOC2"/>
            <w:tabs>
              <w:tab w:val="left" w:pos="880"/>
              <w:tab w:val="right" w:leader="dot" w:pos="9345"/>
            </w:tabs>
            <w:rPr>
              <w:rFonts w:asciiTheme="minorHAnsi" w:eastAsiaTheme="minorEastAsia" w:hAnsiTheme="minorHAnsi" w:cstheme="minorBidi"/>
              <w:noProof/>
              <w:sz w:val="22"/>
              <w:szCs w:val="22"/>
              <w:lang w:val="en-GB" w:eastAsia="en-GB"/>
            </w:rPr>
          </w:pPr>
          <w:hyperlink w:anchor="_Toc80531337" w:history="1">
            <w:r w:rsidR="00176EC5" w:rsidRPr="00563B82">
              <w:rPr>
                <w:rStyle w:val="Hyperlink"/>
                <w:noProof/>
                <w:lang w:val="en-US"/>
              </w:rPr>
              <w:t>6.2</w:t>
            </w:r>
            <w:r w:rsidR="00176EC5">
              <w:rPr>
                <w:rFonts w:asciiTheme="minorHAnsi" w:eastAsiaTheme="minorEastAsia" w:hAnsiTheme="minorHAnsi" w:cstheme="minorBidi"/>
                <w:noProof/>
                <w:sz w:val="22"/>
                <w:szCs w:val="22"/>
                <w:lang w:val="en-GB" w:eastAsia="en-GB"/>
              </w:rPr>
              <w:tab/>
            </w:r>
            <w:r w:rsidR="00176EC5" w:rsidRPr="00563B82">
              <w:rPr>
                <w:rStyle w:val="Hyperlink"/>
                <w:noProof/>
                <w:lang w:val="en-US"/>
              </w:rPr>
              <w:t>Data Formats</w:t>
            </w:r>
            <w:r w:rsidR="00176EC5">
              <w:rPr>
                <w:noProof/>
                <w:webHidden/>
              </w:rPr>
              <w:tab/>
            </w:r>
            <w:r w:rsidR="00176EC5">
              <w:rPr>
                <w:noProof/>
                <w:webHidden/>
              </w:rPr>
              <w:fldChar w:fldCharType="begin"/>
            </w:r>
            <w:r w:rsidR="00176EC5">
              <w:rPr>
                <w:noProof/>
                <w:webHidden/>
              </w:rPr>
              <w:instrText xml:space="preserve"> PAGEREF _Toc80531337 \h </w:instrText>
            </w:r>
            <w:r w:rsidR="00176EC5">
              <w:rPr>
                <w:noProof/>
                <w:webHidden/>
              </w:rPr>
            </w:r>
            <w:r w:rsidR="00176EC5">
              <w:rPr>
                <w:noProof/>
                <w:webHidden/>
              </w:rPr>
              <w:fldChar w:fldCharType="separate"/>
            </w:r>
            <w:r w:rsidR="00176EC5">
              <w:rPr>
                <w:noProof/>
                <w:webHidden/>
              </w:rPr>
              <w:t>9</w:t>
            </w:r>
            <w:r w:rsidR="00176EC5">
              <w:rPr>
                <w:noProof/>
                <w:webHidden/>
              </w:rPr>
              <w:fldChar w:fldCharType="end"/>
            </w:r>
          </w:hyperlink>
        </w:p>
        <w:p w14:paraId="7D33194A" w14:textId="6F49BD25" w:rsidR="00176EC5" w:rsidRDefault="009700CB">
          <w:pPr>
            <w:pStyle w:val="TOC3"/>
            <w:tabs>
              <w:tab w:val="left" w:pos="1320"/>
              <w:tab w:val="right" w:leader="dot" w:pos="9345"/>
            </w:tabs>
            <w:rPr>
              <w:rFonts w:asciiTheme="minorHAnsi" w:eastAsiaTheme="minorEastAsia" w:hAnsiTheme="minorHAnsi" w:cstheme="minorBidi"/>
              <w:noProof/>
              <w:sz w:val="22"/>
              <w:szCs w:val="22"/>
              <w:lang w:val="en-GB" w:eastAsia="en-GB"/>
            </w:rPr>
          </w:pPr>
          <w:hyperlink w:anchor="_Toc80531338" w:history="1">
            <w:r w:rsidR="00176EC5" w:rsidRPr="00563B82">
              <w:rPr>
                <w:rStyle w:val="Hyperlink"/>
                <w:noProof/>
              </w:rPr>
              <w:t>6.2.1</w:t>
            </w:r>
            <w:r w:rsidR="00176EC5">
              <w:rPr>
                <w:rFonts w:asciiTheme="minorHAnsi" w:eastAsiaTheme="minorEastAsia" w:hAnsiTheme="minorHAnsi" w:cstheme="minorBidi"/>
                <w:noProof/>
                <w:sz w:val="22"/>
                <w:szCs w:val="22"/>
                <w:lang w:val="en-GB" w:eastAsia="en-GB"/>
              </w:rPr>
              <w:tab/>
            </w:r>
            <w:r w:rsidR="00176EC5" w:rsidRPr="00563B82">
              <w:rPr>
                <w:rStyle w:val="Hyperlink"/>
                <w:noProof/>
              </w:rPr>
              <w:t>Prediction Horizon</w:t>
            </w:r>
            <w:r w:rsidR="00176EC5">
              <w:rPr>
                <w:noProof/>
                <w:webHidden/>
              </w:rPr>
              <w:tab/>
            </w:r>
            <w:r w:rsidR="00176EC5">
              <w:rPr>
                <w:noProof/>
                <w:webHidden/>
              </w:rPr>
              <w:fldChar w:fldCharType="begin"/>
            </w:r>
            <w:r w:rsidR="00176EC5">
              <w:rPr>
                <w:noProof/>
                <w:webHidden/>
              </w:rPr>
              <w:instrText xml:space="preserve"> PAGEREF _Toc80531338 \h </w:instrText>
            </w:r>
            <w:r w:rsidR="00176EC5">
              <w:rPr>
                <w:noProof/>
                <w:webHidden/>
              </w:rPr>
            </w:r>
            <w:r w:rsidR="00176EC5">
              <w:rPr>
                <w:noProof/>
                <w:webHidden/>
              </w:rPr>
              <w:fldChar w:fldCharType="separate"/>
            </w:r>
            <w:r w:rsidR="00176EC5">
              <w:rPr>
                <w:noProof/>
                <w:webHidden/>
              </w:rPr>
              <w:t>9</w:t>
            </w:r>
            <w:r w:rsidR="00176EC5">
              <w:rPr>
                <w:noProof/>
                <w:webHidden/>
              </w:rPr>
              <w:fldChar w:fldCharType="end"/>
            </w:r>
          </w:hyperlink>
        </w:p>
        <w:p w14:paraId="2C5E280A" w14:textId="185D8DC8" w:rsidR="00176EC5" w:rsidRDefault="009700CB">
          <w:pPr>
            <w:pStyle w:val="TOC3"/>
            <w:tabs>
              <w:tab w:val="left" w:pos="1320"/>
              <w:tab w:val="right" w:leader="dot" w:pos="9345"/>
            </w:tabs>
            <w:rPr>
              <w:rFonts w:asciiTheme="minorHAnsi" w:eastAsiaTheme="minorEastAsia" w:hAnsiTheme="minorHAnsi" w:cstheme="minorBidi"/>
              <w:noProof/>
              <w:sz w:val="22"/>
              <w:szCs w:val="22"/>
              <w:lang w:val="en-GB" w:eastAsia="en-GB"/>
            </w:rPr>
          </w:pPr>
          <w:hyperlink w:anchor="_Toc80531339" w:history="1">
            <w:r w:rsidR="00176EC5" w:rsidRPr="00563B82">
              <w:rPr>
                <w:rStyle w:val="Hyperlink"/>
                <w:noProof/>
              </w:rPr>
              <w:t>6.2.2</w:t>
            </w:r>
            <w:r w:rsidR="00176EC5">
              <w:rPr>
                <w:rFonts w:asciiTheme="minorHAnsi" w:eastAsiaTheme="minorEastAsia" w:hAnsiTheme="minorHAnsi" w:cstheme="minorBidi"/>
                <w:noProof/>
                <w:sz w:val="22"/>
                <w:szCs w:val="22"/>
                <w:lang w:val="en-GB" w:eastAsia="en-GB"/>
              </w:rPr>
              <w:tab/>
            </w:r>
            <w:r w:rsidR="00176EC5" w:rsidRPr="00563B82">
              <w:rPr>
                <w:rStyle w:val="Hyperlink"/>
                <w:noProof/>
              </w:rPr>
              <w:t xml:space="preserve">Financial </w:t>
            </w:r>
            <w:r w:rsidR="00176EC5" w:rsidRPr="00563B82">
              <w:rPr>
                <w:rStyle w:val="Hyperlink"/>
                <w:noProof/>
                <w:lang w:val="en-GB"/>
              </w:rPr>
              <w:t>S</w:t>
            </w:r>
            <w:r w:rsidR="00176EC5" w:rsidRPr="00563B82">
              <w:rPr>
                <w:rStyle w:val="Hyperlink"/>
                <w:noProof/>
              </w:rPr>
              <w:t>tatement</w:t>
            </w:r>
            <w:r w:rsidR="00176EC5">
              <w:rPr>
                <w:noProof/>
                <w:webHidden/>
              </w:rPr>
              <w:tab/>
            </w:r>
            <w:r w:rsidR="00176EC5">
              <w:rPr>
                <w:noProof/>
                <w:webHidden/>
              </w:rPr>
              <w:fldChar w:fldCharType="begin"/>
            </w:r>
            <w:r w:rsidR="00176EC5">
              <w:rPr>
                <w:noProof/>
                <w:webHidden/>
              </w:rPr>
              <w:instrText xml:space="preserve"> PAGEREF _Toc80531339 \h </w:instrText>
            </w:r>
            <w:r w:rsidR="00176EC5">
              <w:rPr>
                <w:noProof/>
                <w:webHidden/>
              </w:rPr>
            </w:r>
            <w:r w:rsidR="00176EC5">
              <w:rPr>
                <w:noProof/>
                <w:webHidden/>
              </w:rPr>
              <w:fldChar w:fldCharType="separate"/>
            </w:r>
            <w:r w:rsidR="00176EC5">
              <w:rPr>
                <w:noProof/>
                <w:webHidden/>
              </w:rPr>
              <w:t>9</w:t>
            </w:r>
            <w:r w:rsidR="00176EC5">
              <w:rPr>
                <w:noProof/>
                <w:webHidden/>
              </w:rPr>
              <w:fldChar w:fldCharType="end"/>
            </w:r>
          </w:hyperlink>
        </w:p>
        <w:p w14:paraId="3332E0B9" w14:textId="7506A781" w:rsidR="00176EC5" w:rsidRDefault="009700CB">
          <w:pPr>
            <w:pStyle w:val="TOC3"/>
            <w:tabs>
              <w:tab w:val="left" w:pos="1320"/>
              <w:tab w:val="right" w:leader="dot" w:pos="9345"/>
            </w:tabs>
            <w:rPr>
              <w:rFonts w:asciiTheme="minorHAnsi" w:eastAsiaTheme="minorEastAsia" w:hAnsiTheme="minorHAnsi" w:cstheme="minorBidi"/>
              <w:noProof/>
              <w:sz w:val="22"/>
              <w:szCs w:val="22"/>
              <w:lang w:val="en-GB" w:eastAsia="en-GB"/>
            </w:rPr>
          </w:pPr>
          <w:hyperlink w:anchor="_Toc80531340" w:history="1">
            <w:r w:rsidR="00176EC5" w:rsidRPr="00563B82">
              <w:rPr>
                <w:rStyle w:val="Hyperlink"/>
                <w:noProof/>
              </w:rPr>
              <w:t>6.2.3</w:t>
            </w:r>
            <w:r w:rsidR="00176EC5">
              <w:rPr>
                <w:rFonts w:asciiTheme="minorHAnsi" w:eastAsiaTheme="minorEastAsia" w:hAnsiTheme="minorHAnsi" w:cstheme="minorBidi"/>
                <w:noProof/>
                <w:sz w:val="22"/>
                <w:szCs w:val="22"/>
                <w:lang w:val="en-GB" w:eastAsia="en-GB"/>
              </w:rPr>
              <w:tab/>
            </w:r>
            <w:r w:rsidR="00176EC5" w:rsidRPr="00563B82">
              <w:rPr>
                <w:rStyle w:val="Hyperlink"/>
                <w:noProof/>
              </w:rPr>
              <w:t>Governance</w:t>
            </w:r>
            <w:r w:rsidR="00176EC5">
              <w:rPr>
                <w:noProof/>
                <w:webHidden/>
              </w:rPr>
              <w:tab/>
            </w:r>
            <w:r w:rsidR="00176EC5">
              <w:rPr>
                <w:noProof/>
                <w:webHidden/>
              </w:rPr>
              <w:fldChar w:fldCharType="begin"/>
            </w:r>
            <w:r w:rsidR="00176EC5">
              <w:rPr>
                <w:noProof/>
                <w:webHidden/>
              </w:rPr>
              <w:instrText xml:space="preserve"> PAGEREF _Toc80531340 \h </w:instrText>
            </w:r>
            <w:r w:rsidR="00176EC5">
              <w:rPr>
                <w:noProof/>
                <w:webHidden/>
              </w:rPr>
            </w:r>
            <w:r w:rsidR="00176EC5">
              <w:rPr>
                <w:noProof/>
                <w:webHidden/>
              </w:rPr>
              <w:fldChar w:fldCharType="separate"/>
            </w:r>
            <w:r w:rsidR="00176EC5">
              <w:rPr>
                <w:noProof/>
                <w:webHidden/>
              </w:rPr>
              <w:t>9</w:t>
            </w:r>
            <w:r w:rsidR="00176EC5">
              <w:rPr>
                <w:noProof/>
                <w:webHidden/>
              </w:rPr>
              <w:fldChar w:fldCharType="end"/>
            </w:r>
          </w:hyperlink>
        </w:p>
        <w:p w14:paraId="41E3F1EC" w14:textId="7FEF8AF1" w:rsidR="00176EC5" w:rsidRDefault="009700CB">
          <w:pPr>
            <w:pStyle w:val="TOC3"/>
            <w:tabs>
              <w:tab w:val="left" w:pos="1320"/>
              <w:tab w:val="right" w:leader="dot" w:pos="9345"/>
            </w:tabs>
            <w:rPr>
              <w:rFonts w:asciiTheme="minorHAnsi" w:eastAsiaTheme="minorEastAsia" w:hAnsiTheme="minorHAnsi" w:cstheme="minorBidi"/>
              <w:noProof/>
              <w:sz w:val="22"/>
              <w:szCs w:val="22"/>
              <w:lang w:val="en-GB" w:eastAsia="en-GB"/>
            </w:rPr>
          </w:pPr>
          <w:hyperlink w:anchor="_Toc80531341" w:history="1">
            <w:r w:rsidR="00176EC5" w:rsidRPr="00563B82">
              <w:rPr>
                <w:rStyle w:val="Hyperlink"/>
                <w:noProof/>
              </w:rPr>
              <w:t>6.2.4</w:t>
            </w:r>
            <w:r w:rsidR="00176EC5">
              <w:rPr>
                <w:rFonts w:asciiTheme="minorHAnsi" w:eastAsiaTheme="minorEastAsia" w:hAnsiTheme="minorHAnsi" w:cstheme="minorBidi"/>
                <w:noProof/>
                <w:sz w:val="22"/>
                <w:szCs w:val="22"/>
                <w:lang w:val="en-GB" w:eastAsia="en-GB"/>
              </w:rPr>
              <w:tab/>
            </w:r>
            <w:r w:rsidR="00176EC5" w:rsidRPr="00563B82">
              <w:rPr>
                <w:rStyle w:val="Hyperlink"/>
                <w:noProof/>
              </w:rPr>
              <w:t>Risk assessment</w:t>
            </w:r>
            <w:r w:rsidR="00176EC5">
              <w:rPr>
                <w:noProof/>
                <w:webHidden/>
              </w:rPr>
              <w:tab/>
            </w:r>
            <w:r w:rsidR="00176EC5">
              <w:rPr>
                <w:noProof/>
                <w:webHidden/>
              </w:rPr>
              <w:fldChar w:fldCharType="begin"/>
            </w:r>
            <w:r w:rsidR="00176EC5">
              <w:rPr>
                <w:noProof/>
                <w:webHidden/>
              </w:rPr>
              <w:instrText xml:space="preserve"> PAGEREF _Toc80531341 \h </w:instrText>
            </w:r>
            <w:r w:rsidR="00176EC5">
              <w:rPr>
                <w:noProof/>
                <w:webHidden/>
              </w:rPr>
            </w:r>
            <w:r w:rsidR="00176EC5">
              <w:rPr>
                <w:noProof/>
                <w:webHidden/>
              </w:rPr>
              <w:fldChar w:fldCharType="separate"/>
            </w:r>
            <w:r w:rsidR="00176EC5">
              <w:rPr>
                <w:noProof/>
                <w:webHidden/>
              </w:rPr>
              <w:t>9</w:t>
            </w:r>
            <w:r w:rsidR="00176EC5">
              <w:rPr>
                <w:noProof/>
                <w:webHidden/>
              </w:rPr>
              <w:fldChar w:fldCharType="end"/>
            </w:r>
          </w:hyperlink>
        </w:p>
        <w:p w14:paraId="60C4C6F8" w14:textId="515921AF" w:rsidR="00176EC5" w:rsidRDefault="009700CB">
          <w:pPr>
            <w:pStyle w:val="TOC3"/>
            <w:tabs>
              <w:tab w:val="left" w:pos="1320"/>
              <w:tab w:val="right" w:leader="dot" w:pos="9345"/>
            </w:tabs>
            <w:rPr>
              <w:rFonts w:asciiTheme="minorHAnsi" w:eastAsiaTheme="minorEastAsia" w:hAnsiTheme="minorHAnsi" w:cstheme="minorBidi"/>
              <w:noProof/>
              <w:sz w:val="22"/>
              <w:szCs w:val="22"/>
              <w:lang w:val="en-GB" w:eastAsia="en-GB"/>
            </w:rPr>
          </w:pPr>
          <w:hyperlink w:anchor="_Toc80531342" w:history="1">
            <w:r w:rsidR="00176EC5" w:rsidRPr="00563B82">
              <w:rPr>
                <w:rStyle w:val="Hyperlink"/>
                <w:noProof/>
              </w:rPr>
              <w:t>6.2.5</w:t>
            </w:r>
            <w:r w:rsidR="00176EC5">
              <w:rPr>
                <w:rFonts w:asciiTheme="minorHAnsi" w:eastAsiaTheme="minorEastAsia" w:hAnsiTheme="minorHAnsi" w:cstheme="minorBidi"/>
                <w:noProof/>
                <w:sz w:val="22"/>
                <w:szCs w:val="22"/>
                <w:lang w:val="en-GB" w:eastAsia="en-GB"/>
              </w:rPr>
              <w:tab/>
            </w:r>
            <w:r w:rsidR="00176EC5" w:rsidRPr="00563B82">
              <w:rPr>
                <w:rStyle w:val="Hyperlink"/>
                <w:noProof/>
              </w:rPr>
              <w:t>Financial features</w:t>
            </w:r>
            <w:r w:rsidR="00176EC5">
              <w:rPr>
                <w:noProof/>
                <w:webHidden/>
              </w:rPr>
              <w:tab/>
            </w:r>
            <w:r w:rsidR="00176EC5">
              <w:rPr>
                <w:noProof/>
                <w:webHidden/>
              </w:rPr>
              <w:fldChar w:fldCharType="begin"/>
            </w:r>
            <w:r w:rsidR="00176EC5">
              <w:rPr>
                <w:noProof/>
                <w:webHidden/>
              </w:rPr>
              <w:instrText xml:space="preserve"> PAGEREF _Toc80531342 \h </w:instrText>
            </w:r>
            <w:r w:rsidR="00176EC5">
              <w:rPr>
                <w:noProof/>
                <w:webHidden/>
              </w:rPr>
            </w:r>
            <w:r w:rsidR="00176EC5">
              <w:rPr>
                <w:noProof/>
                <w:webHidden/>
              </w:rPr>
              <w:fldChar w:fldCharType="separate"/>
            </w:r>
            <w:r w:rsidR="00176EC5">
              <w:rPr>
                <w:noProof/>
                <w:webHidden/>
              </w:rPr>
              <w:t>9</w:t>
            </w:r>
            <w:r w:rsidR="00176EC5">
              <w:rPr>
                <w:noProof/>
                <w:webHidden/>
              </w:rPr>
              <w:fldChar w:fldCharType="end"/>
            </w:r>
          </w:hyperlink>
        </w:p>
        <w:p w14:paraId="781208EF" w14:textId="75D0FA3B" w:rsidR="00176EC5" w:rsidRDefault="009700CB">
          <w:pPr>
            <w:pStyle w:val="TOC3"/>
            <w:tabs>
              <w:tab w:val="left" w:pos="1320"/>
              <w:tab w:val="right" w:leader="dot" w:pos="9345"/>
            </w:tabs>
            <w:rPr>
              <w:rFonts w:asciiTheme="minorHAnsi" w:eastAsiaTheme="minorEastAsia" w:hAnsiTheme="minorHAnsi" w:cstheme="minorBidi"/>
              <w:noProof/>
              <w:sz w:val="22"/>
              <w:szCs w:val="22"/>
              <w:lang w:val="en-GB" w:eastAsia="en-GB"/>
            </w:rPr>
          </w:pPr>
          <w:hyperlink w:anchor="_Toc80531343" w:history="1">
            <w:r w:rsidR="00176EC5" w:rsidRPr="00563B82">
              <w:rPr>
                <w:rStyle w:val="Hyperlink"/>
                <w:noProof/>
              </w:rPr>
              <w:t>6.2.6</w:t>
            </w:r>
            <w:r w:rsidR="00176EC5">
              <w:rPr>
                <w:rFonts w:asciiTheme="minorHAnsi" w:eastAsiaTheme="minorEastAsia" w:hAnsiTheme="minorHAnsi" w:cstheme="minorBidi"/>
                <w:noProof/>
                <w:sz w:val="22"/>
                <w:szCs w:val="22"/>
                <w:lang w:val="en-GB" w:eastAsia="en-GB"/>
              </w:rPr>
              <w:tab/>
            </w:r>
            <w:r w:rsidR="00176EC5" w:rsidRPr="00563B82">
              <w:rPr>
                <w:rStyle w:val="Hyperlink"/>
                <w:noProof/>
              </w:rPr>
              <w:t>Governance features</w:t>
            </w:r>
            <w:r w:rsidR="00176EC5">
              <w:rPr>
                <w:noProof/>
                <w:webHidden/>
              </w:rPr>
              <w:tab/>
            </w:r>
            <w:r w:rsidR="00176EC5">
              <w:rPr>
                <w:noProof/>
                <w:webHidden/>
              </w:rPr>
              <w:fldChar w:fldCharType="begin"/>
            </w:r>
            <w:r w:rsidR="00176EC5">
              <w:rPr>
                <w:noProof/>
                <w:webHidden/>
              </w:rPr>
              <w:instrText xml:space="preserve"> PAGEREF _Toc80531343 \h </w:instrText>
            </w:r>
            <w:r w:rsidR="00176EC5">
              <w:rPr>
                <w:noProof/>
                <w:webHidden/>
              </w:rPr>
            </w:r>
            <w:r w:rsidR="00176EC5">
              <w:rPr>
                <w:noProof/>
                <w:webHidden/>
              </w:rPr>
              <w:fldChar w:fldCharType="separate"/>
            </w:r>
            <w:r w:rsidR="00176EC5">
              <w:rPr>
                <w:noProof/>
                <w:webHidden/>
              </w:rPr>
              <w:t>12</w:t>
            </w:r>
            <w:r w:rsidR="00176EC5">
              <w:rPr>
                <w:noProof/>
                <w:webHidden/>
              </w:rPr>
              <w:fldChar w:fldCharType="end"/>
            </w:r>
          </w:hyperlink>
        </w:p>
        <w:p w14:paraId="66EDA7CA" w14:textId="17A41BF8" w:rsidR="00176EC5" w:rsidRDefault="009700CB">
          <w:pPr>
            <w:pStyle w:val="TOC3"/>
            <w:tabs>
              <w:tab w:val="left" w:pos="1320"/>
              <w:tab w:val="right" w:leader="dot" w:pos="9345"/>
            </w:tabs>
            <w:rPr>
              <w:rFonts w:asciiTheme="minorHAnsi" w:eastAsiaTheme="minorEastAsia" w:hAnsiTheme="minorHAnsi" w:cstheme="minorBidi"/>
              <w:noProof/>
              <w:sz w:val="22"/>
              <w:szCs w:val="22"/>
              <w:lang w:val="en-GB" w:eastAsia="en-GB"/>
            </w:rPr>
          </w:pPr>
          <w:hyperlink w:anchor="_Toc80531344" w:history="1">
            <w:r w:rsidR="00176EC5" w:rsidRPr="00563B82">
              <w:rPr>
                <w:rStyle w:val="Hyperlink"/>
                <w:noProof/>
              </w:rPr>
              <w:t>6.2.7</w:t>
            </w:r>
            <w:r w:rsidR="00176EC5">
              <w:rPr>
                <w:rFonts w:asciiTheme="minorHAnsi" w:eastAsiaTheme="minorEastAsia" w:hAnsiTheme="minorHAnsi" w:cstheme="minorBidi"/>
                <w:noProof/>
                <w:sz w:val="22"/>
                <w:szCs w:val="22"/>
                <w:lang w:val="en-GB" w:eastAsia="en-GB"/>
              </w:rPr>
              <w:tab/>
            </w:r>
            <w:r w:rsidR="00176EC5" w:rsidRPr="00563B82">
              <w:rPr>
                <w:rStyle w:val="Hyperlink"/>
                <w:noProof/>
              </w:rPr>
              <w:t>Risk matrix</w:t>
            </w:r>
            <w:r w:rsidR="00176EC5">
              <w:rPr>
                <w:noProof/>
                <w:webHidden/>
              </w:rPr>
              <w:tab/>
            </w:r>
            <w:r w:rsidR="00176EC5">
              <w:rPr>
                <w:noProof/>
                <w:webHidden/>
              </w:rPr>
              <w:fldChar w:fldCharType="begin"/>
            </w:r>
            <w:r w:rsidR="00176EC5">
              <w:rPr>
                <w:noProof/>
                <w:webHidden/>
              </w:rPr>
              <w:instrText xml:space="preserve"> PAGEREF _Toc80531344 \h </w:instrText>
            </w:r>
            <w:r w:rsidR="00176EC5">
              <w:rPr>
                <w:noProof/>
                <w:webHidden/>
              </w:rPr>
            </w:r>
            <w:r w:rsidR="00176EC5">
              <w:rPr>
                <w:noProof/>
                <w:webHidden/>
              </w:rPr>
              <w:fldChar w:fldCharType="separate"/>
            </w:r>
            <w:r w:rsidR="00176EC5">
              <w:rPr>
                <w:noProof/>
                <w:webHidden/>
              </w:rPr>
              <w:t>13</w:t>
            </w:r>
            <w:r w:rsidR="00176EC5">
              <w:rPr>
                <w:noProof/>
                <w:webHidden/>
              </w:rPr>
              <w:fldChar w:fldCharType="end"/>
            </w:r>
          </w:hyperlink>
        </w:p>
        <w:p w14:paraId="464AF109" w14:textId="03BC6748" w:rsidR="00176EC5" w:rsidRDefault="009700CB">
          <w:pPr>
            <w:pStyle w:val="TOC3"/>
            <w:tabs>
              <w:tab w:val="left" w:pos="1320"/>
              <w:tab w:val="right" w:leader="dot" w:pos="9345"/>
            </w:tabs>
            <w:rPr>
              <w:rFonts w:asciiTheme="minorHAnsi" w:eastAsiaTheme="minorEastAsia" w:hAnsiTheme="minorHAnsi" w:cstheme="minorBidi"/>
              <w:noProof/>
              <w:sz w:val="22"/>
              <w:szCs w:val="22"/>
              <w:lang w:val="en-GB" w:eastAsia="en-GB"/>
            </w:rPr>
          </w:pPr>
          <w:hyperlink w:anchor="_Toc80531345" w:history="1">
            <w:r w:rsidR="00176EC5" w:rsidRPr="00563B82">
              <w:rPr>
                <w:rStyle w:val="Hyperlink"/>
                <w:noProof/>
              </w:rPr>
              <w:t>6.2.8</w:t>
            </w:r>
            <w:r w:rsidR="00176EC5">
              <w:rPr>
                <w:rFonts w:asciiTheme="minorHAnsi" w:eastAsiaTheme="minorEastAsia" w:hAnsiTheme="minorHAnsi" w:cstheme="minorBidi"/>
                <w:noProof/>
                <w:sz w:val="22"/>
                <w:szCs w:val="22"/>
                <w:lang w:val="en-GB" w:eastAsia="en-GB"/>
              </w:rPr>
              <w:tab/>
            </w:r>
            <w:r w:rsidR="00176EC5" w:rsidRPr="00563B82">
              <w:rPr>
                <w:rStyle w:val="Hyperlink"/>
                <w:noProof/>
              </w:rPr>
              <w:t>Default probability</w:t>
            </w:r>
            <w:r w:rsidR="00176EC5">
              <w:rPr>
                <w:noProof/>
                <w:webHidden/>
              </w:rPr>
              <w:tab/>
            </w:r>
            <w:r w:rsidR="00176EC5">
              <w:rPr>
                <w:noProof/>
                <w:webHidden/>
              </w:rPr>
              <w:fldChar w:fldCharType="begin"/>
            </w:r>
            <w:r w:rsidR="00176EC5">
              <w:rPr>
                <w:noProof/>
                <w:webHidden/>
              </w:rPr>
              <w:instrText xml:space="preserve"> PAGEREF _Toc80531345 \h </w:instrText>
            </w:r>
            <w:r w:rsidR="00176EC5">
              <w:rPr>
                <w:noProof/>
                <w:webHidden/>
              </w:rPr>
            </w:r>
            <w:r w:rsidR="00176EC5">
              <w:rPr>
                <w:noProof/>
                <w:webHidden/>
              </w:rPr>
              <w:fldChar w:fldCharType="separate"/>
            </w:r>
            <w:r w:rsidR="00176EC5">
              <w:rPr>
                <w:noProof/>
                <w:webHidden/>
              </w:rPr>
              <w:t>14</w:t>
            </w:r>
            <w:r w:rsidR="00176EC5">
              <w:rPr>
                <w:noProof/>
                <w:webHidden/>
              </w:rPr>
              <w:fldChar w:fldCharType="end"/>
            </w:r>
          </w:hyperlink>
        </w:p>
        <w:p w14:paraId="440DBB63" w14:textId="644B652A" w:rsidR="00176EC5" w:rsidRDefault="009700CB">
          <w:pPr>
            <w:pStyle w:val="TOC3"/>
            <w:tabs>
              <w:tab w:val="left" w:pos="1320"/>
              <w:tab w:val="right" w:leader="dot" w:pos="9345"/>
            </w:tabs>
            <w:rPr>
              <w:rFonts w:asciiTheme="minorHAnsi" w:eastAsiaTheme="minorEastAsia" w:hAnsiTheme="minorHAnsi" w:cstheme="minorBidi"/>
              <w:noProof/>
              <w:sz w:val="22"/>
              <w:szCs w:val="22"/>
              <w:lang w:val="en-GB" w:eastAsia="en-GB"/>
            </w:rPr>
          </w:pPr>
          <w:hyperlink w:anchor="_Toc80531346" w:history="1">
            <w:r w:rsidR="00176EC5" w:rsidRPr="00563B82">
              <w:rPr>
                <w:rStyle w:val="Hyperlink"/>
                <w:noProof/>
                <w:lang w:val="en-GB"/>
              </w:rPr>
              <w:t>6.2.9</w:t>
            </w:r>
            <w:r w:rsidR="00176EC5">
              <w:rPr>
                <w:rFonts w:asciiTheme="minorHAnsi" w:eastAsiaTheme="minorEastAsia" w:hAnsiTheme="minorHAnsi" w:cstheme="minorBidi"/>
                <w:noProof/>
                <w:sz w:val="22"/>
                <w:szCs w:val="22"/>
                <w:lang w:val="en-GB" w:eastAsia="en-GB"/>
              </w:rPr>
              <w:tab/>
            </w:r>
            <w:r w:rsidR="00176EC5" w:rsidRPr="00563B82">
              <w:rPr>
                <w:rStyle w:val="Hyperlink"/>
                <w:noProof/>
                <w:lang w:val="en-GB"/>
              </w:rPr>
              <w:t>Adequacy index of organisational model</w:t>
            </w:r>
            <w:r w:rsidR="00176EC5">
              <w:rPr>
                <w:noProof/>
                <w:webHidden/>
              </w:rPr>
              <w:tab/>
            </w:r>
            <w:r w:rsidR="00176EC5">
              <w:rPr>
                <w:noProof/>
                <w:webHidden/>
              </w:rPr>
              <w:fldChar w:fldCharType="begin"/>
            </w:r>
            <w:r w:rsidR="00176EC5">
              <w:rPr>
                <w:noProof/>
                <w:webHidden/>
              </w:rPr>
              <w:instrText xml:space="preserve"> PAGEREF _Toc80531346 \h </w:instrText>
            </w:r>
            <w:r w:rsidR="00176EC5">
              <w:rPr>
                <w:noProof/>
                <w:webHidden/>
              </w:rPr>
            </w:r>
            <w:r w:rsidR="00176EC5">
              <w:rPr>
                <w:noProof/>
                <w:webHidden/>
              </w:rPr>
              <w:fldChar w:fldCharType="separate"/>
            </w:r>
            <w:r w:rsidR="00176EC5">
              <w:rPr>
                <w:noProof/>
                <w:webHidden/>
              </w:rPr>
              <w:t>14</w:t>
            </w:r>
            <w:r w:rsidR="00176EC5">
              <w:rPr>
                <w:noProof/>
                <w:webHidden/>
              </w:rPr>
              <w:fldChar w:fldCharType="end"/>
            </w:r>
          </w:hyperlink>
        </w:p>
        <w:p w14:paraId="5DDAABFD" w14:textId="2079F8FB" w:rsidR="00176EC5" w:rsidRDefault="009700CB">
          <w:pPr>
            <w:pStyle w:val="TOC3"/>
            <w:tabs>
              <w:tab w:val="left" w:pos="1320"/>
              <w:tab w:val="right" w:leader="dot" w:pos="9345"/>
            </w:tabs>
            <w:rPr>
              <w:rFonts w:asciiTheme="minorHAnsi" w:eastAsiaTheme="minorEastAsia" w:hAnsiTheme="minorHAnsi" w:cstheme="minorBidi"/>
              <w:noProof/>
              <w:sz w:val="22"/>
              <w:szCs w:val="22"/>
              <w:lang w:val="en-GB" w:eastAsia="en-GB"/>
            </w:rPr>
          </w:pPr>
          <w:hyperlink w:anchor="_Toc80531347" w:history="1">
            <w:r w:rsidR="00176EC5" w:rsidRPr="00563B82">
              <w:rPr>
                <w:rStyle w:val="Hyperlink"/>
                <w:noProof/>
                <w:lang w:val="en-GB"/>
              </w:rPr>
              <w:t>6.2.10</w:t>
            </w:r>
            <w:r w:rsidR="00176EC5">
              <w:rPr>
                <w:rFonts w:asciiTheme="minorHAnsi" w:eastAsiaTheme="minorEastAsia" w:hAnsiTheme="minorHAnsi" w:cstheme="minorBidi"/>
                <w:noProof/>
                <w:sz w:val="22"/>
                <w:szCs w:val="22"/>
                <w:lang w:val="en-GB" w:eastAsia="en-GB"/>
              </w:rPr>
              <w:tab/>
            </w:r>
            <w:r w:rsidR="00176EC5" w:rsidRPr="00563B82">
              <w:rPr>
                <w:rStyle w:val="Hyperlink"/>
                <w:noProof/>
                <w:lang w:val="en-GB"/>
              </w:rPr>
              <w:t>Business continuity probability</w:t>
            </w:r>
            <w:r w:rsidR="00176EC5">
              <w:rPr>
                <w:noProof/>
                <w:webHidden/>
              </w:rPr>
              <w:tab/>
            </w:r>
            <w:r w:rsidR="00176EC5">
              <w:rPr>
                <w:noProof/>
                <w:webHidden/>
              </w:rPr>
              <w:fldChar w:fldCharType="begin"/>
            </w:r>
            <w:r w:rsidR="00176EC5">
              <w:rPr>
                <w:noProof/>
                <w:webHidden/>
              </w:rPr>
              <w:instrText xml:space="preserve"> PAGEREF _Toc80531347 \h </w:instrText>
            </w:r>
            <w:r w:rsidR="00176EC5">
              <w:rPr>
                <w:noProof/>
                <w:webHidden/>
              </w:rPr>
            </w:r>
            <w:r w:rsidR="00176EC5">
              <w:rPr>
                <w:noProof/>
                <w:webHidden/>
              </w:rPr>
              <w:fldChar w:fldCharType="separate"/>
            </w:r>
            <w:r w:rsidR="00176EC5">
              <w:rPr>
                <w:noProof/>
                <w:webHidden/>
              </w:rPr>
              <w:t>15</w:t>
            </w:r>
            <w:r w:rsidR="00176EC5">
              <w:rPr>
                <w:noProof/>
                <w:webHidden/>
              </w:rPr>
              <w:fldChar w:fldCharType="end"/>
            </w:r>
          </w:hyperlink>
        </w:p>
        <w:p w14:paraId="2904FFC0" w14:textId="5896E573" w:rsidR="00176EC5" w:rsidRDefault="009700CB">
          <w:pPr>
            <w:pStyle w:val="TOC1"/>
            <w:tabs>
              <w:tab w:val="right" w:leader="dot" w:pos="9345"/>
            </w:tabs>
            <w:rPr>
              <w:rFonts w:asciiTheme="minorHAnsi" w:eastAsiaTheme="minorEastAsia" w:hAnsiTheme="minorHAnsi" w:cstheme="minorBidi"/>
              <w:noProof/>
              <w:sz w:val="22"/>
              <w:szCs w:val="22"/>
              <w:lang w:val="en-GB" w:eastAsia="en-GB"/>
            </w:rPr>
          </w:pPr>
          <w:hyperlink w:anchor="_Toc80531348" w:history="1">
            <w:r w:rsidR="00176EC5" w:rsidRPr="00563B82">
              <w:rPr>
                <w:rStyle w:val="Hyperlink"/>
                <w:noProof/>
                <w:lang w:val="en-US"/>
              </w:rPr>
              <w:t>Annex 1 – MPAI-wide terms and definitions (Normative)</w:t>
            </w:r>
            <w:r w:rsidR="00176EC5">
              <w:rPr>
                <w:noProof/>
                <w:webHidden/>
              </w:rPr>
              <w:tab/>
            </w:r>
            <w:r w:rsidR="00176EC5">
              <w:rPr>
                <w:noProof/>
                <w:webHidden/>
              </w:rPr>
              <w:fldChar w:fldCharType="begin"/>
            </w:r>
            <w:r w:rsidR="00176EC5">
              <w:rPr>
                <w:noProof/>
                <w:webHidden/>
              </w:rPr>
              <w:instrText xml:space="preserve"> PAGEREF _Toc80531348 \h </w:instrText>
            </w:r>
            <w:r w:rsidR="00176EC5">
              <w:rPr>
                <w:noProof/>
                <w:webHidden/>
              </w:rPr>
            </w:r>
            <w:r w:rsidR="00176EC5">
              <w:rPr>
                <w:noProof/>
                <w:webHidden/>
              </w:rPr>
              <w:fldChar w:fldCharType="separate"/>
            </w:r>
            <w:r w:rsidR="00176EC5">
              <w:rPr>
                <w:noProof/>
                <w:webHidden/>
              </w:rPr>
              <w:t>16</w:t>
            </w:r>
            <w:r w:rsidR="00176EC5">
              <w:rPr>
                <w:noProof/>
                <w:webHidden/>
              </w:rPr>
              <w:fldChar w:fldCharType="end"/>
            </w:r>
          </w:hyperlink>
        </w:p>
        <w:p w14:paraId="3FD41F60" w14:textId="16D7D080" w:rsidR="00176EC5" w:rsidRDefault="009700CB">
          <w:pPr>
            <w:pStyle w:val="TOC1"/>
            <w:tabs>
              <w:tab w:val="right" w:leader="dot" w:pos="9345"/>
            </w:tabs>
            <w:rPr>
              <w:rFonts w:asciiTheme="minorHAnsi" w:eastAsiaTheme="minorEastAsia" w:hAnsiTheme="minorHAnsi" w:cstheme="minorBidi"/>
              <w:noProof/>
              <w:sz w:val="22"/>
              <w:szCs w:val="22"/>
              <w:lang w:val="en-GB" w:eastAsia="en-GB"/>
            </w:rPr>
          </w:pPr>
          <w:hyperlink w:anchor="_Toc80531349" w:history="1">
            <w:r w:rsidR="00176EC5" w:rsidRPr="00563B82">
              <w:rPr>
                <w:rStyle w:val="Hyperlink"/>
                <w:noProof/>
                <w:lang w:val="en-US"/>
              </w:rPr>
              <w:t>Annex 2 - Notices and Disclaimers Concerning MPAI Standards (Informative)</w:t>
            </w:r>
            <w:r w:rsidR="00176EC5">
              <w:rPr>
                <w:noProof/>
                <w:webHidden/>
              </w:rPr>
              <w:tab/>
            </w:r>
            <w:r w:rsidR="00176EC5">
              <w:rPr>
                <w:noProof/>
                <w:webHidden/>
              </w:rPr>
              <w:fldChar w:fldCharType="begin"/>
            </w:r>
            <w:r w:rsidR="00176EC5">
              <w:rPr>
                <w:noProof/>
                <w:webHidden/>
              </w:rPr>
              <w:instrText xml:space="preserve"> PAGEREF _Toc80531349 \h </w:instrText>
            </w:r>
            <w:r w:rsidR="00176EC5">
              <w:rPr>
                <w:noProof/>
                <w:webHidden/>
              </w:rPr>
            </w:r>
            <w:r w:rsidR="00176EC5">
              <w:rPr>
                <w:noProof/>
                <w:webHidden/>
              </w:rPr>
              <w:fldChar w:fldCharType="separate"/>
            </w:r>
            <w:r w:rsidR="00176EC5">
              <w:rPr>
                <w:noProof/>
                <w:webHidden/>
              </w:rPr>
              <w:t>18</w:t>
            </w:r>
            <w:r w:rsidR="00176EC5">
              <w:rPr>
                <w:noProof/>
                <w:webHidden/>
              </w:rPr>
              <w:fldChar w:fldCharType="end"/>
            </w:r>
          </w:hyperlink>
        </w:p>
        <w:p w14:paraId="47C4694F" w14:textId="4E5BE9C6" w:rsidR="00176EC5" w:rsidRDefault="009700CB">
          <w:pPr>
            <w:pStyle w:val="TOC1"/>
            <w:tabs>
              <w:tab w:val="right" w:leader="dot" w:pos="9345"/>
            </w:tabs>
            <w:rPr>
              <w:rFonts w:asciiTheme="minorHAnsi" w:eastAsiaTheme="minorEastAsia" w:hAnsiTheme="minorHAnsi" w:cstheme="minorBidi"/>
              <w:noProof/>
              <w:sz w:val="22"/>
              <w:szCs w:val="22"/>
              <w:lang w:val="en-GB" w:eastAsia="en-GB"/>
            </w:rPr>
          </w:pPr>
          <w:hyperlink w:anchor="_Toc80531350" w:history="1">
            <w:r w:rsidR="00176EC5" w:rsidRPr="00563B82">
              <w:rPr>
                <w:rStyle w:val="Hyperlink"/>
                <w:noProof/>
                <w:lang w:val="en-US"/>
              </w:rPr>
              <w:t>Annex 3 – The Governance of the MPAI Ecosystem (Informative)</w:t>
            </w:r>
            <w:r w:rsidR="00176EC5">
              <w:rPr>
                <w:noProof/>
                <w:webHidden/>
              </w:rPr>
              <w:tab/>
            </w:r>
            <w:r w:rsidR="00176EC5">
              <w:rPr>
                <w:noProof/>
                <w:webHidden/>
              </w:rPr>
              <w:fldChar w:fldCharType="begin"/>
            </w:r>
            <w:r w:rsidR="00176EC5">
              <w:rPr>
                <w:noProof/>
                <w:webHidden/>
              </w:rPr>
              <w:instrText xml:space="preserve"> PAGEREF _Toc80531350 \h </w:instrText>
            </w:r>
            <w:r w:rsidR="00176EC5">
              <w:rPr>
                <w:noProof/>
                <w:webHidden/>
              </w:rPr>
            </w:r>
            <w:r w:rsidR="00176EC5">
              <w:rPr>
                <w:noProof/>
                <w:webHidden/>
              </w:rPr>
              <w:fldChar w:fldCharType="separate"/>
            </w:r>
            <w:r w:rsidR="00176EC5">
              <w:rPr>
                <w:noProof/>
                <w:webHidden/>
              </w:rPr>
              <w:t>20</w:t>
            </w:r>
            <w:r w:rsidR="00176EC5">
              <w:rPr>
                <w:noProof/>
                <w:webHidden/>
              </w:rPr>
              <w:fldChar w:fldCharType="end"/>
            </w:r>
          </w:hyperlink>
        </w:p>
        <w:p w14:paraId="5508E7D2" w14:textId="53112407" w:rsidR="00176EC5" w:rsidRDefault="009700CB">
          <w:pPr>
            <w:pStyle w:val="TOC1"/>
            <w:tabs>
              <w:tab w:val="right" w:leader="dot" w:pos="9345"/>
            </w:tabs>
            <w:rPr>
              <w:rFonts w:asciiTheme="minorHAnsi" w:eastAsiaTheme="minorEastAsia" w:hAnsiTheme="minorHAnsi" w:cstheme="minorBidi"/>
              <w:noProof/>
              <w:sz w:val="22"/>
              <w:szCs w:val="22"/>
              <w:lang w:val="en-GB" w:eastAsia="en-GB"/>
            </w:rPr>
          </w:pPr>
          <w:hyperlink w:anchor="_Toc80531351" w:history="1">
            <w:r w:rsidR="00176EC5" w:rsidRPr="00563B82">
              <w:rPr>
                <w:rStyle w:val="Hyperlink"/>
                <w:noProof/>
                <w:lang w:val="en-GB"/>
              </w:rPr>
              <w:t>Annex 4 – AIW and AIM Metadata of CUI-CPP</w:t>
            </w:r>
            <w:r w:rsidR="00176EC5">
              <w:rPr>
                <w:noProof/>
                <w:webHidden/>
              </w:rPr>
              <w:tab/>
            </w:r>
            <w:r w:rsidR="00176EC5">
              <w:rPr>
                <w:noProof/>
                <w:webHidden/>
              </w:rPr>
              <w:fldChar w:fldCharType="begin"/>
            </w:r>
            <w:r w:rsidR="00176EC5">
              <w:rPr>
                <w:noProof/>
                <w:webHidden/>
              </w:rPr>
              <w:instrText xml:space="preserve"> PAGEREF _Toc80531351 \h </w:instrText>
            </w:r>
            <w:r w:rsidR="00176EC5">
              <w:rPr>
                <w:noProof/>
                <w:webHidden/>
              </w:rPr>
            </w:r>
            <w:r w:rsidR="00176EC5">
              <w:rPr>
                <w:noProof/>
                <w:webHidden/>
              </w:rPr>
              <w:fldChar w:fldCharType="separate"/>
            </w:r>
            <w:r w:rsidR="00176EC5">
              <w:rPr>
                <w:noProof/>
                <w:webHidden/>
              </w:rPr>
              <w:t>22</w:t>
            </w:r>
            <w:r w:rsidR="00176EC5">
              <w:rPr>
                <w:noProof/>
                <w:webHidden/>
              </w:rPr>
              <w:fldChar w:fldCharType="end"/>
            </w:r>
          </w:hyperlink>
        </w:p>
        <w:p w14:paraId="51B24140" w14:textId="6F0117BC" w:rsidR="00176EC5" w:rsidRDefault="009700CB">
          <w:pPr>
            <w:pStyle w:val="TOC1"/>
            <w:tabs>
              <w:tab w:val="left" w:pos="480"/>
              <w:tab w:val="right" w:leader="dot" w:pos="9345"/>
            </w:tabs>
            <w:rPr>
              <w:rFonts w:asciiTheme="minorHAnsi" w:eastAsiaTheme="minorEastAsia" w:hAnsiTheme="minorHAnsi" w:cstheme="minorBidi"/>
              <w:noProof/>
              <w:sz w:val="22"/>
              <w:szCs w:val="22"/>
              <w:lang w:val="en-GB" w:eastAsia="en-GB"/>
            </w:rPr>
          </w:pPr>
          <w:hyperlink w:anchor="_Toc80531352" w:history="1">
            <w:r w:rsidR="00176EC5" w:rsidRPr="00563B82">
              <w:rPr>
                <w:rStyle w:val="Hyperlink"/>
                <w:noProof/>
              </w:rPr>
              <w:t>1</w:t>
            </w:r>
            <w:r w:rsidR="00176EC5">
              <w:rPr>
                <w:rFonts w:asciiTheme="minorHAnsi" w:eastAsiaTheme="minorEastAsia" w:hAnsiTheme="minorHAnsi" w:cstheme="minorBidi"/>
                <w:noProof/>
                <w:sz w:val="22"/>
                <w:szCs w:val="22"/>
                <w:lang w:val="en-GB" w:eastAsia="en-GB"/>
              </w:rPr>
              <w:tab/>
            </w:r>
            <w:r w:rsidR="00176EC5" w:rsidRPr="00563B82">
              <w:rPr>
                <w:rStyle w:val="Hyperlink"/>
                <w:noProof/>
              </w:rPr>
              <w:t>ID linearization</w:t>
            </w:r>
            <w:r w:rsidR="00176EC5">
              <w:rPr>
                <w:noProof/>
                <w:webHidden/>
              </w:rPr>
              <w:tab/>
            </w:r>
            <w:r w:rsidR="00176EC5">
              <w:rPr>
                <w:noProof/>
                <w:webHidden/>
              </w:rPr>
              <w:fldChar w:fldCharType="begin"/>
            </w:r>
            <w:r w:rsidR="00176EC5">
              <w:rPr>
                <w:noProof/>
                <w:webHidden/>
              </w:rPr>
              <w:instrText xml:space="preserve"> PAGEREF _Toc80531352 \h </w:instrText>
            </w:r>
            <w:r w:rsidR="00176EC5">
              <w:rPr>
                <w:noProof/>
                <w:webHidden/>
              </w:rPr>
            </w:r>
            <w:r w:rsidR="00176EC5">
              <w:rPr>
                <w:noProof/>
                <w:webHidden/>
              </w:rPr>
              <w:fldChar w:fldCharType="separate"/>
            </w:r>
            <w:r w:rsidR="00176EC5">
              <w:rPr>
                <w:noProof/>
                <w:webHidden/>
              </w:rPr>
              <w:t>22</w:t>
            </w:r>
            <w:r w:rsidR="00176EC5">
              <w:rPr>
                <w:noProof/>
                <w:webHidden/>
              </w:rPr>
              <w:fldChar w:fldCharType="end"/>
            </w:r>
          </w:hyperlink>
        </w:p>
        <w:p w14:paraId="3E7E058C" w14:textId="55D262DE" w:rsidR="00176EC5" w:rsidRDefault="009700CB">
          <w:pPr>
            <w:pStyle w:val="TOC1"/>
            <w:tabs>
              <w:tab w:val="left" w:pos="480"/>
              <w:tab w:val="right" w:leader="dot" w:pos="9345"/>
            </w:tabs>
            <w:rPr>
              <w:rFonts w:asciiTheme="minorHAnsi" w:eastAsiaTheme="minorEastAsia" w:hAnsiTheme="minorHAnsi" w:cstheme="minorBidi"/>
              <w:noProof/>
              <w:sz w:val="22"/>
              <w:szCs w:val="22"/>
              <w:lang w:val="en-GB" w:eastAsia="en-GB"/>
            </w:rPr>
          </w:pPr>
          <w:hyperlink w:anchor="_Toc80531353" w:history="1">
            <w:r w:rsidR="00176EC5" w:rsidRPr="00563B82">
              <w:rPr>
                <w:rStyle w:val="Hyperlink"/>
                <w:noProof/>
              </w:rPr>
              <w:t>2</w:t>
            </w:r>
            <w:r w:rsidR="00176EC5">
              <w:rPr>
                <w:rFonts w:asciiTheme="minorHAnsi" w:eastAsiaTheme="minorEastAsia" w:hAnsiTheme="minorHAnsi" w:cstheme="minorBidi"/>
                <w:noProof/>
                <w:sz w:val="22"/>
                <w:szCs w:val="22"/>
                <w:lang w:val="en-GB" w:eastAsia="en-GB"/>
              </w:rPr>
              <w:tab/>
            </w:r>
            <w:r w:rsidR="00176EC5" w:rsidRPr="00563B82">
              <w:rPr>
                <w:rStyle w:val="Hyperlink"/>
                <w:noProof/>
              </w:rPr>
              <w:t>AIW metadata</w:t>
            </w:r>
            <w:r w:rsidR="00176EC5">
              <w:rPr>
                <w:noProof/>
                <w:webHidden/>
              </w:rPr>
              <w:tab/>
            </w:r>
            <w:r w:rsidR="00176EC5">
              <w:rPr>
                <w:noProof/>
                <w:webHidden/>
              </w:rPr>
              <w:fldChar w:fldCharType="begin"/>
            </w:r>
            <w:r w:rsidR="00176EC5">
              <w:rPr>
                <w:noProof/>
                <w:webHidden/>
              </w:rPr>
              <w:instrText xml:space="preserve"> PAGEREF _Toc80531353 \h </w:instrText>
            </w:r>
            <w:r w:rsidR="00176EC5">
              <w:rPr>
                <w:noProof/>
                <w:webHidden/>
              </w:rPr>
            </w:r>
            <w:r w:rsidR="00176EC5">
              <w:rPr>
                <w:noProof/>
                <w:webHidden/>
              </w:rPr>
              <w:fldChar w:fldCharType="separate"/>
            </w:r>
            <w:r w:rsidR="00176EC5">
              <w:rPr>
                <w:noProof/>
                <w:webHidden/>
              </w:rPr>
              <w:t>22</w:t>
            </w:r>
            <w:r w:rsidR="00176EC5">
              <w:rPr>
                <w:noProof/>
                <w:webHidden/>
              </w:rPr>
              <w:fldChar w:fldCharType="end"/>
            </w:r>
          </w:hyperlink>
        </w:p>
        <w:p w14:paraId="03A7A8C6" w14:textId="5C33B448" w:rsidR="00176EC5" w:rsidRDefault="009700CB">
          <w:pPr>
            <w:pStyle w:val="TOC1"/>
            <w:tabs>
              <w:tab w:val="left" w:pos="480"/>
              <w:tab w:val="right" w:leader="dot" w:pos="9345"/>
            </w:tabs>
            <w:rPr>
              <w:rFonts w:asciiTheme="minorHAnsi" w:eastAsiaTheme="minorEastAsia" w:hAnsiTheme="minorHAnsi" w:cstheme="minorBidi"/>
              <w:noProof/>
              <w:sz w:val="22"/>
              <w:szCs w:val="22"/>
              <w:lang w:val="en-GB" w:eastAsia="en-GB"/>
            </w:rPr>
          </w:pPr>
          <w:hyperlink w:anchor="_Toc80531354" w:history="1">
            <w:r w:rsidR="00176EC5" w:rsidRPr="00563B82">
              <w:rPr>
                <w:rStyle w:val="Hyperlink"/>
                <w:noProof/>
              </w:rPr>
              <w:t>3</w:t>
            </w:r>
            <w:r w:rsidR="00176EC5">
              <w:rPr>
                <w:rFonts w:asciiTheme="minorHAnsi" w:eastAsiaTheme="minorEastAsia" w:hAnsiTheme="minorHAnsi" w:cstheme="minorBidi"/>
                <w:noProof/>
                <w:sz w:val="22"/>
                <w:szCs w:val="22"/>
                <w:lang w:val="en-GB" w:eastAsia="en-GB"/>
              </w:rPr>
              <w:tab/>
            </w:r>
            <w:r w:rsidR="00176EC5" w:rsidRPr="00563B82">
              <w:rPr>
                <w:rStyle w:val="Hyperlink"/>
                <w:noProof/>
              </w:rPr>
              <w:t>AIM metadata</w:t>
            </w:r>
            <w:r w:rsidR="00176EC5">
              <w:rPr>
                <w:noProof/>
                <w:webHidden/>
              </w:rPr>
              <w:tab/>
            </w:r>
            <w:r w:rsidR="00176EC5">
              <w:rPr>
                <w:noProof/>
                <w:webHidden/>
              </w:rPr>
              <w:fldChar w:fldCharType="begin"/>
            </w:r>
            <w:r w:rsidR="00176EC5">
              <w:rPr>
                <w:noProof/>
                <w:webHidden/>
              </w:rPr>
              <w:instrText xml:space="preserve"> PAGEREF _Toc80531354 \h </w:instrText>
            </w:r>
            <w:r w:rsidR="00176EC5">
              <w:rPr>
                <w:noProof/>
                <w:webHidden/>
              </w:rPr>
            </w:r>
            <w:r w:rsidR="00176EC5">
              <w:rPr>
                <w:noProof/>
                <w:webHidden/>
              </w:rPr>
              <w:fldChar w:fldCharType="separate"/>
            </w:r>
            <w:r w:rsidR="00176EC5">
              <w:rPr>
                <w:noProof/>
                <w:webHidden/>
              </w:rPr>
              <w:t>25</w:t>
            </w:r>
            <w:r w:rsidR="00176EC5">
              <w:rPr>
                <w:noProof/>
                <w:webHidden/>
              </w:rPr>
              <w:fldChar w:fldCharType="end"/>
            </w:r>
          </w:hyperlink>
        </w:p>
        <w:p w14:paraId="52027065" w14:textId="31D63633" w:rsidR="00176EC5" w:rsidRDefault="009700CB">
          <w:pPr>
            <w:pStyle w:val="TOC2"/>
            <w:tabs>
              <w:tab w:val="left" w:pos="880"/>
              <w:tab w:val="right" w:leader="dot" w:pos="9345"/>
            </w:tabs>
            <w:rPr>
              <w:rFonts w:asciiTheme="minorHAnsi" w:eastAsiaTheme="minorEastAsia" w:hAnsiTheme="minorHAnsi" w:cstheme="minorBidi"/>
              <w:noProof/>
              <w:sz w:val="22"/>
              <w:szCs w:val="22"/>
              <w:lang w:val="en-GB" w:eastAsia="en-GB"/>
            </w:rPr>
          </w:pPr>
          <w:hyperlink w:anchor="_Toc80531355" w:history="1">
            <w:r w:rsidR="00176EC5" w:rsidRPr="00563B82">
              <w:rPr>
                <w:rStyle w:val="Hyperlink"/>
                <w:noProof/>
              </w:rPr>
              <w:t>3.1</w:t>
            </w:r>
            <w:r w:rsidR="00176EC5">
              <w:rPr>
                <w:rFonts w:asciiTheme="minorHAnsi" w:eastAsiaTheme="minorEastAsia" w:hAnsiTheme="minorHAnsi" w:cstheme="minorBidi"/>
                <w:noProof/>
                <w:sz w:val="22"/>
                <w:szCs w:val="22"/>
                <w:lang w:val="en-GB" w:eastAsia="en-GB"/>
              </w:rPr>
              <w:tab/>
            </w:r>
            <w:r w:rsidR="00176EC5" w:rsidRPr="00563B82">
              <w:rPr>
                <w:rStyle w:val="Hyperlink"/>
                <w:noProof/>
              </w:rPr>
              <w:t>GovernanceAssessment</w:t>
            </w:r>
            <w:r w:rsidR="00176EC5">
              <w:rPr>
                <w:noProof/>
                <w:webHidden/>
              </w:rPr>
              <w:tab/>
            </w:r>
            <w:r w:rsidR="00176EC5">
              <w:rPr>
                <w:noProof/>
                <w:webHidden/>
              </w:rPr>
              <w:fldChar w:fldCharType="begin"/>
            </w:r>
            <w:r w:rsidR="00176EC5">
              <w:rPr>
                <w:noProof/>
                <w:webHidden/>
              </w:rPr>
              <w:instrText xml:space="preserve"> PAGEREF _Toc80531355 \h </w:instrText>
            </w:r>
            <w:r w:rsidR="00176EC5">
              <w:rPr>
                <w:noProof/>
                <w:webHidden/>
              </w:rPr>
            </w:r>
            <w:r w:rsidR="00176EC5">
              <w:rPr>
                <w:noProof/>
                <w:webHidden/>
              </w:rPr>
              <w:fldChar w:fldCharType="separate"/>
            </w:r>
            <w:r w:rsidR="00176EC5">
              <w:rPr>
                <w:noProof/>
                <w:webHidden/>
              </w:rPr>
              <w:t>25</w:t>
            </w:r>
            <w:r w:rsidR="00176EC5">
              <w:rPr>
                <w:noProof/>
                <w:webHidden/>
              </w:rPr>
              <w:fldChar w:fldCharType="end"/>
            </w:r>
          </w:hyperlink>
        </w:p>
        <w:p w14:paraId="429EC2EF" w14:textId="139274F9" w:rsidR="00176EC5" w:rsidRDefault="009700CB">
          <w:pPr>
            <w:pStyle w:val="TOC2"/>
            <w:tabs>
              <w:tab w:val="left" w:pos="880"/>
              <w:tab w:val="right" w:leader="dot" w:pos="9345"/>
            </w:tabs>
            <w:rPr>
              <w:rFonts w:asciiTheme="minorHAnsi" w:eastAsiaTheme="minorEastAsia" w:hAnsiTheme="minorHAnsi" w:cstheme="minorBidi"/>
              <w:noProof/>
              <w:sz w:val="22"/>
              <w:szCs w:val="22"/>
              <w:lang w:val="en-GB" w:eastAsia="en-GB"/>
            </w:rPr>
          </w:pPr>
          <w:hyperlink w:anchor="_Toc80531356" w:history="1">
            <w:r w:rsidR="00176EC5" w:rsidRPr="00563B82">
              <w:rPr>
                <w:rStyle w:val="Hyperlink"/>
                <w:noProof/>
              </w:rPr>
              <w:t>3.2</w:t>
            </w:r>
            <w:r w:rsidR="00176EC5">
              <w:rPr>
                <w:rFonts w:asciiTheme="minorHAnsi" w:eastAsiaTheme="minorEastAsia" w:hAnsiTheme="minorHAnsi" w:cstheme="minorBidi"/>
                <w:noProof/>
                <w:sz w:val="22"/>
                <w:szCs w:val="22"/>
                <w:lang w:val="en-GB" w:eastAsia="en-GB"/>
              </w:rPr>
              <w:tab/>
            </w:r>
            <w:r w:rsidR="00176EC5" w:rsidRPr="00563B82">
              <w:rPr>
                <w:rStyle w:val="Hyperlink"/>
                <w:noProof/>
              </w:rPr>
              <w:t>Governance Assessment</w:t>
            </w:r>
            <w:r w:rsidR="00176EC5">
              <w:rPr>
                <w:noProof/>
                <w:webHidden/>
              </w:rPr>
              <w:tab/>
            </w:r>
            <w:r w:rsidR="00176EC5">
              <w:rPr>
                <w:noProof/>
                <w:webHidden/>
              </w:rPr>
              <w:fldChar w:fldCharType="begin"/>
            </w:r>
            <w:r w:rsidR="00176EC5">
              <w:rPr>
                <w:noProof/>
                <w:webHidden/>
              </w:rPr>
              <w:instrText xml:space="preserve"> PAGEREF _Toc80531356 \h </w:instrText>
            </w:r>
            <w:r w:rsidR="00176EC5">
              <w:rPr>
                <w:noProof/>
                <w:webHidden/>
              </w:rPr>
            </w:r>
            <w:r w:rsidR="00176EC5">
              <w:rPr>
                <w:noProof/>
                <w:webHidden/>
              </w:rPr>
              <w:fldChar w:fldCharType="separate"/>
            </w:r>
            <w:r w:rsidR="00176EC5">
              <w:rPr>
                <w:noProof/>
                <w:webHidden/>
              </w:rPr>
              <w:t>26</w:t>
            </w:r>
            <w:r w:rsidR="00176EC5">
              <w:rPr>
                <w:noProof/>
                <w:webHidden/>
              </w:rPr>
              <w:fldChar w:fldCharType="end"/>
            </w:r>
          </w:hyperlink>
        </w:p>
        <w:p w14:paraId="5FA92868" w14:textId="742CFA8F" w:rsidR="00176EC5" w:rsidRDefault="009700CB">
          <w:pPr>
            <w:pStyle w:val="TOC2"/>
            <w:tabs>
              <w:tab w:val="left" w:pos="880"/>
              <w:tab w:val="right" w:leader="dot" w:pos="9345"/>
            </w:tabs>
            <w:rPr>
              <w:rFonts w:asciiTheme="minorHAnsi" w:eastAsiaTheme="minorEastAsia" w:hAnsiTheme="minorHAnsi" w:cstheme="minorBidi"/>
              <w:noProof/>
              <w:sz w:val="22"/>
              <w:szCs w:val="22"/>
              <w:lang w:val="en-GB" w:eastAsia="en-GB"/>
            </w:rPr>
          </w:pPr>
          <w:hyperlink w:anchor="_Toc80531357" w:history="1">
            <w:r w:rsidR="00176EC5" w:rsidRPr="00563B82">
              <w:rPr>
                <w:rStyle w:val="Hyperlink"/>
                <w:noProof/>
              </w:rPr>
              <w:t>3.3</w:t>
            </w:r>
            <w:r w:rsidR="00176EC5">
              <w:rPr>
                <w:rFonts w:asciiTheme="minorHAnsi" w:eastAsiaTheme="minorEastAsia" w:hAnsiTheme="minorHAnsi" w:cstheme="minorBidi"/>
                <w:noProof/>
                <w:sz w:val="22"/>
                <w:szCs w:val="22"/>
                <w:lang w:val="en-GB" w:eastAsia="en-GB"/>
              </w:rPr>
              <w:tab/>
            </w:r>
            <w:r w:rsidR="00176EC5" w:rsidRPr="00563B82">
              <w:rPr>
                <w:rStyle w:val="Hyperlink"/>
                <w:noProof/>
              </w:rPr>
              <w:t>Financial Assessment</w:t>
            </w:r>
            <w:r w:rsidR="00176EC5">
              <w:rPr>
                <w:noProof/>
                <w:webHidden/>
              </w:rPr>
              <w:tab/>
            </w:r>
            <w:r w:rsidR="00176EC5">
              <w:rPr>
                <w:noProof/>
                <w:webHidden/>
              </w:rPr>
              <w:fldChar w:fldCharType="begin"/>
            </w:r>
            <w:r w:rsidR="00176EC5">
              <w:rPr>
                <w:noProof/>
                <w:webHidden/>
              </w:rPr>
              <w:instrText xml:space="preserve"> PAGEREF _Toc80531357 \h </w:instrText>
            </w:r>
            <w:r w:rsidR="00176EC5">
              <w:rPr>
                <w:noProof/>
                <w:webHidden/>
              </w:rPr>
            </w:r>
            <w:r w:rsidR="00176EC5">
              <w:rPr>
                <w:noProof/>
                <w:webHidden/>
              </w:rPr>
              <w:fldChar w:fldCharType="separate"/>
            </w:r>
            <w:r w:rsidR="00176EC5">
              <w:rPr>
                <w:noProof/>
                <w:webHidden/>
              </w:rPr>
              <w:t>26</w:t>
            </w:r>
            <w:r w:rsidR="00176EC5">
              <w:rPr>
                <w:noProof/>
                <w:webHidden/>
              </w:rPr>
              <w:fldChar w:fldCharType="end"/>
            </w:r>
          </w:hyperlink>
        </w:p>
        <w:p w14:paraId="778018F6" w14:textId="71BBE0CB" w:rsidR="00176EC5" w:rsidRDefault="009700CB">
          <w:pPr>
            <w:pStyle w:val="TOC2"/>
            <w:tabs>
              <w:tab w:val="left" w:pos="880"/>
              <w:tab w:val="right" w:leader="dot" w:pos="9345"/>
            </w:tabs>
            <w:rPr>
              <w:rFonts w:asciiTheme="minorHAnsi" w:eastAsiaTheme="minorEastAsia" w:hAnsiTheme="minorHAnsi" w:cstheme="minorBidi"/>
              <w:noProof/>
              <w:sz w:val="22"/>
              <w:szCs w:val="22"/>
              <w:lang w:val="en-GB" w:eastAsia="en-GB"/>
            </w:rPr>
          </w:pPr>
          <w:hyperlink w:anchor="_Toc80531358" w:history="1">
            <w:r w:rsidR="00176EC5" w:rsidRPr="00563B82">
              <w:rPr>
                <w:rStyle w:val="Hyperlink"/>
                <w:noProof/>
              </w:rPr>
              <w:t>3.4</w:t>
            </w:r>
            <w:r w:rsidR="00176EC5">
              <w:rPr>
                <w:rFonts w:asciiTheme="minorHAnsi" w:eastAsiaTheme="minorEastAsia" w:hAnsiTheme="minorHAnsi" w:cstheme="minorBidi"/>
                <w:noProof/>
                <w:sz w:val="22"/>
                <w:szCs w:val="22"/>
                <w:lang w:val="en-GB" w:eastAsia="en-GB"/>
              </w:rPr>
              <w:tab/>
            </w:r>
            <w:r w:rsidR="00176EC5" w:rsidRPr="00563B82">
              <w:rPr>
                <w:rStyle w:val="Hyperlink"/>
                <w:noProof/>
              </w:rPr>
              <w:t>Risk Matrix Generation</w:t>
            </w:r>
            <w:r w:rsidR="00176EC5">
              <w:rPr>
                <w:noProof/>
                <w:webHidden/>
              </w:rPr>
              <w:tab/>
            </w:r>
            <w:r w:rsidR="00176EC5">
              <w:rPr>
                <w:noProof/>
                <w:webHidden/>
              </w:rPr>
              <w:fldChar w:fldCharType="begin"/>
            </w:r>
            <w:r w:rsidR="00176EC5">
              <w:rPr>
                <w:noProof/>
                <w:webHidden/>
              </w:rPr>
              <w:instrText xml:space="preserve"> PAGEREF _Toc80531358 \h </w:instrText>
            </w:r>
            <w:r w:rsidR="00176EC5">
              <w:rPr>
                <w:noProof/>
                <w:webHidden/>
              </w:rPr>
            </w:r>
            <w:r w:rsidR="00176EC5">
              <w:rPr>
                <w:noProof/>
                <w:webHidden/>
              </w:rPr>
              <w:fldChar w:fldCharType="separate"/>
            </w:r>
            <w:r w:rsidR="00176EC5">
              <w:rPr>
                <w:noProof/>
                <w:webHidden/>
              </w:rPr>
              <w:t>26</w:t>
            </w:r>
            <w:r w:rsidR="00176EC5">
              <w:rPr>
                <w:noProof/>
                <w:webHidden/>
              </w:rPr>
              <w:fldChar w:fldCharType="end"/>
            </w:r>
          </w:hyperlink>
        </w:p>
        <w:p w14:paraId="084A86E3" w14:textId="0F0D3181" w:rsidR="00176EC5" w:rsidRDefault="009700CB">
          <w:pPr>
            <w:pStyle w:val="TOC2"/>
            <w:tabs>
              <w:tab w:val="left" w:pos="880"/>
              <w:tab w:val="right" w:leader="dot" w:pos="9345"/>
            </w:tabs>
            <w:rPr>
              <w:rFonts w:asciiTheme="minorHAnsi" w:eastAsiaTheme="minorEastAsia" w:hAnsiTheme="minorHAnsi" w:cstheme="minorBidi"/>
              <w:noProof/>
              <w:sz w:val="22"/>
              <w:szCs w:val="22"/>
              <w:lang w:val="en-GB" w:eastAsia="en-GB"/>
            </w:rPr>
          </w:pPr>
          <w:hyperlink w:anchor="_Toc80531359" w:history="1">
            <w:r w:rsidR="00176EC5" w:rsidRPr="00563B82">
              <w:rPr>
                <w:rStyle w:val="Hyperlink"/>
                <w:noProof/>
              </w:rPr>
              <w:t>3.5</w:t>
            </w:r>
            <w:r w:rsidR="00176EC5">
              <w:rPr>
                <w:rFonts w:asciiTheme="minorHAnsi" w:eastAsiaTheme="minorEastAsia" w:hAnsiTheme="minorHAnsi" w:cstheme="minorBidi"/>
                <w:noProof/>
                <w:sz w:val="22"/>
                <w:szCs w:val="22"/>
                <w:lang w:val="en-GB" w:eastAsia="en-GB"/>
              </w:rPr>
              <w:tab/>
            </w:r>
            <w:r w:rsidR="00176EC5" w:rsidRPr="00563B82">
              <w:rPr>
                <w:rStyle w:val="Hyperlink"/>
                <w:noProof/>
              </w:rPr>
              <w:t>Prediction</w:t>
            </w:r>
            <w:r w:rsidR="00176EC5">
              <w:rPr>
                <w:noProof/>
                <w:webHidden/>
              </w:rPr>
              <w:tab/>
            </w:r>
            <w:r w:rsidR="00176EC5">
              <w:rPr>
                <w:noProof/>
                <w:webHidden/>
              </w:rPr>
              <w:fldChar w:fldCharType="begin"/>
            </w:r>
            <w:r w:rsidR="00176EC5">
              <w:rPr>
                <w:noProof/>
                <w:webHidden/>
              </w:rPr>
              <w:instrText xml:space="preserve"> PAGEREF _Toc80531359 \h </w:instrText>
            </w:r>
            <w:r w:rsidR="00176EC5">
              <w:rPr>
                <w:noProof/>
                <w:webHidden/>
              </w:rPr>
            </w:r>
            <w:r w:rsidR="00176EC5">
              <w:rPr>
                <w:noProof/>
                <w:webHidden/>
              </w:rPr>
              <w:fldChar w:fldCharType="separate"/>
            </w:r>
            <w:r w:rsidR="00176EC5">
              <w:rPr>
                <w:noProof/>
                <w:webHidden/>
              </w:rPr>
              <w:t>26</w:t>
            </w:r>
            <w:r w:rsidR="00176EC5">
              <w:rPr>
                <w:noProof/>
                <w:webHidden/>
              </w:rPr>
              <w:fldChar w:fldCharType="end"/>
            </w:r>
          </w:hyperlink>
        </w:p>
        <w:p w14:paraId="2E256D23" w14:textId="44D42AF5" w:rsidR="00176EC5" w:rsidRDefault="009700CB">
          <w:pPr>
            <w:pStyle w:val="TOC2"/>
            <w:tabs>
              <w:tab w:val="left" w:pos="880"/>
              <w:tab w:val="right" w:leader="dot" w:pos="9345"/>
            </w:tabs>
            <w:rPr>
              <w:rFonts w:asciiTheme="minorHAnsi" w:eastAsiaTheme="minorEastAsia" w:hAnsiTheme="minorHAnsi" w:cstheme="minorBidi"/>
              <w:noProof/>
              <w:sz w:val="22"/>
              <w:szCs w:val="22"/>
              <w:lang w:val="en-GB" w:eastAsia="en-GB"/>
            </w:rPr>
          </w:pPr>
          <w:hyperlink w:anchor="_Toc80531360" w:history="1">
            <w:r w:rsidR="00176EC5" w:rsidRPr="00563B82">
              <w:rPr>
                <w:rStyle w:val="Hyperlink"/>
                <w:noProof/>
              </w:rPr>
              <w:t>3.6</w:t>
            </w:r>
            <w:r w:rsidR="00176EC5">
              <w:rPr>
                <w:rFonts w:asciiTheme="minorHAnsi" w:eastAsiaTheme="minorEastAsia" w:hAnsiTheme="minorHAnsi" w:cstheme="minorBidi"/>
                <w:noProof/>
                <w:sz w:val="22"/>
                <w:szCs w:val="22"/>
                <w:lang w:val="en-GB" w:eastAsia="en-GB"/>
              </w:rPr>
              <w:tab/>
            </w:r>
            <w:r w:rsidR="00176EC5" w:rsidRPr="00563B82">
              <w:rPr>
                <w:rStyle w:val="Hyperlink"/>
                <w:noProof/>
              </w:rPr>
              <w:t>Perturbation</w:t>
            </w:r>
            <w:r w:rsidR="00176EC5">
              <w:rPr>
                <w:noProof/>
                <w:webHidden/>
              </w:rPr>
              <w:tab/>
            </w:r>
            <w:r w:rsidR="00176EC5">
              <w:rPr>
                <w:noProof/>
                <w:webHidden/>
              </w:rPr>
              <w:fldChar w:fldCharType="begin"/>
            </w:r>
            <w:r w:rsidR="00176EC5">
              <w:rPr>
                <w:noProof/>
                <w:webHidden/>
              </w:rPr>
              <w:instrText xml:space="preserve"> PAGEREF _Toc80531360 \h </w:instrText>
            </w:r>
            <w:r w:rsidR="00176EC5">
              <w:rPr>
                <w:noProof/>
                <w:webHidden/>
              </w:rPr>
            </w:r>
            <w:r w:rsidR="00176EC5">
              <w:rPr>
                <w:noProof/>
                <w:webHidden/>
              </w:rPr>
              <w:fldChar w:fldCharType="separate"/>
            </w:r>
            <w:r w:rsidR="00176EC5">
              <w:rPr>
                <w:noProof/>
                <w:webHidden/>
              </w:rPr>
              <w:t>26</w:t>
            </w:r>
            <w:r w:rsidR="00176EC5">
              <w:rPr>
                <w:noProof/>
                <w:webHidden/>
              </w:rPr>
              <w:fldChar w:fldCharType="end"/>
            </w:r>
          </w:hyperlink>
        </w:p>
        <w:p w14:paraId="60AF4B85" w14:textId="6CD893CE" w:rsidR="00741FC4" w:rsidRDefault="00741FC4" w:rsidP="00741FC4">
          <w:r>
            <w:rPr>
              <w:b/>
              <w:bCs/>
              <w:noProof/>
            </w:rPr>
            <w:fldChar w:fldCharType="end"/>
          </w:r>
        </w:p>
      </w:sdtContent>
    </w:sdt>
    <w:p w14:paraId="1FA33910" w14:textId="4DC66344" w:rsidR="00741FC4" w:rsidRDefault="00741FC4" w:rsidP="00741FC4">
      <w:pPr>
        <w:pStyle w:val="Heading1"/>
      </w:pPr>
      <w:bookmarkStart w:id="0" w:name="_Toc68615479"/>
      <w:bookmarkStart w:id="1" w:name="_Toc80531324"/>
      <w:bookmarkStart w:id="2" w:name="_Hlk80607513"/>
      <w:r>
        <w:t>Introduction</w:t>
      </w:r>
      <w:bookmarkEnd w:id="0"/>
      <w:bookmarkEnd w:id="1"/>
    </w:p>
    <w:p w14:paraId="4C71B2FB" w14:textId="77777777" w:rsidR="00D26EA1" w:rsidRDefault="00D26EA1" w:rsidP="00D26EA1">
      <w:pPr>
        <w:jc w:val="both"/>
        <w:rPr>
          <w:lang w:val="en-US"/>
        </w:rPr>
      </w:pPr>
      <w:bookmarkStart w:id="3" w:name="_Hlk80607885"/>
      <w:r w:rsidRPr="00976D43">
        <w:rPr>
          <w:lang w:val="en-US"/>
        </w:rPr>
        <w:t xml:space="preserve">Moving Picture, Audio and Data Coding by Artificial Intelligence (MPAI) is an </w:t>
      </w:r>
      <w:hyperlink r:id="rId9" w:history="1">
        <w:r w:rsidRPr="00976D43">
          <w:rPr>
            <w:rStyle w:val="Hyperlink"/>
            <w:lang w:val="en-US"/>
          </w:rPr>
          <w:t xml:space="preserve">international </w:t>
        </w:r>
        <w:r>
          <w:rPr>
            <w:rStyle w:val="Hyperlink"/>
            <w:lang w:val="en-US"/>
          </w:rPr>
          <w:t>Standards Developing Organisation</w:t>
        </w:r>
      </w:hyperlink>
      <w:r w:rsidRPr="00976D43">
        <w:rPr>
          <w:lang w:val="en-US"/>
        </w:rPr>
        <w:t xml:space="preserve"> with the mission to develop </w:t>
      </w:r>
      <w:r w:rsidRPr="00976D43">
        <w:rPr>
          <w:i/>
          <w:iCs/>
          <w:lang w:val="en-US"/>
        </w:rPr>
        <w:t>AI-enabled data coding standards</w:t>
      </w:r>
      <w:r w:rsidRPr="00976D43">
        <w:rPr>
          <w:lang w:val="en-US"/>
        </w:rPr>
        <w:t xml:space="preserve">. Research has shown that data coding with AI-based technologies is generally </w:t>
      </w:r>
      <w:r w:rsidRPr="00976D43">
        <w:rPr>
          <w:i/>
          <w:iCs/>
          <w:lang w:val="en-US"/>
        </w:rPr>
        <w:t xml:space="preserve">more efficient </w:t>
      </w:r>
      <w:r w:rsidRPr="00976D43">
        <w:rPr>
          <w:lang w:val="en-US"/>
        </w:rPr>
        <w:t xml:space="preserve">than with existing technologies. </w:t>
      </w:r>
      <w:r>
        <w:rPr>
          <w:lang w:val="en-US"/>
        </w:rPr>
        <w:t>C</w:t>
      </w:r>
      <w:r w:rsidRPr="00976D43">
        <w:rPr>
          <w:lang w:val="en-US"/>
        </w:rPr>
        <w:t xml:space="preserve">ompression and feature-based description </w:t>
      </w:r>
      <w:r>
        <w:rPr>
          <w:lang w:val="en-US"/>
        </w:rPr>
        <w:t>are n</w:t>
      </w:r>
      <w:r w:rsidRPr="00976D43">
        <w:rPr>
          <w:lang w:val="en-US"/>
        </w:rPr>
        <w:t>otable examples of coding.</w:t>
      </w:r>
    </w:p>
    <w:p w14:paraId="40EC1286" w14:textId="4B12EE38" w:rsidR="00D26EA1" w:rsidRPr="00AB16E3" w:rsidRDefault="00D26EA1" w:rsidP="00D26EA1">
      <w:pPr>
        <w:jc w:val="both"/>
        <w:rPr>
          <w:lang w:val="en-US"/>
        </w:rPr>
      </w:pPr>
      <w:r w:rsidRPr="00AB16E3">
        <w:rPr>
          <w:i/>
          <w:iCs/>
          <w:lang w:val="en-US"/>
        </w:rPr>
        <w:lastRenderedPageBreak/>
        <w:t>Compression and understanding of industrial data</w:t>
      </w:r>
      <w:r w:rsidRPr="00AB16E3">
        <w:rPr>
          <w:lang w:val="en-US"/>
        </w:rPr>
        <w:t xml:space="preserve"> (MPAI-CUI)</w:t>
      </w:r>
      <w:r>
        <w:rPr>
          <w:lang w:val="en-US"/>
        </w:rPr>
        <w:t xml:space="preserve"> is an MPAI Standard</w:t>
      </w:r>
      <w:r w:rsidRPr="00AB16E3">
        <w:rPr>
          <w:lang w:val="en-US"/>
        </w:rPr>
        <w:t>, co</w:t>
      </w:r>
      <w:r>
        <w:rPr>
          <w:lang w:val="en-US"/>
        </w:rPr>
        <w:t>mprising</w:t>
      </w:r>
      <w:r w:rsidRPr="00AB16E3">
        <w:rPr>
          <w:lang w:val="en-US"/>
        </w:rPr>
        <w:t xml:space="preserve"> </w:t>
      </w:r>
      <w:r>
        <w:rPr>
          <w:lang w:val="en-US"/>
        </w:rPr>
        <w:t xml:space="preserve">the </w:t>
      </w:r>
      <w:r w:rsidRPr="00AB16E3">
        <w:rPr>
          <w:lang w:val="en-US"/>
        </w:rPr>
        <w:t>“AI-based Company Performance Prediction</w:t>
      </w:r>
      <w:r>
        <w:rPr>
          <w:lang w:val="en-US"/>
        </w:rPr>
        <w:t xml:space="preserve"> (CPP)</w:t>
      </w:r>
      <w:r w:rsidRPr="00AB16E3">
        <w:rPr>
          <w:lang w:val="en-US"/>
        </w:rPr>
        <w:t>”</w:t>
      </w:r>
      <w:r>
        <w:rPr>
          <w:lang w:val="en-US"/>
        </w:rPr>
        <w:t xml:space="preserve"> </w:t>
      </w:r>
      <w:r w:rsidRPr="00AB16E3">
        <w:rPr>
          <w:lang w:val="en-US"/>
        </w:rPr>
        <w:t xml:space="preserve">Use Case. </w:t>
      </w:r>
      <w:r>
        <w:rPr>
          <w:lang w:val="en-US"/>
        </w:rPr>
        <w:t>CPP</w:t>
      </w:r>
      <w:r w:rsidRPr="00AB16E3">
        <w:rPr>
          <w:lang w:val="en-US"/>
        </w:rPr>
        <w:t xml:space="preserve"> uses AI to extract the most relevant information from indus</w:t>
      </w:r>
      <w:r w:rsidRPr="00AB16E3">
        <w:rPr>
          <w:lang w:val="en-US"/>
        </w:rPr>
        <w:softHyphen/>
        <w:t>trial data, with the aim of assessing the performance of a company and predicting the risk of bankruptcy long before it may happen.</w:t>
      </w:r>
    </w:p>
    <w:p w14:paraId="3B8F7DD7" w14:textId="77777777" w:rsidR="00D26EA1" w:rsidRDefault="00D26EA1" w:rsidP="00D26EA1">
      <w:pPr>
        <w:jc w:val="both"/>
        <w:rPr>
          <w:lang w:val="en-US"/>
        </w:rPr>
      </w:pPr>
      <w:bookmarkStart w:id="4" w:name="_Hlk80608411"/>
      <w:r w:rsidRPr="00AB16E3">
        <w:rPr>
          <w:lang w:val="en-US"/>
        </w:rPr>
        <w:t>The current version of MPAI-CUI has been developed by the MPAI Compression and Understan</w:t>
      </w:r>
      <w:r>
        <w:rPr>
          <w:lang w:val="en-US"/>
        </w:rPr>
        <w:softHyphen/>
      </w:r>
      <w:r w:rsidRPr="00AB16E3">
        <w:rPr>
          <w:lang w:val="en-US"/>
        </w:rPr>
        <w:t>ding of Industrial Data Development Committee (CUI-DC).</w:t>
      </w:r>
      <w:r>
        <w:rPr>
          <w:lang w:val="en-US"/>
        </w:rPr>
        <w:t xml:space="preserve"> </w:t>
      </w:r>
      <w:r w:rsidRPr="007941B9">
        <w:rPr>
          <w:lang w:val="en-US"/>
        </w:rPr>
        <w:t>Future versions of the standard may extend the scope of the Use Case and/or add new Use Cases in the scope of Compression and Understanding of Industrial Data</w:t>
      </w:r>
      <w:r w:rsidRPr="00AB16E3">
        <w:rPr>
          <w:lang w:val="en-US"/>
        </w:rPr>
        <w:t>.</w:t>
      </w:r>
    </w:p>
    <w:bookmarkEnd w:id="4"/>
    <w:p w14:paraId="35D74009" w14:textId="77777777" w:rsidR="00D26EA1" w:rsidRDefault="00D26EA1" w:rsidP="00D26EA1">
      <w:pPr>
        <w:jc w:val="both"/>
        <w:rPr>
          <w:lang w:val="en-US"/>
        </w:rPr>
      </w:pPr>
    </w:p>
    <w:p w14:paraId="0ADB6ECF" w14:textId="4F5CCAA7" w:rsidR="00D26EA1" w:rsidRDefault="00D26EA1" w:rsidP="00D26EA1">
      <w:pPr>
        <w:jc w:val="both"/>
        <w:rPr>
          <w:lang w:val="en-US"/>
        </w:rPr>
      </w:pPr>
      <w:r>
        <w:rPr>
          <w:lang w:val="en-US"/>
        </w:rPr>
        <w:t xml:space="preserve">In the following Terms beginning with a capital letter are defined in </w:t>
      </w:r>
      <w:r>
        <w:rPr>
          <w:lang w:val="en-US"/>
        </w:rPr>
        <w:fldChar w:fldCharType="begin"/>
      </w:r>
      <w:r>
        <w:rPr>
          <w:lang w:val="en-US"/>
        </w:rPr>
        <w:instrText xml:space="preserve"> REF _Ref63327586 \h </w:instrText>
      </w:r>
      <w:r>
        <w:rPr>
          <w:lang w:val="en-US"/>
        </w:rPr>
      </w:r>
      <w:r>
        <w:rPr>
          <w:lang w:val="en-US"/>
        </w:rPr>
        <w:fldChar w:fldCharType="separate"/>
      </w:r>
      <w:r w:rsidRPr="00E226C9">
        <w:rPr>
          <w:i/>
          <w:iCs/>
          <w:lang w:val="en-US"/>
        </w:rPr>
        <w:t xml:space="preserve">Table </w:t>
      </w:r>
      <w:r w:rsidRPr="00E226C9">
        <w:rPr>
          <w:i/>
          <w:iCs/>
          <w:noProof/>
          <w:lang w:val="en-US"/>
        </w:rPr>
        <w:t>1</w:t>
      </w:r>
      <w:r>
        <w:rPr>
          <w:lang w:val="en-US"/>
        </w:rPr>
        <w:fldChar w:fldCharType="end"/>
      </w:r>
      <w:r>
        <w:rPr>
          <w:lang w:val="en-US"/>
        </w:rPr>
        <w:t xml:space="preserve"> if they are specific to this </w:t>
      </w:r>
      <w:r w:rsidRPr="00AB16E3">
        <w:rPr>
          <w:lang w:val="en-US"/>
        </w:rPr>
        <w:t>MPAI-CUI</w:t>
      </w:r>
      <w:r>
        <w:rPr>
          <w:lang w:val="en-US"/>
        </w:rPr>
        <w:t xml:space="preserve"> Standard and to </w:t>
      </w:r>
      <w:r>
        <w:rPr>
          <w:lang w:val="en-US"/>
        </w:rPr>
        <w:fldChar w:fldCharType="begin"/>
      </w:r>
      <w:r>
        <w:rPr>
          <w:lang w:val="en-US"/>
        </w:rPr>
        <w:instrText xml:space="preserve"> REF _Ref79761075 \h </w:instrText>
      </w:r>
      <w:r>
        <w:rPr>
          <w:lang w:val="en-US"/>
        </w:rPr>
      </w:r>
      <w:r>
        <w:rPr>
          <w:lang w:val="en-US"/>
        </w:rPr>
        <w:fldChar w:fldCharType="separate"/>
      </w:r>
      <w:r w:rsidRPr="002C63ED">
        <w:rPr>
          <w:i/>
          <w:iCs/>
          <w:lang w:val="en-US"/>
        </w:rPr>
        <w:t xml:space="preserve">Table </w:t>
      </w:r>
      <w:r w:rsidRPr="002C63ED">
        <w:rPr>
          <w:i/>
          <w:iCs/>
          <w:noProof/>
          <w:lang w:val="en-US"/>
        </w:rPr>
        <w:t>10</w:t>
      </w:r>
      <w:r>
        <w:rPr>
          <w:lang w:val="en-US"/>
        </w:rPr>
        <w:fldChar w:fldCharType="end"/>
      </w:r>
      <w:r>
        <w:rPr>
          <w:lang w:val="en-US"/>
        </w:rPr>
        <w:t xml:space="preserve"> if they are common to all MPAI Standards.</w:t>
      </w:r>
    </w:p>
    <w:p w14:paraId="79DC188D" w14:textId="77777777" w:rsidR="00D26EA1" w:rsidRDefault="00D26EA1" w:rsidP="00D26EA1">
      <w:pPr>
        <w:jc w:val="both"/>
        <w:rPr>
          <w:lang w:val="en-US"/>
        </w:rPr>
      </w:pPr>
    </w:p>
    <w:p w14:paraId="1F36BC8A" w14:textId="35F1209C" w:rsidR="00D26EA1" w:rsidRDefault="00D26EA1" w:rsidP="00D26EA1">
      <w:pPr>
        <w:jc w:val="both"/>
        <w:rPr>
          <w:lang w:val="en-US"/>
        </w:rPr>
      </w:pPr>
      <w:r>
        <w:rPr>
          <w:lang w:val="en-US"/>
        </w:rPr>
        <w:t xml:space="preserve">The AI Framework (AIF) execution </w:t>
      </w:r>
      <w:r w:rsidRPr="0074617F">
        <w:rPr>
          <w:lang w:val="en-US"/>
        </w:rPr>
        <w:t xml:space="preserve">environment </w:t>
      </w:r>
      <w:r>
        <w:rPr>
          <w:lang w:val="en-US"/>
        </w:rPr>
        <w:t>(MPA-AIF) [</w:t>
      </w:r>
      <w:r>
        <w:rPr>
          <w:lang w:val="en-US"/>
        </w:rPr>
        <w:fldChar w:fldCharType="begin"/>
      </w:r>
      <w:r>
        <w:rPr>
          <w:lang w:val="en-US"/>
        </w:rPr>
        <w:instrText xml:space="preserve"> REF _Ref80392963 \r \h </w:instrText>
      </w:r>
      <w:r>
        <w:rPr>
          <w:lang w:val="en-US"/>
        </w:rPr>
      </w:r>
      <w:r>
        <w:rPr>
          <w:lang w:val="en-US"/>
        </w:rPr>
        <w:fldChar w:fldCharType="separate"/>
      </w:r>
      <w:r>
        <w:rPr>
          <w:lang w:val="en-US"/>
        </w:rPr>
        <w:t>2</w:t>
      </w:r>
      <w:r>
        <w:rPr>
          <w:lang w:val="en-US"/>
        </w:rPr>
        <w:fldChar w:fldCharType="end"/>
      </w:r>
      <w:r>
        <w:rPr>
          <w:lang w:val="en-US"/>
        </w:rPr>
        <w:t xml:space="preserve">] depicted in </w:t>
      </w:r>
      <w:r>
        <w:rPr>
          <w:lang w:val="en-US"/>
        </w:rPr>
        <w:fldChar w:fldCharType="begin"/>
      </w:r>
      <w:r>
        <w:rPr>
          <w:lang w:val="en-US"/>
        </w:rPr>
        <w:instrText xml:space="preserve"> REF _Ref80215092 \h </w:instrText>
      </w:r>
      <w:r>
        <w:rPr>
          <w:lang w:val="en-US"/>
        </w:rPr>
      </w:r>
      <w:r>
        <w:rPr>
          <w:lang w:val="en-US"/>
        </w:rPr>
        <w:fldChar w:fldCharType="separate"/>
      </w:r>
      <w:r w:rsidRPr="00EF6483">
        <w:rPr>
          <w:i/>
          <w:lang w:val="en-US"/>
        </w:rPr>
        <w:t xml:space="preserve">Figure </w:t>
      </w:r>
      <w:r>
        <w:rPr>
          <w:i/>
          <w:noProof/>
          <w:lang w:val="en-US"/>
        </w:rPr>
        <w:t>1</w:t>
      </w:r>
      <w:r>
        <w:rPr>
          <w:lang w:val="en-US"/>
        </w:rPr>
        <w:fldChar w:fldCharType="end"/>
      </w:r>
      <w:r>
        <w:rPr>
          <w:lang w:val="en-US"/>
        </w:rPr>
        <w:t xml:space="preserve"> enables Interoperable AI applications a</w:t>
      </w:r>
      <w:r w:rsidR="00AE4DAA">
        <w:rPr>
          <w:lang w:val="en-US"/>
        </w:rPr>
        <w:t>n</w:t>
      </w:r>
      <w:r>
        <w:rPr>
          <w:lang w:val="en-US"/>
        </w:rPr>
        <w:t xml:space="preserve">d services. </w:t>
      </w:r>
    </w:p>
    <w:p w14:paraId="11EBBC99" w14:textId="77777777" w:rsidR="00D26EA1" w:rsidRDefault="00D26EA1" w:rsidP="00D26EA1">
      <w:pPr>
        <w:jc w:val="both"/>
        <w:rPr>
          <w:lang w:val="en-US"/>
        </w:rPr>
      </w:pPr>
    </w:p>
    <w:p w14:paraId="1BAEF17B" w14:textId="47233687" w:rsidR="00D26EA1" w:rsidRDefault="00D26EA1" w:rsidP="00D26EA1">
      <w:pPr>
        <w:jc w:val="center"/>
        <w:rPr>
          <w:lang w:val="en-US"/>
        </w:rPr>
      </w:pPr>
      <w:r w:rsidRPr="0033666D">
        <w:rPr>
          <w:noProof/>
          <w:lang w:val="en-US"/>
        </w:rPr>
        <w:drawing>
          <wp:inline distT="0" distB="0" distL="0" distR="0" wp14:anchorId="14F47010" wp14:editId="4DB22ADD">
            <wp:extent cx="3897630" cy="17018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7630" cy="1701800"/>
                    </a:xfrm>
                    <a:prstGeom prst="rect">
                      <a:avLst/>
                    </a:prstGeom>
                    <a:noFill/>
                    <a:ln>
                      <a:noFill/>
                    </a:ln>
                  </pic:spPr>
                </pic:pic>
              </a:graphicData>
            </a:graphic>
          </wp:inline>
        </w:drawing>
      </w:r>
    </w:p>
    <w:p w14:paraId="2172C27E" w14:textId="1452E9F8" w:rsidR="00D26EA1" w:rsidRDefault="00D26EA1" w:rsidP="00D26EA1">
      <w:pPr>
        <w:jc w:val="center"/>
        <w:rPr>
          <w:lang w:val="en-US"/>
        </w:rPr>
      </w:pPr>
      <w:r w:rsidRPr="00EF6483">
        <w:rPr>
          <w:i/>
          <w:lang w:val="en-US"/>
        </w:rPr>
        <w:t xml:space="preserve">Figure </w:t>
      </w:r>
      <w:r w:rsidRPr="00EF6483">
        <w:rPr>
          <w:i/>
        </w:rPr>
        <w:fldChar w:fldCharType="begin"/>
      </w:r>
      <w:r w:rsidRPr="00EF6483">
        <w:rPr>
          <w:i/>
          <w:lang w:val="en-US"/>
        </w:rPr>
        <w:instrText xml:space="preserve"> SEQ Figure \* ARABIC </w:instrText>
      </w:r>
      <w:r w:rsidRPr="00EF6483">
        <w:rPr>
          <w:i/>
        </w:rPr>
        <w:fldChar w:fldCharType="separate"/>
      </w:r>
      <w:r>
        <w:rPr>
          <w:i/>
          <w:noProof/>
          <w:lang w:val="en-US"/>
        </w:rPr>
        <w:t>1</w:t>
      </w:r>
      <w:r w:rsidRPr="00EF6483">
        <w:rPr>
          <w:i/>
        </w:rPr>
        <w:fldChar w:fldCharType="end"/>
      </w:r>
      <w:r w:rsidRPr="00EF6483">
        <w:rPr>
          <w:i/>
          <w:lang w:val="en-US"/>
        </w:rPr>
        <w:t xml:space="preserve"> –</w:t>
      </w:r>
      <w:r>
        <w:rPr>
          <w:i/>
          <w:lang w:val="en-US"/>
        </w:rPr>
        <w:t xml:space="preserve">Architecture </w:t>
      </w:r>
      <w:r w:rsidR="000B66D4">
        <w:rPr>
          <w:i/>
          <w:lang w:val="en-US"/>
        </w:rPr>
        <w:t xml:space="preserve">and Components </w:t>
      </w:r>
      <w:r>
        <w:rPr>
          <w:i/>
          <w:lang w:val="en-US"/>
        </w:rPr>
        <w:t>of the AI Framework (AIF)</w:t>
      </w:r>
      <w:r w:rsidR="000B66D4">
        <w:rPr>
          <w:i/>
          <w:lang w:val="en-US"/>
        </w:rPr>
        <w:t xml:space="preserve"> </w:t>
      </w:r>
    </w:p>
    <w:p w14:paraId="4A9C2833" w14:textId="77777777" w:rsidR="00D26EA1" w:rsidRDefault="00D26EA1" w:rsidP="00D26EA1">
      <w:pPr>
        <w:jc w:val="both"/>
        <w:rPr>
          <w:lang w:val="en-US"/>
        </w:rPr>
      </w:pPr>
    </w:p>
    <w:p w14:paraId="63BF10DB" w14:textId="69CFD297" w:rsidR="00D26EA1" w:rsidRDefault="00D26EA1" w:rsidP="00D26EA1">
      <w:pPr>
        <w:jc w:val="both"/>
        <w:rPr>
          <w:lang w:val="en-US"/>
        </w:rPr>
      </w:pPr>
      <w:r>
        <w:rPr>
          <w:lang w:val="en-US"/>
        </w:rPr>
        <w:t>MPAI-CUI</w:t>
      </w:r>
      <w:r w:rsidRPr="00A50D8F">
        <w:rPr>
          <w:lang w:val="en-US"/>
        </w:rPr>
        <w:t xml:space="preserve"> normatively specif</w:t>
      </w:r>
      <w:r>
        <w:rPr>
          <w:lang w:val="en-US"/>
        </w:rPr>
        <w:t xml:space="preserve">ies the technologies required to support the AI-based Company Performance Prediction Use Case (CPP). </w:t>
      </w:r>
      <w:r>
        <w:rPr>
          <w:lang w:val="en-US"/>
        </w:rPr>
        <w:fldChar w:fldCharType="begin"/>
      </w:r>
      <w:r>
        <w:rPr>
          <w:lang w:val="en-US"/>
        </w:rPr>
        <w:instrText xml:space="preserve"> REF _Ref80604712 \h </w:instrText>
      </w:r>
      <w:r>
        <w:rPr>
          <w:lang w:val="en-US"/>
        </w:rPr>
      </w:r>
      <w:r>
        <w:rPr>
          <w:lang w:val="en-US"/>
        </w:rPr>
        <w:fldChar w:fldCharType="separate"/>
      </w:r>
      <w:r w:rsidRPr="00C56564">
        <w:rPr>
          <w:i/>
          <w:lang w:val="en-US"/>
        </w:rPr>
        <w:t xml:space="preserve">Figure </w:t>
      </w:r>
      <w:r>
        <w:rPr>
          <w:i/>
          <w:noProof/>
          <w:lang w:val="en-US"/>
        </w:rPr>
        <w:t>2</w:t>
      </w:r>
      <w:r>
        <w:rPr>
          <w:lang w:val="en-US"/>
        </w:rPr>
        <w:fldChar w:fldCharType="end"/>
      </w:r>
      <w:r>
        <w:rPr>
          <w:lang w:val="en-US"/>
        </w:rPr>
        <w:t xml:space="preserve"> is the instantiation of the general AIF </w:t>
      </w:r>
      <w:r w:rsidR="000B66D4">
        <w:rPr>
          <w:lang w:val="en-US"/>
        </w:rPr>
        <w:t>Architec</w:t>
      </w:r>
      <w:r w:rsidR="000B66D4">
        <w:rPr>
          <w:lang w:val="en-US"/>
        </w:rPr>
        <w:softHyphen/>
        <w:t xml:space="preserve">ture to the CPP Use Case. </w:t>
      </w:r>
      <w:r>
        <w:rPr>
          <w:lang w:val="en-US"/>
        </w:rPr>
        <w:t>Note</w:t>
      </w:r>
      <w:r w:rsidR="00CF38CD">
        <w:rPr>
          <w:lang w:val="en-US"/>
        </w:rPr>
        <w:t>:</w:t>
      </w:r>
      <w:r>
        <w:rPr>
          <w:lang w:val="en-US"/>
        </w:rPr>
        <w:t xml:space="preserve"> the Internal Storage and Access of </w:t>
      </w:r>
      <w:r>
        <w:rPr>
          <w:lang w:val="en-US"/>
        </w:rPr>
        <w:fldChar w:fldCharType="begin"/>
      </w:r>
      <w:r>
        <w:rPr>
          <w:lang w:val="en-US"/>
        </w:rPr>
        <w:instrText xml:space="preserve"> REF _Ref80215092 \h </w:instrText>
      </w:r>
      <w:r>
        <w:rPr>
          <w:lang w:val="en-US"/>
        </w:rPr>
      </w:r>
      <w:r>
        <w:rPr>
          <w:lang w:val="en-US"/>
        </w:rPr>
        <w:fldChar w:fldCharType="separate"/>
      </w:r>
      <w:r w:rsidRPr="00EF6483">
        <w:rPr>
          <w:i/>
          <w:lang w:val="en-US"/>
        </w:rPr>
        <w:t xml:space="preserve">Figure </w:t>
      </w:r>
      <w:r>
        <w:rPr>
          <w:i/>
          <w:noProof/>
          <w:lang w:val="en-US"/>
        </w:rPr>
        <w:t>1</w:t>
      </w:r>
      <w:r>
        <w:rPr>
          <w:lang w:val="en-US"/>
        </w:rPr>
        <w:fldChar w:fldCharType="end"/>
      </w:r>
      <w:r>
        <w:rPr>
          <w:lang w:val="en-US"/>
        </w:rPr>
        <w:t xml:space="preserve"> are no</w:t>
      </w:r>
      <w:r w:rsidR="009700CB">
        <w:rPr>
          <w:lang w:val="en-US"/>
        </w:rPr>
        <w:t>t</w:t>
      </w:r>
      <w:r>
        <w:rPr>
          <w:lang w:val="en-US"/>
        </w:rPr>
        <w:t xml:space="preserve"> represented.</w:t>
      </w:r>
    </w:p>
    <w:p w14:paraId="33F683B7" w14:textId="77777777" w:rsidR="00D26EA1" w:rsidRPr="00976D43" w:rsidRDefault="00D26EA1" w:rsidP="00D26EA1">
      <w:pPr>
        <w:jc w:val="both"/>
        <w:rPr>
          <w:lang w:val="en-US"/>
        </w:rPr>
      </w:pPr>
    </w:p>
    <w:p w14:paraId="1327DB60" w14:textId="271BB306" w:rsidR="00D26EA1" w:rsidRPr="00245E2A" w:rsidRDefault="00D26EA1" w:rsidP="00D26EA1">
      <w:pPr>
        <w:jc w:val="center"/>
        <w:rPr>
          <w:lang w:val="en-US"/>
        </w:rPr>
      </w:pPr>
      <w:r w:rsidRPr="0033666D">
        <w:rPr>
          <w:noProof/>
          <w:lang w:val="en-US"/>
        </w:rPr>
        <w:drawing>
          <wp:inline distT="0" distB="0" distL="0" distR="0" wp14:anchorId="007BCE16" wp14:editId="459603C7">
            <wp:extent cx="5939155" cy="238569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155" cy="2385695"/>
                    </a:xfrm>
                    <a:prstGeom prst="rect">
                      <a:avLst/>
                    </a:prstGeom>
                    <a:noFill/>
                    <a:ln>
                      <a:noFill/>
                    </a:ln>
                  </pic:spPr>
                </pic:pic>
              </a:graphicData>
            </a:graphic>
          </wp:inline>
        </w:drawing>
      </w:r>
    </w:p>
    <w:p w14:paraId="558E1B19" w14:textId="77777777" w:rsidR="00D26EA1" w:rsidRPr="00AB16E3" w:rsidRDefault="00D26EA1" w:rsidP="00D26EA1">
      <w:pPr>
        <w:jc w:val="center"/>
        <w:rPr>
          <w:i/>
          <w:iCs/>
          <w:lang w:val="en-US"/>
        </w:rPr>
      </w:pPr>
      <w:bookmarkStart w:id="5" w:name="_Ref80604712"/>
      <w:r w:rsidRPr="00C56564">
        <w:rPr>
          <w:i/>
          <w:lang w:val="en-US"/>
        </w:rPr>
        <w:t xml:space="preserve">Figure </w:t>
      </w:r>
      <w:r w:rsidRPr="00C56564">
        <w:rPr>
          <w:i/>
        </w:rPr>
        <w:fldChar w:fldCharType="begin"/>
      </w:r>
      <w:r w:rsidRPr="00C56564">
        <w:rPr>
          <w:i/>
          <w:lang w:val="en-US"/>
        </w:rPr>
        <w:instrText xml:space="preserve"> SEQ Figure \* ARABIC </w:instrText>
      </w:r>
      <w:r w:rsidRPr="00C56564">
        <w:rPr>
          <w:i/>
        </w:rPr>
        <w:fldChar w:fldCharType="separate"/>
      </w:r>
      <w:r>
        <w:rPr>
          <w:i/>
          <w:noProof/>
          <w:lang w:val="en-US"/>
        </w:rPr>
        <w:t>2</w:t>
      </w:r>
      <w:r w:rsidRPr="00C56564">
        <w:rPr>
          <w:i/>
        </w:rPr>
        <w:fldChar w:fldCharType="end"/>
      </w:r>
      <w:bookmarkEnd w:id="5"/>
      <w:r w:rsidRPr="00AB16E3">
        <w:rPr>
          <w:i/>
          <w:lang w:val="en-US"/>
        </w:rPr>
        <w:t xml:space="preserve"> – AI-based Company Performance Prediction </w:t>
      </w:r>
      <w:r>
        <w:rPr>
          <w:i/>
          <w:lang w:val="en-US"/>
        </w:rPr>
        <w:t>Reference Model</w:t>
      </w:r>
    </w:p>
    <w:p w14:paraId="47B27901" w14:textId="77777777" w:rsidR="00D26EA1" w:rsidRDefault="00D26EA1" w:rsidP="00D26EA1">
      <w:pPr>
        <w:jc w:val="both"/>
        <w:rPr>
          <w:lang w:val="en-US"/>
        </w:rPr>
      </w:pPr>
    </w:p>
    <w:p w14:paraId="24D8FCEC" w14:textId="3261D204" w:rsidR="00D26EA1" w:rsidRDefault="00D26EA1" w:rsidP="00D26EA1">
      <w:pPr>
        <w:jc w:val="both"/>
        <w:rPr>
          <w:lang w:val="en-US"/>
        </w:rPr>
      </w:pPr>
      <w:r>
        <w:rPr>
          <w:lang w:val="en-US"/>
        </w:rPr>
        <w:t xml:space="preserve">The rectangle </w:t>
      </w:r>
      <w:r w:rsidR="000B66D4">
        <w:rPr>
          <w:lang w:val="en-US"/>
        </w:rPr>
        <w:t xml:space="preserve">including </w:t>
      </w:r>
      <w:r>
        <w:rPr>
          <w:lang w:val="en-US"/>
        </w:rPr>
        <w:t xml:space="preserve">green boxes </w:t>
      </w:r>
      <w:r w:rsidR="000B66D4">
        <w:rPr>
          <w:lang w:val="en-US"/>
        </w:rPr>
        <w:t xml:space="preserve">in </w:t>
      </w:r>
      <w:r w:rsidR="000B66D4">
        <w:rPr>
          <w:lang w:val="en-US"/>
        </w:rPr>
        <w:fldChar w:fldCharType="begin"/>
      </w:r>
      <w:r w:rsidR="000B66D4">
        <w:rPr>
          <w:lang w:val="en-US"/>
        </w:rPr>
        <w:instrText xml:space="preserve"> REF _Ref80604712 \h </w:instrText>
      </w:r>
      <w:r w:rsidR="000B66D4">
        <w:rPr>
          <w:lang w:val="en-US"/>
        </w:rPr>
      </w:r>
      <w:r w:rsidR="000B66D4">
        <w:rPr>
          <w:lang w:val="en-US"/>
        </w:rPr>
        <w:fldChar w:fldCharType="separate"/>
      </w:r>
      <w:r w:rsidR="000B66D4" w:rsidRPr="00C56564">
        <w:rPr>
          <w:i/>
          <w:lang w:val="en-US"/>
        </w:rPr>
        <w:t xml:space="preserve">Figure </w:t>
      </w:r>
      <w:r w:rsidR="000B66D4">
        <w:rPr>
          <w:i/>
          <w:noProof/>
          <w:lang w:val="en-US"/>
        </w:rPr>
        <w:t>2</w:t>
      </w:r>
      <w:r w:rsidR="000B66D4">
        <w:rPr>
          <w:lang w:val="en-US"/>
        </w:rPr>
        <w:fldChar w:fldCharType="end"/>
      </w:r>
      <w:r w:rsidR="000B66D4">
        <w:rPr>
          <w:lang w:val="en-US"/>
        </w:rPr>
        <w:t xml:space="preserve"> </w:t>
      </w:r>
      <w:r>
        <w:rPr>
          <w:lang w:val="en-US"/>
        </w:rPr>
        <w:t>is called AI Workflow (AIW)</w:t>
      </w:r>
      <w:r w:rsidR="000B66D4">
        <w:rPr>
          <w:lang w:val="en-US"/>
        </w:rPr>
        <w:t>. The AIW</w:t>
      </w:r>
      <w:r>
        <w:rPr>
          <w:lang w:val="en-US"/>
        </w:rPr>
        <w:t xml:space="preserve"> is charac</w:t>
      </w:r>
      <w:r w:rsidR="000B66D4">
        <w:rPr>
          <w:lang w:val="en-US"/>
        </w:rPr>
        <w:softHyphen/>
      </w:r>
      <w:r>
        <w:rPr>
          <w:lang w:val="en-US"/>
        </w:rPr>
        <w:t>terised by the following normative elements:</w:t>
      </w:r>
    </w:p>
    <w:p w14:paraId="336BB03E" w14:textId="69D160D8" w:rsidR="00D26EA1" w:rsidRDefault="00D26EA1" w:rsidP="00D26EA1">
      <w:pPr>
        <w:pStyle w:val="ListParagraph"/>
        <w:numPr>
          <w:ilvl w:val="0"/>
          <w:numId w:val="7"/>
        </w:numPr>
        <w:jc w:val="both"/>
        <w:rPr>
          <w:lang w:val="en-US"/>
        </w:rPr>
      </w:pPr>
      <w:r>
        <w:rPr>
          <w:lang w:val="en-US"/>
        </w:rPr>
        <w:t>T</w:t>
      </w:r>
      <w:r w:rsidRPr="00411519">
        <w:rPr>
          <w:lang w:val="en-US"/>
        </w:rPr>
        <w:t xml:space="preserve">he </w:t>
      </w:r>
      <w:r w:rsidR="000B66D4" w:rsidRPr="000B66D4">
        <w:rPr>
          <w:u w:val="single"/>
          <w:lang w:val="en-US"/>
        </w:rPr>
        <w:t>format and semantics of the input data</w:t>
      </w:r>
      <w:r w:rsidRPr="00411519">
        <w:rPr>
          <w:lang w:val="en-US"/>
        </w:rPr>
        <w:t xml:space="preserve">, </w:t>
      </w:r>
      <w:r>
        <w:rPr>
          <w:lang w:val="en-US"/>
        </w:rPr>
        <w:t>i.e</w:t>
      </w:r>
      <w:r w:rsidRPr="00411519">
        <w:rPr>
          <w:lang w:val="en-US"/>
        </w:rPr>
        <w:t>.</w:t>
      </w:r>
      <w:r>
        <w:rPr>
          <w:lang w:val="en-US"/>
        </w:rPr>
        <w:t>,</w:t>
      </w:r>
      <w:r w:rsidRPr="00411519">
        <w:rPr>
          <w:lang w:val="en-US"/>
        </w:rPr>
        <w:t xml:space="preserve"> “</w:t>
      </w:r>
      <w:r>
        <w:rPr>
          <w:lang w:val="en-US"/>
        </w:rPr>
        <w:t>Prediction Horizon</w:t>
      </w:r>
      <w:r w:rsidRPr="00411519">
        <w:rPr>
          <w:lang w:val="en-US"/>
        </w:rPr>
        <w:t>”</w:t>
      </w:r>
      <w:r>
        <w:rPr>
          <w:lang w:val="en-US"/>
        </w:rPr>
        <w:t>, “Governance”, “Finan</w:t>
      </w:r>
      <w:r w:rsidR="000B66D4">
        <w:rPr>
          <w:lang w:val="en-US"/>
        </w:rPr>
        <w:softHyphen/>
      </w:r>
      <w:r>
        <w:rPr>
          <w:lang w:val="en-US"/>
        </w:rPr>
        <w:t>cial Statement” and “Risk Assessment”.</w:t>
      </w:r>
    </w:p>
    <w:p w14:paraId="45551171" w14:textId="77777777" w:rsidR="00D26EA1" w:rsidRPr="00411519" w:rsidRDefault="00D26EA1" w:rsidP="00D26EA1">
      <w:pPr>
        <w:pStyle w:val="ListParagraph"/>
        <w:numPr>
          <w:ilvl w:val="0"/>
          <w:numId w:val="7"/>
        </w:numPr>
        <w:jc w:val="both"/>
        <w:rPr>
          <w:lang w:val="en-US"/>
        </w:rPr>
      </w:pPr>
      <w:r>
        <w:rPr>
          <w:lang w:val="en-US"/>
        </w:rPr>
        <w:lastRenderedPageBreak/>
        <w:t>T</w:t>
      </w:r>
      <w:r w:rsidRPr="00411519">
        <w:rPr>
          <w:lang w:val="en-US"/>
        </w:rPr>
        <w:t xml:space="preserve">he </w:t>
      </w:r>
      <w:r w:rsidRPr="00CF5165">
        <w:rPr>
          <w:u w:val="single"/>
          <w:lang w:val="en-US"/>
        </w:rPr>
        <w:t>function</w:t>
      </w:r>
      <w:r>
        <w:rPr>
          <w:u w:val="single"/>
          <w:lang w:val="en-US"/>
        </w:rPr>
        <w:t xml:space="preserve"> of the AIW</w:t>
      </w:r>
      <w:r w:rsidRPr="00411519">
        <w:rPr>
          <w:lang w:val="en-US"/>
        </w:rPr>
        <w:t xml:space="preserve">, </w:t>
      </w:r>
      <w:r>
        <w:rPr>
          <w:lang w:val="en-US"/>
        </w:rPr>
        <w:t>i.e</w:t>
      </w:r>
      <w:r w:rsidRPr="00411519">
        <w:rPr>
          <w:lang w:val="en-US"/>
        </w:rPr>
        <w:t>., “</w:t>
      </w:r>
      <w:r>
        <w:rPr>
          <w:lang w:val="en-US"/>
        </w:rPr>
        <w:t>Compute company performance indicators in a given prediction horizon</w:t>
      </w:r>
      <w:r w:rsidRPr="00245E2A">
        <w:rPr>
          <w:lang w:val="en-US"/>
        </w:rPr>
        <w:t>”.</w:t>
      </w:r>
    </w:p>
    <w:p w14:paraId="6B8AEA80" w14:textId="370BF976" w:rsidR="00D26EA1" w:rsidRDefault="00D26EA1" w:rsidP="00D26EA1">
      <w:pPr>
        <w:pStyle w:val="ListParagraph"/>
        <w:numPr>
          <w:ilvl w:val="0"/>
          <w:numId w:val="7"/>
        </w:numPr>
        <w:jc w:val="both"/>
        <w:rPr>
          <w:lang w:val="en-US"/>
        </w:rPr>
      </w:pPr>
      <w:r w:rsidRPr="00245E2A">
        <w:rPr>
          <w:lang w:val="en-US"/>
        </w:rPr>
        <w:t xml:space="preserve">The </w:t>
      </w:r>
      <w:r w:rsidR="000B66D4" w:rsidRPr="000B66D4">
        <w:rPr>
          <w:u w:val="single"/>
          <w:lang w:val="en-US"/>
        </w:rPr>
        <w:t>format and semantics of the</w:t>
      </w:r>
      <w:r w:rsidRPr="000B66D4">
        <w:rPr>
          <w:u w:val="single"/>
          <w:lang w:val="en-US"/>
        </w:rPr>
        <w:t xml:space="preserve"> output</w:t>
      </w:r>
      <w:r w:rsidRPr="00245E2A">
        <w:rPr>
          <w:u w:val="single"/>
          <w:lang w:val="en-US"/>
        </w:rPr>
        <w:t xml:space="preserve"> data</w:t>
      </w:r>
      <w:r w:rsidRPr="00245E2A">
        <w:rPr>
          <w:lang w:val="en-US"/>
        </w:rPr>
        <w:t xml:space="preserve">, </w:t>
      </w:r>
      <w:r>
        <w:rPr>
          <w:lang w:val="en-US"/>
        </w:rPr>
        <w:t>i.</w:t>
      </w:r>
      <w:r w:rsidRPr="00245E2A">
        <w:rPr>
          <w:lang w:val="en-US"/>
        </w:rPr>
        <w:t>e., “Adequacy index of organisational data”</w:t>
      </w:r>
      <w:r>
        <w:rPr>
          <w:lang w:val="en-US"/>
        </w:rPr>
        <w:t>,</w:t>
      </w:r>
      <w:r w:rsidRPr="00245E2A">
        <w:rPr>
          <w:lang w:val="en-US"/>
        </w:rPr>
        <w:t xml:space="preserve"> “Default probab</w:t>
      </w:r>
      <w:r>
        <w:rPr>
          <w:lang w:val="en-US"/>
        </w:rPr>
        <w:softHyphen/>
      </w:r>
      <w:r w:rsidRPr="00245E2A">
        <w:rPr>
          <w:lang w:val="en-US"/>
        </w:rPr>
        <w:t>ility” and “Business continuity probability”</w:t>
      </w:r>
      <w:r w:rsidRPr="000C71DF">
        <w:rPr>
          <w:lang w:val="en-US"/>
        </w:rPr>
        <w:t>.</w:t>
      </w:r>
    </w:p>
    <w:p w14:paraId="4B531128" w14:textId="77777777" w:rsidR="00D26EA1" w:rsidRPr="000C71DF" w:rsidRDefault="00D26EA1" w:rsidP="00D26EA1">
      <w:pPr>
        <w:pStyle w:val="ListParagraph"/>
        <w:numPr>
          <w:ilvl w:val="0"/>
          <w:numId w:val="7"/>
        </w:numPr>
        <w:jc w:val="both"/>
        <w:rPr>
          <w:lang w:val="en-US"/>
        </w:rPr>
      </w:pPr>
      <w:r>
        <w:rPr>
          <w:lang w:val="en-US"/>
        </w:rPr>
        <w:t>The Connections of the green boxes</w:t>
      </w:r>
      <w:r w:rsidRPr="00505E07">
        <w:rPr>
          <w:lang w:val="en-US"/>
        </w:rPr>
        <w:t xml:space="preserve"> </w:t>
      </w:r>
      <w:r>
        <w:rPr>
          <w:lang w:val="en-US"/>
        </w:rPr>
        <w:t xml:space="preserve">– called </w:t>
      </w:r>
      <w:r w:rsidRPr="0074617F">
        <w:rPr>
          <w:lang w:val="en-US"/>
        </w:rPr>
        <w:t>AI Modules (AIM)</w:t>
      </w:r>
      <w:r>
        <w:rPr>
          <w:lang w:val="en-US"/>
        </w:rPr>
        <w:t>.</w:t>
      </w:r>
    </w:p>
    <w:p w14:paraId="4CC611A8" w14:textId="77777777" w:rsidR="00D26EA1" w:rsidRDefault="00D26EA1" w:rsidP="00D26EA1">
      <w:pPr>
        <w:jc w:val="both"/>
        <w:rPr>
          <w:lang w:val="en-US"/>
        </w:rPr>
      </w:pPr>
    </w:p>
    <w:p w14:paraId="65A049F9" w14:textId="5C287F10" w:rsidR="00D26EA1" w:rsidRDefault="00D26EA1" w:rsidP="00D26EA1">
      <w:pPr>
        <w:jc w:val="both"/>
        <w:rPr>
          <w:lang w:val="en-US"/>
        </w:rPr>
      </w:pPr>
      <w:r>
        <w:rPr>
          <w:lang w:val="en-US"/>
        </w:rPr>
        <w:t>Each AIM, like the one dep</w:t>
      </w:r>
      <w:r w:rsidR="000B66D4">
        <w:rPr>
          <w:lang w:val="en-US"/>
        </w:rPr>
        <w:t>i</w:t>
      </w:r>
      <w:r>
        <w:rPr>
          <w:lang w:val="en-US"/>
        </w:rPr>
        <w:t xml:space="preserve">cted in </w:t>
      </w:r>
      <w:r>
        <w:rPr>
          <w:lang w:val="en-US"/>
        </w:rPr>
        <w:fldChar w:fldCharType="begin"/>
      </w:r>
      <w:r>
        <w:rPr>
          <w:lang w:val="en-US"/>
        </w:rPr>
        <w:instrText xml:space="preserve"> REF _Ref80355778 \h </w:instrText>
      </w:r>
      <w:r>
        <w:rPr>
          <w:lang w:val="en-US"/>
        </w:rPr>
      </w:r>
      <w:r>
        <w:rPr>
          <w:lang w:val="en-US"/>
        </w:rPr>
        <w:fldChar w:fldCharType="separate"/>
      </w:r>
      <w:r w:rsidRPr="00EF6483">
        <w:rPr>
          <w:i/>
          <w:lang w:val="en-US"/>
        </w:rPr>
        <w:t xml:space="preserve">Figure </w:t>
      </w:r>
      <w:r>
        <w:rPr>
          <w:i/>
          <w:noProof/>
          <w:lang w:val="en-US"/>
        </w:rPr>
        <w:t>3</w:t>
      </w:r>
      <w:r>
        <w:rPr>
          <w:lang w:val="en-US"/>
        </w:rPr>
        <w:fldChar w:fldCharType="end"/>
      </w:r>
      <w:r>
        <w:rPr>
          <w:lang w:val="en-US"/>
        </w:rPr>
        <w:t xml:space="preserve"> called Governance Assessment,</w:t>
      </w:r>
      <w:r w:rsidRPr="00245E2A">
        <w:rPr>
          <w:lang w:val="en-US"/>
        </w:rPr>
        <w:t xml:space="preserve"> </w:t>
      </w:r>
    </w:p>
    <w:p w14:paraId="5142BD88" w14:textId="77777777" w:rsidR="00D26EA1" w:rsidRPr="00245E2A" w:rsidRDefault="00D26EA1" w:rsidP="00D26EA1">
      <w:pPr>
        <w:jc w:val="both"/>
        <w:rPr>
          <w:lang w:val="en-US"/>
        </w:rPr>
      </w:pPr>
    </w:p>
    <w:p w14:paraId="086DEFB7" w14:textId="77777777" w:rsidR="00D26EA1" w:rsidRDefault="00D26EA1" w:rsidP="00D26EA1">
      <w:pPr>
        <w:jc w:val="center"/>
      </w:pPr>
      <w:r>
        <w:object w:dxaOrig="7200" w:dyaOrig="1530" w14:anchorId="289DE548">
          <v:shape id="_x0000_i1027" type="#_x0000_t75" style="width:242.9pt;height:51.95pt" o:ole="">
            <v:imagedata r:id="rId12" o:title=""/>
          </v:shape>
          <o:OLEObject Type="Embed" ProgID="PBrush" ShapeID="_x0000_i1027" DrawAspect="Content" ObjectID="_1691408221" r:id="rId13"/>
        </w:object>
      </w:r>
    </w:p>
    <w:p w14:paraId="7C91E2C5" w14:textId="77777777" w:rsidR="00D26EA1" w:rsidRPr="00245E2A" w:rsidRDefault="00D26EA1" w:rsidP="00D26EA1">
      <w:pPr>
        <w:jc w:val="center"/>
        <w:rPr>
          <w:lang w:val="en-US"/>
        </w:rPr>
      </w:pPr>
      <w:r w:rsidRPr="00EF6483">
        <w:rPr>
          <w:i/>
          <w:lang w:val="en-US"/>
        </w:rPr>
        <w:t xml:space="preserve">Figure </w:t>
      </w:r>
      <w:r w:rsidRPr="00EF6483">
        <w:rPr>
          <w:i/>
        </w:rPr>
        <w:fldChar w:fldCharType="begin"/>
      </w:r>
      <w:r w:rsidRPr="00EF6483">
        <w:rPr>
          <w:i/>
          <w:lang w:val="en-US"/>
        </w:rPr>
        <w:instrText xml:space="preserve"> SEQ Figure \* ARABIC </w:instrText>
      </w:r>
      <w:r w:rsidRPr="00EF6483">
        <w:rPr>
          <w:i/>
        </w:rPr>
        <w:fldChar w:fldCharType="separate"/>
      </w:r>
      <w:r>
        <w:rPr>
          <w:i/>
          <w:noProof/>
          <w:lang w:val="en-US"/>
        </w:rPr>
        <w:t>3</w:t>
      </w:r>
      <w:r w:rsidRPr="00EF6483">
        <w:rPr>
          <w:i/>
        </w:rPr>
        <w:fldChar w:fldCharType="end"/>
      </w:r>
      <w:r w:rsidRPr="00EF6483">
        <w:rPr>
          <w:i/>
          <w:lang w:val="en-US"/>
        </w:rPr>
        <w:t xml:space="preserve"> – </w:t>
      </w:r>
      <w:r w:rsidRPr="00245E2A">
        <w:rPr>
          <w:i/>
          <w:lang w:val="en-US"/>
        </w:rPr>
        <w:t xml:space="preserve">An </w:t>
      </w:r>
      <w:r>
        <w:rPr>
          <w:i/>
          <w:lang w:val="en-US"/>
        </w:rPr>
        <w:t>example of AI Module</w:t>
      </w:r>
      <w:r w:rsidRPr="00245E2A">
        <w:rPr>
          <w:i/>
          <w:lang w:val="en-US"/>
        </w:rPr>
        <w:t xml:space="preserve"> </w:t>
      </w:r>
      <w:r>
        <w:rPr>
          <w:i/>
          <w:lang w:val="en-US"/>
        </w:rPr>
        <w:t>(</w:t>
      </w:r>
      <w:r w:rsidRPr="00245E2A">
        <w:rPr>
          <w:i/>
          <w:lang w:val="en-US"/>
        </w:rPr>
        <w:t>AIM</w:t>
      </w:r>
      <w:r>
        <w:rPr>
          <w:i/>
          <w:lang w:val="en-US"/>
        </w:rPr>
        <w:t>)</w:t>
      </w:r>
      <w:r w:rsidRPr="00245E2A">
        <w:rPr>
          <w:i/>
          <w:lang w:val="en-US"/>
        </w:rPr>
        <w:t xml:space="preserve"> </w:t>
      </w:r>
    </w:p>
    <w:p w14:paraId="03B58E9D" w14:textId="77777777" w:rsidR="00D26EA1" w:rsidRDefault="00D26EA1" w:rsidP="00D26EA1">
      <w:pPr>
        <w:jc w:val="both"/>
        <w:rPr>
          <w:lang w:val="en-US"/>
        </w:rPr>
      </w:pPr>
    </w:p>
    <w:p w14:paraId="672CD800" w14:textId="77777777" w:rsidR="00D26EA1" w:rsidRDefault="00D26EA1" w:rsidP="00D26EA1">
      <w:pPr>
        <w:jc w:val="both"/>
        <w:rPr>
          <w:lang w:val="en-US"/>
        </w:rPr>
      </w:pPr>
      <w:r>
        <w:rPr>
          <w:lang w:val="en-US"/>
        </w:rPr>
        <w:t>is characterised by the following normative elements</w:t>
      </w:r>
      <w:r w:rsidRPr="00245E2A">
        <w:rPr>
          <w:lang w:val="en-US"/>
        </w:rPr>
        <w:t>:</w:t>
      </w:r>
    </w:p>
    <w:p w14:paraId="3E677654" w14:textId="1B058840" w:rsidR="00D26EA1" w:rsidRDefault="00D26EA1" w:rsidP="00D26EA1">
      <w:pPr>
        <w:pStyle w:val="ListParagraph"/>
        <w:numPr>
          <w:ilvl w:val="0"/>
          <w:numId w:val="8"/>
        </w:numPr>
        <w:jc w:val="both"/>
        <w:rPr>
          <w:lang w:val="en-US"/>
        </w:rPr>
      </w:pPr>
      <w:r>
        <w:rPr>
          <w:lang w:val="en-US"/>
        </w:rPr>
        <w:t>T</w:t>
      </w:r>
      <w:r w:rsidRPr="00411519">
        <w:rPr>
          <w:lang w:val="en-US"/>
        </w:rPr>
        <w:t xml:space="preserve">he </w:t>
      </w:r>
      <w:r w:rsidRPr="000B66D4">
        <w:rPr>
          <w:u w:val="single"/>
          <w:lang w:val="en-US"/>
        </w:rPr>
        <w:t>format and semantics of the input data</w:t>
      </w:r>
      <w:r w:rsidRPr="00411519">
        <w:rPr>
          <w:lang w:val="en-US"/>
        </w:rPr>
        <w:t xml:space="preserve">, </w:t>
      </w:r>
      <w:r w:rsidR="000B66D4">
        <w:rPr>
          <w:lang w:val="en-US"/>
        </w:rPr>
        <w:t>i.</w:t>
      </w:r>
      <w:r w:rsidRPr="00411519">
        <w:rPr>
          <w:lang w:val="en-US"/>
        </w:rPr>
        <w:t>e., “</w:t>
      </w:r>
      <w:r>
        <w:rPr>
          <w:lang w:val="en-US"/>
        </w:rPr>
        <w:t>Governance</w:t>
      </w:r>
      <w:r w:rsidRPr="00411519">
        <w:rPr>
          <w:lang w:val="en-US"/>
        </w:rPr>
        <w:t>”</w:t>
      </w:r>
      <w:r>
        <w:rPr>
          <w:lang w:val="en-US"/>
        </w:rPr>
        <w:t xml:space="preserve"> and “Financial Statement”.</w:t>
      </w:r>
    </w:p>
    <w:p w14:paraId="223357CC" w14:textId="62AC752A" w:rsidR="00D26EA1" w:rsidRPr="00411519" w:rsidRDefault="00D26EA1" w:rsidP="00D26EA1">
      <w:pPr>
        <w:pStyle w:val="ListParagraph"/>
        <w:numPr>
          <w:ilvl w:val="0"/>
          <w:numId w:val="8"/>
        </w:numPr>
        <w:jc w:val="both"/>
        <w:rPr>
          <w:lang w:val="en-US"/>
        </w:rPr>
      </w:pPr>
      <w:r>
        <w:rPr>
          <w:lang w:val="en-US"/>
        </w:rPr>
        <w:t>T</w:t>
      </w:r>
      <w:r w:rsidRPr="00411519">
        <w:rPr>
          <w:lang w:val="en-US"/>
        </w:rPr>
        <w:t xml:space="preserve">he </w:t>
      </w:r>
      <w:r w:rsidRPr="00F57937">
        <w:rPr>
          <w:u w:val="single"/>
          <w:lang w:val="en-US"/>
        </w:rPr>
        <w:t>function</w:t>
      </w:r>
      <w:r w:rsidRPr="00411519">
        <w:rPr>
          <w:lang w:val="en-US"/>
        </w:rPr>
        <w:t xml:space="preserve">, </w:t>
      </w:r>
      <w:r w:rsidR="000B66D4">
        <w:rPr>
          <w:lang w:val="en-US"/>
        </w:rPr>
        <w:t>i.</w:t>
      </w:r>
      <w:r w:rsidRPr="00411519">
        <w:rPr>
          <w:lang w:val="en-US"/>
        </w:rPr>
        <w:t>e., “</w:t>
      </w:r>
      <w:r>
        <w:rPr>
          <w:lang w:val="en-US"/>
        </w:rPr>
        <w:t>Compute the Governance Features</w:t>
      </w:r>
      <w:r w:rsidRPr="00245E2A">
        <w:rPr>
          <w:lang w:val="en-US"/>
        </w:rPr>
        <w:t>”.</w:t>
      </w:r>
    </w:p>
    <w:p w14:paraId="26BBFA70" w14:textId="3F78658E" w:rsidR="00D26EA1" w:rsidRPr="00411519" w:rsidRDefault="00D26EA1" w:rsidP="00D26EA1">
      <w:pPr>
        <w:pStyle w:val="ListParagraph"/>
        <w:numPr>
          <w:ilvl w:val="0"/>
          <w:numId w:val="8"/>
        </w:numPr>
        <w:jc w:val="both"/>
        <w:rPr>
          <w:lang w:val="en-US"/>
        </w:rPr>
      </w:pPr>
      <w:r w:rsidRPr="00245E2A">
        <w:rPr>
          <w:lang w:val="en-US"/>
        </w:rPr>
        <w:t xml:space="preserve">The </w:t>
      </w:r>
      <w:r w:rsidR="000B66D4" w:rsidRPr="000B66D4">
        <w:rPr>
          <w:u w:val="single"/>
          <w:lang w:val="en-US"/>
        </w:rPr>
        <w:t xml:space="preserve">format and semantics of the </w:t>
      </w:r>
      <w:r w:rsidRPr="00245E2A">
        <w:rPr>
          <w:u w:val="single"/>
          <w:lang w:val="en-US"/>
        </w:rPr>
        <w:t>output data</w:t>
      </w:r>
      <w:r w:rsidRPr="00245E2A">
        <w:rPr>
          <w:lang w:val="en-US"/>
        </w:rPr>
        <w:t xml:space="preserve">, </w:t>
      </w:r>
      <w:r w:rsidR="000B66D4">
        <w:rPr>
          <w:lang w:val="en-US"/>
        </w:rPr>
        <w:t>i.</w:t>
      </w:r>
      <w:r w:rsidRPr="00245E2A">
        <w:rPr>
          <w:lang w:val="en-US"/>
        </w:rPr>
        <w:t>e., “</w:t>
      </w:r>
      <w:r>
        <w:rPr>
          <w:lang w:val="en-US"/>
        </w:rPr>
        <w:t>Governance Features</w:t>
      </w:r>
      <w:r w:rsidRPr="00245E2A">
        <w:rPr>
          <w:lang w:val="en-US"/>
        </w:rPr>
        <w:t>”</w:t>
      </w:r>
      <w:r>
        <w:rPr>
          <w:lang w:val="en-US"/>
        </w:rPr>
        <w:t>.</w:t>
      </w:r>
    </w:p>
    <w:p w14:paraId="14835F8D" w14:textId="0D17BF5A" w:rsidR="00D26EA1" w:rsidRPr="00245E2A" w:rsidRDefault="00D26EA1" w:rsidP="00D26EA1">
      <w:pPr>
        <w:jc w:val="both"/>
        <w:rPr>
          <w:lang w:val="en-US"/>
        </w:rPr>
      </w:pPr>
      <w:r w:rsidRPr="00245E2A">
        <w:rPr>
          <w:lang w:val="en-US"/>
        </w:rPr>
        <w:t xml:space="preserve">AIMs </w:t>
      </w:r>
      <w:r>
        <w:rPr>
          <w:lang w:val="en-US"/>
        </w:rPr>
        <w:t xml:space="preserve">are </w:t>
      </w:r>
      <w:r w:rsidRPr="00245E2A">
        <w:rPr>
          <w:lang w:val="en-US"/>
        </w:rPr>
        <w:t xml:space="preserve">defined by </w:t>
      </w:r>
      <w:r>
        <w:rPr>
          <w:lang w:val="en-US"/>
        </w:rPr>
        <w:t xml:space="preserve">their </w:t>
      </w:r>
      <w:r w:rsidRPr="00245E2A">
        <w:rPr>
          <w:lang w:val="en-US"/>
        </w:rPr>
        <w:t>function</w:t>
      </w:r>
      <w:r>
        <w:rPr>
          <w:lang w:val="en-US"/>
        </w:rPr>
        <w:t>s</w:t>
      </w:r>
      <w:r w:rsidRPr="00245E2A">
        <w:rPr>
          <w:lang w:val="en-US"/>
        </w:rPr>
        <w:t xml:space="preserve"> and interfaces, not by </w:t>
      </w:r>
      <w:r>
        <w:rPr>
          <w:lang w:val="en-US"/>
        </w:rPr>
        <w:t xml:space="preserve">their </w:t>
      </w:r>
      <w:r w:rsidRPr="00245E2A">
        <w:rPr>
          <w:lang w:val="en-US"/>
        </w:rPr>
        <w:t>internal architecture</w:t>
      </w:r>
      <w:r>
        <w:rPr>
          <w:lang w:val="en-US"/>
        </w:rPr>
        <w:t>s</w:t>
      </w:r>
      <w:r w:rsidRPr="00245E2A">
        <w:rPr>
          <w:lang w:val="en-US"/>
        </w:rPr>
        <w:t xml:space="preserve">, which may </w:t>
      </w:r>
      <w:r>
        <w:rPr>
          <w:lang w:val="en-US"/>
        </w:rPr>
        <w:t xml:space="preserve">need not be known and may </w:t>
      </w:r>
      <w:r w:rsidRPr="00245E2A">
        <w:rPr>
          <w:lang w:val="en-US"/>
        </w:rPr>
        <w:t>be based on AI or data processing, and implemented in software, hardware or hybrid software and hardware technologies.</w:t>
      </w:r>
    </w:p>
    <w:p w14:paraId="275ED0A8" w14:textId="77777777" w:rsidR="000B66D4" w:rsidRDefault="000B66D4" w:rsidP="00D26EA1">
      <w:pPr>
        <w:jc w:val="both"/>
        <w:rPr>
          <w:lang w:val="en-US"/>
        </w:rPr>
      </w:pPr>
    </w:p>
    <w:p w14:paraId="0EF554EE" w14:textId="18747319" w:rsidR="00D26EA1" w:rsidRDefault="00D26EA1" w:rsidP="00D26EA1">
      <w:pPr>
        <w:jc w:val="both"/>
        <w:rPr>
          <w:lang w:val="en-US"/>
        </w:rPr>
      </w:pPr>
      <w:r>
        <w:rPr>
          <w:lang w:val="en-US"/>
        </w:rPr>
        <w:t>MPAI defines Interoperability as t</w:t>
      </w:r>
      <w:r w:rsidRPr="00B40D1A">
        <w:rPr>
          <w:lang w:val="en-US"/>
        </w:rPr>
        <w:t xml:space="preserve">he </w:t>
      </w:r>
      <w:r>
        <w:rPr>
          <w:lang w:val="en-US"/>
        </w:rPr>
        <w:t xml:space="preserve">ability to replace </w:t>
      </w:r>
      <w:r w:rsidRPr="00B40D1A">
        <w:rPr>
          <w:lang w:val="en-US"/>
        </w:rPr>
        <w:t xml:space="preserve">an AIM </w:t>
      </w:r>
      <w:r>
        <w:rPr>
          <w:lang w:val="en-US"/>
        </w:rPr>
        <w:t xml:space="preserve">in an AIW with </w:t>
      </w:r>
      <w:r w:rsidRPr="00B40D1A">
        <w:rPr>
          <w:lang w:val="en-US"/>
        </w:rPr>
        <w:t xml:space="preserve">another </w:t>
      </w:r>
      <w:r w:rsidR="000B66D4">
        <w:rPr>
          <w:lang w:val="en-US"/>
        </w:rPr>
        <w:t xml:space="preserve">AIM </w:t>
      </w:r>
      <w:r w:rsidRPr="00B40D1A">
        <w:rPr>
          <w:lang w:val="en-US"/>
        </w:rPr>
        <w:t xml:space="preserve">having the same </w:t>
      </w:r>
      <w:r>
        <w:rPr>
          <w:lang w:val="en-US"/>
        </w:rPr>
        <w:t xml:space="preserve">normative elements and </w:t>
      </w:r>
      <w:r w:rsidRPr="00B40D1A">
        <w:rPr>
          <w:lang w:val="en-US"/>
        </w:rPr>
        <w:t>Interoperability Level</w:t>
      </w:r>
      <w:r>
        <w:rPr>
          <w:lang w:val="en-US"/>
        </w:rPr>
        <w:t xml:space="preserve"> and obtain a functionally equivalent AIM. </w:t>
      </w:r>
    </w:p>
    <w:p w14:paraId="74C7E47B" w14:textId="7FD8A8C2" w:rsidR="00D26EA1" w:rsidRDefault="000B66D4" w:rsidP="00D26EA1">
      <w:pPr>
        <w:jc w:val="both"/>
        <w:rPr>
          <w:lang w:val="en-US"/>
        </w:rPr>
      </w:pPr>
      <w:r>
        <w:rPr>
          <w:lang w:val="en-US"/>
        </w:rPr>
        <w:t xml:space="preserve">An Implementation may have </w:t>
      </w:r>
      <w:r w:rsidR="00D26EA1">
        <w:rPr>
          <w:lang w:val="en-US"/>
        </w:rPr>
        <w:t>3 different Interoperability Levels: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362"/>
      </w:tblGrid>
      <w:tr w:rsidR="00D26EA1" w:rsidRPr="00D61F74" w14:paraId="2F8ACC2F" w14:textId="77777777" w:rsidTr="008A6638">
        <w:tc>
          <w:tcPr>
            <w:tcW w:w="993" w:type="dxa"/>
          </w:tcPr>
          <w:p w14:paraId="33954177" w14:textId="77777777" w:rsidR="00D26EA1" w:rsidRPr="0074617F" w:rsidRDefault="00D26EA1" w:rsidP="008A6638">
            <w:pPr>
              <w:jc w:val="both"/>
              <w:rPr>
                <w:lang w:val="en-US"/>
              </w:rPr>
            </w:pPr>
            <w:r w:rsidRPr="0074617F">
              <w:rPr>
                <w:lang w:val="en-US"/>
              </w:rPr>
              <w:t>Level 1</w:t>
            </w:r>
          </w:p>
        </w:tc>
        <w:tc>
          <w:tcPr>
            <w:tcW w:w="8362" w:type="dxa"/>
          </w:tcPr>
          <w:p w14:paraId="7FFD3297" w14:textId="757E63F8" w:rsidR="00D26EA1" w:rsidRPr="0074617F" w:rsidRDefault="00D26EA1" w:rsidP="008A6638">
            <w:pPr>
              <w:jc w:val="both"/>
              <w:rPr>
                <w:lang w:val="en-US"/>
              </w:rPr>
            </w:pPr>
            <w:r>
              <w:rPr>
                <w:lang w:val="en-US"/>
              </w:rPr>
              <w:t xml:space="preserve">An AIF Implementation running an AIW </w:t>
            </w:r>
            <w:r w:rsidR="000B66D4">
              <w:rPr>
                <w:lang w:val="en-US"/>
              </w:rPr>
              <w:t>composed</w:t>
            </w:r>
            <w:r>
              <w:rPr>
                <w:lang w:val="en-US"/>
              </w:rPr>
              <w:t xml:space="preserve"> of AIMs performing any propri</w:t>
            </w:r>
            <w:r>
              <w:rPr>
                <w:lang w:val="en-US"/>
              </w:rPr>
              <w:softHyphen/>
              <w:t>etary function and exposing any proprietary interface</w:t>
            </w:r>
            <w:r w:rsidRPr="0074617F">
              <w:rPr>
                <w:lang w:val="en-US"/>
              </w:rPr>
              <w:t xml:space="preserve"> </w:t>
            </w:r>
            <w:r>
              <w:rPr>
                <w:lang w:val="en-US"/>
              </w:rPr>
              <w:t>but exposing the interfaces requ</w:t>
            </w:r>
            <w:r>
              <w:rPr>
                <w:lang w:val="en-US"/>
              </w:rPr>
              <w:softHyphen/>
              <w:t xml:space="preserve">ired to </w:t>
            </w:r>
            <w:r w:rsidR="000B66D4">
              <w:rPr>
                <w:lang w:val="en-US"/>
              </w:rPr>
              <w:t xml:space="preserve">be </w:t>
            </w:r>
            <w:r>
              <w:rPr>
                <w:lang w:val="en-US"/>
              </w:rPr>
              <w:t>execute</w:t>
            </w:r>
            <w:r w:rsidR="000B66D4">
              <w:rPr>
                <w:lang w:val="en-US"/>
              </w:rPr>
              <w:t>d</w:t>
            </w:r>
            <w:r>
              <w:rPr>
                <w:lang w:val="en-US"/>
              </w:rPr>
              <w:t xml:space="preserve"> in the AIF</w:t>
            </w:r>
            <w:r w:rsidRPr="0074617F">
              <w:rPr>
                <w:lang w:val="en-US"/>
              </w:rPr>
              <w:t>.</w:t>
            </w:r>
          </w:p>
        </w:tc>
      </w:tr>
      <w:tr w:rsidR="00D26EA1" w:rsidRPr="00D61F74" w14:paraId="51E971DD" w14:textId="77777777" w:rsidTr="008A6638">
        <w:tc>
          <w:tcPr>
            <w:tcW w:w="993" w:type="dxa"/>
          </w:tcPr>
          <w:p w14:paraId="7AC7EE54" w14:textId="77777777" w:rsidR="00D26EA1" w:rsidRPr="0074617F" w:rsidRDefault="00D26EA1" w:rsidP="008A6638">
            <w:pPr>
              <w:jc w:val="both"/>
              <w:rPr>
                <w:lang w:val="en-US"/>
              </w:rPr>
            </w:pPr>
            <w:r w:rsidRPr="0074617F">
              <w:rPr>
                <w:lang w:val="en-US"/>
              </w:rPr>
              <w:t>Level 2</w:t>
            </w:r>
          </w:p>
        </w:tc>
        <w:tc>
          <w:tcPr>
            <w:tcW w:w="8362" w:type="dxa"/>
          </w:tcPr>
          <w:p w14:paraId="630F02C0" w14:textId="35C3A25F" w:rsidR="00D26EA1" w:rsidRPr="0074617F" w:rsidRDefault="00D26EA1" w:rsidP="008A6638">
            <w:pPr>
              <w:jc w:val="both"/>
              <w:rPr>
                <w:lang w:val="en-US"/>
              </w:rPr>
            </w:pPr>
            <w:r>
              <w:rPr>
                <w:lang w:val="en-US"/>
              </w:rPr>
              <w:t xml:space="preserve">An AIF Implementation </w:t>
            </w:r>
            <w:r w:rsidR="00740511">
              <w:rPr>
                <w:lang w:val="en-US"/>
              </w:rPr>
              <w:t xml:space="preserve">running an </w:t>
            </w:r>
            <w:r>
              <w:rPr>
                <w:lang w:val="en-US"/>
              </w:rPr>
              <w:t xml:space="preserve">AIW </w:t>
            </w:r>
            <w:r w:rsidR="00740511">
              <w:rPr>
                <w:lang w:val="en-US"/>
              </w:rPr>
              <w:t xml:space="preserve">composed </w:t>
            </w:r>
            <w:r>
              <w:rPr>
                <w:lang w:val="en-US"/>
              </w:rPr>
              <w:t>of AIMs whose functions and interfaces are specified by an MPAI Application Standard</w:t>
            </w:r>
            <w:r w:rsidRPr="0074617F">
              <w:rPr>
                <w:lang w:val="en-US"/>
              </w:rPr>
              <w:t>.</w:t>
            </w:r>
          </w:p>
        </w:tc>
      </w:tr>
      <w:tr w:rsidR="00D26EA1" w:rsidRPr="00D61F74" w14:paraId="55C4753F" w14:textId="77777777" w:rsidTr="008A6638">
        <w:tc>
          <w:tcPr>
            <w:tcW w:w="993" w:type="dxa"/>
          </w:tcPr>
          <w:p w14:paraId="03C21DA1" w14:textId="77777777" w:rsidR="00D26EA1" w:rsidRPr="0074617F" w:rsidRDefault="00D26EA1" w:rsidP="008A6638">
            <w:pPr>
              <w:jc w:val="both"/>
              <w:rPr>
                <w:lang w:val="en-US"/>
              </w:rPr>
            </w:pPr>
            <w:r w:rsidRPr="0074617F">
              <w:rPr>
                <w:lang w:val="en-US"/>
              </w:rPr>
              <w:t>Level 3</w:t>
            </w:r>
          </w:p>
        </w:tc>
        <w:tc>
          <w:tcPr>
            <w:tcW w:w="8362" w:type="dxa"/>
          </w:tcPr>
          <w:p w14:paraId="48F76402" w14:textId="499782DC" w:rsidR="00D26EA1" w:rsidRPr="0074617F" w:rsidRDefault="00D26EA1" w:rsidP="008A6638">
            <w:pPr>
              <w:jc w:val="both"/>
              <w:rPr>
                <w:lang w:val="en-US"/>
              </w:rPr>
            </w:pPr>
            <w:r>
              <w:rPr>
                <w:lang w:val="en-US"/>
              </w:rPr>
              <w:t xml:space="preserve">An Implementation </w:t>
            </w:r>
            <w:r w:rsidR="00740511">
              <w:rPr>
                <w:lang w:val="en-US"/>
              </w:rPr>
              <w:t>running an</w:t>
            </w:r>
            <w:r>
              <w:rPr>
                <w:lang w:val="en-US"/>
              </w:rPr>
              <w:t xml:space="preserve"> AIW</w:t>
            </w:r>
            <w:r w:rsidR="00740511">
              <w:rPr>
                <w:lang w:val="en-US"/>
              </w:rPr>
              <w:t xml:space="preserve"> composed</w:t>
            </w:r>
            <w:r>
              <w:rPr>
                <w:lang w:val="en-US"/>
              </w:rPr>
              <w:t xml:space="preserve"> of AIMs certified to possess the attributes of Reliability, Robustness, Replicability and Fair</w:t>
            </w:r>
            <w:r>
              <w:rPr>
                <w:lang w:val="en-US"/>
              </w:rPr>
              <w:softHyphen/>
              <w:t>ness – collectively called Performance</w:t>
            </w:r>
            <w:r w:rsidRPr="0074617F">
              <w:rPr>
                <w:lang w:val="en-US"/>
              </w:rPr>
              <w:t>.</w:t>
            </w:r>
          </w:p>
        </w:tc>
      </w:tr>
    </w:tbl>
    <w:p w14:paraId="6A1DAA2F" w14:textId="77777777" w:rsidR="00D26EA1" w:rsidRPr="002C63ED" w:rsidRDefault="00D26EA1" w:rsidP="00D26EA1">
      <w:pPr>
        <w:rPr>
          <w:lang w:val="en-US"/>
        </w:rPr>
      </w:pPr>
    </w:p>
    <w:p w14:paraId="53D0E66A" w14:textId="0A2E56E0" w:rsidR="00741FC4" w:rsidRPr="00AB16E3" w:rsidRDefault="00741FC4" w:rsidP="00741FC4">
      <w:pPr>
        <w:pStyle w:val="Heading1"/>
        <w:rPr>
          <w:lang w:val="en-US"/>
        </w:rPr>
      </w:pPr>
      <w:bookmarkStart w:id="6" w:name="_Toc68615480"/>
      <w:bookmarkStart w:id="7" w:name="_Ref71827699"/>
      <w:bookmarkStart w:id="8" w:name="_Toc80531325"/>
      <w:bookmarkEnd w:id="2"/>
      <w:bookmarkEnd w:id="3"/>
      <w:r w:rsidRPr="00AB16E3">
        <w:rPr>
          <w:lang w:val="en-US"/>
        </w:rPr>
        <w:t xml:space="preserve">Scope of </w:t>
      </w:r>
      <w:r w:rsidR="0018282F" w:rsidRPr="00AB16E3">
        <w:rPr>
          <w:lang w:val="en-US"/>
        </w:rPr>
        <w:t xml:space="preserve">the MPAI-CUI </w:t>
      </w:r>
      <w:r w:rsidRPr="00AB16E3">
        <w:rPr>
          <w:lang w:val="en-US"/>
        </w:rPr>
        <w:t>standard</w:t>
      </w:r>
      <w:bookmarkEnd w:id="6"/>
      <w:bookmarkEnd w:id="7"/>
      <w:bookmarkEnd w:id="8"/>
    </w:p>
    <w:p w14:paraId="5ED0D6A8" w14:textId="77777777" w:rsidR="002D7A76" w:rsidRDefault="008F23E9" w:rsidP="008F23E9">
      <w:pPr>
        <w:jc w:val="both"/>
        <w:rPr>
          <w:lang w:val="en-US"/>
        </w:rPr>
      </w:pPr>
      <w:r w:rsidRPr="007941B9">
        <w:rPr>
          <w:lang w:val="en-US"/>
        </w:rPr>
        <w:t xml:space="preserve">The AI-based Company Performance Prediction Use Case of the Compression and </w:t>
      </w:r>
      <w:r w:rsidR="00EE10B0" w:rsidRPr="007941B9">
        <w:rPr>
          <w:lang w:val="en-US"/>
        </w:rPr>
        <w:t>U</w:t>
      </w:r>
      <w:r w:rsidRPr="007941B9">
        <w:rPr>
          <w:lang w:val="en-US"/>
        </w:rPr>
        <w:t xml:space="preserve">nderstanding of </w:t>
      </w:r>
      <w:r w:rsidR="00EE10B0" w:rsidRPr="007941B9">
        <w:rPr>
          <w:lang w:val="en-US"/>
        </w:rPr>
        <w:t>I</w:t>
      </w:r>
      <w:r w:rsidRPr="007941B9">
        <w:rPr>
          <w:lang w:val="en-US"/>
        </w:rPr>
        <w:t xml:space="preserve">ndustrial </w:t>
      </w:r>
      <w:r w:rsidR="00EE10B0" w:rsidRPr="007941B9">
        <w:rPr>
          <w:lang w:val="en-US"/>
        </w:rPr>
        <w:t>D</w:t>
      </w:r>
      <w:r w:rsidRPr="007941B9">
        <w:rPr>
          <w:lang w:val="en-US"/>
        </w:rPr>
        <w:t xml:space="preserve">ata (MPAI-CUI) </w:t>
      </w:r>
      <w:r w:rsidR="00FB50FD">
        <w:rPr>
          <w:lang w:val="en-US"/>
        </w:rPr>
        <w:t>S</w:t>
      </w:r>
      <w:r w:rsidRPr="007941B9">
        <w:rPr>
          <w:lang w:val="en-US"/>
        </w:rPr>
        <w:t xml:space="preserve">tandard </w:t>
      </w:r>
    </w:p>
    <w:p w14:paraId="036A4264" w14:textId="227339A3" w:rsidR="008F23E9" w:rsidRPr="002D7A76" w:rsidRDefault="002D7A76" w:rsidP="002D7A76">
      <w:pPr>
        <w:pStyle w:val="ListParagraph"/>
        <w:numPr>
          <w:ilvl w:val="0"/>
          <w:numId w:val="26"/>
        </w:numPr>
        <w:jc w:val="both"/>
        <w:rPr>
          <w:lang w:val="en-US"/>
        </w:rPr>
      </w:pPr>
      <w:r>
        <w:rPr>
          <w:lang w:val="en-US"/>
        </w:rPr>
        <w:t>P</w:t>
      </w:r>
      <w:r w:rsidR="002B66B3" w:rsidRPr="002D7A76">
        <w:rPr>
          <w:lang w:val="en-US"/>
        </w:rPr>
        <w:t xml:space="preserve">redicts the performance of </w:t>
      </w:r>
      <w:r w:rsidR="008F23E9" w:rsidRPr="002D7A76">
        <w:rPr>
          <w:lang w:val="en-US"/>
        </w:rPr>
        <w:t>a Compa</w:t>
      </w:r>
      <w:r w:rsidR="00EE10B0" w:rsidRPr="002D7A76">
        <w:rPr>
          <w:lang w:val="en-US"/>
        </w:rPr>
        <w:t>n</w:t>
      </w:r>
      <w:r w:rsidR="008F23E9" w:rsidRPr="002D7A76">
        <w:rPr>
          <w:lang w:val="en-US"/>
        </w:rPr>
        <w:t>y</w:t>
      </w:r>
      <w:r w:rsidR="00B40D1A" w:rsidRPr="002D7A76">
        <w:rPr>
          <w:lang w:val="en-US"/>
        </w:rPr>
        <w:t>,</w:t>
      </w:r>
      <w:r w:rsidR="008F23E9" w:rsidRPr="002D7A76">
        <w:rPr>
          <w:lang w:val="en-US"/>
        </w:rPr>
        <w:t xml:space="preserve"> </w:t>
      </w:r>
      <w:r w:rsidR="00DC1E9A" w:rsidRPr="002D7A76">
        <w:rPr>
          <w:lang w:val="en-US"/>
        </w:rPr>
        <w:t>from its</w:t>
      </w:r>
      <w:r w:rsidR="008F23E9" w:rsidRPr="002D7A76">
        <w:rPr>
          <w:lang w:val="en-US"/>
        </w:rPr>
        <w:t xml:space="preserve"> Govern</w:t>
      </w:r>
      <w:r w:rsidR="0018282F" w:rsidRPr="002D7A76">
        <w:rPr>
          <w:lang w:val="en-US"/>
        </w:rPr>
        <w:t xml:space="preserve">ance, </w:t>
      </w:r>
      <w:r w:rsidR="008F23E9" w:rsidRPr="002D7A76">
        <w:rPr>
          <w:lang w:val="en-US"/>
        </w:rPr>
        <w:t xml:space="preserve">Financial and Risk data </w:t>
      </w:r>
      <w:r w:rsidR="0086121D" w:rsidRPr="002D7A76">
        <w:rPr>
          <w:lang w:val="en-US"/>
        </w:rPr>
        <w:t xml:space="preserve">(see </w:t>
      </w:r>
      <w:r w:rsidR="00EE10B0" w:rsidRPr="002D7A76">
        <w:rPr>
          <w:lang w:val="en-US"/>
        </w:rPr>
        <w:t>subsections</w:t>
      </w:r>
      <w:r w:rsidR="00DD562C" w:rsidRPr="002D7A76">
        <w:rPr>
          <w:lang w:val="en-US"/>
        </w:rPr>
        <w:t xml:space="preserve"> </w:t>
      </w:r>
      <w:r w:rsidR="00DD562C" w:rsidRPr="002D7A76">
        <w:rPr>
          <w:lang w:val="en-US"/>
        </w:rPr>
        <w:fldChar w:fldCharType="begin"/>
      </w:r>
      <w:r w:rsidR="00DD562C" w:rsidRPr="002D7A76">
        <w:rPr>
          <w:lang w:val="en-US"/>
        </w:rPr>
        <w:instrText xml:space="preserve"> REF _Ref80392544 \r \h </w:instrText>
      </w:r>
      <w:r w:rsidR="00DD562C" w:rsidRPr="002D7A76">
        <w:rPr>
          <w:lang w:val="en-US"/>
        </w:rPr>
      </w:r>
      <w:r w:rsidR="00DD562C" w:rsidRPr="002D7A76">
        <w:rPr>
          <w:lang w:val="en-US"/>
        </w:rPr>
        <w:fldChar w:fldCharType="separate"/>
      </w:r>
      <w:r w:rsidR="00176EC5">
        <w:rPr>
          <w:lang w:val="en-US"/>
        </w:rPr>
        <w:t>6.2.2</w:t>
      </w:r>
      <w:r w:rsidR="00DD562C" w:rsidRPr="002D7A76">
        <w:rPr>
          <w:lang w:val="en-US"/>
        </w:rPr>
        <w:fldChar w:fldCharType="end"/>
      </w:r>
      <w:r w:rsidR="00863E59" w:rsidRPr="002D7A76">
        <w:rPr>
          <w:lang w:val="en-US"/>
        </w:rPr>
        <w:t xml:space="preserve">, </w:t>
      </w:r>
      <w:r w:rsidR="00DD562C" w:rsidRPr="002D7A76">
        <w:rPr>
          <w:lang w:val="en-US"/>
        </w:rPr>
        <w:fldChar w:fldCharType="begin"/>
      </w:r>
      <w:r w:rsidR="00DD562C" w:rsidRPr="002D7A76">
        <w:rPr>
          <w:lang w:val="en-US"/>
        </w:rPr>
        <w:instrText xml:space="preserve"> REF _Ref71824476 \r \h </w:instrText>
      </w:r>
      <w:r w:rsidR="00DD562C" w:rsidRPr="002D7A76">
        <w:rPr>
          <w:lang w:val="en-US"/>
        </w:rPr>
      </w:r>
      <w:r w:rsidR="00DD562C" w:rsidRPr="002D7A76">
        <w:rPr>
          <w:lang w:val="en-US"/>
        </w:rPr>
        <w:fldChar w:fldCharType="separate"/>
      </w:r>
      <w:r w:rsidR="00176EC5">
        <w:rPr>
          <w:lang w:val="en-US"/>
        </w:rPr>
        <w:t>6.2.3</w:t>
      </w:r>
      <w:r w:rsidR="00DD562C" w:rsidRPr="002D7A76">
        <w:rPr>
          <w:lang w:val="en-US"/>
        </w:rPr>
        <w:fldChar w:fldCharType="end"/>
      </w:r>
      <w:r w:rsidR="00863E59" w:rsidRPr="002D7A76">
        <w:rPr>
          <w:lang w:val="en-US"/>
        </w:rPr>
        <w:t xml:space="preserve"> and </w:t>
      </w:r>
      <w:r w:rsidR="00DD562C" w:rsidRPr="002D7A76">
        <w:rPr>
          <w:lang w:val="en-US"/>
        </w:rPr>
        <w:fldChar w:fldCharType="begin"/>
      </w:r>
      <w:r w:rsidR="00DD562C" w:rsidRPr="002D7A76">
        <w:rPr>
          <w:lang w:val="en-US"/>
        </w:rPr>
        <w:instrText xml:space="preserve"> REF _Ref80392550 \r \h </w:instrText>
      </w:r>
      <w:r w:rsidR="00DD562C" w:rsidRPr="002D7A76">
        <w:rPr>
          <w:lang w:val="en-US"/>
        </w:rPr>
      </w:r>
      <w:r w:rsidR="00DD562C" w:rsidRPr="002D7A76">
        <w:rPr>
          <w:lang w:val="en-US"/>
        </w:rPr>
        <w:fldChar w:fldCharType="separate"/>
      </w:r>
      <w:r w:rsidR="00176EC5">
        <w:rPr>
          <w:lang w:val="en-US"/>
        </w:rPr>
        <w:t>6.2.4</w:t>
      </w:r>
      <w:r w:rsidR="00DD562C" w:rsidRPr="002D7A76">
        <w:rPr>
          <w:lang w:val="en-US"/>
        </w:rPr>
        <w:fldChar w:fldCharType="end"/>
      </w:r>
      <w:r w:rsidR="0086121D" w:rsidRPr="002D7A76">
        <w:rPr>
          <w:lang w:val="en-US"/>
        </w:rPr>
        <w:t>)</w:t>
      </w:r>
      <w:r w:rsidR="00EE10B0" w:rsidRPr="002D7A76">
        <w:rPr>
          <w:lang w:val="en-US"/>
        </w:rPr>
        <w:t>.</w:t>
      </w:r>
      <w:r w:rsidR="000D42CF" w:rsidRPr="002D7A76">
        <w:rPr>
          <w:lang w:val="en-US"/>
        </w:rPr>
        <w:t xml:space="preserve"> The </w:t>
      </w:r>
      <w:r w:rsidR="00FC5CEB" w:rsidRPr="002D7A76">
        <w:rPr>
          <w:lang w:val="en-US"/>
        </w:rPr>
        <w:t>time of prediction is given as Prediction Horizon</w:t>
      </w:r>
      <w:r w:rsidR="00ED0F83" w:rsidRPr="002D7A76">
        <w:rPr>
          <w:lang w:val="en-US"/>
        </w:rPr>
        <w:t xml:space="preserve"> </w:t>
      </w:r>
      <w:r w:rsidR="00547112" w:rsidRPr="002D7A76">
        <w:rPr>
          <w:lang w:val="en-US"/>
        </w:rPr>
        <w:t xml:space="preserve">see </w:t>
      </w:r>
      <w:r w:rsidR="00ED0F83" w:rsidRPr="002D7A76">
        <w:rPr>
          <w:lang w:val="en-US"/>
        </w:rPr>
        <w:fldChar w:fldCharType="begin"/>
      </w:r>
      <w:r w:rsidR="00ED0F83" w:rsidRPr="002D7A76">
        <w:rPr>
          <w:lang w:val="en-US"/>
        </w:rPr>
        <w:instrText xml:space="preserve"> REF _Ref80392504 \r \h </w:instrText>
      </w:r>
      <w:r w:rsidR="00ED0F83" w:rsidRPr="002D7A76">
        <w:rPr>
          <w:lang w:val="en-US"/>
        </w:rPr>
      </w:r>
      <w:r w:rsidR="00ED0F83" w:rsidRPr="002D7A76">
        <w:rPr>
          <w:lang w:val="en-US"/>
        </w:rPr>
        <w:fldChar w:fldCharType="separate"/>
      </w:r>
      <w:r w:rsidR="00176EC5">
        <w:rPr>
          <w:lang w:val="en-US"/>
        </w:rPr>
        <w:t>6.2.1</w:t>
      </w:r>
      <w:r w:rsidR="00ED0F83" w:rsidRPr="002D7A76">
        <w:rPr>
          <w:lang w:val="en-US"/>
        </w:rPr>
        <w:fldChar w:fldCharType="end"/>
      </w:r>
      <w:r w:rsidR="00547112" w:rsidRPr="002D7A76">
        <w:rPr>
          <w:lang w:val="en-US"/>
        </w:rPr>
        <w:t>).</w:t>
      </w:r>
    </w:p>
    <w:p w14:paraId="31A2EB01" w14:textId="7FDCEBDB" w:rsidR="00EE10B0" w:rsidRPr="002D7A76" w:rsidRDefault="002D7A76" w:rsidP="002D7A76">
      <w:pPr>
        <w:pStyle w:val="ListParagraph"/>
        <w:numPr>
          <w:ilvl w:val="0"/>
          <w:numId w:val="26"/>
        </w:numPr>
        <w:jc w:val="both"/>
        <w:rPr>
          <w:lang w:val="en-US"/>
        </w:rPr>
      </w:pPr>
      <w:r>
        <w:rPr>
          <w:lang w:val="en-US"/>
        </w:rPr>
        <w:t>M</w:t>
      </w:r>
      <w:r w:rsidRPr="002D7A76">
        <w:rPr>
          <w:lang w:val="en-US"/>
        </w:rPr>
        <w:t>easure</w:t>
      </w:r>
      <w:r>
        <w:rPr>
          <w:lang w:val="en-US"/>
        </w:rPr>
        <w:t>s t</w:t>
      </w:r>
      <w:r w:rsidR="00EE10B0" w:rsidRPr="002D7A76">
        <w:rPr>
          <w:lang w:val="en-US"/>
        </w:rPr>
        <w:t xml:space="preserve">he </w:t>
      </w:r>
      <w:r w:rsidR="00E226C9" w:rsidRPr="002D7A76">
        <w:rPr>
          <w:lang w:val="en-US"/>
        </w:rPr>
        <w:t>Performance</w:t>
      </w:r>
      <w:r w:rsidR="00E226C9">
        <w:rPr>
          <w:lang w:val="en-US"/>
        </w:rPr>
        <w:t xml:space="preserve"> of</w:t>
      </w:r>
      <w:r w:rsidR="00CF24E0">
        <w:rPr>
          <w:lang w:val="en-US"/>
        </w:rPr>
        <w:t xml:space="preserve"> the </w:t>
      </w:r>
      <w:r w:rsidR="00247E7F">
        <w:rPr>
          <w:lang w:val="en-US"/>
        </w:rPr>
        <w:t xml:space="preserve">Company </w:t>
      </w:r>
      <w:r>
        <w:rPr>
          <w:lang w:val="en-US"/>
        </w:rPr>
        <w:t xml:space="preserve">with </w:t>
      </w:r>
      <w:r w:rsidR="00ED4338" w:rsidRPr="002D7A76">
        <w:rPr>
          <w:lang w:val="en-US"/>
        </w:rPr>
        <w:t xml:space="preserve">Default </w:t>
      </w:r>
      <w:r w:rsidR="00AE7A19" w:rsidRPr="002D7A76">
        <w:rPr>
          <w:lang w:val="en-US"/>
        </w:rPr>
        <w:t>P</w:t>
      </w:r>
      <w:r w:rsidR="00B40D1A" w:rsidRPr="002D7A76">
        <w:rPr>
          <w:lang w:val="en-US"/>
        </w:rPr>
        <w:t>robability</w:t>
      </w:r>
      <w:r w:rsidR="00ED4338" w:rsidRPr="002D7A76">
        <w:rPr>
          <w:lang w:val="en-US"/>
        </w:rPr>
        <w:t>, Adequ</w:t>
      </w:r>
      <w:r w:rsidR="00B40D1A" w:rsidRPr="002D7A76">
        <w:rPr>
          <w:lang w:val="en-US"/>
        </w:rPr>
        <w:softHyphen/>
      </w:r>
      <w:r w:rsidR="00ED4338" w:rsidRPr="002D7A76">
        <w:rPr>
          <w:lang w:val="en-US"/>
        </w:rPr>
        <w:t>acy</w:t>
      </w:r>
      <w:r w:rsidR="004852E3" w:rsidRPr="002D7A76">
        <w:rPr>
          <w:lang w:val="en-US"/>
        </w:rPr>
        <w:t xml:space="preserve"> </w:t>
      </w:r>
      <w:r w:rsidR="00AE7A19" w:rsidRPr="002D7A76">
        <w:rPr>
          <w:lang w:val="en-US"/>
        </w:rPr>
        <w:t>I</w:t>
      </w:r>
      <w:r w:rsidR="004852E3" w:rsidRPr="002D7A76">
        <w:rPr>
          <w:lang w:val="en-US"/>
        </w:rPr>
        <w:t>ndex</w:t>
      </w:r>
      <w:r w:rsidR="00ED4338" w:rsidRPr="002D7A76">
        <w:rPr>
          <w:lang w:val="en-US"/>
        </w:rPr>
        <w:t xml:space="preserve"> of </w:t>
      </w:r>
      <w:r w:rsidR="00AE7A19" w:rsidRPr="002D7A76">
        <w:rPr>
          <w:lang w:val="en-US"/>
        </w:rPr>
        <w:t>O</w:t>
      </w:r>
      <w:r w:rsidR="00ED4338" w:rsidRPr="002D7A76">
        <w:rPr>
          <w:lang w:val="en-US"/>
        </w:rPr>
        <w:t>rgani</w:t>
      </w:r>
      <w:r w:rsidR="00402EB4" w:rsidRPr="002D7A76">
        <w:rPr>
          <w:lang w:val="en-US"/>
        </w:rPr>
        <w:t>s</w:t>
      </w:r>
      <w:r w:rsidR="00402EB4" w:rsidRPr="002D7A76">
        <w:rPr>
          <w:lang w:val="en-US"/>
        </w:rPr>
        <w:softHyphen/>
      </w:r>
      <w:r w:rsidR="00ED4338" w:rsidRPr="002D7A76">
        <w:rPr>
          <w:lang w:val="en-US"/>
        </w:rPr>
        <w:t xml:space="preserve">ational </w:t>
      </w:r>
      <w:r w:rsidR="00AE7A19" w:rsidRPr="002D7A76">
        <w:rPr>
          <w:lang w:val="en-US"/>
        </w:rPr>
        <w:t>M</w:t>
      </w:r>
      <w:r w:rsidR="00ED4338" w:rsidRPr="002D7A76">
        <w:rPr>
          <w:lang w:val="en-US"/>
        </w:rPr>
        <w:t xml:space="preserve">odel, and Business </w:t>
      </w:r>
      <w:r w:rsidR="00AE7A19" w:rsidRPr="002D7A76">
        <w:rPr>
          <w:lang w:val="en-US"/>
        </w:rPr>
        <w:t>C</w:t>
      </w:r>
      <w:r w:rsidR="00ED4338" w:rsidRPr="002D7A76">
        <w:rPr>
          <w:lang w:val="en-US"/>
        </w:rPr>
        <w:t xml:space="preserve">ontinuity </w:t>
      </w:r>
      <w:r w:rsidR="00AE7A19" w:rsidRPr="002D7A76">
        <w:rPr>
          <w:lang w:val="en-US"/>
        </w:rPr>
        <w:t>I</w:t>
      </w:r>
      <w:r w:rsidR="00ED4338" w:rsidRPr="002D7A76">
        <w:rPr>
          <w:lang w:val="en-US"/>
        </w:rPr>
        <w:t>ndex</w:t>
      </w:r>
      <w:r w:rsidR="00462422" w:rsidRPr="002D7A76">
        <w:rPr>
          <w:lang w:val="en-US"/>
        </w:rPr>
        <w:t xml:space="preserve"> (see</w:t>
      </w:r>
      <w:r w:rsidR="00EE10B0" w:rsidRPr="002D7A76">
        <w:rPr>
          <w:lang w:val="en-US"/>
        </w:rPr>
        <w:t xml:space="preserve"> </w:t>
      </w:r>
      <w:r w:rsidR="00AE7A19" w:rsidRPr="002D7A76">
        <w:rPr>
          <w:lang w:val="en-US"/>
        </w:rPr>
        <w:fldChar w:fldCharType="begin"/>
      </w:r>
      <w:r w:rsidR="00AE7A19" w:rsidRPr="002D7A76">
        <w:rPr>
          <w:lang w:val="en-US"/>
        </w:rPr>
        <w:instrText xml:space="preserve"> REF _Ref80392647 \r \h </w:instrText>
      </w:r>
      <w:r w:rsidR="00AE7A19" w:rsidRPr="002D7A76">
        <w:rPr>
          <w:lang w:val="en-US"/>
        </w:rPr>
      </w:r>
      <w:r w:rsidR="00AE7A19" w:rsidRPr="002D7A76">
        <w:rPr>
          <w:lang w:val="en-US"/>
        </w:rPr>
        <w:fldChar w:fldCharType="separate"/>
      </w:r>
      <w:r w:rsidR="00176EC5">
        <w:rPr>
          <w:lang w:val="en-US"/>
        </w:rPr>
        <w:t>6.2.8</w:t>
      </w:r>
      <w:r w:rsidR="00AE7A19" w:rsidRPr="002D7A76">
        <w:rPr>
          <w:lang w:val="en-US"/>
        </w:rPr>
        <w:fldChar w:fldCharType="end"/>
      </w:r>
      <w:r w:rsidR="00AE7A19" w:rsidRPr="002D7A76">
        <w:rPr>
          <w:lang w:val="en-US"/>
        </w:rPr>
        <w:t xml:space="preserve">, </w:t>
      </w:r>
      <w:r w:rsidR="00AE7A19" w:rsidRPr="002D7A76">
        <w:rPr>
          <w:lang w:val="en-US"/>
        </w:rPr>
        <w:fldChar w:fldCharType="begin"/>
      </w:r>
      <w:r w:rsidR="00AE7A19" w:rsidRPr="002D7A76">
        <w:rPr>
          <w:lang w:val="en-US"/>
        </w:rPr>
        <w:instrText xml:space="preserve"> REF _Ref71824628 \r \h </w:instrText>
      </w:r>
      <w:r w:rsidR="00AE7A19" w:rsidRPr="002D7A76">
        <w:rPr>
          <w:lang w:val="en-US"/>
        </w:rPr>
      </w:r>
      <w:r w:rsidR="00AE7A19" w:rsidRPr="002D7A76">
        <w:rPr>
          <w:lang w:val="en-US"/>
        </w:rPr>
        <w:fldChar w:fldCharType="separate"/>
      </w:r>
      <w:r w:rsidR="00176EC5">
        <w:rPr>
          <w:lang w:val="en-US"/>
        </w:rPr>
        <w:t>6.2.9</w:t>
      </w:r>
      <w:r w:rsidR="00AE7A19" w:rsidRPr="002D7A76">
        <w:rPr>
          <w:lang w:val="en-US"/>
        </w:rPr>
        <w:fldChar w:fldCharType="end"/>
      </w:r>
      <w:r w:rsidR="00AE7A19" w:rsidRPr="002D7A76">
        <w:rPr>
          <w:lang w:val="en-US"/>
        </w:rPr>
        <w:t xml:space="preserve"> and </w:t>
      </w:r>
      <w:r w:rsidR="00AE7A19" w:rsidRPr="002D7A76">
        <w:rPr>
          <w:lang w:val="en-US"/>
        </w:rPr>
        <w:fldChar w:fldCharType="begin"/>
      </w:r>
      <w:r w:rsidR="00AE7A19" w:rsidRPr="002D7A76">
        <w:rPr>
          <w:lang w:val="en-US"/>
        </w:rPr>
        <w:instrText xml:space="preserve"> REF _Ref80392653 \r \h </w:instrText>
      </w:r>
      <w:r w:rsidR="00AE7A19" w:rsidRPr="002D7A76">
        <w:rPr>
          <w:lang w:val="en-US"/>
        </w:rPr>
      </w:r>
      <w:r w:rsidR="00AE7A19" w:rsidRPr="002D7A76">
        <w:rPr>
          <w:lang w:val="en-US"/>
        </w:rPr>
        <w:fldChar w:fldCharType="separate"/>
      </w:r>
      <w:r w:rsidR="00176EC5">
        <w:rPr>
          <w:lang w:val="en-US"/>
        </w:rPr>
        <w:t>6.2.10</w:t>
      </w:r>
      <w:r w:rsidR="00AE7A19" w:rsidRPr="002D7A76">
        <w:rPr>
          <w:lang w:val="en-US"/>
        </w:rPr>
        <w:fldChar w:fldCharType="end"/>
      </w:r>
      <w:r w:rsidR="00462422" w:rsidRPr="002D7A76">
        <w:rPr>
          <w:lang w:val="en-US"/>
        </w:rPr>
        <w:t>)</w:t>
      </w:r>
      <w:r w:rsidR="00ED0F83" w:rsidRPr="002D7A76">
        <w:rPr>
          <w:lang w:val="en-US"/>
        </w:rPr>
        <w:t>.</w:t>
      </w:r>
    </w:p>
    <w:p w14:paraId="766F2E78" w14:textId="53CD1C30" w:rsidR="00505E07" w:rsidRPr="00505E07" w:rsidRDefault="00680918" w:rsidP="00505E07">
      <w:pPr>
        <w:jc w:val="both"/>
        <w:rPr>
          <w:lang w:val="en-US"/>
        </w:rPr>
      </w:pPr>
      <w:r>
        <w:rPr>
          <w:lang w:val="en-US"/>
        </w:rPr>
        <w:t xml:space="preserve">Company Performance Prediction </w:t>
      </w:r>
      <w:r w:rsidR="00505E07" w:rsidRPr="00505E07">
        <w:rPr>
          <w:lang w:val="en-US"/>
        </w:rPr>
        <w:t>normatively defines</w:t>
      </w:r>
      <w:r w:rsidR="00B35A96">
        <w:rPr>
          <w:lang w:val="en-US"/>
        </w:rPr>
        <w:t xml:space="preserve"> the AIW and the connections</w:t>
      </w:r>
      <w:r w:rsidR="0087566C">
        <w:rPr>
          <w:lang w:val="en-US"/>
        </w:rPr>
        <w:t xml:space="preserve"> of the AIMs</w:t>
      </w:r>
      <w:r w:rsidR="00B35A96">
        <w:rPr>
          <w:lang w:val="en-US"/>
        </w:rPr>
        <w:t>, the AIMs and the Formats</w:t>
      </w:r>
      <w:r w:rsidR="00B35A96" w:rsidRPr="00B35A96">
        <w:rPr>
          <w:lang w:val="en-US"/>
        </w:rPr>
        <w:t xml:space="preserve"> </w:t>
      </w:r>
      <w:r w:rsidR="00B35A96">
        <w:rPr>
          <w:lang w:val="en-US"/>
        </w:rPr>
        <w:t>of the input and output data of the AIW and the AIMs.</w:t>
      </w:r>
    </w:p>
    <w:p w14:paraId="36CA1209" w14:textId="6FCAB93A" w:rsidR="00505E07" w:rsidRPr="00505E07" w:rsidRDefault="00505E07" w:rsidP="00505E07">
      <w:pPr>
        <w:jc w:val="both"/>
        <w:rPr>
          <w:lang w:val="en-US"/>
        </w:rPr>
      </w:pPr>
      <w:r w:rsidRPr="00505E07">
        <w:rPr>
          <w:lang w:val="en-US"/>
        </w:rPr>
        <w:t xml:space="preserve">The word </w:t>
      </w:r>
      <w:r w:rsidRPr="00505E07">
        <w:rPr>
          <w:i/>
          <w:lang w:val="en-US"/>
        </w:rPr>
        <w:t>normatively</w:t>
      </w:r>
      <w:r w:rsidRPr="00505E07">
        <w:rPr>
          <w:lang w:val="en-US"/>
        </w:rPr>
        <w:t xml:space="preserve"> </w:t>
      </w:r>
      <w:r w:rsidR="004C2122">
        <w:rPr>
          <w:lang w:val="en-US"/>
        </w:rPr>
        <w:t>implies</w:t>
      </w:r>
      <w:r w:rsidRPr="00505E07">
        <w:rPr>
          <w:lang w:val="en-US"/>
        </w:rPr>
        <w:t xml:space="preserve"> that an </w:t>
      </w:r>
      <w:r w:rsidR="00B35A96">
        <w:rPr>
          <w:lang w:val="en-US"/>
        </w:rPr>
        <w:t>I</w:t>
      </w:r>
      <w:r w:rsidRPr="00505E07">
        <w:rPr>
          <w:lang w:val="en-US"/>
        </w:rPr>
        <w:t>mplement</w:t>
      </w:r>
      <w:r w:rsidR="00C6421A">
        <w:rPr>
          <w:lang w:val="en-US"/>
        </w:rPr>
        <w:t>ation</w:t>
      </w:r>
      <w:r w:rsidRPr="00505E07">
        <w:rPr>
          <w:lang w:val="en-US"/>
        </w:rPr>
        <w:t xml:space="preserve"> claim</w:t>
      </w:r>
      <w:r w:rsidR="00F66498">
        <w:rPr>
          <w:lang w:val="en-US"/>
        </w:rPr>
        <w:t>ing</w:t>
      </w:r>
      <w:r w:rsidRPr="00505E07">
        <w:rPr>
          <w:lang w:val="en-US"/>
        </w:rPr>
        <w:t xml:space="preserve"> </w:t>
      </w:r>
      <w:r w:rsidR="00205634">
        <w:rPr>
          <w:lang w:val="en-US"/>
        </w:rPr>
        <w:t>C</w:t>
      </w:r>
      <w:r w:rsidRPr="00505E07">
        <w:rPr>
          <w:lang w:val="en-US"/>
        </w:rPr>
        <w:t>onformance to</w:t>
      </w:r>
      <w:r w:rsidR="00C6421A">
        <w:rPr>
          <w:lang w:val="en-US"/>
        </w:rPr>
        <w:t>:</w:t>
      </w:r>
    </w:p>
    <w:p w14:paraId="0122C13C" w14:textId="518296C9" w:rsidR="00505E07" w:rsidRPr="00505E07" w:rsidRDefault="00FE3980" w:rsidP="00505E07">
      <w:pPr>
        <w:numPr>
          <w:ilvl w:val="0"/>
          <w:numId w:val="15"/>
        </w:numPr>
        <w:ind w:left="425" w:hanging="425"/>
        <w:jc w:val="both"/>
        <w:rPr>
          <w:lang w:val="en-US"/>
        </w:rPr>
      </w:pPr>
      <w:r>
        <w:rPr>
          <w:lang w:val="en-US"/>
        </w:rPr>
        <w:t>A</w:t>
      </w:r>
      <w:r w:rsidR="00505E07" w:rsidRPr="00505E07">
        <w:rPr>
          <w:lang w:val="en-US"/>
        </w:rPr>
        <w:t xml:space="preserve">n </w:t>
      </w:r>
      <w:r w:rsidR="00505E07" w:rsidRPr="00505E07">
        <w:rPr>
          <w:i/>
          <w:iCs/>
          <w:lang w:val="en-US"/>
        </w:rPr>
        <w:t>AIW</w:t>
      </w:r>
      <w:r w:rsidR="00505E07" w:rsidRPr="00505E07">
        <w:rPr>
          <w:lang w:val="en-US"/>
        </w:rPr>
        <w:t>, shall</w:t>
      </w:r>
      <w:r w:rsidR="002617D4">
        <w:rPr>
          <w:lang w:val="en-US"/>
        </w:rPr>
        <w:t xml:space="preserve"> have</w:t>
      </w:r>
      <w:r w:rsidR="00505E07" w:rsidRPr="00505E07">
        <w:rPr>
          <w:lang w:val="en-US"/>
        </w:rPr>
        <w:t>:</w:t>
      </w:r>
    </w:p>
    <w:p w14:paraId="2D5BC5BB" w14:textId="2C754AB3" w:rsidR="00505E07" w:rsidRPr="00505E07" w:rsidRDefault="002617D4" w:rsidP="002A6E77">
      <w:pPr>
        <w:numPr>
          <w:ilvl w:val="1"/>
          <w:numId w:val="15"/>
        </w:numPr>
        <w:ind w:left="709" w:hanging="283"/>
        <w:jc w:val="both"/>
        <w:rPr>
          <w:lang w:val="en-US"/>
        </w:rPr>
      </w:pPr>
      <w:r>
        <w:rPr>
          <w:lang w:val="en-US"/>
        </w:rPr>
        <w:t>T</w:t>
      </w:r>
      <w:r w:rsidR="00B56B3F">
        <w:rPr>
          <w:lang w:val="en-US"/>
        </w:rPr>
        <w:t xml:space="preserve">he </w:t>
      </w:r>
      <w:r w:rsidR="00505E07" w:rsidRPr="00505E07">
        <w:rPr>
          <w:lang w:val="en-US"/>
        </w:rPr>
        <w:t xml:space="preserve">function specified in </w:t>
      </w:r>
      <w:r w:rsidR="00033E1C">
        <w:rPr>
          <w:lang w:val="en-US"/>
        </w:rPr>
        <w:t>Section</w:t>
      </w:r>
      <w:r w:rsidR="009469E7">
        <w:rPr>
          <w:lang w:val="en-US"/>
        </w:rPr>
        <w:t xml:space="preserve"> </w:t>
      </w:r>
      <w:r w:rsidR="009469E7">
        <w:rPr>
          <w:lang w:val="en-US"/>
        </w:rPr>
        <w:fldChar w:fldCharType="begin"/>
      </w:r>
      <w:r w:rsidR="009469E7">
        <w:rPr>
          <w:lang w:val="en-US"/>
        </w:rPr>
        <w:instrText xml:space="preserve"> REF _Ref80526014 \r \h </w:instrText>
      </w:r>
      <w:r w:rsidR="009469E7">
        <w:rPr>
          <w:lang w:val="en-US"/>
        </w:rPr>
      </w:r>
      <w:r w:rsidR="009469E7">
        <w:rPr>
          <w:lang w:val="en-US"/>
        </w:rPr>
        <w:fldChar w:fldCharType="separate"/>
      </w:r>
      <w:r w:rsidR="00176EC5">
        <w:rPr>
          <w:lang w:val="en-US"/>
        </w:rPr>
        <w:t>5.1.1</w:t>
      </w:r>
      <w:r w:rsidR="009469E7">
        <w:rPr>
          <w:lang w:val="en-US"/>
        </w:rPr>
        <w:fldChar w:fldCharType="end"/>
      </w:r>
      <w:r w:rsidR="00A97E2B">
        <w:rPr>
          <w:lang w:val="en-US"/>
        </w:rPr>
        <w:t>.</w:t>
      </w:r>
    </w:p>
    <w:p w14:paraId="195E4EF3" w14:textId="6C3C8227" w:rsidR="00250C83" w:rsidRDefault="003517AE" w:rsidP="002A6E77">
      <w:pPr>
        <w:numPr>
          <w:ilvl w:val="1"/>
          <w:numId w:val="15"/>
        </w:numPr>
        <w:ind w:left="709" w:hanging="283"/>
        <w:jc w:val="both"/>
        <w:rPr>
          <w:lang w:val="en-US"/>
        </w:rPr>
      </w:pPr>
      <w:r>
        <w:rPr>
          <w:lang w:val="en-US"/>
        </w:rPr>
        <w:t xml:space="preserve">The </w:t>
      </w:r>
      <w:r w:rsidR="00ED7CBD">
        <w:rPr>
          <w:lang w:val="en-US"/>
        </w:rPr>
        <w:t xml:space="preserve">input and output data specified in </w:t>
      </w:r>
      <w:r w:rsidR="00E10EDB">
        <w:rPr>
          <w:lang w:val="en-US"/>
        </w:rPr>
        <w:t>S</w:t>
      </w:r>
      <w:r w:rsidR="009469E7">
        <w:rPr>
          <w:lang w:val="en-US"/>
        </w:rPr>
        <w:t>ubsection</w:t>
      </w:r>
      <w:r w:rsidR="00E10EDB">
        <w:rPr>
          <w:lang w:val="en-US"/>
        </w:rPr>
        <w:t xml:space="preserve"> </w:t>
      </w:r>
      <w:r w:rsidR="009469E7">
        <w:rPr>
          <w:lang w:val="en-US"/>
        </w:rPr>
        <w:fldChar w:fldCharType="begin"/>
      </w:r>
      <w:r w:rsidR="009469E7">
        <w:rPr>
          <w:lang w:val="en-US"/>
        </w:rPr>
        <w:instrText xml:space="preserve"> REF _Ref80525986 \r \h </w:instrText>
      </w:r>
      <w:r w:rsidR="009469E7">
        <w:rPr>
          <w:lang w:val="en-US"/>
        </w:rPr>
      </w:r>
      <w:r w:rsidR="009469E7">
        <w:rPr>
          <w:lang w:val="en-US"/>
        </w:rPr>
        <w:fldChar w:fldCharType="separate"/>
      </w:r>
      <w:r w:rsidR="00176EC5">
        <w:rPr>
          <w:lang w:val="en-US"/>
        </w:rPr>
        <w:t>5.1.2</w:t>
      </w:r>
      <w:r w:rsidR="009469E7">
        <w:rPr>
          <w:lang w:val="en-US"/>
        </w:rPr>
        <w:fldChar w:fldCharType="end"/>
      </w:r>
    </w:p>
    <w:p w14:paraId="34BD73D9" w14:textId="6958CCA0" w:rsidR="00505E07" w:rsidRPr="00505E07" w:rsidRDefault="00250C83" w:rsidP="002A6E77">
      <w:pPr>
        <w:numPr>
          <w:ilvl w:val="1"/>
          <w:numId w:val="15"/>
        </w:numPr>
        <w:ind w:left="709" w:hanging="283"/>
        <w:jc w:val="both"/>
        <w:rPr>
          <w:lang w:val="en-US"/>
        </w:rPr>
      </w:pPr>
      <w:r>
        <w:rPr>
          <w:lang w:val="en-US"/>
        </w:rPr>
        <w:t xml:space="preserve">The </w:t>
      </w:r>
      <w:r w:rsidR="00505E07" w:rsidRPr="00505E07">
        <w:rPr>
          <w:lang w:val="en-US"/>
        </w:rPr>
        <w:t>AIM</w:t>
      </w:r>
      <w:r w:rsidR="00B35A96">
        <w:rPr>
          <w:lang w:val="en-US"/>
        </w:rPr>
        <w:t xml:space="preserve"> </w:t>
      </w:r>
      <w:r w:rsidR="004C19B8">
        <w:rPr>
          <w:lang w:val="en-US"/>
        </w:rPr>
        <w:t>Topology</w:t>
      </w:r>
      <w:r w:rsidR="00505E07" w:rsidRPr="00505E07">
        <w:rPr>
          <w:lang w:val="en-US"/>
        </w:rPr>
        <w:t xml:space="preserve"> </w:t>
      </w:r>
      <w:r>
        <w:rPr>
          <w:lang w:val="en-US"/>
        </w:rPr>
        <w:t>specified S</w:t>
      </w:r>
      <w:r w:rsidR="009469E7">
        <w:rPr>
          <w:lang w:val="en-US"/>
        </w:rPr>
        <w:t>ubs</w:t>
      </w:r>
      <w:r>
        <w:rPr>
          <w:lang w:val="en-US"/>
        </w:rPr>
        <w:t>ection</w:t>
      </w:r>
      <w:r w:rsidR="009469E7">
        <w:rPr>
          <w:lang w:val="en-US"/>
        </w:rPr>
        <w:t xml:space="preserve"> </w:t>
      </w:r>
      <w:r w:rsidR="009469E7">
        <w:rPr>
          <w:lang w:val="en-US"/>
        </w:rPr>
        <w:fldChar w:fldCharType="begin"/>
      </w:r>
      <w:r w:rsidR="009469E7">
        <w:rPr>
          <w:lang w:val="en-US"/>
        </w:rPr>
        <w:instrText xml:space="preserve"> REF _Ref80526033 \r \h </w:instrText>
      </w:r>
      <w:r w:rsidR="009469E7">
        <w:rPr>
          <w:lang w:val="en-US"/>
        </w:rPr>
      </w:r>
      <w:r w:rsidR="009469E7">
        <w:rPr>
          <w:lang w:val="en-US"/>
        </w:rPr>
        <w:fldChar w:fldCharType="separate"/>
      </w:r>
      <w:r w:rsidR="00176EC5">
        <w:rPr>
          <w:lang w:val="en-US"/>
        </w:rPr>
        <w:t>5.1.3</w:t>
      </w:r>
      <w:r w:rsidR="009469E7">
        <w:rPr>
          <w:lang w:val="en-US"/>
        </w:rPr>
        <w:fldChar w:fldCharType="end"/>
      </w:r>
      <w:r w:rsidR="00505E07" w:rsidRPr="00505E07">
        <w:rPr>
          <w:lang w:val="en-US"/>
        </w:rPr>
        <w:t>.</w:t>
      </w:r>
    </w:p>
    <w:p w14:paraId="631213CD" w14:textId="6BB3C04F" w:rsidR="00505E07" w:rsidRPr="00505E07" w:rsidRDefault="00505E07" w:rsidP="002A6E77">
      <w:pPr>
        <w:numPr>
          <w:ilvl w:val="1"/>
          <w:numId w:val="15"/>
        </w:numPr>
        <w:ind w:left="709" w:hanging="283"/>
        <w:jc w:val="both"/>
        <w:rPr>
          <w:lang w:val="en-US"/>
        </w:rPr>
      </w:pPr>
      <w:r w:rsidRPr="00505E07">
        <w:rPr>
          <w:lang w:val="en-US"/>
        </w:rPr>
        <w:lastRenderedPageBreak/>
        <w:t xml:space="preserve">The </w:t>
      </w:r>
      <w:r w:rsidR="00DA6FB7">
        <w:rPr>
          <w:lang w:val="en-US"/>
        </w:rPr>
        <w:t xml:space="preserve">AIMs </w:t>
      </w:r>
      <w:r w:rsidR="00781BA4">
        <w:rPr>
          <w:lang w:val="en-US"/>
        </w:rPr>
        <w:t xml:space="preserve">with the functions </w:t>
      </w:r>
      <w:r w:rsidRPr="00505E07">
        <w:rPr>
          <w:lang w:val="en-US"/>
        </w:rPr>
        <w:t>specified in</w:t>
      </w:r>
      <w:r w:rsidR="00781BA4">
        <w:rPr>
          <w:lang w:val="en-US"/>
        </w:rPr>
        <w:t xml:space="preserve"> S</w:t>
      </w:r>
      <w:r w:rsidR="009469E7">
        <w:rPr>
          <w:lang w:val="en-US"/>
        </w:rPr>
        <w:t xml:space="preserve">ubsection </w:t>
      </w:r>
      <w:r w:rsidR="009469E7">
        <w:rPr>
          <w:lang w:val="en-US"/>
        </w:rPr>
        <w:fldChar w:fldCharType="begin"/>
      </w:r>
      <w:r w:rsidR="009469E7">
        <w:rPr>
          <w:lang w:val="en-US"/>
        </w:rPr>
        <w:instrText xml:space="preserve"> REF _Ref80526057 \r \h </w:instrText>
      </w:r>
      <w:r w:rsidR="009469E7">
        <w:rPr>
          <w:lang w:val="en-US"/>
        </w:rPr>
      </w:r>
      <w:r w:rsidR="009469E7">
        <w:rPr>
          <w:lang w:val="en-US"/>
        </w:rPr>
        <w:fldChar w:fldCharType="separate"/>
      </w:r>
      <w:r w:rsidR="00176EC5">
        <w:rPr>
          <w:lang w:val="en-US"/>
        </w:rPr>
        <w:t>5.1.4</w:t>
      </w:r>
      <w:r w:rsidR="009469E7">
        <w:rPr>
          <w:lang w:val="en-US"/>
        </w:rPr>
        <w:fldChar w:fldCharType="end"/>
      </w:r>
      <w:r w:rsidRPr="00505E07">
        <w:rPr>
          <w:lang w:val="en-US"/>
        </w:rPr>
        <w:t>.</w:t>
      </w:r>
    </w:p>
    <w:p w14:paraId="478E7800" w14:textId="13CCCAF5" w:rsidR="00505E07" w:rsidRPr="00505E07" w:rsidRDefault="009469E7" w:rsidP="00505E07">
      <w:pPr>
        <w:numPr>
          <w:ilvl w:val="0"/>
          <w:numId w:val="15"/>
        </w:numPr>
        <w:ind w:left="425" w:hanging="425"/>
        <w:jc w:val="both"/>
        <w:rPr>
          <w:lang w:val="en-US"/>
        </w:rPr>
      </w:pPr>
      <w:r>
        <w:rPr>
          <w:lang w:val="en-US"/>
        </w:rPr>
        <w:t>A</w:t>
      </w:r>
      <w:r w:rsidR="00505E07" w:rsidRPr="00505E07">
        <w:rPr>
          <w:lang w:val="en-US"/>
        </w:rPr>
        <w:t xml:space="preserve">n </w:t>
      </w:r>
      <w:r w:rsidR="00505E07" w:rsidRPr="00505E07">
        <w:rPr>
          <w:i/>
          <w:iCs/>
          <w:lang w:val="en-US"/>
        </w:rPr>
        <w:t>AIM</w:t>
      </w:r>
      <w:r w:rsidR="00505E07" w:rsidRPr="00505E07">
        <w:rPr>
          <w:lang w:val="en-US"/>
        </w:rPr>
        <w:t>, shall</w:t>
      </w:r>
      <w:r>
        <w:rPr>
          <w:lang w:val="en-US"/>
        </w:rPr>
        <w:t xml:space="preserve"> have</w:t>
      </w:r>
      <w:r w:rsidR="00505E07" w:rsidRPr="00505E07">
        <w:rPr>
          <w:lang w:val="en-US"/>
        </w:rPr>
        <w:t>:</w:t>
      </w:r>
    </w:p>
    <w:p w14:paraId="3F9E75F6" w14:textId="260F025C" w:rsidR="00505E07" w:rsidRPr="00505E07" w:rsidRDefault="00505E07" w:rsidP="002A6E77">
      <w:pPr>
        <w:numPr>
          <w:ilvl w:val="1"/>
          <w:numId w:val="15"/>
        </w:numPr>
        <w:ind w:left="709" w:hanging="283"/>
        <w:jc w:val="both"/>
        <w:rPr>
          <w:lang w:val="en-US"/>
        </w:rPr>
      </w:pPr>
      <w:r w:rsidRPr="00505E07">
        <w:rPr>
          <w:lang w:val="en-US"/>
        </w:rPr>
        <w:t xml:space="preserve">Perform the AIM function specified by the appropriate section of </w:t>
      </w:r>
      <w:r w:rsidR="00D96AC1">
        <w:rPr>
          <w:lang w:val="en-US"/>
        </w:rPr>
        <w:t>Section</w:t>
      </w:r>
      <w:r w:rsidRPr="00505E07">
        <w:rPr>
          <w:lang w:val="en-US"/>
        </w:rPr>
        <w:t xml:space="preserve"> </w:t>
      </w:r>
      <w:r w:rsidR="00077E2C">
        <w:rPr>
          <w:lang w:val="en-US"/>
        </w:rPr>
        <w:fldChar w:fldCharType="begin"/>
      </w:r>
      <w:r w:rsidR="00077E2C">
        <w:rPr>
          <w:lang w:val="en-US"/>
        </w:rPr>
        <w:instrText xml:space="preserve"> REF _Ref80526116 \r \h </w:instrText>
      </w:r>
      <w:r w:rsidR="00077E2C">
        <w:rPr>
          <w:lang w:val="en-US"/>
        </w:rPr>
      </w:r>
      <w:r w:rsidR="00077E2C">
        <w:rPr>
          <w:lang w:val="en-US"/>
        </w:rPr>
        <w:fldChar w:fldCharType="separate"/>
      </w:r>
      <w:r w:rsidR="00176EC5">
        <w:rPr>
          <w:lang w:val="en-US"/>
        </w:rPr>
        <w:t>6.1</w:t>
      </w:r>
      <w:r w:rsidR="00077E2C">
        <w:rPr>
          <w:lang w:val="en-US"/>
        </w:rPr>
        <w:fldChar w:fldCharType="end"/>
      </w:r>
      <w:r w:rsidR="00B35A96">
        <w:rPr>
          <w:lang w:val="en-US"/>
        </w:rPr>
        <w:t>.</w:t>
      </w:r>
    </w:p>
    <w:p w14:paraId="3D202FAA" w14:textId="5886EF8F" w:rsidR="00505E07" w:rsidRPr="00505E07" w:rsidRDefault="00505E07" w:rsidP="002A6E77">
      <w:pPr>
        <w:numPr>
          <w:ilvl w:val="1"/>
          <w:numId w:val="15"/>
        </w:numPr>
        <w:ind w:left="709" w:hanging="283"/>
        <w:jc w:val="both"/>
        <w:rPr>
          <w:lang w:val="en-US"/>
        </w:rPr>
      </w:pPr>
      <w:r w:rsidRPr="00505E07">
        <w:rPr>
          <w:lang w:val="en-US"/>
        </w:rPr>
        <w:t>Receive as input and produce as output data in the formats specified in</w:t>
      </w:r>
      <w:r w:rsidR="00B35A96">
        <w:rPr>
          <w:lang w:val="en-US"/>
        </w:rPr>
        <w:t xml:space="preserve"> Section</w:t>
      </w:r>
      <w:r w:rsidR="00D96AC1">
        <w:rPr>
          <w:lang w:val="en-US"/>
        </w:rPr>
        <w:t xml:space="preserve"> </w:t>
      </w:r>
      <w:r w:rsidR="00D96AC1">
        <w:rPr>
          <w:lang w:val="en-US"/>
        </w:rPr>
        <w:fldChar w:fldCharType="begin"/>
      </w:r>
      <w:r w:rsidR="00D96AC1">
        <w:rPr>
          <w:lang w:val="en-US"/>
        </w:rPr>
        <w:instrText xml:space="preserve"> REF _Ref80526151 \r \h </w:instrText>
      </w:r>
      <w:r w:rsidR="00D96AC1">
        <w:rPr>
          <w:lang w:val="en-US"/>
        </w:rPr>
      </w:r>
      <w:r w:rsidR="00D96AC1">
        <w:rPr>
          <w:lang w:val="en-US"/>
        </w:rPr>
        <w:fldChar w:fldCharType="separate"/>
      </w:r>
      <w:r w:rsidR="00176EC5">
        <w:rPr>
          <w:lang w:val="en-US"/>
        </w:rPr>
        <w:t>6.2</w:t>
      </w:r>
      <w:r w:rsidR="00D96AC1">
        <w:rPr>
          <w:lang w:val="en-US"/>
        </w:rPr>
        <w:fldChar w:fldCharType="end"/>
      </w:r>
      <w:r w:rsidRPr="00505E07">
        <w:rPr>
          <w:lang w:val="en-US"/>
        </w:rPr>
        <w:t>.</w:t>
      </w:r>
    </w:p>
    <w:p w14:paraId="0D3D266F" w14:textId="00735334" w:rsidR="00B35A96" w:rsidRPr="00B35A96" w:rsidRDefault="00D96AC1" w:rsidP="002A6E77">
      <w:pPr>
        <w:numPr>
          <w:ilvl w:val="0"/>
          <w:numId w:val="15"/>
        </w:numPr>
        <w:ind w:left="425" w:hanging="425"/>
        <w:jc w:val="both"/>
        <w:rPr>
          <w:lang w:val="en-US"/>
        </w:rPr>
      </w:pPr>
      <w:r>
        <w:rPr>
          <w:lang w:val="en-US"/>
        </w:rPr>
        <w:t>A</w:t>
      </w:r>
      <w:r w:rsidR="00505E07" w:rsidRPr="00B35A96">
        <w:rPr>
          <w:lang w:val="en-US"/>
        </w:rPr>
        <w:t xml:space="preserve"> </w:t>
      </w:r>
      <w:r w:rsidR="002A6E77">
        <w:rPr>
          <w:i/>
          <w:iCs/>
          <w:lang w:val="en-US"/>
        </w:rPr>
        <w:t>D</w:t>
      </w:r>
      <w:r w:rsidR="00505E07" w:rsidRPr="00B35A96">
        <w:rPr>
          <w:i/>
          <w:iCs/>
          <w:lang w:val="en-US"/>
        </w:rPr>
        <w:t xml:space="preserve">ata </w:t>
      </w:r>
      <w:r w:rsidR="002A6E77">
        <w:rPr>
          <w:i/>
          <w:iCs/>
          <w:lang w:val="en-US"/>
        </w:rPr>
        <w:t>F</w:t>
      </w:r>
      <w:r w:rsidR="00505E07" w:rsidRPr="00B35A96">
        <w:rPr>
          <w:i/>
          <w:iCs/>
          <w:lang w:val="en-US"/>
        </w:rPr>
        <w:t>ormat</w:t>
      </w:r>
      <w:r w:rsidR="00505E07" w:rsidRPr="00B35A96">
        <w:rPr>
          <w:lang w:val="en-US"/>
        </w:rPr>
        <w:t xml:space="preserve">, the data shall have </w:t>
      </w:r>
      <w:r w:rsidR="002A6E77">
        <w:rPr>
          <w:lang w:val="en-US"/>
        </w:rPr>
        <w:t>a</w:t>
      </w:r>
      <w:r w:rsidR="00505E07" w:rsidRPr="00B35A96">
        <w:rPr>
          <w:lang w:val="en-US"/>
        </w:rPr>
        <w:t xml:space="preserve"> format specified in Section</w:t>
      </w:r>
      <w:r w:rsidR="00B35A96" w:rsidRPr="00B35A96">
        <w:rPr>
          <w:lang w:val="en-US"/>
        </w:rPr>
        <w:t xml:space="preserve"> </w:t>
      </w:r>
      <w:r>
        <w:rPr>
          <w:lang w:val="en-US"/>
        </w:rPr>
        <w:fldChar w:fldCharType="begin"/>
      </w:r>
      <w:r>
        <w:rPr>
          <w:lang w:val="en-US"/>
        </w:rPr>
        <w:instrText xml:space="preserve"> REF _Ref80526151 \r \h </w:instrText>
      </w:r>
      <w:r>
        <w:rPr>
          <w:lang w:val="en-US"/>
        </w:rPr>
      </w:r>
      <w:r>
        <w:rPr>
          <w:lang w:val="en-US"/>
        </w:rPr>
        <w:fldChar w:fldCharType="separate"/>
      </w:r>
      <w:r w:rsidR="00176EC5">
        <w:rPr>
          <w:lang w:val="en-US"/>
        </w:rPr>
        <w:t>6.2</w:t>
      </w:r>
      <w:r>
        <w:rPr>
          <w:lang w:val="en-US"/>
        </w:rPr>
        <w:fldChar w:fldCharType="end"/>
      </w:r>
      <w:r w:rsidR="00B35A96">
        <w:rPr>
          <w:lang w:val="en-US"/>
        </w:rPr>
        <w:t>.</w:t>
      </w:r>
    </w:p>
    <w:p w14:paraId="6DA909F0" w14:textId="77777777" w:rsidR="00B35A96" w:rsidRDefault="00B35A96" w:rsidP="00B35A96">
      <w:pPr>
        <w:jc w:val="both"/>
        <w:rPr>
          <w:lang w:val="en-US"/>
        </w:rPr>
      </w:pPr>
    </w:p>
    <w:p w14:paraId="62794415" w14:textId="77777777" w:rsidR="00B35A96" w:rsidRPr="00B35A96" w:rsidRDefault="00B35A96" w:rsidP="00B35A96">
      <w:pPr>
        <w:jc w:val="both"/>
        <w:rPr>
          <w:lang w:val="en-US"/>
        </w:rPr>
      </w:pPr>
      <w:r w:rsidRPr="00B35A96">
        <w:rPr>
          <w:lang w:val="en-US"/>
        </w:rPr>
        <w:t>Users of this Technical Specification should note that:</w:t>
      </w:r>
    </w:p>
    <w:p w14:paraId="6135CB4B" w14:textId="5AB160E7" w:rsidR="00B35A96" w:rsidRPr="00B35A96" w:rsidRDefault="00B35A96" w:rsidP="00B35A96">
      <w:pPr>
        <w:pStyle w:val="ListParagraph"/>
        <w:numPr>
          <w:ilvl w:val="0"/>
          <w:numId w:val="18"/>
        </w:numPr>
        <w:jc w:val="both"/>
        <w:rPr>
          <w:lang w:val="en-US"/>
        </w:rPr>
      </w:pPr>
      <w:r w:rsidRPr="00B35A96">
        <w:rPr>
          <w:lang w:val="en-US"/>
        </w:rPr>
        <w:t xml:space="preserve">This Technical Specification defines the possible levels of conformance </w:t>
      </w:r>
      <w:r>
        <w:rPr>
          <w:lang w:val="en-US"/>
        </w:rPr>
        <w:t xml:space="preserve">of an Implementation </w:t>
      </w:r>
      <w:r w:rsidRPr="00B35A96">
        <w:rPr>
          <w:lang w:val="en-US"/>
        </w:rPr>
        <w:t>but does not mandate any.</w:t>
      </w:r>
    </w:p>
    <w:p w14:paraId="67C4EB23" w14:textId="69C7EC74" w:rsidR="00B35A96" w:rsidRPr="00B35A96" w:rsidRDefault="00B35A96" w:rsidP="00B35A96">
      <w:pPr>
        <w:pStyle w:val="ListParagraph"/>
        <w:numPr>
          <w:ilvl w:val="0"/>
          <w:numId w:val="18"/>
        </w:numPr>
        <w:jc w:val="both"/>
        <w:rPr>
          <w:lang w:val="en-US"/>
        </w:rPr>
      </w:pPr>
      <w:r w:rsidRPr="00B35A96">
        <w:rPr>
          <w:lang w:val="en-US"/>
        </w:rPr>
        <w:t xml:space="preserve">Implementers decide the </w:t>
      </w:r>
      <w:r w:rsidR="00222A73">
        <w:rPr>
          <w:lang w:val="en-US"/>
        </w:rPr>
        <w:t>Interoperability</w:t>
      </w:r>
      <w:r w:rsidR="00222A73" w:rsidRPr="00B35A96">
        <w:rPr>
          <w:lang w:val="en-US"/>
        </w:rPr>
        <w:t xml:space="preserve"> </w:t>
      </w:r>
      <w:r w:rsidR="005C4DEE">
        <w:rPr>
          <w:lang w:val="en-US"/>
        </w:rPr>
        <w:t>L</w:t>
      </w:r>
      <w:r w:rsidRPr="00B35A96">
        <w:rPr>
          <w:lang w:val="en-US"/>
        </w:rPr>
        <w:t xml:space="preserve">evel their </w:t>
      </w:r>
      <w:r>
        <w:rPr>
          <w:lang w:val="en-US"/>
        </w:rPr>
        <w:t>I</w:t>
      </w:r>
      <w:r w:rsidRPr="00B35A96">
        <w:rPr>
          <w:lang w:val="en-US"/>
        </w:rPr>
        <w:t>mplementation satisf</w:t>
      </w:r>
      <w:r w:rsidR="001E5232">
        <w:rPr>
          <w:lang w:val="en-US"/>
        </w:rPr>
        <w:t>ies</w:t>
      </w:r>
      <w:r w:rsidRPr="00B35A96">
        <w:rPr>
          <w:lang w:val="en-US"/>
        </w:rPr>
        <w:t xml:space="preserve">. </w:t>
      </w:r>
    </w:p>
    <w:p w14:paraId="087D9754" w14:textId="35C706BE" w:rsidR="00B35A96" w:rsidRPr="00B35A96" w:rsidRDefault="00B35A96" w:rsidP="00B35A96">
      <w:pPr>
        <w:pStyle w:val="ListParagraph"/>
        <w:numPr>
          <w:ilvl w:val="0"/>
          <w:numId w:val="18"/>
        </w:numPr>
        <w:jc w:val="both"/>
        <w:rPr>
          <w:lang w:val="en-US"/>
        </w:rPr>
      </w:pPr>
      <w:r w:rsidRPr="00B35A96">
        <w:rPr>
          <w:lang w:val="en-US"/>
        </w:rPr>
        <w:t xml:space="preserve">Implementers can use the Reference Software to develop their </w:t>
      </w:r>
      <w:r w:rsidR="00BD5931">
        <w:rPr>
          <w:lang w:val="en-US"/>
        </w:rPr>
        <w:t>I</w:t>
      </w:r>
      <w:r w:rsidRPr="00B35A96">
        <w:rPr>
          <w:lang w:val="en-US"/>
        </w:rPr>
        <w:t>mplementations</w:t>
      </w:r>
      <w:r w:rsidR="00A60E53">
        <w:rPr>
          <w:lang w:val="en-US"/>
        </w:rPr>
        <w:t xml:space="preserve"> [</w:t>
      </w:r>
      <w:r w:rsidR="00A60E53">
        <w:rPr>
          <w:lang w:val="en-US"/>
        </w:rPr>
        <w:fldChar w:fldCharType="begin"/>
      </w:r>
      <w:r w:rsidR="00A60E53">
        <w:rPr>
          <w:lang w:val="en-US"/>
        </w:rPr>
        <w:instrText xml:space="preserve"> REF _Ref80526962 \r \h </w:instrText>
      </w:r>
      <w:r w:rsidR="00A60E53">
        <w:rPr>
          <w:lang w:val="en-US"/>
        </w:rPr>
      </w:r>
      <w:r w:rsidR="00A60E53">
        <w:rPr>
          <w:lang w:val="en-US"/>
        </w:rPr>
        <w:fldChar w:fldCharType="separate"/>
      </w:r>
      <w:r w:rsidR="00176EC5">
        <w:rPr>
          <w:lang w:val="en-US"/>
        </w:rPr>
        <w:t>4</w:t>
      </w:r>
      <w:r w:rsidR="00A60E53">
        <w:rPr>
          <w:lang w:val="en-US"/>
        </w:rPr>
        <w:fldChar w:fldCharType="end"/>
      </w:r>
      <w:r w:rsidR="00A60E53">
        <w:rPr>
          <w:lang w:val="en-US"/>
        </w:rPr>
        <w:t>]</w:t>
      </w:r>
      <w:r w:rsidRPr="00B35A96">
        <w:rPr>
          <w:lang w:val="en-US"/>
        </w:rPr>
        <w:t>.</w:t>
      </w:r>
    </w:p>
    <w:p w14:paraId="55231D6C" w14:textId="2F5A7061" w:rsidR="00B35A96" w:rsidRPr="00B35A96" w:rsidRDefault="00736D49" w:rsidP="00B35A96">
      <w:pPr>
        <w:pStyle w:val="ListParagraph"/>
        <w:numPr>
          <w:ilvl w:val="0"/>
          <w:numId w:val="18"/>
        </w:numPr>
        <w:jc w:val="both"/>
        <w:rPr>
          <w:lang w:val="en-US"/>
        </w:rPr>
      </w:pPr>
      <w:r w:rsidRPr="00B35A96">
        <w:rPr>
          <w:lang w:val="en-US"/>
        </w:rPr>
        <w:t xml:space="preserve">Implementers </w:t>
      </w:r>
      <w:r>
        <w:rPr>
          <w:lang w:val="en-US"/>
        </w:rPr>
        <w:t>can use t</w:t>
      </w:r>
      <w:r w:rsidR="00B35A96" w:rsidRPr="00B35A96">
        <w:rPr>
          <w:lang w:val="en-US"/>
        </w:rPr>
        <w:t xml:space="preserve">he Conformance Testing specification to test the </w:t>
      </w:r>
      <w:r w:rsidR="003F481B">
        <w:rPr>
          <w:lang w:val="en-US"/>
        </w:rPr>
        <w:t>C</w:t>
      </w:r>
      <w:r w:rsidR="00B35A96" w:rsidRPr="00B35A96">
        <w:rPr>
          <w:lang w:val="en-US"/>
        </w:rPr>
        <w:t>onform</w:t>
      </w:r>
      <w:r w:rsidR="003F481B">
        <w:rPr>
          <w:lang w:val="en-US"/>
        </w:rPr>
        <w:t>ance</w:t>
      </w:r>
      <w:r w:rsidR="00B35A96" w:rsidRPr="00B35A96">
        <w:rPr>
          <w:lang w:val="en-US"/>
        </w:rPr>
        <w:t xml:space="preserve"> of an </w:t>
      </w:r>
      <w:r w:rsidR="00B35A96">
        <w:rPr>
          <w:lang w:val="en-US"/>
        </w:rPr>
        <w:t>I</w:t>
      </w:r>
      <w:r w:rsidR="00B35A96" w:rsidRPr="00B35A96">
        <w:rPr>
          <w:lang w:val="en-US"/>
        </w:rPr>
        <w:t xml:space="preserve">mplementation </w:t>
      </w:r>
      <w:r>
        <w:rPr>
          <w:lang w:val="en-US"/>
        </w:rPr>
        <w:t>with</w:t>
      </w:r>
      <w:r w:rsidR="00B35A96" w:rsidRPr="00B35A96">
        <w:rPr>
          <w:lang w:val="en-US"/>
        </w:rPr>
        <w:t xml:space="preserve"> this Technical Specification</w:t>
      </w:r>
      <w:r w:rsidR="003D7CBE">
        <w:rPr>
          <w:lang w:val="en-US"/>
        </w:rPr>
        <w:t xml:space="preserve"> [</w:t>
      </w:r>
      <w:r w:rsidR="003D7CBE">
        <w:rPr>
          <w:lang w:val="en-US"/>
        </w:rPr>
        <w:fldChar w:fldCharType="begin"/>
      </w:r>
      <w:r w:rsidR="003D7CBE">
        <w:rPr>
          <w:lang w:val="en-US"/>
        </w:rPr>
        <w:instrText xml:space="preserve"> REF _Ref80526967 \r \h </w:instrText>
      </w:r>
      <w:r w:rsidR="003D7CBE">
        <w:rPr>
          <w:lang w:val="en-US"/>
        </w:rPr>
      </w:r>
      <w:r w:rsidR="003D7CBE">
        <w:rPr>
          <w:lang w:val="en-US"/>
        </w:rPr>
        <w:fldChar w:fldCharType="separate"/>
      </w:r>
      <w:r w:rsidR="00176EC5">
        <w:rPr>
          <w:lang w:val="en-US"/>
        </w:rPr>
        <w:t>5</w:t>
      </w:r>
      <w:r w:rsidR="003D7CBE">
        <w:rPr>
          <w:lang w:val="en-US"/>
        </w:rPr>
        <w:fldChar w:fldCharType="end"/>
      </w:r>
      <w:r w:rsidR="003D7CBE">
        <w:rPr>
          <w:lang w:val="en-US"/>
        </w:rPr>
        <w:t>]</w:t>
      </w:r>
      <w:r w:rsidR="00B35A96" w:rsidRPr="00B35A96">
        <w:rPr>
          <w:lang w:val="en-US"/>
        </w:rPr>
        <w:t>.</w:t>
      </w:r>
    </w:p>
    <w:p w14:paraId="3F2CA302" w14:textId="0A464A5E" w:rsidR="00B35A96" w:rsidRPr="00B35A96" w:rsidRDefault="00B35A96" w:rsidP="00B35A96">
      <w:pPr>
        <w:pStyle w:val="ListParagraph"/>
        <w:numPr>
          <w:ilvl w:val="0"/>
          <w:numId w:val="18"/>
        </w:numPr>
        <w:jc w:val="both"/>
        <w:rPr>
          <w:lang w:val="en-US"/>
        </w:rPr>
      </w:pPr>
      <w:r w:rsidRPr="00B35A96">
        <w:rPr>
          <w:lang w:val="en-US"/>
        </w:rPr>
        <w:t xml:space="preserve">Performance Assessors assess the </w:t>
      </w:r>
      <w:r>
        <w:rPr>
          <w:lang w:val="en-US"/>
        </w:rPr>
        <w:t>Grade</w:t>
      </w:r>
      <w:r w:rsidRPr="00B35A96">
        <w:rPr>
          <w:lang w:val="en-US"/>
        </w:rPr>
        <w:t xml:space="preserve"> of Performance of an </w:t>
      </w:r>
      <w:r>
        <w:rPr>
          <w:lang w:val="en-US"/>
        </w:rPr>
        <w:t>I</w:t>
      </w:r>
      <w:r w:rsidRPr="00B35A96">
        <w:rPr>
          <w:lang w:val="en-US"/>
        </w:rPr>
        <w:t xml:space="preserve">mplementation based on </w:t>
      </w:r>
      <w:r w:rsidR="00222A73">
        <w:rPr>
          <w:lang w:val="en-US"/>
        </w:rPr>
        <w:t xml:space="preserve">the results of </w:t>
      </w:r>
      <w:r w:rsidRPr="00B35A96">
        <w:rPr>
          <w:lang w:val="en-US"/>
        </w:rPr>
        <w:t>Performance Assessment</w:t>
      </w:r>
      <w:r w:rsidR="00A60E53">
        <w:rPr>
          <w:lang w:val="en-US"/>
        </w:rPr>
        <w:t xml:space="preserve"> [</w:t>
      </w:r>
      <w:r w:rsidR="00A60E53">
        <w:rPr>
          <w:lang w:val="en-US"/>
        </w:rPr>
        <w:fldChar w:fldCharType="begin"/>
      </w:r>
      <w:r w:rsidR="00A60E53">
        <w:rPr>
          <w:lang w:val="en-US"/>
        </w:rPr>
        <w:instrText xml:space="preserve"> REF _Ref80526970 \r \h </w:instrText>
      </w:r>
      <w:r w:rsidR="00A60E53">
        <w:rPr>
          <w:lang w:val="en-US"/>
        </w:rPr>
      </w:r>
      <w:r w:rsidR="00A60E53">
        <w:rPr>
          <w:lang w:val="en-US"/>
        </w:rPr>
        <w:fldChar w:fldCharType="separate"/>
      </w:r>
      <w:r w:rsidR="00176EC5">
        <w:rPr>
          <w:lang w:val="en-US"/>
        </w:rPr>
        <w:t>6</w:t>
      </w:r>
      <w:r w:rsidR="00A60E53">
        <w:rPr>
          <w:lang w:val="en-US"/>
        </w:rPr>
        <w:fldChar w:fldCharType="end"/>
      </w:r>
      <w:r w:rsidR="00A60E53">
        <w:rPr>
          <w:lang w:val="en-US"/>
        </w:rPr>
        <w:t>]</w:t>
      </w:r>
      <w:r w:rsidRPr="00B35A96">
        <w:rPr>
          <w:lang w:val="en-US"/>
        </w:rPr>
        <w:t>.</w:t>
      </w:r>
    </w:p>
    <w:p w14:paraId="16D169AC" w14:textId="5B5CC9E2" w:rsidR="00505E07" w:rsidRPr="00B35A96" w:rsidRDefault="00B35A96" w:rsidP="00B35A96">
      <w:pPr>
        <w:pStyle w:val="ListParagraph"/>
        <w:numPr>
          <w:ilvl w:val="0"/>
          <w:numId w:val="18"/>
        </w:numPr>
        <w:jc w:val="both"/>
        <w:rPr>
          <w:lang w:val="en-US"/>
        </w:rPr>
      </w:pPr>
      <w:r w:rsidRPr="00B35A96">
        <w:rPr>
          <w:lang w:val="en-US"/>
        </w:rPr>
        <w:t>The Governance of the MPAI Ecosystem</w:t>
      </w:r>
      <w:r>
        <w:rPr>
          <w:lang w:val="en-US"/>
        </w:rPr>
        <w:t xml:space="preserve"> is</w:t>
      </w:r>
      <w:r w:rsidRPr="00B35A96">
        <w:rPr>
          <w:lang w:val="en-US"/>
        </w:rPr>
        <w:t xml:space="preserve"> outlined in Annex 3</w:t>
      </w:r>
      <w:r>
        <w:rPr>
          <w:lang w:val="en-US"/>
        </w:rPr>
        <w:t xml:space="preserve"> and specified in [</w:t>
      </w:r>
      <w:r>
        <w:rPr>
          <w:lang w:val="en-US"/>
        </w:rPr>
        <w:fldChar w:fldCharType="begin"/>
      </w:r>
      <w:r>
        <w:rPr>
          <w:lang w:val="en-US"/>
        </w:rPr>
        <w:instrText xml:space="preserve"> REF _Ref80390610 \r \h </w:instrText>
      </w:r>
      <w:r>
        <w:rPr>
          <w:lang w:val="en-US"/>
        </w:rPr>
      </w:r>
      <w:r>
        <w:rPr>
          <w:lang w:val="en-US"/>
        </w:rPr>
        <w:fldChar w:fldCharType="separate"/>
      </w:r>
      <w:r w:rsidR="00176EC5">
        <w:rPr>
          <w:lang w:val="en-US"/>
        </w:rPr>
        <w:t>1</w:t>
      </w:r>
      <w:r>
        <w:rPr>
          <w:lang w:val="en-US"/>
        </w:rPr>
        <w:fldChar w:fldCharType="end"/>
      </w:r>
      <w:r>
        <w:rPr>
          <w:lang w:val="en-US"/>
        </w:rPr>
        <w:t>]</w:t>
      </w:r>
      <w:r w:rsidR="00505E07" w:rsidRPr="00B35A96">
        <w:rPr>
          <w:lang w:val="en-US"/>
        </w:rPr>
        <w:t xml:space="preserve">. </w:t>
      </w:r>
    </w:p>
    <w:p w14:paraId="71FF9E77" w14:textId="77777777" w:rsidR="00505E07" w:rsidRPr="00AB16E3" w:rsidRDefault="00505E07" w:rsidP="008F23E9">
      <w:pPr>
        <w:jc w:val="both"/>
        <w:rPr>
          <w:lang w:val="en-US"/>
        </w:rPr>
      </w:pPr>
    </w:p>
    <w:p w14:paraId="102454EA" w14:textId="6918F2F2" w:rsidR="00741FC4" w:rsidRDefault="00741FC4" w:rsidP="00741FC4">
      <w:pPr>
        <w:pStyle w:val="Heading1"/>
      </w:pPr>
      <w:bookmarkStart w:id="9" w:name="_Toc68615481"/>
      <w:bookmarkStart w:id="10" w:name="_Toc80531326"/>
      <w:r>
        <w:t>Terms and definitions</w:t>
      </w:r>
      <w:bookmarkEnd w:id="9"/>
      <w:bookmarkEnd w:id="10"/>
    </w:p>
    <w:p w14:paraId="4674E76B" w14:textId="1341BF26" w:rsidR="00B35A96" w:rsidRPr="00B35A96" w:rsidRDefault="00B35A96" w:rsidP="00B35A96">
      <w:pPr>
        <w:jc w:val="both"/>
        <w:rPr>
          <w:lang w:val="en-US"/>
        </w:rPr>
      </w:pPr>
      <w:r w:rsidRPr="00B35A96">
        <w:rPr>
          <w:lang w:val="en-US"/>
        </w:rPr>
        <w:t xml:space="preserve">The </w:t>
      </w:r>
      <w:r w:rsidR="003D7CBE">
        <w:rPr>
          <w:lang w:val="en-US"/>
        </w:rPr>
        <w:t>T</w:t>
      </w:r>
      <w:r w:rsidRPr="00B35A96">
        <w:rPr>
          <w:lang w:val="en-US"/>
        </w:rPr>
        <w:t xml:space="preserve">erms used in this </w:t>
      </w:r>
      <w:r w:rsidR="00F77CBE">
        <w:rPr>
          <w:lang w:val="en-US"/>
        </w:rPr>
        <w:t>Technical Specification</w:t>
      </w:r>
      <w:r w:rsidRPr="00B35A96">
        <w:rPr>
          <w:lang w:val="en-US"/>
        </w:rPr>
        <w:t xml:space="preserve"> </w:t>
      </w:r>
      <w:r w:rsidR="0009063A">
        <w:rPr>
          <w:lang w:val="en-US"/>
        </w:rPr>
        <w:t xml:space="preserve">specific of MPAI-CUI and </w:t>
      </w:r>
      <w:r w:rsidRPr="00B35A96">
        <w:rPr>
          <w:lang w:val="en-US"/>
        </w:rPr>
        <w:t>whose first letter is capital have the meaning defin</w:t>
      </w:r>
      <w:r w:rsidR="00F77CBE">
        <w:rPr>
          <w:lang w:val="en-US"/>
        </w:rPr>
        <w:softHyphen/>
      </w:r>
      <w:r w:rsidRPr="00B35A96">
        <w:rPr>
          <w:lang w:val="en-US"/>
        </w:rPr>
        <w:t>ed in</w:t>
      </w:r>
      <w:r w:rsidR="00430B3F">
        <w:rPr>
          <w:lang w:val="en-US"/>
        </w:rPr>
        <w:t xml:space="preserve"> </w:t>
      </w:r>
      <w:r w:rsidR="00430B3F">
        <w:rPr>
          <w:lang w:val="en-US"/>
        </w:rPr>
        <w:fldChar w:fldCharType="begin"/>
      </w:r>
      <w:r w:rsidR="00430B3F">
        <w:rPr>
          <w:lang w:val="en-US"/>
        </w:rPr>
        <w:instrText xml:space="preserve"> REF _Ref63327586 \h </w:instrText>
      </w:r>
      <w:r w:rsidR="00430B3F">
        <w:rPr>
          <w:lang w:val="en-US"/>
        </w:rPr>
      </w:r>
      <w:r w:rsidR="00430B3F">
        <w:rPr>
          <w:lang w:val="en-US"/>
        </w:rPr>
        <w:fldChar w:fldCharType="separate"/>
      </w:r>
      <w:r w:rsidR="00176EC5" w:rsidRPr="00E226C9">
        <w:rPr>
          <w:i/>
          <w:iCs/>
          <w:lang w:val="en-US"/>
        </w:rPr>
        <w:t xml:space="preserve">Table </w:t>
      </w:r>
      <w:r w:rsidR="00176EC5" w:rsidRPr="00E226C9">
        <w:rPr>
          <w:i/>
          <w:iCs/>
          <w:noProof/>
          <w:lang w:val="en-US"/>
        </w:rPr>
        <w:t>1</w:t>
      </w:r>
      <w:r w:rsidR="00430B3F">
        <w:rPr>
          <w:lang w:val="en-US"/>
        </w:rPr>
        <w:fldChar w:fldCharType="end"/>
      </w:r>
      <w:r w:rsidRPr="00B35A96">
        <w:rPr>
          <w:lang w:val="en-US"/>
        </w:rPr>
        <w:t>.</w:t>
      </w:r>
      <w:r w:rsidR="00430B3F">
        <w:rPr>
          <w:lang w:val="en-US"/>
        </w:rPr>
        <w:t xml:space="preserve"> </w:t>
      </w:r>
      <w:r w:rsidR="0009063A">
        <w:rPr>
          <w:lang w:val="en-US"/>
        </w:rPr>
        <w:t xml:space="preserve">The general MPAI Terms </w:t>
      </w:r>
      <w:r w:rsidR="00A462EE">
        <w:rPr>
          <w:lang w:val="en-US"/>
        </w:rPr>
        <w:t xml:space="preserve">are </w:t>
      </w:r>
      <w:r w:rsidR="00A462EE" w:rsidRPr="00B35A96">
        <w:rPr>
          <w:lang w:val="en-US"/>
        </w:rPr>
        <w:t>defin</w:t>
      </w:r>
      <w:r w:rsidR="00A462EE">
        <w:rPr>
          <w:lang w:val="en-US"/>
        </w:rPr>
        <w:softHyphen/>
      </w:r>
      <w:r w:rsidR="00A462EE" w:rsidRPr="00B35A96">
        <w:rPr>
          <w:lang w:val="en-US"/>
        </w:rPr>
        <w:t>ed in</w:t>
      </w:r>
      <w:r w:rsidR="00A462EE">
        <w:rPr>
          <w:lang w:val="en-US"/>
        </w:rPr>
        <w:t xml:space="preserve"> </w:t>
      </w:r>
      <w:r w:rsidR="00430B3F">
        <w:rPr>
          <w:lang w:val="en-US"/>
        </w:rPr>
        <w:fldChar w:fldCharType="begin"/>
      </w:r>
      <w:r w:rsidR="00430B3F">
        <w:rPr>
          <w:lang w:val="en-US"/>
        </w:rPr>
        <w:instrText xml:space="preserve"> REF _Ref79761075 \h </w:instrText>
      </w:r>
      <w:r w:rsidR="00430B3F">
        <w:rPr>
          <w:lang w:val="en-US"/>
        </w:rPr>
      </w:r>
      <w:r w:rsidR="00430B3F">
        <w:rPr>
          <w:lang w:val="en-US"/>
        </w:rPr>
        <w:fldChar w:fldCharType="separate"/>
      </w:r>
      <w:r w:rsidR="00176EC5" w:rsidRPr="00E226C9">
        <w:rPr>
          <w:i/>
          <w:iCs/>
          <w:lang w:val="en-US"/>
        </w:rPr>
        <w:t xml:space="preserve">Table </w:t>
      </w:r>
      <w:r w:rsidR="00176EC5" w:rsidRPr="00E226C9">
        <w:rPr>
          <w:i/>
          <w:iCs/>
          <w:noProof/>
          <w:lang w:val="en-US"/>
        </w:rPr>
        <w:t>10</w:t>
      </w:r>
      <w:r w:rsidR="00430B3F">
        <w:rPr>
          <w:lang w:val="en-US"/>
        </w:rPr>
        <w:fldChar w:fldCharType="end"/>
      </w:r>
      <w:r w:rsidR="00430B3F">
        <w:rPr>
          <w:lang w:val="en-US"/>
        </w:rPr>
        <w:t>.</w:t>
      </w:r>
    </w:p>
    <w:p w14:paraId="7D2D1B15" w14:textId="77777777" w:rsidR="00B35A96" w:rsidRPr="00B35A96" w:rsidRDefault="00B35A96" w:rsidP="00B35A96">
      <w:pPr>
        <w:rPr>
          <w:lang w:val="en-US"/>
        </w:rPr>
      </w:pPr>
    </w:p>
    <w:p w14:paraId="5CDA57C4" w14:textId="16C4C7D0" w:rsidR="00741FC4" w:rsidRPr="00E226C9" w:rsidRDefault="00741FC4" w:rsidP="00741FC4">
      <w:pPr>
        <w:jc w:val="center"/>
        <w:rPr>
          <w:i/>
          <w:iCs/>
          <w:lang w:val="en-US"/>
        </w:rPr>
      </w:pPr>
      <w:bookmarkStart w:id="11" w:name="_Ref63327586"/>
      <w:r w:rsidRPr="00E226C9">
        <w:rPr>
          <w:i/>
          <w:iCs/>
          <w:lang w:val="en-US"/>
        </w:rPr>
        <w:t xml:space="preserve">Table </w:t>
      </w:r>
      <w:r w:rsidRPr="00D26DC8">
        <w:rPr>
          <w:i/>
          <w:iCs/>
        </w:rPr>
        <w:fldChar w:fldCharType="begin"/>
      </w:r>
      <w:r w:rsidRPr="00E226C9">
        <w:rPr>
          <w:i/>
          <w:iCs/>
          <w:lang w:val="en-US"/>
        </w:rPr>
        <w:instrText xml:space="preserve"> SEQ Table \* ARABIC </w:instrText>
      </w:r>
      <w:r w:rsidRPr="00D26DC8">
        <w:rPr>
          <w:i/>
          <w:iCs/>
        </w:rPr>
        <w:fldChar w:fldCharType="separate"/>
      </w:r>
      <w:r w:rsidR="00176EC5" w:rsidRPr="00E226C9">
        <w:rPr>
          <w:i/>
          <w:iCs/>
          <w:noProof/>
          <w:lang w:val="en-US"/>
        </w:rPr>
        <w:t>1</w:t>
      </w:r>
      <w:r w:rsidRPr="00D26DC8">
        <w:rPr>
          <w:i/>
          <w:iCs/>
        </w:rPr>
        <w:fldChar w:fldCharType="end"/>
      </w:r>
      <w:bookmarkEnd w:id="11"/>
      <w:r w:rsidRPr="00E226C9">
        <w:rPr>
          <w:i/>
          <w:iCs/>
          <w:lang w:val="en-US"/>
        </w:rPr>
        <w:t xml:space="preserve"> – MPAI-CUI terms</w:t>
      </w:r>
    </w:p>
    <w:p w14:paraId="1D7D8604" w14:textId="77777777" w:rsidR="00A97358" w:rsidRPr="00E226C9" w:rsidRDefault="00A97358" w:rsidP="00741FC4">
      <w:pPr>
        <w:jc w:val="center"/>
        <w:rPr>
          <w:i/>
          <w:iCs/>
          <w:lang w:val="en-US"/>
        </w:rPr>
      </w:pPr>
    </w:p>
    <w:tbl>
      <w:tblPr>
        <w:tblW w:w="0" w:type="auto"/>
        <w:jc w:val="center"/>
        <w:tblLook w:val="04A0" w:firstRow="1" w:lastRow="0" w:firstColumn="1" w:lastColumn="0" w:noHBand="0" w:noVBand="1"/>
      </w:tblPr>
      <w:tblGrid>
        <w:gridCol w:w="1636"/>
        <w:gridCol w:w="7719"/>
      </w:tblGrid>
      <w:tr w:rsidR="00222A73" w:rsidRPr="00D83378" w14:paraId="127170B8" w14:textId="77777777" w:rsidTr="00D23220">
        <w:trPr>
          <w:jc w:val="center"/>
        </w:trPr>
        <w:tc>
          <w:tcPr>
            <w:tcW w:w="0" w:type="auto"/>
          </w:tcPr>
          <w:p w14:paraId="455B63EE" w14:textId="77777777" w:rsidR="00222A73" w:rsidRPr="00D83378" w:rsidRDefault="00222A73" w:rsidP="00D23220">
            <w:pPr>
              <w:jc w:val="center"/>
              <w:rPr>
                <w:b/>
                <w:bCs/>
              </w:rPr>
            </w:pPr>
            <w:r w:rsidRPr="00D83378">
              <w:rPr>
                <w:b/>
                <w:bCs/>
              </w:rPr>
              <w:t>Term</w:t>
            </w:r>
          </w:p>
        </w:tc>
        <w:tc>
          <w:tcPr>
            <w:tcW w:w="0" w:type="auto"/>
          </w:tcPr>
          <w:p w14:paraId="775EFF34" w14:textId="77777777" w:rsidR="00222A73" w:rsidRPr="00D83378" w:rsidRDefault="00222A73" w:rsidP="00D23220">
            <w:pPr>
              <w:jc w:val="center"/>
              <w:rPr>
                <w:b/>
                <w:bCs/>
              </w:rPr>
            </w:pPr>
            <w:r w:rsidRPr="00D83378">
              <w:rPr>
                <w:b/>
                <w:bCs/>
              </w:rPr>
              <w:t>Definition</w:t>
            </w:r>
          </w:p>
        </w:tc>
      </w:tr>
      <w:tr w:rsidR="00222A73" w:rsidRPr="00D61F74" w14:paraId="3FF96FD0" w14:textId="77777777" w:rsidTr="00D23220">
        <w:trPr>
          <w:jc w:val="center"/>
        </w:trPr>
        <w:tc>
          <w:tcPr>
            <w:tcW w:w="0" w:type="auto"/>
          </w:tcPr>
          <w:p w14:paraId="3D2CD635" w14:textId="77777777" w:rsidR="00222A73" w:rsidRPr="00D83378" w:rsidRDefault="00222A73" w:rsidP="00D23220">
            <w:pPr>
              <w:jc w:val="both"/>
            </w:pPr>
            <w:r>
              <w:t>Financial features</w:t>
            </w:r>
          </w:p>
        </w:tc>
        <w:tc>
          <w:tcPr>
            <w:tcW w:w="0" w:type="auto"/>
          </w:tcPr>
          <w:p w14:paraId="55B29B37" w14:textId="77777777" w:rsidR="00222A73" w:rsidRPr="00AB16E3" w:rsidRDefault="00222A73" w:rsidP="00D23220">
            <w:pPr>
              <w:jc w:val="both"/>
              <w:rPr>
                <w:lang w:val="en-US"/>
              </w:rPr>
            </w:pPr>
            <w:r w:rsidRPr="00AB16E3">
              <w:rPr>
                <w:lang w:val="en-US"/>
              </w:rPr>
              <w:t>A set of indexes and ratios computed using financial statement data.</w:t>
            </w:r>
          </w:p>
        </w:tc>
      </w:tr>
      <w:tr w:rsidR="00222A73" w:rsidRPr="00D61F74" w14:paraId="41F4B26C" w14:textId="77777777" w:rsidTr="00D23220">
        <w:trPr>
          <w:jc w:val="center"/>
        </w:trPr>
        <w:tc>
          <w:tcPr>
            <w:tcW w:w="0" w:type="auto"/>
          </w:tcPr>
          <w:p w14:paraId="5F434871" w14:textId="77777777" w:rsidR="00222A73" w:rsidRDefault="00222A73" w:rsidP="00D23220">
            <w:pPr>
              <w:jc w:val="both"/>
            </w:pPr>
            <w:r>
              <w:t xml:space="preserve">Financial statement </w:t>
            </w:r>
          </w:p>
        </w:tc>
        <w:tc>
          <w:tcPr>
            <w:tcW w:w="0" w:type="auto"/>
          </w:tcPr>
          <w:p w14:paraId="113BE609" w14:textId="45D80784" w:rsidR="00222A73" w:rsidRPr="00AB16E3" w:rsidRDefault="00222A73" w:rsidP="00D23220">
            <w:pPr>
              <w:jc w:val="both"/>
              <w:rPr>
                <w:lang w:val="en-US"/>
              </w:rPr>
            </w:pPr>
            <w:r w:rsidRPr="00AB16E3">
              <w:rPr>
                <w:lang w:val="en-US"/>
              </w:rPr>
              <w:t>Data produced based on a set of accounting principles driving maintenance and reporting of company accounts so that financial statem</w:t>
            </w:r>
            <w:r>
              <w:rPr>
                <w:lang w:val="en-US"/>
              </w:rPr>
              <w:softHyphen/>
            </w:r>
            <w:r w:rsidRPr="00AB16E3">
              <w:rPr>
                <w:lang w:val="en-US"/>
              </w:rPr>
              <w:t>ents can be consistent, transparent, and comparable across companies.</w:t>
            </w:r>
          </w:p>
        </w:tc>
      </w:tr>
      <w:tr w:rsidR="00222A73" w:rsidRPr="00D61F74" w14:paraId="3133563C" w14:textId="77777777" w:rsidTr="00D23220">
        <w:trPr>
          <w:jc w:val="center"/>
        </w:trPr>
        <w:tc>
          <w:tcPr>
            <w:tcW w:w="0" w:type="auto"/>
          </w:tcPr>
          <w:p w14:paraId="636DBA31" w14:textId="77777777" w:rsidR="00222A73" w:rsidRPr="00D83378" w:rsidRDefault="00222A73" w:rsidP="00D23220">
            <w:pPr>
              <w:jc w:val="both"/>
            </w:pPr>
            <w:r>
              <w:t>Governance features</w:t>
            </w:r>
          </w:p>
        </w:tc>
        <w:tc>
          <w:tcPr>
            <w:tcW w:w="0" w:type="auto"/>
          </w:tcPr>
          <w:p w14:paraId="4A797968" w14:textId="77777777" w:rsidR="00222A73" w:rsidRPr="00AB16E3" w:rsidRDefault="00222A73" w:rsidP="00D23220">
            <w:pPr>
              <w:jc w:val="both"/>
              <w:rPr>
                <w:lang w:val="en-US"/>
              </w:rPr>
            </w:pPr>
            <w:r w:rsidRPr="00AB16E3">
              <w:rPr>
                <w:lang w:val="en-US"/>
              </w:rPr>
              <w:t>A set of indexes/parameters that are used to assess the adequacy of the organizational model.</w:t>
            </w:r>
          </w:p>
        </w:tc>
      </w:tr>
      <w:tr w:rsidR="00222A73" w:rsidRPr="00D61F74" w14:paraId="59A251A2" w14:textId="77777777" w:rsidTr="00D23220">
        <w:trPr>
          <w:jc w:val="center"/>
        </w:trPr>
        <w:tc>
          <w:tcPr>
            <w:tcW w:w="0" w:type="auto"/>
          </w:tcPr>
          <w:p w14:paraId="0430830A" w14:textId="77777777" w:rsidR="00222A73" w:rsidRPr="00D83378" w:rsidRDefault="00222A73" w:rsidP="00D23220">
            <w:pPr>
              <w:jc w:val="both"/>
            </w:pPr>
            <w:r>
              <w:t>Risk assessment</w:t>
            </w:r>
          </w:p>
        </w:tc>
        <w:tc>
          <w:tcPr>
            <w:tcW w:w="0" w:type="auto"/>
          </w:tcPr>
          <w:p w14:paraId="60773E6A" w14:textId="77777777" w:rsidR="00222A73" w:rsidRPr="00AB16E3" w:rsidRDefault="00222A73" w:rsidP="00D23220">
            <w:pPr>
              <w:jc w:val="both"/>
              <w:rPr>
                <w:lang w:val="en-US"/>
              </w:rPr>
            </w:pPr>
            <w:r w:rsidRPr="00AB16E3">
              <w:rPr>
                <w:lang w:val="en-US"/>
              </w:rPr>
              <w:t>Attributes that indicate the internal assessment that the company performs to identify and measure potential or existing vertical risks, and their impact on business continuity.</w:t>
            </w:r>
          </w:p>
        </w:tc>
      </w:tr>
      <w:tr w:rsidR="00222A73" w:rsidRPr="00D61F74" w14:paraId="2E49E7A2" w14:textId="77777777" w:rsidTr="00D23220">
        <w:trPr>
          <w:jc w:val="center"/>
        </w:trPr>
        <w:tc>
          <w:tcPr>
            <w:tcW w:w="0" w:type="auto"/>
          </w:tcPr>
          <w:p w14:paraId="4322879F" w14:textId="7EF27D5A" w:rsidR="00222A73" w:rsidRPr="00D83378" w:rsidRDefault="00222A73" w:rsidP="00D23220">
            <w:pPr>
              <w:jc w:val="both"/>
            </w:pPr>
            <w:r>
              <w:t>Risk matrix</w:t>
            </w:r>
          </w:p>
        </w:tc>
        <w:tc>
          <w:tcPr>
            <w:tcW w:w="0" w:type="auto"/>
          </w:tcPr>
          <w:p w14:paraId="5658F8B4" w14:textId="5055312F" w:rsidR="00222A73" w:rsidRPr="00AB16E3" w:rsidRDefault="00222A73" w:rsidP="00D23220">
            <w:pPr>
              <w:jc w:val="both"/>
              <w:rPr>
                <w:lang w:val="en-US"/>
              </w:rPr>
            </w:pPr>
            <w:r>
              <w:rPr>
                <w:lang w:val="en-US"/>
              </w:rPr>
              <w:t>T</w:t>
            </w:r>
            <w:r w:rsidRPr="008B2CCA">
              <w:rPr>
                <w:lang w:val="en-US"/>
              </w:rPr>
              <w:t xml:space="preserve">able composed of two rows for the risks </w:t>
            </w:r>
            <w:r>
              <w:rPr>
                <w:lang w:val="en-US"/>
              </w:rPr>
              <w:t xml:space="preserve">(cyber and seismic) </w:t>
            </w:r>
            <w:r w:rsidRPr="008B2CCA">
              <w:rPr>
                <w:lang w:val="en-US"/>
              </w:rPr>
              <w:t>and four columns for the characteristics</w:t>
            </w:r>
            <w:r w:rsidRPr="00AB16E3">
              <w:rPr>
                <w:lang w:val="en-US"/>
              </w:rPr>
              <w:t xml:space="preserve"> </w:t>
            </w:r>
            <w:r>
              <w:rPr>
                <w:lang w:val="en-US"/>
              </w:rPr>
              <w:t xml:space="preserve">(occurrence, business impact, gravity and risk retention) </w:t>
            </w:r>
            <w:r w:rsidRPr="00AB16E3">
              <w:rPr>
                <w:lang w:val="en-US"/>
              </w:rPr>
              <w:t>as evaluated by the company.</w:t>
            </w:r>
          </w:p>
        </w:tc>
      </w:tr>
    </w:tbl>
    <w:p w14:paraId="4A77831E" w14:textId="77777777" w:rsidR="00741FC4" w:rsidRDefault="00741FC4" w:rsidP="00741FC4">
      <w:pPr>
        <w:pStyle w:val="Heading1"/>
      </w:pPr>
      <w:bookmarkStart w:id="12" w:name="_Toc80531327"/>
      <w:r>
        <w:t>Normative references</w:t>
      </w:r>
      <w:bookmarkEnd w:id="12"/>
    </w:p>
    <w:p w14:paraId="65EDE9BE" w14:textId="1053C9B3" w:rsidR="00741FC4" w:rsidRPr="007A6DD3" w:rsidRDefault="00EE10B0" w:rsidP="00A57685">
      <w:pPr>
        <w:jc w:val="both"/>
        <w:rPr>
          <w:lang w:val="en-US"/>
        </w:rPr>
      </w:pPr>
      <w:r w:rsidRPr="007A6DD3">
        <w:rPr>
          <w:lang w:val="en-US"/>
        </w:rPr>
        <w:t xml:space="preserve">The following </w:t>
      </w:r>
      <w:r w:rsidR="00FB7031" w:rsidRPr="007A6DD3">
        <w:rPr>
          <w:lang w:val="en-US"/>
        </w:rPr>
        <w:t>documents are normati</w:t>
      </w:r>
      <w:r w:rsidR="00A462EE">
        <w:rPr>
          <w:lang w:val="en-US"/>
        </w:rPr>
        <w:t>v</w:t>
      </w:r>
      <w:r w:rsidR="00FB7031" w:rsidRPr="007A6DD3">
        <w:rPr>
          <w:lang w:val="en-US"/>
        </w:rPr>
        <w:t>ely referenced by MPAI-CUI.</w:t>
      </w:r>
    </w:p>
    <w:p w14:paraId="5CA93944" w14:textId="77777777" w:rsidR="00FB7031" w:rsidRPr="007A6DD3" w:rsidRDefault="00FB7031" w:rsidP="00A57685">
      <w:pPr>
        <w:jc w:val="both"/>
        <w:rPr>
          <w:lang w:val="en-US"/>
        </w:rPr>
      </w:pPr>
    </w:p>
    <w:p w14:paraId="078835EC" w14:textId="2E1BCE52" w:rsidR="00B35A96" w:rsidRDefault="00B35A96" w:rsidP="004D3188">
      <w:pPr>
        <w:pStyle w:val="ListParagraph"/>
        <w:numPr>
          <w:ilvl w:val="0"/>
          <w:numId w:val="3"/>
        </w:numPr>
        <w:jc w:val="both"/>
        <w:rPr>
          <w:lang w:val="en-US"/>
        </w:rPr>
      </w:pPr>
      <w:bookmarkStart w:id="13" w:name="_Ref80390610"/>
      <w:bookmarkStart w:id="14" w:name="_Ref63456483"/>
      <w:bookmarkStart w:id="15" w:name="_Ref63768579"/>
      <w:r>
        <w:rPr>
          <w:lang w:val="en-US"/>
        </w:rPr>
        <w:t xml:space="preserve">MPAI </w:t>
      </w:r>
      <w:r w:rsidR="00C11CD1">
        <w:rPr>
          <w:lang w:val="en-US"/>
        </w:rPr>
        <w:t>D</w:t>
      </w:r>
      <w:r>
        <w:rPr>
          <w:lang w:val="en-US"/>
        </w:rPr>
        <w:t>ocument: Governance of the MPAI Ecosystem V.1</w:t>
      </w:r>
      <w:bookmarkEnd w:id="13"/>
    </w:p>
    <w:p w14:paraId="4457AC50" w14:textId="4F807BB8" w:rsidR="006910B5" w:rsidRDefault="006910B5" w:rsidP="006910B5">
      <w:pPr>
        <w:pStyle w:val="ListParagraph"/>
        <w:numPr>
          <w:ilvl w:val="0"/>
          <w:numId w:val="3"/>
        </w:numPr>
        <w:jc w:val="both"/>
        <w:rPr>
          <w:lang w:val="en-US"/>
        </w:rPr>
      </w:pPr>
      <w:bookmarkStart w:id="16" w:name="_Ref80392963"/>
      <w:r>
        <w:rPr>
          <w:lang w:val="en-US"/>
        </w:rPr>
        <w:t>MPAI Technical Specification: AI Framework (MPAI-AIF)</w:t>
      </w:r>
      <w:bookmarkEnd w:id="16"/>
      <w:r w:rsidR="00A60E53">
        <w:rPr>
          <w:lang w:val="en-US"/>
        </w:rPr>
        <w:t xml:space="preserve"> – under development</w:t>
      </w:r>
    </w:p>
    <w:p w14:paraId="7BC6E565" w14:textId="45F2F72A" w:rsidR="00C11CD1" w:rsidRDefault="00C11CD1" w:rsidP="004D3188">
      <w:pPr>
        <w:pStyle w:val="ListParagraph"/>
        <w:numPr>
          <w:ilvl w:val="0"/>
          <w:numId w:val="3"/>
        </w:numPr>
        <w:jc w:val="both"/>
        <w:rPr>
          <w:lang w:val="en-US"/>
        </w:rPr>
      </w:pPr>
      <w:r>
        <w:rPr>
          <w:lang w:val="en-US"/>
        </w:rPr>
        <w:t>MPAI Technical Specification:</w:t>
      </w:r>
      <w:r w:rsidR="006F4DFA">
        <w:rPr>
          <w:lang w:val="en-US"/>
        </w:rPr>
        <w:t xml:space="preserve"> </w:t>
      </w:r>
      <w:r w:rsidR="006F4DFA" w:rsidRPr="006F4DFA">
        <w:rPr>
          <w:lang w:val="en-US"/>
        </w:rPr>
        <w:t>Compression and Understanding of Industrial Data</w:t>
      </w:r>
      <w:r w:rsidR="006F4DFA">
        <w:rPr>
          <w:lang w:val="en-US"/>
        </w:rPr>
        <w:t xml:space="preserve"> (MPAI-CUI) V</w:t>
      </w:r>
      <w:r w:rsidR="006910B5">
        <w:rPr>
          <w:lang w:val="en-US"/>
        </w:rPr>
        <w:t>.1</w:t>
      </w:r>
    </w:p>
    <w:p w14:paraId="41BB49C4" w14:textId="19289AC8" w:rsidR="00C11CD1" w:rsidRDefault="00C11CD1" w:rsidP="004D3188">
      <w:pPr>
        <w:pStyle w:val="ListParagraph"/>
        <w:numPr>
          <w:ilvl w:val="0"/>
          <w:numId w:val="3"/>
        </w:numPr>
        <w:jc w:val="both"/>
        <w:rPr>
          <w:lang w:val="en-US"/>
        </w:rPr>
      </w:pPr>
      <w:bookmarkStart w:id="17" w:name="_Ref80526962"/>
      <w:r>
        <w:rPr>
          <w:lang w:val="en-US"/>
        </w:rPr>
        <w:t>MPAI Reference Software:</w:t>
      </w:r>
      <w:r w:rsidR="006910B5">
        <w:rPr>
          <w:lang w:val="en-US"/>
        </w:rPr>
        <w:t xml:space="preserve"> </w:t>
      </w:r>
      <w:r w:rsidR="006910B5" w:rsidRPr="006F4DFA">
        <w:rPr>
          <w:lang w:val="en-US"/>
        </w:rPr>
        <w:t>Compression and Understanding of Industrial Data</w:t>
      </w:r>
      <w:r w:rsidR="006910B5">
        <w:rPr>
          <w:lang w:val="en-US"/>
        </w:rPr>
        <w:t xml:space="preserve"> (MPAI-CUI) V.1</w:t>
      </w:r>
      <w:bookmarkEnd w:id="17"/>
    </w:p>
    <w:p w14:paraId="5A42FD26" w14:textId="709065CE" w:rsidR="00C11CD1" w:rsidRDefault="00C11CD1" w:rsidP="004D3188">
      <w:pPr>
        <w:pStyle w:val="ListParagraph"/>
        <w:numPr>
          <w:ilvl w:val="0"/>
          <w:numId w:val="3"/>
        </w:numPr>
        <w:jc w:val="both"/>
        <w:rPr>
          <w:lang w:val="en-US"/>
        </w:rPr>
      </w:pPr>
      <w:bookmarkStart w:id="18" w:name="_Ref80526967"/>
      <w:r>
        <w:rPr>
          <w:lang w:val="en-US"/>
        </w:rPr>
        <w:t xml:space="preserve">MPAI </w:t>
      </w:r>
      <w:r w:rsidR="00386C9F">
        <w:rPr>
          <w:lang w:val="en-US"/>
        </w:rPr>
        <w:t>Conformance Testing:</w:t>
      </w:r>
      <w:r w:rsidR="006910B5">
        <w:rPr>
          <w:lang w:val="en-US"/>
        </w:rPr>
        <w:t xml:space="preserve"> </w:t>
      </w:r>
      <w:r w:rsidR="006910B5" w:rsidRPr="006F4DFA">
        <w:rPr>
          <w:lang w:val="en-US"/>
        </w:rPr>
        <w:t>Compression and Understanding of Industrial Data</w:t>
      </w:r>
      <w:r w:rsidR="006910B5">
        <w:rPr>
          <w:lang w:val="en-US"/>
        </w:rPr>
        <w:t xml:space="preserve"> (MPAI-CUI) V.1</w:t>
      </w:r>
      <w:bookmarkEnd w:id="18"/>
    </w:p>
    <w:p w14:paraId="0671920C" w14:textId="512BA248" w:rsidR="00386C9F" w:rsidRDefault="00386C9F" w:rsidP="004D3188">
      <w:pPr>
        <w:pStyle w:val="ListParagraph"/>
        <w:numPr>
          <w:ilvl w:val="0"/>
          <w:numId w:val="3"/>
        </w:numPr>
        <w:jc w:val="both"/>
        <w:rPr>
          <w:lang w:val="en-US"/>
        </w:rPr>
      </w:pPr>
      <w:bookmarkStart w:id="19" w:name="_Ref80526970"/>
      <w:r>
        <w:rPr>
          <w:lang w:val="en-US"/>
        </w:rPr>
        <w:lastRenderedPageBreak/>
        <w:t>MPAI Performance Assessment:</w:t>
      </w:r>
      <w:r w:rsidR="006910B5">
        <w:rPr>
          <w:lang w:val="en-US"/>
        </w:rPr>
        <w:t xml:space="preserve"> </w:t>
      </w:r>
      <w:r w:rsidR="006910B5" w:rsidRPr="006F4DFA">
        <w:rPr>
          <w:lang w:val="en-US"/>
        </w:rPr>
        <w:t>Compression and Understanding of Industrial Data</w:t>
      </w:r>
      <w:r w:rsidR="006910B5">
        <w:rPr>
          <w:lang w:val="en-US"/>
        </w:rPr>
        <w:t xml:space="preserve"> (MPAI-CUI) V.1</w:t>
      </w:r>
      <w:bookmarkEnd w:id="19"/>
    </w:p>
    <w:p w14:paraId="732D01AD" w14:textId="5C4EE221" w:rsidR="00741FC4" w:rsidRPr="00E33F66" w:rsidRDefault="00741FC4" w:rsidP="004D3188">
      <w:pPr>
        <w:pStyle w:val="ListParagraph"/>
        <w:numPr>
          <w:ilvl w:val="0"/>
          <w:numId w:val="3"/>
        </w:numPr>
        <w:jc w:val="both"/>
        <w:rPr>
          <w:lang w:val="en-US"/>
        </w:rPr>
      </w:pPr>
      <w:r w:rsidRPr="00AB16E3">
        <w:rPr>
          <w:lang w:val="en-US"/>
        </w:rPr>
        <w:t>International Financial Reporting Standard</w:t>
      </w:r>
      <w:r w:rsidRPr="00E33F66">
        <w:rPr>
          <w:lang w:val="en-US"/>
        </w:rPr>
        <w:t xml:space="preserve">. List of IFRS Standards. Available online: </w:t>
      </w:r>
      <w:hyperlink r:id="rId14" w:history="1">
        <w:r w:rsidRPr="003A74BC">
          <w:rPr>
            <w:rStyle w:val="Hyperlink"/>
            <w:lang w:val="en-US"/>
          </w:rPr>
          <w:t>https://www.ifrs.org/issued-standards/list-of-standards/</w:t>
        </w:r>
      </w:hyperlink>
      <w:bookmarkEnd w:id="14"/>
      <w:bookmarkEnd w:id="15"/>
      <w:r>
        <w:rPr>
          <w:lang w:val="en-US"/>
        </w:rPr>
        <w:t xml:space="preserve"> </w:t>
      </w:r>
    </w:p>
    <w:p w14:paraId="240C8226" w14:textId="5945F736" w:rsidR="00741FC4" w:rsidRPr="00BC4635" w:rsidRDefault="00741FC4" w:rsidP="004D3188">
      <w:pPr>
        <w:pStyle w:val="ListParagraph"/>
        <w:numPr>
          <w:ilvl w:val="0"/>
          <w:numId w:val="3"/>
        </w:numPr>
        <w:jc w:val="both"/>
        <w:rPr>
          <w:lang w:val="en-US"/>
        </w:rPr>
      </w:pPr>
      <w:bookmarkStart w:id="20" w:name="_Ref63456556"/>
      <w:r w:rsidRPr="00BC4635">
        <w:rPr>
          <w:lang w:val="en-US"/>
        </w:rPr>
        <w:t>International Organization for Standardization. ISO 31000</w:t>
      </w:r>
      <w:r w:rsidR="000D7416" w:rsidRPr="00BC4635">
        <w:rPr>
          <w:lang w:val="en-US"/>
        </w:rPr>
        <w:t xml:space="preserve"> – </w:t>
      </w:r>
      <w:r w:rsidRPr="00BC4635">
        <w:rPr>
          <w:lang w:val="en-US"/>
        </w:rPr>
        <w:t xml:space="preserve">Risk Management. Available online: </w:t>
      </w:r>
      <w:hyperlink r:id="rId15" w:history="1">
        <w:r w:rsidRPr="00BC4635">
          <w:rPr>
            <w:rStyle w:val="Hyperlink"/>
            <w:lang w:val="en-US"/>
          </w:rPr>
          <w:t>https://www.iso.org/files/live/sites/isoorg/files/store/en/PUB100426.pdf</w:t>
        </w:r>
      </w:hyperlink>
      <w:bookmarkEnd w:id="20"/>
      <w:r w:rsidRPr="00BC4635">
        <w:rPr>
          <w:lang w:val="en-US"/>
        </w:rPr>
        <w:t xml:space="preserve">   </w:t>
      </w:r>
    </w:p>
    <w:p w14:paraId="0EE9A55A" w14:textId="5905516F" w:rsidR="00741FC4" w:rsidRDefault="00741FC4" w:rsidP="004D3188">
      <w:pPr>
        <w:pStyle w:val="ListParagraph"/>
        <w:numPr>
          <w:ilvl w:val="0"/>
          <w:numId w:val="3"/>
        </w:numPr>
        <w:jc w:val="both"/>
        <w:rPr>
          <w:lang w:val="en-US"/>
        </w:rPr>
      </w:pPr>
      <w:bookmarkStart w:id="21" w:name="_Ref63767952"/>
      <w:r w:rsidRPr="00BC4635">
        <w:rPr>
          <w:lang w:val="en-US"/>
        </w:rPr>
        <w:t>International</w:t>
      </w:r>
      <w:r w:rsidRPr="00E33F66">
        <w:rPr>
          <w:lang w:val="en-US"/>
        </w:rPr>
        <w:t xml:space="preserve"> Organization for Standardization. ISO 27005 Information technology -- Security techniques -- Information security risk management</w:t>
      </w:r>
      <w:bookmarkEnd w:id="21"/>
      <w:r w:rsidRPr="00E33F66">
        <w:rPr>
          <w:lang w:val="en-US"/>
        </w:rPr>
        <w:t xml:space="preserve"> </w:t>
      </w:r>
    </w:p>
    <w:p w14:paraId="3C11E6FE" w14:textId="700BC8BF" w:rsidR="00525F2E" w:rsidRDefault="00525F2E" w:rsidP="004D3188">
      <w:pPr>
        <w:pStyle w:val="ListParagraph"/>
        <w:numPr>
          <w:ilvl w:val="0"/>
          <w:numId w:val="3"/>
        </w:numPr>
        <w:jc w:val="both"/>
        <w:rPr>
          <w:lang w:val="en-US"/>
        </w:rPr>
      </w:pPr>
      <w:bookmarkStart w:id="22" w:name="_Ref73004586"/>
      <w:r w:rsidRPr="00E33F66">
        <w:rPr>
          <w:lang w:val="en-US"/>
        </w:rPr>
        <w:t>International Organization for Standardization</w:t>
      </w:r>
      <w:r>
        <w:rPr>
          <w:lang w:val="en-US"/>
        </w:rPr>
        <w:t xml:space="preserve">. ISO/IEC 27032 -- </w:t>
      </w:r>
      <w:r w:rsidRPr="00525F2E">
        <w:rPr>
          <w:lang w:val="en-US"/>
        </w:rPr>
        <w:t>Information technology — Security techniques — Guidelines for cybersecurity</w:t>
      </w:r>
      <w:r>
        <w:rPr>
          <w:lang w:val="en-US"/>
        </w:rPr>
        <w:t>.</w:t>
      </w:r>
      <w:bookmarkEnd w:id="22"/>
    </w:p>
    <w:p w14:paraId="0F213503" w14:textId="6E50BDFD" w:rsidR="00871B5C" w:rsidRPr="007941B9" w:rsidRDefault="007941B9" w:rsidP="004D3188">
      <w:pPr>
        <w:pStyle w:val="ListParagraph"/>
        <w:numPr>
          <w:ilvl w:val="0"/>
          <w:numId w:val="3"/>
        </w:numPr>
        <w:rPr>
          <w:lang w:val="en-US"/>
        </w:rPr>
      </w:pPr>
      <w:bookmarkStart w:id="23" w:name="_Ref73430438"/>
      <w:r w:rsidRPr="007941B9">
        <w:rPr>
          <w:lang w:val="en-US"/>
        </w:rPr>
        <w:t>Federal Emergency Management Agency</w:t>
      </w:r>
      <w:r>
        <w:rPr>
          <w:lang w:val="en-US"/>
        </w:rPr>
        <w:t xml:space="preserve"> (FEMA). </w:t>
      </w:r>
      <w:r w:rsidRPr="007941B9">
        <w:rPr>
          <w:lang w:val="en-US"/>
        </w:rPr>
        <w:t xml:space="preserve">Earthquake-Resistant Design Concepts. An Introduction to the NEHRP Recommended Seismic Provisions for New Buildings and Other Structures. </w:t>
      </w:r>
      <w:r>
        <w:rPr>
          <w:lang w:val="en-US"/>
        </w:rPr>
        <w:t>FEMA P-749/December 2010.</w:t>
      </w:r>
      <w:bookmarkEnd w:id="23"/>
    </w:p>
    <w:p w14:paraId="3809D669" w14:textId="77777777" w:rsidR="00525F2E" w:rsidRDefault="00525F2E" w:rsidP="00525F2E">
      <w:pPr>
        <w:pStyle w:val="ListParagraph"/>
        <w:ind w:left="360"/>
        <w:jc w:val="both"/>
        <w:rPr>
          <w:lang w:val="en-US"/>
        </w:rPr>
      </w:pPr>
    </w:p>
    <w:p w14:paraId="28DA458D" w14:textId="77777777" w:rsidR="00741FC4" w:rsidRDefault="00741FC4" w:rsidP="00741FC4">
      <w:pPr>
        <w:pStyle w:val="Heading1"/>
      </w:pPr>
      <w:bookmarkStart w:id="24" w:name="_Ref80523931"/>
      <w:bookmarkStart w:id="25" w:name="_Toc80531328"/>
      <w:r>
        <w:t>Use Case Architecture</w:t>
      </w:r>
      <w:bookmarkEnd w:id="24"/>
      <w:bookmarkEnd w:id="25"/>
    </w:p>
    <w:p w14:paraId="58AAF86E" w14:textId="684EE040" w:rsidR="00741FC4" w:rsidRDefault="00741FC4" w:rsidP="00741FC4">
      <w:pPr>
        <w:pStyle w:val="Heading2"/>
        <w:rPr>
          <w:lang w:val="en-GB"/>
        </w:rPr>
      </w:pPr>
      <w:bookmarkStart w:id="26" w:name="_Hlk66456582"/>
      <w:bookmarkStart w:id="27" w:name="_Toc80531329"/>
      <w:r>
        <w:rPr>
          <w:lang w:val="en-GB"/>
        </w:rPr>
        <w:t xml:space="preserve">AI-based </w:t>
      </w:r>
      <w:r w:rsidR="0018282F">
        <w:rPr>
          <w:lang w:val="en-GB"/>
        </w:rPr>
        <w:t xml:space="preserve">Company </w:t>
      </w:r>
      <w:r>
        <w:rPr>
          <w:lang w:val="en-GB"/>
        </w:rPr>
        <w:t>Performance Prediction</w:t>
      </w:r>
      <w:bookmarkEnd w:id="26"/>
      <w:bookmarkEnd w:id="27"/>
    </w:p>
    <w:p w14:paraId="34FDF535" w14:textId="59772BD2" w:rsidR="008F6C39" w:rsidRDefault="00A83370" w:rsidP="008F6C39">
      <w:pPr>
        <w:pStyle w:val="Heading3"/>
      </w:pPr>
      <w:bookmarkStart w:id="28" w:name="_Toc78319411"/>
      <w:bookmarkStart w:id="29" w:name="_Toc80217682"/>
      <w:bookmarkStart w:id="30" w:name="_Ref80526014"/>
      <w:bookmarkStart w:id="31" w:name="_Toc80531330"/>
      <w:r>
        <w:rPr>
          <w:lang w:val="en-GB"/>
        </w:rPr>
        <w:t>Function</w:t>
      </w:r>
      <w:bookmarkEnd w:id="28"/>
      <w:bookmarkEnd w:id="29"/>
      <w:bookmarkEnd w:id="30"/>
      <w:bookmarkEnd w:id="31"/>
    </w:p>
    <w:p w14:paraId="5D0E229F" w14:textId="0AF8D812" w:rsidR="009D7CD6" w:rsidRDefault="009D7CD6" w:rsidP="009D7CD6">
      <w:pPr>
        <w:jc w:val="both"/>
        <w:rPr>
          <w:lang w:val="en-US"/>
        </w:rPr>
      </w:pPr>
      <w:r w:rsidRPr="007941B9">
        <w:rPr>
          <w:lang w:val="en-US"/>
        </w:rPr>
        <w:t xml:space="preserve">The AI-based Company Performance Prediction Use Case) </w:t>
      </w:r>
      <w:r>
        <w:rPr>
          <w:lang w:val="en-US"/>
        </w:rPr>
        <w:t>S</w:t>
      </w:r>
      <w:r w:rsidRPr="007941B9">
        <w:rPr>
          <w:lang w:val="en-US"/>
        </w:rPr>
        <w:t xml:space="preserve">tandard </w:t>
      </w:r>
    </w:p>
    <w:p w14:paraId="02532833" w14:textId="7C3B727E" w:rsidR="009D7CD6" w:rsidRPr="002D7A76" w:rsidRDefault="009D7CD6" w:rsidP="009D7CD6">
      <w:pPr>
        <w:pStyle w:val="ListParagraph"/>
        <w:numPr>
          <w:ilvl w:val="0"/>
          <w:numId w:val="26"/>
        </w:numPr>
        <w:jc w:val="both"/>
        <w:rPr>
          <w:lang w:val="en-US"/>
        </w:rPr>
      </w:pPr>
      <w:r>
        <w:rPr>
          <w:lang w:val="en-US"/>
        </w:rPr>
        <w:t>P</w:t>
      </w:r>
      <w:r w:rsidRPr="002D7A76">
        <w:rPr>
          <w:lang w:val="en-US"/>
        </w:rPr>
        <w:t xml:space="preserve">redicts the performance of a Company, from its Governance, Financial and Risk data (see subsections </w:t>
      </w:r>
      <w:r w:rsidRPr="002D7A76">
        <w:rPr>
          <w:lang w:val="en-US"/>
        </w:rPr>
        <w:fldChar w:fldCharType="begin"/>
      </w:r>
      <w:r w:rsidRPr="002D7A76">
        <w:rPr>
          <w:lang w:val="en-US"/>
        </w:rPr>
        <w:instrText xml:space="preserve"> REF _Ref80392544 \r \h </w:instrText>
      </w:r>
      <w:r w:rsidRPr="002D7A76">
        <w:rPr>
          <w:lang w:val="en-US"/>
        </w:rPr>
      </w:r>
      <w:r w:rsidRPr="002D7A76">
        <w:rPr>
          <w:lang w:val="en-US"/>
        </w:rPr>
        <w:fldChar w:fldCharType="separate"/>
      </w:r>
      <w:r w:rsidR="00176EC5">
        <w:rPr>
          <w:lang w:val="en-US"/>
        </w:rPr>
        <w:t>6.2.2</w:t>
      </w:r>
      <w:r w:rsidRPr="002D7A76">
        <w:rPr>
          <w:lang w:val="en-US"/>
        </w:rPr>
        <w:fldChar w:fldCharType="end"/>
      </w:r>
      <w:r w:rsidRPr="002D7A76">
        <w:rPr>
          <w:lang w:val="en-US"/>
        </w:rPr>
        <w:t xml:space="preserve">, </w:t>
      </w:r>
      <w:r w:rsidRPr="002D7A76">
        <w:rPr>
          <w:lang w:val="en-US"/>
        </w:rPr>
        <w:fldChar w:fldCharType="begin"/>
      </w:r>
      <w:r w:rsidRPr="002D7A76">
        <w:rPr>
          <w:lang w:val="en-US"/>
        </w:rPr>
        <w:instrText xml:space="preserve"> REF _Ref71824476 \r \h </w:instrText>
      </w:r>
      <w:r w:rsidRPr="002D7A76">
        <w:rPr>
          <w:lang w:val="en-US"/>
        </w:rPr>
      </w:r>
      <w:r w:rsidRPr="002D7A76">
        <w:rPr>
          <w:lang w:val="en-US"/>
        </w:rPr>
        <w:fldChar w:fldCharType="separate"/>
      </w:r>
      <w:r w:rsidR="00176EC5">
        <w:rPr>
          <w:lang w:val="en-US"/>
        </w:rPr>
        <w:t>6.2.3</w:t>
      </w:r>
      <w:r w:rsidRPr="002D7A76">
        <w:rPr>
          <w:lang w:val="en-US"/>
        </w:rPr>
        <w:fldChar w:fldCharType="end"/>
      </w:r>
      <w:r w:rsidRPr="002D7A76">
        <w:rPr>
          <w:lang w:val="en-US"/>
        </w:rPr>
        <w:t xml:space="preserve"> and </w:t>
      </w:r>
      <w:r w:rsidRPr="002D7A76">
        <w:rPr>
          <w:lang w:val="en-US"/>
        </w:rPr>
        <w:fldChar w:fldCharType="begin"/>
      </w:r>
      <w:r w:rsidRPr="002D7A76">
        <w:rPr>
          <w:lang w:val="en-US"/>
        </w:rPr>
        <w:instrText xml:space="preserve"> REF _Ref80392550 \r \h </w:instrText>
      </w:r>
      <w:r w:rsidRPr="002D7A76">
        <w:rPr>
          <w:lang w:val="en-US"/>
        </w:rPr>
      </w:r>
      <w:r w:rsidRPr="002D7A76">
        <w:rPr>
          <w:lang w:val="en-US"/>
        </w:rPr>
        <w:fldChar w:fldCharType="separate"/>
      </w:r>
      <w:r w:rsidR="00176EC5">
        <w:rPr>
          <w:lang w:val="en-US"/>
        </w:rPr>
        <w:t>6.2.4</w:t>
      </w:r>
      <w:r w:rsidRPr="002D7A76">
        <w:rPr>
          <w:lang w:val="en-US"/>
        </w:rPr>
        <w:fldChar w:fldCharType="end"/>
      </w:r>
      <w:r w:rsidRPr="002D7A76">
        <w:rPr>
          <w:lang w:val="en-US"/>
        </w:rPr>
        <w:t xml:space="preserve">). The time of prediction is given as Prediction Horizon see </w:t>
      </w:r>
      <w:r w:rsidRPr="002D7A76">
        <w:rPr>
          <w:lang w:val="en-US"/>
        </w:rPr>
        <w:fldChar w:fldCharType="begin"/>
      </w:r>
      <w:r w:rsidRPr="002D7A76">
        <w:rPr>
          <w:lang w:val="en-US"/>
        </w:rPr>
        <w:instrText xml:space="preserve"> REF _Ref80392504 \r \h </w:instrText>
      </w:r>
      <w:r w:rsidRPr="002D7A76">
        <w:rPr>
          <w:lang w:val="en-US"/>
        </w:rPr>
      </w:r>
      <w:r w:rsidRPr="002D7A76">
        <w:rPr>
          <w:lang w:val="en-US"/>
        </w:rPr>
        <w:fldChar w:fldCharType="separate"/>
      </w:r>
      <w:r w:rsidR="00176EC5">
        <w:rPr>
          <w:lang w:val="en-US"/>
        </w:rPr>
        <w:t>6.2.1</w:t>
      </w:r>
      <w:r w:rsidRPr="002D7A76">
        <w:rPr>
          <w:lang w:val="en-US"/>
        </w:rPr>
        <w:fldChar w:fldCharType="end"/>
      </w:r>
      <w:r w:rsidRPr="002D7A76">
        <w:rPr>
          <w:lang w:val="en-US"/>
        </w:rPr>
        <w:t>).</w:t>
      </w:r>
    </w:p>
    <w:p w14:paraId="4FF74B3C" w14:textId="272EC084" w:rsidR="009D7CD6" w:rsidRPr="00CC1269" w:rsidRDefault="009D7CD6" w:rsidP="00FB3EDB">
      <w:pPr>
        <w:pStyle w:val="ListParagraph"/>
        <w:numPr>
          <w:ilvl w:val="0"/>
          <w:numId w:val="26"/>
        </w:numPr>
        <w:jc w:val="both"/>
        <w:rPr>
          <w:lang w:val="x-none"/>
        </w:rPr>
      </w:pPr>
      <w:r w:rsidRPr="00CC1269">
        <w:rPr>
          <w:lang w:val="en-US"/>
        </w:rPr>
        <w:t>Measures the Performance with Default Probability, Adequ</w:t>
      </w:r>
      <w:r w:rsidRPr="00CC1269">
        <w:rPr>
          <w:lang w:val="en-US"/>
        </w:rPr>
        <w:softHyphen/>
        <w:t>acy Index of Organis</w:t>
      </w:r>
      <w:r w:rsidRPr="00CC1269">
        <w:rPr>
          <w:lang w:val="en-US"/>
        </w:rPr>
        <w:softHyphen/>
        <w:t xml:space="preserve">ational Model, and Business Continuity Index (see </w:t>
      </w:r>
      <w:r w:rsidR="003517AE" w:rsidRPr="002D7A76">
        <w:rPr>
          <w:lang w:val="en-US"/>
        </w:rPr>
        <w:t xml:space="preserve">subsections </w:t>
      </w:r>
      <w:r w:rsidRPr="00CC1269">
        <w:rPr>
          <w:lang w:val="en-US"/>
        </w:rPr>
        <w:fldChar w:fldCharType="begin"/>
      </w:r>
      <w:r w:rsidRPr="00CC1269">
        <w:rPr>
          <w:lang w:val="en-US"/>
        </w:rPr>
        <w:instrText xml:space="preserve"> REF _Ref80392647 \r \h </w:instrText>
      </w:r>
      <w:r w:rsidRPr="00CC1269">
        <w:rPr>
          <w:lang w:val="en-US"/>
        </w:rPr>
      </w:r>
      <w:r w:rsidRPr="00CC1269">
        <w:rPr>
          <w:lang w:val="en-US"/>
        </w:rPr>
        <w:fldChar w:fldCharType="separate"/>
      </w:r>
      <w:r w:rsidR="00176EC5">
        <w:rPr>
          <w:lang w:val="en-US"/>
        </w:rPr>
        <w:t>6.2.8</w:t>
      </w:r>
      <w:r w:rsidRPr="00CC1269">
        <w:rPr>
          <w:lang w:val="en-US"/>
        </w:rPr>
        <w:fldChar w:fldCharType="end"/>
      </w:r>
      <w:r w:rsidRPr="00CC1269">
        <w:rPr>
          <w:lang w:val="en-US"/>
        </w:rPr>
        <w:t xml:space="preserve">, </w:t>
      </w:r>
      <w:r w:rsidRPr="00CC1269">
        <w:rPr>
          <w:lang w:val="en-US"/>
        </w:rPr>
        <w:fldChar w:fldCharType="begin"/>
      </w:r>
      <w:r w:rsidRPr="00CC1269">
        <w:rPr>
          <w:lang w:val="en-US"/>
        </w:rPr>
        <w:instrText xml:space="preserve"> REF _Ref71824628 \r \h </w:instrText>
      </w:r>
      <w:r w:rsidRPr="00CC1269">
        <w:rPr>
          <w:lang w:val="en-US"/>
        </w:rPr>
      </w:r>
      <w:r w:rsidRPr="00CC1269">
        <w:rPr>
          <w:lang w:val="en-US"/>
        </w:rPr>
        <w:fldChar w:fldCharType="separate"/>
      </w:r>
      <w:r w:rsidR="00176EC5">
        <w:rPr>
          <w:lang w:val="en-US"/>
        </w:rPr>
        <w:t>6.2.9</w:t>
      </w:r>
      <w:r w:rsidRPr="00CC1269">
        <w:rPr>
          <w:lang w:val="en-US"/>
        </w:rPr>
        <w:fldChar w:fldCharType="end"/>
      </w:r>
      <w:r w:rsidRPr="00CC1269">
        <w:rPr>
          <w:lang w:val="en-US"/>
        </w:rPr>
        <w:t xml:space="preserve"> and </w:t>
      </w:r>
      <w:r w:rsidRPr="00CC1269">
        <w:rPr>
          <w:lang w:val="en-US"/>
        </w:rPr>
        <w:fldChar w:fldCharType="begin"/>
      </w:r>
      <w:r w:rsidRPr="00CC1269">
        <w:rPr>
          <w:lang w:val="en-US"/>
        </w:rPr>
        <w:instrText xml:space="preserve"> REF _Ref80392653 \r \h </w:instrText>
      </w:r>
      <w:r w:rsidRPr="00CC1269">
        <w:rPr>
          <w:lang w:val="en-US"/>
        </w:rPr>
      </w:r>
      <w:r w:rsidRPr="00CC1269">
        <w:rPr>
          <w:lang w:val="en-US"/>
        </w:rPr>
        <w:fldChar w:fldCharType="separate"/>
      </w:r>
      <w:r w:rsidR="00176EC5">
        <w:rPr>
          <w:lang w:val="en-US"/>
        </w:rPr>
        <w:t>6.2.10</w:t>
      </w:r>
      <w:r w:rsidRPr="00CC1269">
        <w:rPr>
          <w:lang w:val="en-US"/>
        </w:rPr>
        <w:fldChar w:fldCharType="end"/>
      </w:r>
      <w:r w:rsidRPr="00CC1269">
        <w:rPr>
          <w:lang w:val="en-US"/>
        </w:rPr>
        <w:t>).</w:t>
      </w:r>
    </w:p>
    <w:p w14:paraId="2E018216" w14:textId="204062C4" w:rsidR="006C6F85" w:rsidRDefault="006C6F85" w:rsidP="006C6F85">
      <w:pPr>
        <w:pStyle w:val="Heading3"/>
        <w:rPr>
          <w:lang w:val="en-GB"/>
        </w:rPr>
      </w:pPr>
      <w:bookmarkStart w:id="32" w:name="_Ref80525986"/>
      <w:bookmarkStart w:id="33" w:name="_Toc80531331"/>
      <w:r>
        <w:rPr>
          <w:lang w:val="en-GB"/>
        </w:rPr>
        <w:t>Input/output data</w:t>
      </w:r>
      <w:bookmarkEnd w:id="32"/>
      <w:bookmarkEnd w:id="33"/>
    </w:p>
    <w:tbl>
      <w:tblPr>
        <w:tblStyle w:val="TableGrid"/>
        <w:tblW w:w="0" w:type="auto"/>
        <w:jc w:val="center"/>
        <w:tblLook w:val="04A0" w:firstRow="1" w:lastRow="0" w:firstColumn="1" w:lastColumn="0" w:noHBand="0" w:noVBand="1"/>
      </w:tblPr>
      <w:tblGrid>
        <w:gridCol w:w="2263"/>
        <w:gridCol w:w="7082"/>
      </w:tblGrid>
      <w:tr w:rsidR="0025269A" w:rsidRPr="00803003" w14:paraId="5CEA83C1" w14:textId="77777777" w:rsidTr="00C21FF5">
        <w:trPr>
          <w:jc w:val="center"/>
        </w:trPr>
        <w:tc>
          <w:tcPr>
            <w:tcW w:w="0" w:type="auto"/>
          </w:tcPr>
          <w:p w14:paraId="334426E4" w14:textId="77777777" w:rsidR="0025269A" w:rsidRPr="00803003" w:rsidRDefault="0025269A" w:rsidP="00C21FF5">
            <w:pPr>
              <w:jc w:val="center"/>
              <w:rPr>
                <w:b/>
                <w:bCs/>
                <w:lang w:eastAsia="en-GB"/>
              </w:rPr>
            </w:pPr>
            <w:r w:rsidRPr="00803003">
              <w:rPr>
                <w:b/>
                <w:bCs/>
                <w:lang w:eastAsia="en-GB"/>
              </w:rPr>
              <w:t>Input</w:t>
            </w:r>
          </w:p>
        </w:tc>
        <w:tc>
          <w:tcPr>
            <w:tcW w:w="0" w:type="auto"/>
          </w:tcPr>
          <w:p w14:paraId="5894BB83" w14:textId="77777777" w:rsidR="0025269A" w:rsidRPr="00803003" w:rsidRDefault="0025269A" w:rsidP="00C21FF5">
            <w:pPr>
              <w:jc w:val="center"/>
              <w:rPr>
                <w:b/>
                <w:bCs/>
                <w:lang w:eastAsia="en-GB"/>
              </w:rPr>
            </w:pPr>
            <w:r w:rsidRPr="00803003">
              <w:rPr>
                <w:b/>
                <w:bCs/>
                <w:lang w:eastAsia="en-GB"/>
              </w:rPr>
              <w:t>Comments</w:t>
            </w:r>
          </w:p>
        </w:tc>
      </w:tr>
      <w:tr w:rsidR="0025269A" w:rsidRPr="00D61F74" w14:paraId="0553244A" w14:textId="77777777" w:rsidTr="00C21FF5">
        <w:trPr>
          <w:jc w:val="center"/>
        </w:trPr>
        <w:tc>
          <w:tcPr>
            <w:tcW w:w="0" w:type="auto"/>
          </w:tcPr>
          <w:p w14:paraId="2BCD63EC" w14:textId="29EEA458" w:rsidR="0025269A" w:rsidRDefault="0025269A" w:rsidP="00C21FF5">
            <w:pPr>
              <w:rPr>
                <w:lang w:eastAsia="en-GB"/>
              </w:rPr>
            </w:pPr>
            <w:r>
              <w:rPr>
                <w:lang w:eastAsia="en-GB"/>
              </w:rPr>
              <w:t>Prediction Horizon</w:t>
            </w:r>
          </w:p>
        </w:tc>
        <w:tc>
          <w:tcPr>
            <w:tcW w:w="0" w:type="auto"/>
          </w:tcPr>
          <w:p w14:paraId="017F224A" w14:textId="379B4716" w:rsidR="0025269A" w:rsidRPr="00E226C9" w:rsidRDefault="005F1D02" w:rsidP="00881B3F">
            <w:pPr>
              <w:jc w:val="both"/>
              <w:rPr>
                <w:lang w:val="en-US" w:eastAsia="en-GB"/>
              </w:rPr>
            </w:pPr>
            <w:r>
              <w:rPr>
                <w:lang w:val="en-US"/>
              </w:rPr>
              <w:t>N</w:t>
            </w:r>
            <w:r w:rsidRPr="00BC4635">
              <w:rPr>
                <w:lang w:val="en-US"/>
              </w:rPr>
              <w:t>umber of months</w:t>
            </w:r>
            <w:r w:rsidR="00881B3F">
              <w:rPr>
                <w:lang w:val="en-US"/>
              </w:rPr>
              <w:t xml:space="preserve"> of prediction.</w:t>
            </w:r>
          </w:p>
        </w:tc>
      </w:tr>
      <w:tr w:rsidR="0025269A" w14:paraId="09D166DC" w14:textId="77777777" w:rsidTr="00C21FF5">
        <w:trPr>
          <w:jc w:val="center"/>
        </w:trPr>
        <w:tc>
          <w:tcPr>
            <w:tcW w:w="0" w:type="auto"/>
          </w:tcPr>
          <w:p w14:paraId="612CC7D8" w14:textId="26B4FD4A" w:rsidR="0025269A" w:rsidRDefault="0021318E" w:rsidP="00C21FF5">
            <w:pPr>
              <w:rPr>
                <w:lang w:eastAsia="en-GB"/>
              </w:rPr>
            </w:pPr>
            <w:r>
              <w:rPr>
                <w:lang w:val="en-US"/>
              </w:rPr>
              <w:t>Governance</w:t>
            </w:r>
          </w:p>
        </w:tc>
        <w:tc>
          <w:tcPr>
            <w:tcW w:w="0" w:type="auto"/>
          </w:tcPr>
          <w:p w14:paraId="0DFBA40E" w14:textId="7BAA1BAF" w:rsidR="0025269A" w:rsidRDefault="005F1D02" w:rsidP="00881B3F">
            <w:pPr>
              <w:jc w:val="both"/>
              <w:rPr>
                <w:lang w:eastAsia="en-GB"/>
              </w:rPr>
            </w:pPr>
            <w:r>
              <w:rPr>
                <w:lang w:val="en-US"/>
              </w:rPr>
              <w:t>G</w:t>
            </w:r>
            <w:r w:rsidRPr="00A60C8B">
              <w:rPr>
                <w:lang w:val="en-US"/>
              </w:rPr>
              <w:t>overnance data</w:t>
            </w:r>
            <w:r>
              <w:rPr>
                <w:lang w:val="en-US"/>
              </w:rPr>
              <w:t>.</w:t>
            </w:r>
          </w:p>
        </w:tc>
      </w:tr>
      <w:tr w:rsidR="0025269A" w14:paraId="2B758F60" w14:textId="77777777" w:rsidTr="00C21FF5">
        <w:trPr>
          <w:jc w:val="center"/>
        </w:trPr>
        <w:tc>
          <w:tcPr>
            <w:tcW w:w="0" w:type="auto"/>
          </w:tcPr>
          <w:p w14:paraId="61A3CF39" w14:textId="6AB20AF4" w:rsidR="0025269A" w:rsidRDefault="0021318E" w:rsidP="00C21FF5">
            <w:pPr>
              <w:rPr>
                <w:lang w:eastAsia="en-GB"/>
              </w:rPr>
            </w:pPr>
            <w:r>
              <w:rPr>
                <w:lang w:val="en-US"/>
              </w:rPr>
              <w:t>Financial Statement</w:t>
            </w:r>
          </w:p>
        </w:tc>
        <w:tc>
          <w:tcPr>
            <w:tcW w:w="0" w:type="auto"/>
          </w:tcPr>
          <w:p w14:paraId="6451A6B6" w14:textId="7454FE3B" w:rsidR="0025269A" w:rsidRDefault="005F1D02" w:rsidP="00881B3F">
            <w:pPr>
              <w:jc w:val="both"/>
              <w:rPr>
                <w:lang w:eastAsia="en-GB"/>
              </w:rPr>
            </w:pPr>
            <w:r>
              <w:rPr>
                <w:lang w:val="en-US"/>
              </w:rPr>
              <w:t>Full f</w:t>
            </w:r>
            <w:r w:rsidRPr="00A60C8B">
              <w:rPr>
                <w:lang w:val="en-US"/>
              </w:rPr>
              <w:t>inancial statement</w:t>
            </w:r>
            <w:r>
              <w:rPr>
                <w:lang w:val="en-US"/>
              </w:rPr>
              <w:t>.</w:t>
            </w:r>
          </w:p>
        </w:tc>
      </w:tr>
      <w:tr w:rsidR="0025269A" w:rsidRPr="00D61F74" w14:paraId="494283D2" w14:textId="77777777" w:rsidTr="00C21FF5">
        <w:trPr>
          <w:jc w:val="center"/>
        </w:trPr>
        <w:tc>
          <w:tcPr>
            <w:tcW w:w="0" w:type="auto"/>
          </w:tcPr>
          <w:p w14:paraId="580A27FF" w14:textId="4B5B10D3" w:rsidR="0025269A" w:rsidRDefault="0021318E" w:rsidP="00C21FF5">
            <w:pPr>
              <w:rPr>
                <w:lang w:eastAsia="en-GB"/>
              </w:rPr>
            </w:pPr>
            <w:r>
              <w:rPr>
                <w:lang w:val="en-US"/>
              </w:rPr>
              <w:t>Risk Assessment</w:t>
            </w:r>
          </w:p>
        </w:tc>
        <w:tc>
          <w:tcPr>
            <w:tcW w:w="0" w:type="auto"/>
          </w:tcPr>
          <w:p w14:paraId="18AD3E7A" w14:textId="518D8169" w:rsidR="0025269A" w:rsidRPr="00E226C9" w:rsidRDefault="005F1D02" w:rsidP="00881B3F">
            <w:pPr>
              <w:jc w:val="both"/>
              <w:rPr>
                <w:lang w:val="en-US" w:eastAsia="en-GB"/>
              </w:rPr>
            </w:pPr>
            <w:r>
              <w:rPr>
                <w:lang w:val="en-US"/>
              </w:rPr>
              <w:t xml:space="preserve">The company assessment of the </w:t>
            </w:r>
            <w:r w:rsidRPr="00A60C8B">
              <w:rPr>
                <w:lang w:val="en-US"/>
              </w:rPr>
              <w:t>impact of vertical risks</w:t>
            </w:r>
            <w:r>
              <w:rPr>
                <w:lang w:val="en-US"/>
              </w:rPr>
              <w:t>:</w:t>
            </w:r>
            <w:r w:rsidRPr="00A60C8B">
              <w:rPr>
                <w:lang w:val="en-US"/>
              </w:rPr>
              <w:t xml:space="preserve"> </w:t>
            </w:r>
            <w:r w:rsidRPr="005F3B58">
              <w:rPr>
                <w:lang w:val="en-US"/>
              </w:rPr>
              <w:t>cyber</w:t>
            </w:r>
            <w:r w:rsidRPr="00A60C8B">
              <w:rPr>
                <w:lang w:val="en-US"/>
              </w:rPr>
              <w:t xml:space="preserve"> and seismic</w:t>
            </w:r>
            <w:r>
              <w:rPr>
                <w:lang w:val="en-US"/>
              </w:rPr>
              <w:t xml:space="preserve"> </w:t>
            </w:r>
            <w:r w:rsidRPr="00A60C8B">
              <w:rPr>
                <w:lang w:val="en-US"/>
              </w:rPr>
              <w:t>assessed according to ISO 31000 Risk Management [</w:t>
            </w:r>
            <w:r w:rsidRPr="00A60C8B">
              <w:rPr>
                <w:lang w:val="en-US"/>
              </w:rPr>
              <w:fldChar w:fldCharType="begin"/>
            </w:r>
            <w:r w:rsidRPr="00A60C8B">
              <w:rPr>
                <w:lang w:val="en-US"/>
              </w:rPr>
              <w:instrText xml:space="preserve"> REF _Ref63456556 \r \h </w:instrText>
            </w:r>
            <w:r w:rsidR="00881B3F">
              <w:rPr>
                <w:lang w:val="en-US"/>
              </w:rPr>
              <w:instrText xml:space="preserve"> \* MERGEFORMAT </w:instrText>
            </w:r>
            <w:r w:rsidRPr="00A60C8B">
              <w:rPr>
                <w:lang w:val="en-US"/>
              </w:rPr>
            </w:r>
            <w:r w:rsidRPr="00A60C8B">
              <w:rPr>
                <w:lang w:val="en-US"/>
              </w:rPr>
              <w:fldChar w:fldCharType="separate"/>
            </w:r>
            <w:r w:rsidR="00176EC5">
              <w:rPr>
                <w:lang w:val="en-US"/>
              </w:rPr>
              <w:t>8</w:t>
            </w:r>
            <w:r w:rsidRPr="00A60C8B">
              <w:rPr>
                <w:lang w:val="en-US"/>
              </w:rPr>
              <w:fldChar w:fldCharType="end"/>
            </w:r>
            <w:r w:rsidRPr="00A60C8B">
              <w:rPr>
                <w:lang w:val="en-US"/>
              </w:rPr>
              <w:t>]</w:t>
            </w:r>
            <w:r>
              <w:rPr>
                <w:lang w:val="en-US"/>
              </w:rPr>
              <w:t xml:space="preserve">, and </w:t>
            </w:r>
            <w:r w:rsidRPr="00E33F66">
              <w:rPr>
                <w:lang w:val="en-US"/>
              </w:rPr>
              <w:t>ISO 27005 Infor</w:t>
            </w:r>
            <w:r w:rsidR="00881B3F">
              <w:rPr>
                <w:lang w:val="en-US"/>
              </w:rPr>
              <w:softHyphen/>
            </w:r>
            <w:r w:rsidRPr="00E33F66">
              <w:rPr>
                <w:lang w:val="en-US"/>
              </w:rPr>
              <w:t>mation security risk management</w:t>
            </w:r>
            <w:r>
              <w:rPr>
                <w:lang w:val="en-US"/>
              </w:rPr>
              <w:t xml:space="preserve"> [</w:t>
            </w:r>
            <w:r>
              <w:rPr>
                <w:lang w:val="en-US"/>
              </w:rPr>
              <w:fldChar w:fldCharType="begin"/>
            </w:r>
            <w:r>
              <w:rPr>
                <w:lang w:val="en-US"/>
              </w:rPr>
              <w:instrText xml:space="preserve"> REF _Ref63767952 \n \h </w:instrText>
            </w:r>
            <w:r w:rsidR="00881B3F">
              <w:rPr>
                <w:lang w:val="en-US"/>
              </w:rPr>
              <w:instrText xml:space="preserve"> \* MERGEFORMAT </w:instrText>
            </w:r>
            <w:r>
              <w:rPr>
                <w:lang w:val="en-US"/>
              </w:rPr>
            </w:r>
            <w:r>
              <w:rPr>
                <w:lang w:val="en-US"/>
              </w:rPr>
              <w:fldChar w:fldCharType="separate"/>
            </w:r>
            <w:r w:rsidR="00176EC5">
              <w:rPr>
                <w:lang w:val="en-US"/>
              </w:rPr>
              <w:t>9</w:t>
            </w:r>
            <w:r>
              <w:rPr>
                <w:lang w:val="en-US"/>
              </w:rPr>
              <w:fldChar w:fldCharType="end"/>
            </w:r>
            <w:r>
              <w:rPr>
                <w:lang w:val="en-US"/>
              </w:rPr>
              <w:t>], specific for cyber risk management.</w:t>
            </w:r>
          </w:p>
        </w:tc>
      </w:tr>
      <w:tr w:rsidR="0025269A" w14:paraId="1E119A10" w14:textId="77777777" w:rsidTr="00C21FF5">
        <w:trPr>
          <w:jc w:val="center"/>
        </w:trPr>
        <w:tc>
          <w:tcPr>
            <w:tcW w:w="0" w:type="auto"/>
          </w:tcPr>
          <w:p w14:paraId="17C7DD4B" w14:textId="77777777" w:rsidR="0025269A" w:rsidRDefault="0025269A" w:rsidP="00C21FF5">
            <w:pPr>
              <w:jc w:val="center"/>
              <w:rPr>
                <w:lang w:eastAsia="en-GB"/>
              </w:rPr>
            </w:pPr>
            <w:r>
              <w:rPr>
                <w:b/>
                <w:bCs/>
                <w:lang w:eastAsia="en-GB"/>
              </w:rPr>
              <w:t>Output</w:t>
            </w:r>
          </w:p>
        </w:tc>
        <w:tc>
          <w:tcPr>
            <w:tcW w:w="0" w:type="auto"/>
          </w:tcPr>
          <w:p w14:paraId="69813D17" w14:textId="77777777" w:rsidR="0025269A" w:rsidRDefault="0025269A" w:rsidP="00C21FF5">
            <w:pPr>
              <w:jc w:val="center"/>
              <w:rPr>
                <w:lang w:eastAsia="en-GB"/>
              </w:rPr>
            </w:pPr>
            <w:r w:rsidRPr="00803003">
              <w:rPr>
                <w:b/>
                <w:bCs/>
                <w:lang w:eastAsia="en-GB"/>
              </w:rPr>
              <w:t>Comments</w:t>
            </w:r>
          </w:p>
        </w:tc>
      </w:tr>
      <w:tr w:rsidR="0025269A" w:rsidRPr="00D61F74" w14:paraId="56F3B956" w14:textId="77777777" w:rsidTr="00C21FF5">
        <w:tblPrEx>
          <w:jc w:val="left"/>
        </w:tblPrEx>
        <w:tc>
          <w:tcPr>
            <w:tcW w:w="0" w:type="auto"/>
          </w:tcPr>
          <w:p w14:paraId="24501136" w14:textId="0C803A60" w:rsidR="0025269A" w:rsidRPr="00881B3F" w:rsidRDefault="00881B3F" w:rsidP="00C21FF5">
            <w:pPr>
              <w:rPr>
                <w:lang w:eastAsia="en-GB"/>
              </w:rPr>
            </w:pPr>
            <w:r w:rsidRPr="00881B3F">
              <w:rPr>
                <w:lang w:val="en-US"/>
              </w:rPr>
              <w:t>Default probability</w:t>
            </w:r>
          </w:p>
        </w:tc>
        <w:tc>
          <w:tcPr>
            <w:tcW w:w="0" w:type="auto"/>
          </w:tcPr>
          <w:p w14:paraId="2EB0FD57" w14:textId="69D8EF11" w:rsidR="0025269A" w:rsidRPr="00E226C9" w:rsidRDefault="00881B3F" w:rsidP="00881B3F">
            <w:pPr>
              <w:jc w:val="both"/>
              <w:rPr>
                <w:lang w:val="en-US" w:eastAsia="en-GB"/>
              </w:rPr>
            </w:pPr>
            <w:r w:rsidRPr="00BC4635">
              <w:rPr>
                <w:lang w:val="en-US"/>
              </w:rPr>
              <w:t xml:space="preserve">the </w:t>
            </w:r>
            <w:r>
              <w:rPr>
                <w:lang w:val="en-US"/>
              </w:rPr>
              <w:t>probability</w:t>
            </w:r>
            <w:r w:rsidRPr="00BC4635">
              <w:rPr>
                <w:lang w:val="en-US"/>
              </w:rPr>
              <w:t xml:space="preserve"> of </w:t>
            </w:r>
            <w:r>
              <w:rPr>
                <w:lang w:val="en-US"/>
              </w:rPr>
              <w:t xml:space="preserve">the </w:t>
            </w:r>
            <w:r w:rsidRPr="00BC4635">
              <w:rPr>
                <w:lang w:val="en-US"/>
              </w:rPr>
              <w:t xml:space="preserve">company default in </w:t>
            </w:r>
            <w:r w:rsidR="007E7614">
              <w:rPr>
                <w:lang w:val="en-US"/>
              </w:rPr>
              <w:t>the</w:t>
            </w:r>
            <w:r w:rsidRPr="00BC4635">
              <w:rPr>
                <w:lang w:val="en-US"/>
              </w:rPr>
              <w:t xml:space="preserve"> specified </w:t>
            </w:r>
            <w:r>
              <w:rPr>
                <w:lang w:val="en-US"/>
              </w:rPr>
              <w:t>prediction horizon.</w:t>
            </w:r>
            <w:r w:rsidRPr="00BC4635">
              <w:rPr>
                <w:lang w:val="en-US"/>
              </w:rPr>
              <w:t xml:space="preserve"> </w:t>
            </w:r>
          </w:p>
        </w:tc>
      </w:tr>
      <w:tr w:rsidR="0025269A" w:rsidRPr="00D61F74" w14:paraId="119B6620" w14:textId="77777777" w:rsidTr="00C21FF5">
        <w:tblPrEx>
          <w:jc w:val="left"/>
        </w:tblPrEx>
        <w:tc>
          <w:tcPr>
            <w:tcW w:w="0" w:type="auto"/>
          </w:tcPr>
          <w:p w14:paraId="5F1A0410" w14:textId="509AF7C6" w:rsidR="0025269A" w:rsidRPr="00E226C9" w:rsidRDefault="00881B3F" w:rsidP="00C21FF5">
            <w:pPr>
              <w:rPr>
                <w:lang w:val="en-US" w:eastAsia="en-GB"/>
              </w:rPr>
            </w:pPr>
            <w:r w:rsidRPr="00881B3F">
              <w:rPr>
                <w:lang w:val="en-US"/>
              </w:rPr>
              <w:t>Adequacy index of organisational model</w:t>
            </w:r>
          </w:p>
        </w:tc>
        <w:tc>
          <w:tcPr>
            <w:tcW w:w="0" w:type="auto"/>
          </w:tcPr>
          <w:p w14:paraId="041AC244" w14:textId="7587CFF0" w:rsidR="0025269A" w:rsidRPr="00E226C9" w:rsidRDefault="00881B3F" w:rsidP="00881B3F">
            <w:pPr>
              <w:jc w:val="both"/>
              <w:rPr>
                <w:lang w:val="en-US" w:eastAsia="en-GB"/>
              </w:rPr>
            </w:pPr>
            <w:r w:rsidRPr="00BC4635">
              <w:rPr>
                <w:lang w:val="en-US"/>
              </w:rPr>
              <w:t>the adequacy of the organisational model</w:t>
            </w:r>
            <w:r>
              <w:rPr>
                <w:lang w:val="en-US"/>
              </w:rPr>
              <w:t xml:space="preserve"> expressed as a linear</w:t>
            </w:r>
            <w:r w:rsidRPr="00B44324">
              <w:rPr>
                <w:lang w:val="en-US"/>
              </w:rPr>
              <w:t xml:space="preserve"> score in the 0 to 1 range</w:t>
            </w:r>
            <w:r w:rsidR="007E7614" w:rsidRPr="00BC4635">
              <w:rPr>
                <w:lang w:val="en-US"/>
              </w:rPr>
              <w:t xml:space="preserve"> in </w:t>
            </w:r>
            <w:r w:rsidR="007E7614">
              <w:rPr>
                <w:lang w:val="en-US"/>
              </w:rPr>
              <w:t>the</w:t>
            </w:r>
            <w:r w:rsidR="007E7614" w:rsidRPr="00BC4635">
              <w:rPr>
                <w:lang w:val="en-US"/>
              </w:rPr>
              <w:t xml:space="preserve"> specified </w:t>
            </w:r>
            <w:r w:rsidR="007E7614">
              <w:rPr>
                <w:lang w:val="en-US"/>
              </w:rPr>
              <w:t>prediction horizon.</w:t>
            </w:r>
          </w:p>
        </w:tc>
      </w:tr>
      <w:tr w:rsidR="0025269A" w:rsidRPr="00D61F74" w14:paraId="354D37FE" w14:textId="77777777" w:rsidTr="00C21FF5">
        <w:tblPrEx>
          <w:jc w:val="left"/>
        </w:tblPrEx>
        <w:tc>
          <w:tcPr>
            <w:tcW w:w="0" w:type="auto"/>
          </w:tcPr>
          <w:p w14:paraId="11A98EAD" w14:textId="17ED36A8" w:rsidR="0025269A" w:rsidRPr="00881B3F" w:rsidRDefault="00881B3F" w:rsidP="00C21FF5">
            <w:pPr>
              <w:rPr>
                <w:lang w:eastAsia="en-GB"/>
              </w:rPr>
            </w:pPr>
            <w:r w:rsidRPr="00881B3F">
              <w:rPr>
                <w:lang w:val="en-US"/>
              </w:rPr>
              <w:t>Business continuity probability</w:t>
            </w:r>
          </w:p>
        </w:tc>
        <w:tc>
          <w:tcPr>
            <w:tcW w:w="0" w:type="auto"/>
          </w:tcPr>
          <w:p w14:paraId="30D34D67" w14:textId="4EE64822" w:rsidR="0025269A" w:rsidRPr="00E226C9" w:rsidRDefault="00881B3F" w:rsidP="00881B3F">
            <w:pPr>
              <w:jc w:val="both"/>
              <w:rPr>
                <w:lang w:val="en-US" w:eastAsia="en-GB"/>
              </w:rPr>
            </w:pPr>
            <w:r w:rsidRPr="00BC4635">
              <w:rPr>
                <w:lang w:val="en-US"/>
              </w:rPr>
              <w:t xml:space="preserve">the </w:t>
            </w:r>
            <w:r>
              <w:rPr>
                <w:lang w:val="en-US"/>
              </w:rPr>
              <w:t>probability</w:t>
            </w:r>
            <w:r w:rsidRPr="00BC4635">
              <w:rPr>
                <w:lang w:val="en-US"/>
              </w:rPr>
              <w:t xml:space="preserve"> of </w:t>
            </w:r>
            <w:r>
              <w:rPr>
                <w:lang w:val="en-US"/>
              </w:rPr>
              <w:t xml:space="preserve">an interruption of the operations of the </w:t>
            </w:r>
            <w:r w:rsidRPr="00BC4635">
              <w:rPr>
                <w:lang w:val="en-US"/>
              </w:rPr>
              <w:t>company</w:t>
            </w:r>
            <w:r>
              <w:rPr>
                <w:lang w:val="en-US"/>
              </w:rPr>
              <w:t xml:space="preserve"> for less than 2% of the</w:t>
            </w:r>
            <w:r w:rsidRPr="00BC4635">
              <w:rPr>
                <w:lang w:val="en-US"/>
              </w:rPr>
              <w:t xml:space="preserve"> specified </w:t>
            </w:r>
            <w:r>
              <w:rPr>
                <w:lang w:val="en-US"/>
              </w:rPr>
              <w:t>prediction horizon</w:t>
            </w:r>
            <w:r w:rsidR="007E7614">
              <w:rPr>
                <w:lang w:val="en-US"/>
              </w:rPr>
              <w:t>.</w:t>
            </w:r>
          </w:p>
        </w:tc>
      </w:tr>
    </w:tbl>
    <w:p w14:paraId="4213ECB8" w14:textId="25E57ED4" w:rsidR="005F3B58" w:rsidRPr="007E7614" w:rsidRDefault="001A0827" w:rsidP="001A0827">
      <w:pPr>
        <w:pStyle w:val="Heading3"/>
        <w:rPr>
          <w:lang w:val="en-US"/>
        </w:rPr>
      </w:pPr>
      <w:bookmarkStart w:id="34" w:name="_Toc75936986"/>
      <w:bookmarkStart w:id="35" w:name="_Toc78319413"/>
      <w:bookmarkStart w:id="36" w:name="_Toc80217684"/>
      <w:bookmarkStart w:id="37" w:name="_Ref80526033"/>
      <w:bookmarkStart w:id="38" w:name="_Toc80531332"/>
      <w:r w:rsidRPr="007C3C76">
        <w:rPr>
          <w:lang w:eastAsia="en-GB"/>
        </w:rPr>
        <w:t>Implementation Architecture</w:t>
      </w:r>
      <w:bookmarkEnd w:id="34"/>
      <w:bookmarkEnd w:id="35"/>
      <w:bookmarkEnd w:id="36"/>
      <w:bookmarkEnd w:id="37"/>
      <w:bookmarkEnd w:id="38"/>
    </w:p>
    <w:p w14:paraId="5CB6639E" w14:textId="24FA6B68" w:rsidR="00B0358D" w:rsidRDefault="00A462EE" w:rsidP="000D7416">
      <w:pPr>
        <w:jc w:val="both"/>
        <w:rPr>
          <w:lang w:val="en-US"/>
        </w:rPr>
      </w:pPr>
      <w:r>
        <w:rPr>
          <w:lang w:val="en-US"/>
        </w:rPr>
        <w:fldChar w:fldCharType="begin"/>
      </w:r>
      <w:r>
        <w:rPr>
          <w:lang w:val="en-US"/>
        </w:rPr>
        <w:instrText xml:space="preserve"> REF _Ref80389479 \h </w:instrText>
      </w:r>
      <w:r>
        <w:rPr>
          <w:lang w:val="en-US"/>
        </w:rPr>
      </w:r>
      <w:r>
        <w:rPr>
          <w:lang w:val="en-US"/>
        </w:rPr>
        <w:fldChar w:fldCharType="separate"/>
      </w:r>
      <w:r w:rsidR="00176EC5" w:rsidRPr="00C56564">
        <w:rPr>
          <w:i/>
          <w:lang w:val="en-US"/>
        </w:rPr>
        <w:t xml:space="preserve">Figure </w:t>
      </w:r>
      <w:r w:rsidR="00176EC5">
        <w:rPr>
          <w:i/>
          <w:noProof/>
          <w:lang w:val="en-US"/>
        </w:rPr>
        <w:t>2</w:t>
      </w:r>
      <w:r>
        <w:rPr>
          <w:lang w:val="en-US"/>
        </w:rPr>
        <w:fldChar w:fldCharType="end"/>
      </w:r>
      <w:r>
        <w:rPr>
          <w:lang w:val="en-US"/>
        </w:rPr>
        <w:t xml:space="preserve"> </w:t>
      </w:r>
      <w:r w:rsidR="00977571">
        <w:rPr>
          <w:lang w:val="en-US"/>
        </w:rPr>
        <w:t xml:space="preserve">(repeated below for convenience) </w:t>
      </w:r>
      <w:r>
        <w:rPr>
          <w:lang w:val="en-US"/>
        </w:rPr>
        <w:t>gives t</w:t>
      </w:r>
      <w:r w:rsidR="009269D8" w:rsidRPr="00FF2915">
        <w:rPr>
          <w:lang w:val="en-US"/>
        </w:rPr>
        <w:t>he normative Architecture of the AI-based Company Performance Prediction Use Case.</w:t>
      </w:r>
      <w:r w:rsidR="00430B3F">
        <w:rPr>
          <w:lang w:val="en-US"/>
        </w:rPr>
        <w:t xml:space="preserve"> </w:t>
      </w:r>
    </w:p>
    <w:p w14:paraId="35F74568" w14:textId="6A2E6B57" w:rsidR="00977571" w:rsidRDefault="00977571" w:rsidP="000D7416">
      <w:pPr>
        <w:jc w:val="both"/>
        <w:rPr>
          <w:lang w:val="en-US"/>
        </w:rPr>
      </w:pPr>
    </w:p>
    <w:p w14:paraId="11D8CA2A" w14:textId="3512B7E3" w:rsidR="00977571" w:rsidRDefault="00977571" w:rsidP="000D7416">
      <w:pPr>
        <w:jc w:val="both"/>
        <w:rPr>
          <w:lang w:val="en-US"/>
        </w:rPr>
      </w:pPr>
      <w:r>
        <w:rPr>
          <w:noProof/>
          <w:lang w:val="en-US"/>
        </w:rPr>
        <w:lastRenderedPageBreak/>
        <w:drawing>
          <wp:inline distT="0" distB="0" distL="0" distR="0" wp14:anchorId="2A2548BF" wp14:editId="73649396">
            <wp:extent cx="5937885" cy="2386965"/>
            <wp:effectExtent l="0" t="0" r="5715" b="0"/>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885" cy="2386965"/>
                    </a:xfrm>
                    <a:prstGeom prst="rect">
                      <a:avLst/>
                    </a:prstGeom>
                    <a:noFill/>
                    <a:ln>
                      <a:noFill/>
                    </a:ln>
                  </pic:spPr>
                </pic:pic>
              </a:graphicData>
            </a:graphic>
          </wp:inline>
        </w:drawing>
      </w:r>
    </w:p>
    <w:p w14:paraId="0EFC125A" w14:textId="5CEAA8C4" w:rsidR="00977571" w:rsidRDefault="00977571" w:rsidP="000D7416">
      <w:pPr>
        <w:jc w:val="both"/>
        <w:rPr>
          <w:lang w:val="en-US"/>
        </w:rPr>
      </w:pPr>
    </w:p>
    <w:p w14:paraId="7E9DDB5C" w14:textId="03A020C6" w:rsidR="0052004E" w:rsidRDefault="0052004E" w:rsidP="000D7416">
      <w:pPr>
        <w:jc w:val="both"/>
        <w:rPr>
          <w:lang w:val="en-US"/>
        </w:rPr>
      </w:pPr>
      <w:r>
        <w:rPr>
          <w:lang w:val="en-US"/>
        </w:rPr>
        <w:t xml:space="preserve">This is how </w:t>
      </w:r>
      <w:r w:rsidR="00CD6806">
        <w:rPr>
          <w:lang w:val="en-US"/>
        </w:rPr>
        <w:t>AI-based Company Performance Prediction operates:</w:t>
      </w:r>
    </w:p>
    <w:p w14:paraId="50ACE094" w14:textId="77777777" w:rsidR="00732330" w:rsidRDefault="00A55043" w:rsidP="00CD6806">
      <w:pPr>
        <w:pStyle w:val="ListParagraph"/>
        <w:numPr>
          <w:ilvl w:val="0"/>
          <w:numId w:val="30"/>
        </w:numPr>
        <w:jc w:val="both"/>
        <w:rPr>
          <w:lang w:val="en-US"/>
        </w:rPr>
      </w:pPr>
      <w:r w:rsidRPr="00CD6806">
        <w:rPr>
          <w:lang w:val="en-US"/>
        </w:rPr>
        <w:t>User defines a Prediction Horizon and feeds Governance, Financial</w:t>
      </w:r>
      <w:r w:rsidR="009F3A45" w:rsidRPr="00CD6806">
        <w:rPr>
          <w:lang w:val="en-US"/>
        </w:rPr>
        <w:t xml:space="preserve"> Statement and Risk Assessment data. </w:t>
      </w:r>
    </w:p>
    <w:p w14:paraId="45031FF6" w14:textId="2CADCF79" w:rsidR="00732330" w:rsidRDefault="009F3A45" w:rsidP="00CD6806">
      <w:pPr>
        <w:pStyle w:val="ListParagraph"/>
        <w:numPr>
          <w:ilvl w:val="0"/>
          <w:numId w:val="30"/>
        </w:numPr>
        <w:jc w:val="both"/>
        <w:rPr>
          <w:lang w:val="en-US"/>
        </w:rPr>
      </w:pPr>
      <w:r w:rsidRPr="00CD6806">
        <w:rPr>
          <w:lang w:val="en-US"/>
        </w:rPr>
        <w:t xml:space="preserve">Governance Assessment </w:t>
      </w:r>
      <w:r w:rsidR="0005734E">
        <w:rPr>
          <w:lang w:val="en-US"/>
        </w:rPr>
        <w:t xml:space="preserve">produces </w:t>
      </w:r>
      <w:r w:rsidR="0005734E" w:rsidRPr="00CD6806">
        <w:rPr>
          <w:lang w:val="en-US"/>
        </w:rPr>
        <w:t xml:space="preserve">Governance </w:t>
      </w:r>
      <w:r w:rsidR="0005734E">
        <w:rPr>
          <w:lang w:val="en-US"/>
        </w:rPr>
        <w:t xml:space="preserve">Features </w:t>
      </w:r>
      <w:r w:rsidR="00900D4C">
        <w:rPr>
          <w:lang w:val="en-US"/>
        </w:rPr>
        <w:t xml:space="preserve">by </w:t>
      </w:r>
      <w:r w:rsidRPr="00CD6806">
        <w:rPr>
          <w:lang w:val="en-US"/>
        </w:rPr>
        <w:t>process</w:t>
      </w:r>
      <w:r w:rsidR="00900D4C">
        <w:rPr>
          <w:lang w:val="en-US"/>
        </w:rPr>
        <w:t>ing</w:t>
      </w:r>
      <w:r w:rsidR="00DE28C0" w:rsidRPr="00CD6806">
        <w:rPr>
          <w:lang w:val="en-US"/>
        </w:rPr>
        <w:t xml:space="preserve"> </w:t>
      </w:r>
      <w:r w:rsidRPr="00CD6806">
        <w:rPr>
          <w:lang w:val="en-US"/>
        </w:rPr>
        <w:t>Governance and Fin</w:t>
      </w:r>
      <w:r w:rsidR="00DE28C0" w:rsidRPr="00CD6806">
        <w:rPr>
          <w:lang w:val="en-US"/>
        </w:rPr>
        <w:t>a</w:t>
      </w:r>
      <w:r w:rsidRPr="00CD6806">
        <w:rPr>
          <w:lang w:val="en-US"/>
        </w:rPr>
        <w:t>n</w:t>
      </w:r>
      <w:r w:rsidR="00900D4C">
        <w:rPr>
          <w:lang w:val="en-US"/>
        </w:rPr>
        <w:softHyphen/>
      </w:r>
      <w:r w:rsidRPr="00CD6806">
        <w:rPr>
          <w:lang w:val="en-US"/>
        </w:rPr>
        <w:t>cial data</w:t>
      </w:r>
      <w:r w:rsidR="00900D4C">
        <w:rPr>
          <w:lang w:val="en-US"/>
        </w:rPr>
        <w:t>.</w:t>
      </w:r>
    </w:p>
    <w:p w14:paraId="7AE11DB7" w14:textId="397B1448" w:rsidR="00732330" w:rsidRDefault="00DE28C0" w:rsidP="00CD6806">
      <w:pPr>
        <w:pStyle w:val="ListParagraph"/>
        <w:numPr>
          <w:ilvl w:val="0"/>
          <w:numId w:val="30"/>
        </w:numPr>
        <w:jc w:val="both"/>
        <w:rPr>
          <w:lang w:val="en-US"/>
        </w:rPr>
      </w:pPr>
      <w:r w:rsidRPr="00CD6806">
        <w:rPr>
          <w:lang w:val="en-US"/>
        </w:rPr>
        <w:t xml:space="preserve">Financial Assessment </w:t>
      </w:r>
      <w:r w:rsidR="00900D4C">
        <w:rPr>
          <w:lang w:val="en-US"/>
        </w:rPr>
        <w:t>produces Adequacy of Financial</w:t>
      </w:r>
      <w:r w:rsidR="00900D4C" w:rsidRPr="00CD6806">
        <w:rPr>
          <w:lang w:val="en-US"/>
        </w:rPr>
        <w:t xml:space="preserve"> </w:t>
      </w:r>
      <w:r w:rsidR="00900D4C">
        <w:rPr>
          <w:lang w:val="en-US"/>
        </w:rPr>
        <w:t xml:space="preserve">Features by </w:t>
      </w:r>
      <w:r w:rsidRPr="00CD6806">
        <w:rPr>
          <w:lang w:val="en-US"/>
        </w:rPr>
        <w:t>process</w:t>
      </w:r>
      <w:r w:rsidR="00900D4C">
        <w:rPr>
          <w:lang w:val="en-US"/>
        </w:rPr>
        <w:t>ing</w:t>
      </w:r>
      <w:r w:rsidRPr="00CD6806">
        <w:rPr>
          <w:lang w:val="en-US"/>
        </w:rPr>
        <w:t xml:space="preserve"> Financial </w:t>
      </w:r>
      <w:r w:rsidR="00900D4C">
        <w:rPr>
          <w:lang w:val="en-US"/>
        </w:rPr>
        <w:t>Stat</w:t>
      </w:r>
      <w:r w:rsidR="00CD4A9E">
        <w:rPr>
          <w:lang w:val="en-US"/>
        </w:rPr>
        <w:softHyphen/>
      </w:r>
      <w:r w:rsidR="00900D4C">
        <w:rPr>
          <w:lang w:val="en-US"/>
        </w:rPr>
        <w:t xml:space="preserve">ement </w:t>
      </w:r>
      <w:r w:rsidRPr="00CD6806">
        <w:rPr>
          <w:lang w:val="en-US"/>
        </w:rPr>
        <w:t>data</w:t>
      </w:r>
      <w:r w:rsidR="00900D4C">
        <w:rPr>
          <w:lang w:val="en-US"/>
        </w:rPr>
        <w:t>.</w:t>
      </w:r>
    </w:p>
    <w:p w14:paraId="31595ABE" w14:textId="08569B83" w:rsidR="00A55043" w:rsidRDefault="0052004E" w:rsidP="00CD6806">
      <w:pPr>
        <w:pStyle w:val="ListParagraph"/>
        <w:numPr>
          <w:ilvl w:val="0"/>
          <w:numId w:val="30"/>
        </w:numPr>
        <w:jc w:val="both"/>
        <w:rPr>
          <w:lang w:val="en-US"/>
        </w:rPr>
      </w:pPr>
      <w:r w:rsidRPr="00CD6806">
        <w:rPr>
          <w:lang w:val="en-US"/>
        </w:rPr>
        <w:t xml:space="preserve">Risk Matrix Generation </w:t>
      </w:r>
      <w:r w:rsidR="009F42F2">
        <w:rPr>
          <w:lang w:val="en-US"/>
        </w:rPr>
        <w:t>produces</w:t>
      </w:r>
      <w:r w:rsidRPr="00CD6806">
        <w:rPr>
          <w:lang w:val="en-US"/>
        </w:rPr>
        <w:t xml:space="preserve"> the Risk Matrix</w:t>
      </w:r>
      <w:r w:rsidR="00900D4C">
        <w:rPr>
          <w:lang w:val="en-US"/>
        </w:rPr>
        <w:t xml:space="preserve"> by processing Risk </w:t>
      </w:r>
      <w:r w:rsidR="00E226C9">
        <w:rPr>
          <w:lang w:val="en-US"/>
        </w:rPr>
        <w:t>Assessment</w:t>
      </w:r>
      <w:r w:rsidR="00900D4C">
        <w:rPr>
          <w:lang w:val="en-US"/>
        </w:rPr>
        <w:t xml:space="preserve"> data</w:t>
      </w:r>
      <w:r w:rsidRPr="00CD6806">
        <w:rPr>
          <w:lang w:val="en-US"/>
        </w:rPr>
        <w:t>.</w:t>
      </w:r>
    </w:p>
    <w:p w14:paraId="6AA2F759" w14:textId="6A686E3F" w:rsidR="00732330" w:rsidRDefault="00732330" w:rsidP="00CD6806">
      <w:pPr>
        <w:pStyle w:val="ListParagraph"/>
        <w:numPr>
          <w:ilvl w:val="0"/>
          <w:numId w:val="30"/>
        </w:numPr>
        <w:jc w:val="both"/>
        <w:rPr>
          <w:lang w:val="en-US"/>
        </w:rPr>
      </w:pPr>
      <w:r>
        <w:rPr>
          <w:lang w:val="en-US"/>
        </w:rPr>
        <w:t xml:space="preserve">Prediction </w:t>
      </w:r>
      <w:r w:rsidR="009F42F2">
        <w:rPr>
          <w:lang w:val="en-US"/>
        </w:rPr>
        <w:t>produces Adequacy Index of Organisational Model</w:t>
      </w:r>
      <w:r w:rsidR="00621C40">
        <w:rPr>
          <w:lang w:val="en-US"/>
        </w:rPr>
        <w:t xml:space="preserve"> and Default Probability by </w:t>
      </w:r>
      <w:r>
        <w:rPr>
          <w:lang w:val="en-US"/>
        </w:rPr>
        <w:t>process</w:t>
      </w:r>
      <w:r w:rsidR="00621C40">
        <w:rPr>
          <w:lang w:val="en-US"/>
        </w:rPr>
        <w:t>ing</w:t>
      </w:r>
      <w:r>
        <w:rPr>
          <w:lang w:val="en-US"/>
        </w:rPr>
        <w:t xml:space="preserve"> </w:t>
      </w:r>
      <w:r w:rsidR="00900D4C" w:rsidRPr="00CD6806">
        <w:rPr>
          <w:lang w:val="en-US"/>
        </w:rPr>
        <w:t xml:space="preserve">Governance </w:t>
      </w:r>
      <w:r w:rsidR="00900D4C">
        <w:rPr>
          <w:lang w:val="en-US"/>
        </w:rPr>
        <w:t>Features</w:t>
      </w:r>
      <w:r w:rsidR="00900D4C" w:rsidRPr="00900D4C">
        <w:rPr>
          <w:lang w:val="en-US"/>
        </w:rPr>
        <w:t xml:space="preserve"> </w:t>
      </w:r>
      <w:r w:rsidR="00900D4C">
        <w:rPr>
          <w:lang w:val="en-US"/>
        </w:rPr>
        <w:t>and Financial</w:t>
      </w:r>
      <w:r w:rsidR="00900D4C" w:rsidRPr="00CD6806">
        <w:rPr>
          <w:lang w:val="en-US"/>
        </w:rPr>
        <w:t xml:space="preserve"> </w:t>
      </w:r>
      <w:r w:rsidR="00900D4C">
        <w:rPr>
          <w:lang w:val="en-US"/>
        </w:rPr>
        <w:t>Features</w:t>
      </w:r>
      <w:r w:rsidR="00192EDB">
        <w:rPr>
          <w:lang w:val="en-US"/>
        </w:rPr>
        <w:t>.</w:t>
      </w:r>
    </w:p>
    <w:p w14:paraId="435A51BC" w14:textId="6647D5E9" w:rsidR="00192EDB" w:rsidRPr="00CD6806" w:rsidRDefault="00192EDB" w:rsidP="00CD6806">
      <w:pPr>
        <w:pStyle w:val="ListParagraph"/>
        <w:numPr>
          <w:ilvl w:val="0"/>
          <w:numId w:val="30"/>
        </w:numPr>
        <w:jc w:val="both"/>
        <w:rPr>
          <w:lang w:val="en-US"/>
        </w:rPr>
      </w:pPr>
      <w:r>
        <w:rPr>
          <w:lang w:val="en-US"/>
        </w:rPr>
        <w:t xml:space="preserve">Perturbation produces Business Continuity Probability </w:t>
      </w:r>
      <w:r w:rsidR="00CD4A9E">
        <w:rPr>
          <w:lang w:val="en-US"/>
        </w:rPr>
        <w:t xml:space="preserve">by processing </w:t>
      </w:r>
      <w:r w:rsidR="00E226C9">
        <w:rPr>
          <w:lang w:val="en-US"/>
        </w:rPr>
        <w:t>Default</w:t>
      </w:r>
      <w:r w:rsidR="00CD4A9E">
        <w:rPr>
          <w:lang w:val="en-US"/>
        </w:rPr>
        <w:t xml:space="preserve"> Probability and Risk Matrix.</w:t>
      </w:r>
    </w:p>
    <w:p w14:paraId="776D6FBA" w14:textId="77777777" w:rsidR="00AB273F" w:rsidRDefault="00AB273F" w:rsidP="00AB273F">
      <w:pPr>
        <w:pStyle w:val="Heading3"/>
        <w:rPr>
          <w:lang w:eastAsia="en-GB"/>
        </w:rPr>
      </w:pPr>
      <w:bookmarkStart w:id="39" w:name="_Toc75936988"/>
      <w:bookmarkStart w:id="40" w:name="_Toc78319414"/>
      <w:bookmarkStart w:id="41" w:name="_Toc80217685"/>
      <w:bookmarkStart w:id="42" w:name="_Ref80526057"/>
      <w:bookmarkStart w:id="43" w:name="_Toc80531333"/>
      <w:r>
        <w:rPr>
          <w:lang w:val="en-GB" w:eastAsia="en-GB"/>
        </w:rPr>
        <w:t>AI Modules</w:t>
      </w:r>
      <w:bookmarkEnd w:id="39"/>
      <w:bookmarkEnd w:id="40"/>
      <w:bookmarkEnd w:id="41"/>
      <w:bookmarkEnd w:id="42"/>
      <w:bookmarkEnd w:id="43"/>
    </w:p>
    <w:p w14:paraId="759DE1AA" w14:textId="044F81D9" w:rsidR="000D7416" w:rsidRDefault="00741FC4" w:rsidP="000D7416">
      <w:pPr>
        <w:jc w:val="both"/>
        <w:rPr>
          <w:lang w:val="en-US"/>
        </w:rPr>
      </w:pPr>
      <w:r w:rsidRPr="00976D43">
        <w:rPr>
          <w:lang w:val="en-US"/>
        </w:rPr>
        <w:t xml:space="preserve">The AI Modules </w:t>
      </w:r>
      <w:r w:rsidR="0033262A">
        <w:rPr>
          <w:lang w:val="en-US"/>
        </w:rPr>
        <w:t>in</w:t>
      </w:r>
      <w:r w:rsidRPr="00976D43">
        <w:rPr>
          <w:lang w:val="en-US"/>
        </w:rPr>
        <w:t xml:space="preserve"> </w:t>
      </w:r>
      <w:r w:rsidR="00430B3F">
        <w:rPr>
          <w:lang w:val="en-US"/>
        </w:rPr>
        <w:fldChar w:fldCharType="begin"/>
      </w:r>
      <w:r w:rsidR="00430B3F">
        <w:rPr>
          <w:lang w:val="en-US"/>
        </w:rPr>
        <w:instrText xml:space="preserve"> REF _Ref80389479 \h </w:instrText>
      </w:r>
      <w:r w:rsidR="00430B3F">
        <w:rPr>
          <w:lang w:val="en-US"/>
        </w:rPr>
      </w:r>
      <w:r w:rsidR="00430B3F">
        <w:rPr>
          <w:lang w:val="en-US"/>
        </w:rPr>
        <w:fldChar w:fldCharType="separate"/>
      </w:r>
      <w:r w:rsidR="00176EC5" w:rsidRPr="00C56564">
        <w:rPr>
          <w:i/>
          <w:lang w:val="en-US"/>
        </w:rPr>
        <w:t xml:space="preserve">Figure </w:t>
      </w:r>
      <w:r w:rsidR="00176EC5">
        <w:rPr>
          <w:i/>
          <w:noProof/>
          <w:lang w:val="en-US"/>
        </w:rPr>
        <w:t>2</w:t>
      </w:r>
      <w:r w:rsidR="00430B3F">
        <w:rPr>
          <w:lang w:val="en-US"/>
        </w:rPr>
        <w:fldChar w:fldCharType="end"/>
      </w:r>
      <w:r w:rsidRPr="00976D43">
        <w:rPr>
          <w:lang w:val="en-US"/>
        </w:rPr>
        <w:t xml:space="preserve"> perform the functions described in </w:t>
      </w:r>
      <w:r w:rsidR="00FB7031">
        <w:fldChar w:fldCharType="begin"/>
      </w:r>
      <w:r w:rsidR="00FB7031" w:rsidRPr="00976D43">
        <w:rPr>
          <w:lang w:val="en-US"/>
        </w:rPr>
        <w:instrText xml:space="preserve"> REF _Ref71706996 \h </w:instrText>
      </w:r>
      <w:r w:rsidR="00FB7031">
        <w:fldChar w:fldCharType="separate"/>
      </w:r>
      <w:r w:rsidR="00176EC5" w:rsidRPr="00AB16E3">
        <w:rPr>
          <w:i/>
          <w:iCs/>
          <w:lang w:val="en-US"/>
        </w:rPr>
        <w:t xml:space="preserve">Table </w:t>
      </w:r>
      <w:r w:rsidR="00176EC5">
        <w:rPr>
          <w:i/>
          <w:iCs/>
          <w:noProof/>
          <w:lang w:val="en-US"/>
        </w:rPr>
        <w:t>2</w:t>
      </w:r>
      <w:r w:rsidR="00FB7031">
        <w:fldChar w:fldCharType="end"/>
      </w:r>
      <w:r w:rsidR="00FB7031" w:rsidRPr="00976D43">
        <w:rPr>
          <w:lang w:val="en-US"/>
        </w:rPr>
        <w:t>.</w:t>
      </w:r>
      <w:bookmarkStart w:id="44" w:name="_Ref378861349"/>
      <w:bookmarkStart w:id="45" w:name="_Ref59367102"/>
    </w:p>
    <w:p w14:paraId="07C5A65B" w14:textId="0B90B709" w:rsidR="00250C83" w:rsidRPr="00AB16E3" w:rsidRDefault="000D7416" w:rsidP="000D7416">
      <w:pPr>
        <w:jc w:val="both"/>
        <w:rPr>
          <w:i/>
          <w:iCs/>
          <w:lang w:val="en-US"/>
        </w:rPr>
      </w:pPr>
      <w:r w:rsidRPr="00AB16E3">
        <w:rPr>
          <w:i/>
          <w:iCs/>
          <w:lang w:val="en-US"/>
        </w:rPr>
        <w:t xml:space="preserve"> </w:t>
      </w:r>
    </w:p>
    <w:p w14:paraId="422EB110" w14:textId="2F653204" w:rsidR="00741FC4" w:rsidRPr="00AB16E3" w:rsidRDefault="00741FC4" w:rsidP="00741FC4">
      <w:pPr>
        <w:jc w:val="center"/>
        <w:rPr>
          <w:i/>
          <w:iCs/>
          <w:lang w:val="en-US"/>
        </w:rPr>
      </w:pPr>
      <w:bookmarkStart w:id="46" w:name="_Ref71706996"/>
      <w:r w:rsidRPr="00AB16E3">
        <w:rPr>
          <w:i/>
          <w:iCs/>
          <w:lang w:val="en-US"/>
        </w:rPr>
        <w:t xml:space="preserve">Table </w:t>
      </w:r>
      <w:r w:rsidRPr="0083447C">
        <w:rPr>
          <w:i/>
          <w:iCs/>
        </w:rPr>
        <w:fldChar w:fldCharType="begin"/>
      </w:r>
      <w:r w:rsidRPr="00AB16E3">
        <w:rPr>
          <w:i/>
          <w:iCs/>
          <w:lang w:val="en-US"/>
        </w:rPr>
        <w:instrText xml:space="preserve"> SEQ Table \* ARABIC </w:instrText>
      </w:r>
      <w:r w:rsidRPr="0083447C">
        <w:rPr>
          <w:i/>
          <w:iCs/>
        </w:rPr>
        <w:fldChar w:fldCharType="separate"/>
      </w:r>
      <w:r w:rsidR="00176EC5">
        <w:rPr>
          <w:i/>
          <w:iCs/>
          <w:noProof/>
          <w:lang w:val="en-US"/>
        </w:rPr>
        <w:t>2</w:t>
      </w:r>
      <w:r w:rsidRPr="0083447C">
        <w:rPr>
          <w:i/>
          <w:iCs/>
        </w:rPr>
        <w:fldChar w:fldCharType="end"/>
      </w:r>
      <w:bookmarkEnd w:id="44"/>
      <w:bookmarkEnd w:id="46"/>
      <w:r w:rsidRPr="00AB16E3">
        <w:rPr>
          <w:i/>
          <w:iCs/>
          <w:lang w:val="en-US"/>
        </w:rPr>
        <w:t xml:space="preserve"> – AIMs </w:t>
      </w:r>
      <w:bookmarkEnd w:id="45"/>
      <w:r w:rsidRPr="00AB16E3">
        <w:rPr>
          <w:i/>
          <w:iCs/>
          <w:lang w:val="en-US"/>
        </w:rPr>
        <w:t xml:space="preserve">of </w:t>
      </w:r>
      <w:r w:rsidR="000D7416" w:rsidRPr="000D7416">
        <w:rPr>
          <w:i/>
          <w:iCs/>
          <w:lang w:val="en-US"/>
        </w:rPr>
        <w:t>AI-based Company Performance Prediction</w:t>
      </w:r>
    </w:p>
    <w:p w14:paraId="144B877C" w14:textId="520AB67C" w:rsidR="00741FC4" w:rsidRDefault="00741FC4" w:rsidP="00741FC4">
      <w:pPr>
        <w:rPr>
          <w:lang w:val="en-US"/>
        </w:rPr>
      </w:pPr>
    </w:p>
    <w:tbl>
      <w:tblPr>
        <w:tblStyle w:val="TableGrid"/>
        <w:tblW w:w="0" w:type="auto"/>
        <w:jc w:val="center"/>
        <w:tblLook w:val="04A0" w:firstRow="1" w:lastRow="0" w:firstColumn="1" w:lastColumn="0" w:noHBand="0" w:noVBand="1"/>
      </w:tblPr>
      <w:tblGrid>
        <w:gridCol w:w="2168"/>
        <w:gridCol w:w="7177"/>
      </w:tblGrid>
      <w:tr w:rsidR="004D51AD" w:rsidRPr="00BC4635" w14:paraId="1F9CD4E0" w14:textId="77777777" w:rsidTr="007245B9">
        <w:trPr>
          <w:jc w:val="center"/>
        </w:trPr>
        <w:tc>
          <w:tcPr>
            <w:tcW w:w="0" w:type="auto"/>
          </w:tcPr>
          <w:p w14:paraId="30995D44" w14:textId="0980240A" w:rsidR="00741FC4" w:rsidRPr="00BC4635" w:rsidRDefault="00E46D64" w:rsidP="00D23220">
            <w:pPr>
              <w:jc w:val="center"/>
              <w:rPr>
                <w:b/>
                <w:bCs/>
              </w:rPr>
            </w:pPr>
            <w:r w:rsidRPr="00BC4635">
              <w:rPr>
                <w:b/>
                <w:bCs/>
              </w:rPr>
              <w:t>AIM</w:t>
            </w:r>
          </w:p>
        </w:tc>
        <w:tc>
          <w:tcPr>
            <w:tcW w:w="0" w:type="auto"/>
          </w:tcPr>
          <w:p w14:paraId="069BBC8B" w14:textId="77777777" w:rsidR="00741FC4" w:rsidRPr="00BC4635" w:rsidRDefault="00741FC4" w:rsidP="00D23220">
            <w:pPr>
              <w:jc w:val="center"/>
              <w:rPr>
                <w:b/>
                <w:bCs/>
              </w:rPr>
            </w:pPr>
            <w:r w:rsidRPr="00BC4635">
              <w:rPr>
                <w:b/>
                <w:bCs/>
              </w:rPr>
              <w:t>Function</w:t>
            </w:r>
          </w:p>
        </w:tc>
      </w:tr>
      <w:tr w:rsidR="004D51AD" w:rsidRPr="00D61F74" w14:paraId="077DCB91" w14:textId="77777777" w:rsidTr="007F16C1">
        <w:trPr>
          <w:jc w:val="center"/>
        </w:trPr>
        <w:tc>
          <w:tcPr>
            <w:tcW w:w="0" w:type="auto"/>
          </w:tcPr>
          <w:p w14:paraId="5F1A0719" w14:textId="77777777" w:rsidR="0048116B" w:rsidRPr="00BC4635" w:rsidRDefault="0048116B" w:rsidP="007F16C1">
            <w:pPr>
              <w:rPr>
                <w:b/>
                <w:bCs/>
              </w:rPr>
            </w:pPr>
            <w:r w:rsidRPr="00BC4635">
              <w:rPr>
                <w:b/>
                <w:bCs/>
              </w:rPr>
              <w:t xml:space="preserve">Financial Assessment </w:t>
            </w:r>
          </w:p>
        </w:tc>
        <w:tc>
          <w:tcPr>
            <w:tcW w:w="0" w:type="auto"/>
          </w:tcPr>
          <w:p w14:paraId="048F4604" w14:textId="5A39856F" w:rsidR="0048116B" w:rsidRPr="00BC4635" w:rsidRDefault="0048116B" w:rsidP="007F16C1">
            <w:pPr>
              <w:jc w:val="both"/>
              <w:rPr>
                <w:lang w:val="en-US" w:eastAsia="ko-KR"/>
              </w:rPr>
            </w:pPr>
            <w:r w:rsidRPr="00BC4635">
              <w:rPr>
                <w:lang w:val="en-US" w:eastAsia="ko-KR"/>
              </w:rPr>
              <w:t xml:space="preserve">Computes the financial features defined in </w:t>
            </w:r>
            <w:r>
              <w:rPr>
                <w:lang w:val="en-US" w:eastAsia="ko-KR"/>
              </w:rPr>
              <w:t>(</w:t>
            </w:r>
            <w:r w:rsidR="00724754">
              <w:rPr>
                <w:lang w:val="en-US" w:eastAsia="ko-KR"/>
              </w:rPr>
              <w:t xml:space="preserve">see </w:t>
            </w:r>
            <w:r w:rsidRPr="00BC4635">
              <w:rPr>
                <w:lang w:val="en-US" w:eastAsia="ko-KR"/>
              </w:rPr>
              <w:fldChar w:fldCharType="begin"/>
            </w:r>
            <w:r w:rsidRPr="00BC4635">
              <w:rPr>
                <w:lang w:val="en-US" w:eastAsia="ko-KR"/>
              </w:rPr>
              <w:instrText xml:space="preserve"> REF _Ref72942691 \r \h </w:instrText>
            </w:r>
            <w:r w:rsidRPr="00BC4635">
              <w:rPr>
                <w:lang w:val="en-US" w:eastAsia="ko-KR"/>
              </w:rPr>
            </w:r>
            <w:r w:rsidRPr="00BC4635">
              <w:rPr>
                <w:lang w:val="en-US" w:eastAsia="ko-KR"/>
              </w:rPr>
              <w:fldChar w:fldCharType="separate"/>
            </w:r>
            <w:r w:rsidR="00176EC5">
              <w:rPr>
                <w:lang w:val="en-US" w:eastAsia="ko-KR"/>
              </w:rPr>
              <w:t>6.2.5</w:t>
            </w:r>
            <w:r w:rsidRPr="00BC4635">
              <w:rPr>
                <w:lang w:val="en-US" w:eastAsia="ko-KR"/>
              </w:rPr>
              <w:fldChar w:fldCharType="end"/>
            </w:r>
            <w:r>
              <w:rPr>
                <w:lang w:val="en-US" w:eastAsia="ko-KR"/>
              </w:rPr>
              <w:t>)</w:t>
            </w:r>
            <w:r w:rsidRPr="00BC4635">
              <w:rPr>
                <w:lang w:val="en-US" w:eastAsia="ko-KR"/>
              </w:rPr>
              <w:t>.</w:t>
            </w:r>
          </w:p>
        </w:tc>
      </w:tr>
      <w:tr w:rsidR="004D51AD" w:rsidRPr="00D61F74" w14:paraId="444B0318" w14:textId="77777777" w:rsidTr="00816AB5">
        <w:trPr>
          <w:jc w:val="center"/>
        </w:trPr>
        <w:tc>
          <w:tcPr>
            <w:tcW w:w="0" w:type="auto"/>
          </w:tcPr>
          <w:p w14:paraId="27EFABE1" w14:textId="77777777" w:rsidR="009360C3" w:rsidRPr="00BC4635" w:rsidRDefault="009360C3" w:rsidP="00816AB5">
            <w:pPr>
              <w:rPr>
                <w:b/>
                <w:bCs/>
              </w:rPr>
            </w:pPr>
            <w:bookmarkStart w:id="47" w:name="_Hlk80522653"/>
            <w:r w:rsidRPr="00BC4635">
              <w:rPr>
                <w:b/>
                <w:bCs/>
              </w:rPr>
              <w:t>Governance Assessment</w:t>
            </w:r>
          </w:p>
        </w:tc>
        <w:tc>
          <w:tcPr>
            <w:tcW w:w="0" w:type="auto"/>
          </w:tcPr>
          <w:p w14:paraId="30A1A531" w14:textId="7AF6949D" w:rsidR="009360C3" w:rsidRPr="00BC4635" w:rsidRDefault="009360C3" w:rsidP="00816AB5">
            <w:pPr>
              <w:jc w:val="both"/>
              <w:rPr>
                <w:lang w:val="en-US"/>
              </w:rPr>
            </w:pPr>
            <w:r w:rsidRPr="00BC4635">
              <w:rPr>
                <w:lang w:val="en-US" w:eastAsia="ko-KR"/>
              </w:rPr>
              <w:t xml:space="preserve">Computes the governance features defined in </w:t>
            </w:r>
            <w:r w:rsidR="0048116B">
              <w:rPr>
                <w:lang w:val="en-US" w:eastAsia="ko-KR"/>
              </w:rPr>
              <w:t>(</w:t>
            </w:r>
            <w:r w:rsidR="00724754">
              <w:rPr>
                <w:lang w:val="en-US" w:eastAsia="ko-KR"/>
              </w:rPr>
              <w:t xml:space="preserve">see </w:t>
            </w:r>
            <w:r w:rsidRPr="00BC4635">
              <w:rPr>
                <w:lang w:val="en-US" w:eastAsia="ko-KR"/>
              </w:rPr>
              <w:fldChar w:fldCharType="begin"/>
            </w:r>
            <w:r w:rsidRPr="00BC4635">
              <w:rPr>
                <w:lang w:val="en-US" w:eastAsia="ko-KR"/>
              </w:rPr>
              <w:instrText xml:space="preserve"> REF _Ref72942727 \r \h </w:instrText>
            </w:r>
            <w:r w:rsidRPr="00BC4635">
              <w:rPr>
                <w:lang w:val="en-US" w:eastAsia="ko-KR"/>
              </w:rPr>
            </w:r>
            <w:r w:rsidRPr="00BC4635">
              <w:rPr>
                <w:lang w:val="en-US" w:eastAsia="ko-KR"/>
              </w:rPr>
              <w:fldChar w:fldCharType="separate"/>
            </w:r>
            <w:r w:rsidR="00176EC5">
              <w:rPr>
                <w:lang w:val="en-US" w:eastAsia="ko-KR"/>
              </w:rPr>
              <w:t>6.2.6</w:t>
            </w:r>
            <w:r w:rsidRPr="00BC4635">
              <w:rPr>
                <w:lang w:val="en-US" w:eastAsia="ko-KR"/>
              </w:rPr>
              <w:fldChar w:fldCharType="end"/>
            </w:r>
            <w:r w:rsidR="0048116B">
              <w:rPr>
                <w:lang w:val="en-US" w:eastAsia="ko-KR"/>
              </w:rPr>
              <w:t>)_</w:t>
            </w:r>
            <w:r w:rsidRPr="00BC4635">
              <w:rPr>
                <w:lang w:val="en-US" w:eastAsia="ko-KR"/>
              </w:rPr>
              <w:t>.</w:t>
            </w:r>
          </w:p>
        </w:tc>
      </w:tr>
      <w:tr w:rsidR="004D51AD" w:rsidRPr="00D61F74" w14:paraId="43D5ACF4" w14:textId="77777777" w:rsidTr="007245B9">
        <w:trPr>
          <w:jc w:val="center"/>
        </w:trPr>
        <w:tc>
          <w:tcPr>
            <w:tcW w:w="0" w:type="auto"/>
          </w:tcPr>
          <w:p w14:paraId="651358B7" w14:textId="71CE563F" w:rsidR="00741FC4" w:rsidRPr="00BC4635" w:rsidRDefault="00741FC4" w:rsidP="00D23220">
            <w:pPr>
              <w:rPr>
                <w:b/>
                <w:bCs/>
              </w:rPr>
            </w:pPr>
            <w:r w:rsidRPr="00BC4635">
              <w:rPr>
                <w:b/>
                <w:bCs/>
              </w:rPr>
              <w:t xml:space="preserve">Risk </w:t>
            </w:r>
            <w:r w:rsidR="001D5B84">
              <w:rPr>
                <w:b/>
                <w:bCs/>
              </w:rPr>
              <w:t>Matrix</w:t>
            </w:r>
            <w:r w:rsidR="00FF2915">
              <w:rPr>
                <w:b/>
                <w:bCs/>
              </w:rPr>
              <w:t xml:space="preserve"> Generation</w:t>
            </w:r>
          </w:p>
        </w:tc>
        <w:tc>
          <w:tcPr>
            <w:tcW w:w="0" w:type="auto"/>
          </w:tcPr>
          <w:p w14:paraId="323F5CBE" w14:textId="254862B0" w:rsidR="00741FC4" w:rsidRPr="00BC4635" w:rsidRDefault="00741FC4" w:rsidP="00D23220">
            <w:pPr>
              <w:jc w:val="both"/>
              <w:rPr>
                <w:lang w:val="en-US"/>
              </w:rPr>
            </w:pPr>
            <w:r w:rsidRPr="00BC4635">
              <w:rPr>
                <w:lang w:val="en-US" w:eastAsia="ko-KR"/>
              </w:rPr>
              <w:t xml:space="preserve">Builds the risk matrix </w:t>
            </w:r>
            <w:r w:rsidR="00846E85" w:rsidRPr="00BC4635">
              <w:rPr>
                <w:lang w:val="en-US" w:eastAsia="ko-KR"/>
              </w:rPr>
              <w:t xml:space="preserve">defined in </w:t>
            </w:r>
            <w:r w:rsidR="0048116B">
              <w:rPr>
                <w:lang w:val="en-US" w:eastAsia="ko-KR"/>
              </w:rPr>
              <w:t>(</w:t>
            </w:r>
            <w:r w:rsidR="00724754">
              <w:rPr>
                <w:lang w:val="en-US" w:eastAsia="ko-KR"/>
              </w:rPr>
              <w:t xml:space="preserve">see </w:t>
            </w:r>
            <w:r w:rsidR="00846E85" w:rsidRPr="00BC4635">
              <w:rPr>
                <w:lang w:val="en-US" w:eastAsia="ko-KR"/>
              </w:rPr>
              <w:fldChar w:fldCharType="begin"/>
            </w:r>
            <w:r w:rsidR="00846E85" w:rsidRPr="00BC4635">
              <w:rPr>
                <w:lang w:val="en-US" w:eastAsia="ko-KR"/>
              </w:rPr>
              <w:instrText xml:space="preserve"> REF _Ref72942757 \r \h </w:instrText>
            </w:r>
            <w:r w:rsidR="00846E85" w:rsidRPr="00BC4635">
              <w:rPr>
                <w:lang w:val="en-US" w:eastAsia="ko-KR"/>
              </w:rPr>
            </w:r>
            <w:r w:rsidR="00846E85" w:rsidRPr="00BC4635">
              <w:rPr>
                <w:lang w:val="en-US" w:eastAsia="ko-KR"/>
              </w:rPr>
              <w:fldChar w:fldCharType="separate"/>
            </w:r>
            <w:r w:rsidR="00176EC5">
              <w:rPr>
                <w:lang w:val="en-US" w:eastAsia="ko-KR"/>
              </w:rPr>
              <w:t>6.2.7</w:t>
            </w:r>
            <w:r w:rsidR="00846E85" w:rsidRPr="00BC4635">
              <w:rPr>
                <w:lang w:val="en-US" w:eastAsia="ko-KR"/>
              </w:rPr>
              <w:fldChar w:fldCharType="end"/>
            </w:r>
            <w:r w:rsidR="0048116B">
              <w:rPr>
                <w:lang w:val="en-US" w:eastAsia="ko-KR"/>
              </w:rPr>
              <w:t>)</w:t>
            </w:r>
            <w:r w:rsidR="00846E85" w:rsidRPr="00BC4635">
              <w:rPr>
                <w:lang w:val="en-US" w:eastAsia="ko-KR"/>
              </w:rPr>
              <w:t>.</w:t>
            </w:r>
          </w:p>
        </w:tc>
      </w:tr>
      <w:tr w:rsidR="004D51AD" w:rsidRPr="00D61F74" w14:paraId="59D07751" w14:textId="77777777" w:rsidTr="007245B9">
        <w:trPr>
          <w:jc w:val="center"/>
        </w:trPr>
        <w:tc>
          <w:tcPr>
            <w:tcW w:w="0" w:type="auto"/>
          </w:tcPr>
          <w:p w14:paraId="539CBAAD" w14:textId="77777777" w:rsidR="00741FC4" w:rsidRPr="00BC4635" w:rsidRDefault="00741FC4" w:rsidP="00D23220">
            <w:pPr>
              <w:rPr>
                <w:b/>
                <w:bCs/>
              </w:rPr>
            </w:pPr>
            <w:r w:rsidRPr="00BC4635">
              <w:rPr>
                <w:b/>
                <w:bCs/>
              </w:rPr>
              <w:t>Prediction</w:t>
            </w:r>
          </w:p>
        </w:tc>
        <w:tc>
          <w:tcPr>
            <w:tcW w:w="0" w:type="auto"/>
          </w:tcPr>
          <w:p w14:paraId="7B3F98B0" w14:textId="77777777" w:rsidR="00644061" w:rsidRDefault="006F39EB" w:rsidP="00D23220">
            <w:pPr>
              <w:jc w:val="both"/>
              <w:rPr>
                <w:lang w:val="en-US" w:eastAsia="ko-KR"/>
              </w:rPr>
            </w:pPr>
            <w:r w:rsidRPr="00BC4635">
              <w:rPr>
                <w:lang w:val="en-US" w:eastAsia="ko-KR"/>
              </w:rPr>
              <w:t>Computes</w:t>
            </w:r>
            <w:r w:rsidR="00741FC4" w:rsidRPr="00BC4635">
              <w:rPr>
                <w:lang w:val="en-US" w:eastAsia="ko-KR"/>
              </w:rPr>
              <w:t xml:space="preserve"> </w:t>
            </w:r>
          </w:p>
          <w:p w14:paraId="65B67E9A" w14:textId="55B0BBB0" w:rsidR="00644061" w:rsidRDefault="00644061" w:rsidP="00644061">
            <w:pPr>
              <w:pStyle w:val="ListParagraph"/>
              <w:numPr>
                <w:ilvl w:val="0"/>
                <w:numId w:val="27"/>
              </w:numPr>
              <w:jc w:val="both"/>
              <w:rPr>
                <w:lang w:val="en-US"/>
              </w:rPr>
            </w:pPr>
            <w:r>
              <w:rPr>
                <w:lang w:val="en-US"/>
              </w:rPr>
              <w:t>T</w:t>
            </w:r>
            <w:r w:rsidR="006F39EB" w:rsidRPr="00644061">
              <w:rPr>
                <w:lang w:val="en-US"/>
              </w:rPr>
              <w:t xml:space="preserve">he </w:t>
            </w:r>
            <w:r w:rsidR="007245B9" w:rsidRPr="00644061">
              <w:rPr>
                <w:lang w:val="en-US"/>
              </w:rPr>
              <w:t>D</w:t>
            </w:r>
            <w:r w:rsidR="006F39EB" w:rsidRPr="00644061">
              <w:rPr>
                <w:lang w:val="en-US"/>
              </w:rPr>
              <w:t xml:space="preserve">efault </w:t>
            </w:r>
            <w:r>
              <w:rPr>
                <w:lang w:val="en-US"/>
              </w:rPr>
              <w:t>P</w:t>
            </w:r>
            <w:r w:rsidR="009E200E" w:rsidRPr="00644061">
              <w:rPr>
                <w:lang w:val="en-US"/>
              </w:rPr>
              <w:t>robability</w:t>
            </w:r>
            <w:r w:rsidR="001A46A9" w:rsidRPr="00644061">
              <w:rPr>
                <w:lang w:val="en-US"/>
              </w:rPr>
              <w:t xml:space="preserve"> (</w:t>
            </w:r>
            <w:r w:rsidR="00724754">
              <w:rPr>
                <w:lang w:val="en-US"/>
              </w:rPr>
              <w:t xml:space="preserve">see </w:t>
            </w:r>
            <w:r w:rsidR="00C33430">
              <w:rPr>
                <w:lang w:val="en-US"/>
              </w:rPr>
              <w:fldChar w:fldCharType="begin"/>
            </w:r>
            <w:r w:rsidR="00C33430">
              <w:rPr>
                <w:lang w:val="en-US"/>
              </w:rPr>
              <w:instrText xml:space="preserve"> REF _Ref80392647 \r \h </w:instrText>
            </w:r>
            <w:r w:rsidR="00C33430">
              <w:rPr>
                <w:lang w:val="en-US"/>
              </w:rPr>
            </w:r>
            <w:r w:rsidR="00C33430">
              <w:rPr>
                <w:lang w:val="en-US"/>
              </w:rPr>
              <w:fldChar w:fldCharType="separate"/>
            </w:r>
            <w:r w:rsidR="00176EC5">
              <w:rPr>
                <w:lang w:val="en-US"/>
              </w:rPr>
              <w:t>6.2.8</w:t>
            </w:r>
            <w:r w:rsidR="00C33430">
              <w:rPr>
                <w:lang w:val="en-US"/>
              </w:rPr>
              <w:fldChar w:fldCharType="end"/>
            </w:r>
            <w:r w:rsidR="001A46A9" w:rsidRPr="00644061">
              <w:rPr>
                <w:lang w:val="en-US"/>
              </w:rPr>
              <w:t>)</w:t>
            </w:r>
            <w:r w:rsidR="00741FC4" w:rsidRPr="00644061">
              <w:rPr>
                <w:lang w:val="en-US"/>
              </w:rPr>
              <w:t xml:space="preserve"> in a </w:t>
            </w:r>
            <w:r w:rsidR="001A46A9" w:rsidRPr="00644061">
              <w:rPr>
                <w:lang w:val="en-US"/>
              </w:rPr>
              <w:t>prediction</w:t>
            </w:r>
            <w:r w:rsidR="00741FC4" w:rsidRPr="00644061">
              <w:rPr>
                <w:lang w:val="en-US"/>
              </w:rPr>
              <w:t xml:space="preserve"> horizon</w:t>
            </w:r>
          </w:p>
          <w:p w14:paraId="3EB250BF" w14:textId="047A31E0" w:rsidR="00741FC4" w:rsidRPr="00644061" w:rsidRDefault="00644061" w:rsidP="00644061">
            <w:pPr>
              <w:pStyle w:val="ListParagraph"/>
              <w:numPr>
                <w:ilvl w:val="0"/>
                <w:numId w:val="27"/>
              </w:numPr>
              <w:jc w:val="both"/>
              <w:rPr>
                <w:lang w:val="en-US"/>
              </w:rPr>
            </w:pPr>
            <w:r>
              <w:rPr>
                <w:lang w:val="en-US"/>
              </w:rPr>
              <w:t xml:space="preserve">The </w:t>
            </w:r>
            <w:r w:rsidR="004852E3" w:rsidRPr="00644061">
              <w:rPr>
                <w:lang w:val="en-US"/>
              </w:rPr>
              <w:t>A</w:t>
            </w:r>
            <w:r w:rsidR="00741FC4" w:rsidRPr="00644061">
              <w:rPr>
                <w:lang w:val="en-US"/>
              </w:rPr>
              <w:t xml:space="preserve">dequacy </w:t>
            </w:r>
            <w:r>
              <w:rPr>
                <w:lang w:val="en-US"/>
              </w:rPr>
              <w:t>I</w:t>
            </w:r>
            <w:r w:rsidR="006F39EB" w:rsidRPr="00644061">
              <w:rPr>
                <w:lang w:val="en-US"/>
              </w:rPr>
              <w:t xml:space="preserve">ndex </w:t>
            </w:r>
            <w:r w:rsidR="00741FC4" w:rsidRPr="00644061">
              <w:rPr>
                <w:lang w:val="en-US"/>
              </w:rPr>
              <w:t xml:space="preserve">of </w:t>
            </w:r>
            <w:r>
              <w:rPr>
                <w:lang w:val="en-US"/>
              </w:rPr>
              <w:t>O</w:t>
            </w:r>
            <w:r w:rsidR="00741FC4" w:rsidRPr="00644061">
              <w:rPr>
                <w:lang w:val="en-US"/>
              </w:rPr>
              <w:t xml:space="preserve">rganizational </w:t>
            </w:r>
            <w:r>
              <w:rPr>
                <w:lang w:val="en-US"/>
              </w:rPr>
              <w:t>M</w:t>
            </w:r>
            <w:r w:rsidR="00741FC4" w:rsidRPr="00644061">
              <w:rPr>
                <w:lang w:val="en-US"/>
              </w:rPr>
              <w:t>odel</w:t>
            </w:r>
            <w:r w:rsidR="00197B5B">
              <w:rPr>
                <w:lang w:val="en-US"/>
              </w:rPr>
              <w:t xml:space="preserve"> (</w:t>
            </w:r>
            <w:r w:rsidR="00724754">
              <w:rPr>
                <w:lang w:val="en-US"/>
              </w:rPr>
              <w:t xml:space="preserve">see </w:t>
            </w:r>
            <w:r w:rsidR="00197B5B">
              <w:rPr>
                <w:lang w:val="en-US"/>
              </w:rPr>
              <w:fldChar w:fldCharType="begin"/>
            </w:r>
            <w:r w:rsidR="00197B5B">
              <w:rPr>
                <w:lang w:val="en-US"/>
              </w:rPr>
              <w:instrText xml:space="preserve"> REF _Ref71824628 \r \h </w:instrText>
            </w:r>
            <w:r w:rsidR="00197B5B">
              <w:rPr>
                <w:lang w:val="en-US"/>
              </w:rPr>
            </w:r>
            <w:r w:rsidR="00197B5B">
              <w:rPr>
                <w:lang w:val="en-US"/>
              </w:rPr>
              <w:fldChar w:fldCharType="separate"/>
            </w:r>
            <w:r w:rsidR="00176EC5">
              <w:rPr>
                <w:lang w:val="en-US"/>
              </w:rPr>
              <w:t>6.2.9</w:t>
            </w:r>
            <w:r w:rsidR="00197B5B">
              <w:rPr>
                <w:lang w:val="en-US"/>
              </w:rPr>
              <w:fldChar w:fldCharType="end"/>
            </w:r>
            <w:r w:rsidR="00197B5B">
              <w:rPr>
                <w:lang w:val="en-US"/>
              </w:rPr>
              <w:t>)</w:t>
            </w:r>
            <w:r w:rsidR="00741FC4" w:rsidRPr="00644061">
              <w:rPr>
                <w:lang w:val="en-US"/>
              </w:rPr>
              <w:t xml:space="preserve">. </w:t>
            </w:r>
          </w:p>
        </w:tc>
      </w:tr>
      <w:tr w:rsidR="004D51AD" w:rsidRPr="00D61F74" w14:paraId="41045946" w14:textId="77777777" w:rsidTr="007245B9">
        <w:trPr>
          <w:jc w:val="center"/>
        </w:trPr>
        <w:tc>
          <w:tcPr>
            <w:tcW w:w="0" w:type="auto"/>
          </w:tcPr>
          <w:p w14:paraId="2D7E46A7" w14:textId="77777777" w:rsidR="00741FC4" w:rsidRPr="00BC4635" w:rsidRDefault="00741FC4" w:rsidP="00D23220">
            <w:pPr>
              <w:rPr>
                <w:b/>
                <w:bCs/>
              </w:rPr>
            </w:pPr>
            <w:r w:rsidRPr="00BC4635">
              <w:rPr>
                <w:b/>
                <w:bCs/>
              </w:rPr>
              <w:t>Perturbation</w:t>
            </w:r>
          </w:p>
        </w:tc>
        <w:tc>
          <w:tcPr>
            <w:tcW w:w="0" w:type="auto"/>
          </w:tcPr>
          <w:p w14:paraId="6069418B" w14:textId="0B182F8C" w:rsidR="00741FC4" w:rsidRPr="00BC4635" w:rsidRDefault="004D51AD" w:rsidP="00D23220">
            <w:pPr>
              <w:jc w:val="both"/>
              <w:rPr>
                <w:lang w:val="en-US" w:eastAsia="ko-KR"/>
              </w:rPr>
            </w:pPr>
            <w:r>
              <w:rPr>
                <w:lang w:val="en-US" w:eastAsia="ko-KR"/>
              </w:rPr>
              <w:t xml:space="preserve">Perturbs </w:t>
            </w:r>
            <w:r>
              <w:rPr>
                <w:lang w:val="en-US"/>
              </w:rPr>
              <w:t>the Governance Features and Financial Fea</w:t>
            </w:r>
            <w:r w:rsidR="00086B40">
              <w:rPr>
                <w:lang w:val="en-US"/>
              </w:rPr>
              <w:t>t</w:t>
            </w:r>
            <w:r>
              <w:rPr>
                <w:lang w:val="en-US"/>
              </w:rPr>
              <w:t>ures</w:t>
            </w:r>
            <w:r w:rsidRPr="00BC4635">
              <w:rPr>
                <w:lang w:val="en-US" w:eastAsia="ko-KR"/>
              </w:rPr>
              <w:t xml:space="preserve"> </w:t>
            </w:r>
            <w:r>
              <w:rPr>
                <w:lang w:val="en-US" w:eastAsia="ko-KR"/>
              </w:rPr>
              <w:t>to c</w:t>
            </w:r>
            <w:r w:rsidR="007245B9" w:rsidRPr="00BC4635">
              <w:rPr>
                <w:lang w:val="en-US" w:eastAsia="ko-KR"/>
              </w:rPr>
              <w:t>ompute</w:t>
            </w:r>
            <w:r w:rsidR="00741FC4" w:rsidRPr="00BC4635">
              <w:rPr>
                <w:lang w:val="en-US" w:eastAsia="ko-KR"/>
              </w:rPr>
              <w:t xml:space="preserve"> </w:t>
            </w:r>
            <w:r w:rsidR="007245B9" w:rsidRPr="00BC4635">
              <w:rPr>
                <w:lang w:val="en-US" w:eastAsia="ko-KR"/>
              </w:rPr>
              <w:t xml:space="preserve">the Business Continuity </w:t>
            </w:r>
            <w:r>
              <w:rPr>
                <w:lang w:val="en-US" w:eastAsia="ko-KR"/>
              </w:rPr>
              <w:t>P</w:t>
            </w:r>
            <w:r w:rsidR="009E200E">
              <w:rPr>
                <w:lang w:val="en-US" w:eastAsia="ko-KR"/>
              </w:rPr>
              <w:t>robability</w:t>
            </w:r>
            <w:r w:rsidR="007245B9" w:rsidRPr="00BC4635">
              <w:rPr>
                <w:lang w:val="en-US" w:eastAsia="ko-KR"/>
              </w:rPr>
              <w:t xml:space="preserve"> </w:t>
            </w:r>
            <w:r w:rsidR="0030179C">
              <w:rPr>
                <w:lang w:val="en-US" w:eastAsia="ko-KR"/>
              </w:rPr>
              <w:t>(</w:t>
            </w:r>
            <w:r w:rsidR="00724754">
              <w:rPr>
                <w:lang w:val="en-US" w:eastAsia="ko-KR"/>
              </w:rPr>
              <w:t xml:space="preserve">see </w:t>
            </w:r>
            <w:r w:rsidR="006D4450">
              <w:rPr>
                <w:lang w:val="en-US"/>
              </w:rPr>
              <w:fldChar w:fldCharType="begin"/>
            </w:r>
            <w:r w:rsidR="006D4450">
              <w:rPr>
                <w:lang w:val="en-US"/>
              </w:rPr>
              <w:instrText xml:space="preserve"> REF _Ref80392653 \r \h </w:instrText>
            </w:r>
            <w:r w:rsidR="006D4450">
              <w:rPr>
                <w:lang w:val="en-US"/>
              </w:rPr>
            </w:r>
            <w:r w:rsidR="006D4450">
              <w:rPr>
                <w:lang w:val="en-US"/>
              </w:rPr>
              <w:fldChar w:fldCharType="separate"/>
            </w:r>
            <w:r w:rsidR="00176EC5">
              <w:rPr>
                <w:lang w:val="en-US"/>
              </w:rPr>
              <w:t>6.2.10</w:t>
            </w:r>
            <w:r w:rsidR="006D4450">
              <w:rPr>
                <w:lang w:val="en-US"/>
              </w:rPr>
              <w:fldChar w:fldCharType="end"/>
            </w:r>
            <w:r w:rsidR="0030179C">
              <w:rPr>
                <w:lang w:val="en-US"/>
              </w:rPr>
              <w:t>)</w:t>
            </w:r>
            <w:r>
              <w:rPr>
                <w:lang w:val="en-US"/>
              </w:rPr>
              <w:t>.</w:t>
            </w:r>
          </w:p>
        </w:tc>
      </w:tr>
    </w:tbl>
    <w:p w14:paraId="2BE489C6" w14:textId="13C4EB17" w:rsidR="0030179C" w:rsidRDefault="00F1718B" w:rsidP="00A83370">
      <w:pPr>
        <w:pStyle w:val="Heading3"/>
        <w:rPr>
          <w:lang w:val="en-GB"/>
        </w:rPr>
      </w:pPr>
      <w:bookmarkStart w:id="48" w:name="_Toc68615490"/>
      <w:bookmarkStart w:id="49" w:name="_Ref80390177"/>
      <w:bookmarkStart w:id="50" w:name="_Ref80390238"/>
      <w:bookmarkStart w:id="51" w:name="_Ref80390260"/>
      <w:bookmarkEnd w:id="47"/>
      <w:r>
        <w:rPr>
          <w:lang w:val="en-GB"/>
        </w:rPr>
        <w:t>AIW Metadata</w:t>
      </w:r>
    </w:p>
    <w:p w14:paraId="047B81C3" w14:textId="332219B3" w:rsidR="00F1718B" w:rsidRPr="00F1718B" w:rsidRDefault="00F1718B" w:rsidP="00F1718B">
      <w:pPr>
        <w:rPr>
          <w:lang w:val="en-GB"/>
        </w:rPr>
      </w:pPr>
      <w:r>
        <w:rPr>
          <w:lang w:val="en-GB"/>
        </w:rPr>
        <w:t xml:space="preserve">Specified in Annex 4 Section </w:t>
      </w:r>
      <w:r w:rsidR="000F3449">
        <w:rPr>
          <w:lang w:val="en-GB"/>
        </w:rPr>
        <w:fldChar w:fldCharType="begin"/>
      </w:r>
      <w:r w:rsidR="000F3449">
        <w:rPr>
          <w:lang w:val="en-GB"/>
        </w:rPr>
        <w:instrText xml:space="preserve"> REF _Ref80534127 \r \h </w:instrText>
      </w:r>
      <w:r w:rsidR="000F3449">
        <w:rPr>
          <w:lang w:val="en-GB"/>
        </w:rPr>
      </w:r>
      <w:r w:rsidR="000F3449">
        <w:rPr>
          <w:lang w:val="en-GB"/>
        </w:rPr>
        <w:fldChar w:fldCharType="separate"/>
      </w:r>
      <w:r w:rsidR="000F3449">
        <w:rPr>
          <w:lang w:val="en-GB"/>
        </w:rPr>
        <w:t>2</w:t>
      </w:r>
      <w:r w:rsidR="000F3449">
        <w:rPr>
          <w:lang w:val="en-GB"/>
        </w:rPr>
        <w:fldChar w:fldCharType="end"/>
      </w:r>
      <w:r w:rsidR="000F3449">
        <w:rPr>
          <w:lang w:val="en-GB"/>
        </w:rPr>
        <w:t>.</w:t>
      </w:r>
    </w:p>
    <w:p w14:paraId="5EE19BDC" w14:textId="7AA876DA" w:rsidR="00741FC4" w:rsidRDefault="00741FC4" w:rsidP="00741FC4">
      <w:pPr>
        <w:pStyle w:val="Heading1"/>
      </w:pPr>
      <w:bookmarkStart w:id="52" w:name="_Toc80531334"/>
      <w:r>
        <w:lastRenderedPageBreak/>
        <w:t>AI modules</w:t>
      </w:r>
      <w:bookmarkEnd w:id="48"/>
      <w:bookmarkEnd w:id="49"/>
      <w:bookmarkEnd w:id="50"/>
      <w:bookmarkEnd w:id="51"/>
      <w:bookmarkEnd w:id="52"/>
    </w:p>
    <w:p w14:paraId="10252110" w14:textId="5220BAD1" w:rsidR="00741FC4" w:rsidRPr="00430B3F" w:rsidRDefault="00430B3F" w:rsidP="00741FC4">
      <w:pPr>
        <w:pStyle w:val="Heading2"/>
        <w:rPr>
          <w:lang w:val="en-US"/>
        </w:rPr>
      </w:pPr>
      <w:bookmarkStart w:id="53" w:name="_Ref80526116"/>
      <w:bookmarkStart w:id="54" w:name="_Toc80531335"/>
      <w:r w:rsidRPr="00430B3F">
        <w:rPr>
          <w:lang w:val="en-US"/>
        </w:rPr>
        <w:t>MPAI-CUI AIMs and t</w:t>
      </w:r>
      <w:r>
        <w:rPr>
          <w:lang w:val="en-US"/>
        </w:rPr>
        <w:t>heir data</w:t>
      </w:r>
      <w:bookmarkEnd w:id="53"/>
      <w:bookmarkEnd w:id="54"/>
    </w:p>
    <w:p w14:paraId="5008AB6D" w14:textId="4EE55AB9" w:rsidR="00430B3F" w:rsidRDefault="00430B3F" w:rsidP="00430B3F">
      <w:pPr>
        <w:pStyle w:val="Heading3"/>
      </w:pPr>
      <w:bookmarkStart w:id="55" w:name="_Toc80531336"/>
      <w:r w:rsidRPr="00430B3F">
        <w:rPr>
          <w:lang w:val="it-IT"/>
        </w:rPr>
        <w:t>AI-based Performance Prediction</w:t>
      </w:r>
      <w:bookmarkEnd w:id="55"/>
    </w:p>
    <w:p w14:paraId="6B33F30C" w14:textId="0023B469" w:rsidR="00741FC4" w:rsidRDefault="0030179C" w:rsidP="00741FC4">
      <w:pPr>
        <w:rPr>
          <w:lang w:val="en-US"/>
        </w:rPr>
      </w:pPr>
      <w:r>
        <w:fldChar w:fldCharType="begin"/>
      </w:r>
      <w:r w:rsidRPr="00976D43">
        <w:rPr>
          <w:lang w:val="en-US"/>
        </w:rPr>
        <w:instrText xml:space="preserve"> REF _Ref61344193 \h </w:instrText>
      </w:r>
      <w:r>
        <w:fldChar w:fldCharType="separate"/>
      </w:r>
      <w:r w:rsidR="00176EC5" w:rsidRPr="00274777">
        <w:rPr>
          <w:i/>
          <w:iCs/>
          <w:lang w:val="en-US"/>
        </w:rPr>
        <w:t xml:space="preserve">Table </w:t>
      </w:r>
      <w:r w:rsidR="00176EC5">
        <w:rPr>
          <w:i/>
          <w:iCs/>
          <w:noProof/>
          <w:lang w:val="en-US"/>
        </w:rPr>
        <w:t>3</w:t>
      </w:r>
      <w:r>
        <w:fldChar w:fldCharType="end"/>
      </w:r>
      <w:r w:rsidRPr="00E226C9">
        <w:rPr>
          <w:lang w:val="en-US"/>
        </w:rPr>
        <w:t xml:space="preserve"> gives t</w:t>
      </w:r>
      <w:r w:rsidR="00741FC4" w:rsidRPr="00976D43">
        <w:rPr>
          <w:lang w:val="en-US"/>
        </w:rPr>
        <w:t xml:space="preserve">he I/O data of </w:t>
      </w:r>
      <w:r w:rsidR="00EE10B0" w:rsidRPr="00976D43">
        <w:rPr>
          <w:lang w:val="en-US"/>
        </w:rPr>
        <w:t>AI-based Company Performance Prediction</w:t>
      </w:r>
      <w:r w:rsidR="00741FC4" w:rsidRPr="00976D43">
        <w:rPr>
          <w:lang w:val="en-US"/>
        </w:rPr>
        <w:t>.</w:t>
      </w:r>
    </w:p>
    <w:p w14:paraId="2E2ECD6A" w14:textId="77777777" w:rsidR="0030179C" w:rsidRPr="00976D43" w:rsidRDefault="0030179C" w:rsidP="00741FC4">
      <w:pPr>
        <w:rPr>
          <w:lang w:val="en-US"/>
        </w:rPr>
      </w:pPr>
    </w:p>
    <w:p w14:paraId="7177959C" w14:textId="567E6769" w:rsidR="00741FC4" w:rsidRPr="00274777" w:rsidRDefault="00741FC4" w:rsidP="00741FC4">
      <w:pPr>
        <w:jc w:val="center"/>
        <w:rPr>
          <w:i/>
          <w:iCs/>
          <w:lang w:val="en-US"/>
        </w:rPr>
      </w:pPr>
      <w:bookmarkStart w:id="56" w:name="_Ref61344193"/>
      <w:bookmarkStart w:id="57" w:name="_Ref59367292"/>
      <w:r w:rsidRPr="00274777">
        <w:rPr>
          <w:i/>
          <w:iCs/>
          <w:lang w:val="en-US"/>
        </w:rPr>
        <w:t xml:space="preserve">Table </w:t>
      </w:r>
      <w:r w:rsidRPr="0083447C">
        <w:rPr>
          <w:i/>
          <w:iCs/>
        </w:rPr>
        <w:fldChar w:fldCharType="begin"/>
      </w:r>
      <w:r w:rsidRPr="00274777">
        <w:rPr>
          <w:i/>
          <w:iCs/>
          <w:lang w:val="en-US"/>
        </w:rPr>
        <w:instrText xml:space="preserve"> SEQ Table \* ARABIC </w:instrText>
      </w:r>
      <w:r w:rsidRPr="0083447C">
        <w:rPr>
          <w:i/>
          <w:iCs/>
        </w:rPr>
        <w:fldChar w:fldCharType="separate"/>
      </w:r>
      <w:r w:rsidR="00176EC5">
        <w:rPr>
          <w:i/>
          <w:iCs/>
          <w:noProof/>
          <w:lang w:val="en-US"/>
        </w:rPr>
        <w:t>3</w:t>
      </w:r>
      <w:r w:rsidRPr="0083447C">
        <w:rPr>
          <w:i/>
          <w:iCs/>
        </w:rPr>
        <w:fldChar w:fldCharType="end"/>
      </w:r>
      <w:bookmarkEnd w:id="56"/>
      <w:r w:rsidRPr="00274777">
        <w:rPr>
          <w:i/>
          <w:iCs/>
          <w:lang w:val="en-US"/>
        </w:rPr>
        <w:t xml:space="preserve"> – I/O data of </w:t>
      </w:r>
      <w:r w:rsidR="00EE10B0" w:rsidRPr="00274777">
        <w:rPr>
          <w:i/>
          <w:iCs/>
          <w:lang w:val="en-US"/>
        </w:rPr>
        <w:t xml:space="preserve">the </w:t>
      </w:r>
      <w:r w:rsidR="000F071A" w:rsidRPr="000F071A">
        <w:rPr>
          <w:i/>
          <w:iCs/>
          <w:lang w:val="en-US"/>
        </w:rPr>
        <w:t xml:space="preserve">AI-based Company Performance Prediction </w:t>
      </w:r>
      <w:r w:rsidR="00EE10B0" w:rsidRPr="00274777">
        <w:rPr>
          <w:i/>
          <w:iCs/>
          <w:lang w:val="en-US"/>
        </w:rPr>
        <w:t>AI</w:t>
      </w:r>
      <w:r w:rsidR="000F071A">
        <w:rPr>
          <w:i/>
          <w:iCs/>
          <w:lang w:val="en-US"/>
        </w:rPr>
        <w:t>W</w:t>
      </w:r>
      <w:r w:rsidRPr="00274777">
        <w:rPr>
          <w:i/>
          <w:iCs/>
          <w:lang w:val="en-US"/>
        </w:rPr>
        <w:t xml:space="preserve"> </w:t>
      </w:r>
      <w:bookmarkEnd w:id="57"/>
    </w:p>
    <w:p w14:paraId="13B380E7" w14:textId="77777777" w:rsidR="00741FC4" w:rsidRPr="00274777" w:rsidRDefault="00741FC4" w:rsidP="00741FC4">
      <w:pPr>
        <w:jc w:val="center"/>
        <w:rPr>
          <w:i/>
          <w:iCs/>
          <w:lang w:val="en-US"/>
        </w:rPr>
      </w:pPr>
    </w:p>
    <w:tbl>
      <w:tblPr>
        <w:tblStyle w:val="TableGrid"/>
        <w:tblW w:w="0" w:type="auto"/>
        <w:jc w:val="center"/>
        <w:tblLook w:val="04A0" w:firstRow="1" w:lastRow="0" w:firstColumn="1" w:lastColumn="0" w:noHBand="0" w:noVBand="1"/>
      </w:tblPr>
      <w:tblGrid>
        <w:gridCol w:w="2641"/>
        <w:gridCol w:w="2587"/>
        <w:gridCol w:w="4117"/>
      </w:tblGrid>
      <w:tr w:rsidR="00BC4635" w:rsidRPr="00BC4635" w14:paraId="4B90272F" w14:textId="77777777" w:rsidTr="0008669B">
        <w:trPr>
          <w:jc w:val="center"/>
        </w:trPr>
        <w:tc>
          <w:tcPr>
            <w:tcW w:w="0" w:type="auto"/>
          </w:tcPr>
          <w:p w14:paraId="6864E1E0" w14:textId="5961F235" w:rsidR="00741FC4" w:rsidRPr="00BC4635" w:rsidRDefault="00E46D64" w:rsidP="00D23220">
            <w:pPr>
              <w:jc w:val="center"/>
              <w:rPr>
                <w:b/>
                <w:bCs/>
              </w:rPr>
            </w:pPr>
            <w:r w:rsidRPr="00BC4635">
              <w:rPr>
                <w:b/>
                <w:bCs/>
              </w:rPr>
              <w:t>AIM</w:t>
            </w:r>
          </w:p>
        </w:tc>
        <w:tc>
          <w:tcPr>
            <w:tcW w:w="0" w:type="auto"/>
          </w:tcPr>
          <w:p w14:paraId="013A44EA" w14:textId="3848201D" w:rsidR="00741FC4" w:rsidRPr="00BC4635" w:rsidRDefault="00741FC4" w:rsidP="00D23220">
            <w:pPr>
              <w:jc w:val="center"/>
              <w:rPr>
                <w:b/>
                <w:bCs/>
              </w:rPr>
            </w:pPr>
            <w:r w:rsidRPr="00BC4635">
              <w:rPr>
                <w:b/>
                <w:bCs/>
              </w:rPr>
              <w:t>Input</w:t>
            </w:r>
            <w:r w:rsidR="00E46D64" w:rsidRPr="00BC4635">
              <w:rPr>
                <w:b/>
                <w:bCs/>
              </w:rPr>
              <w:t xml:space="preserve"> Data</w:t>
            </w:r>
          </w:p>
        </w:tc>
        <w:tc>
          <w:tcPr>
            <w:tcW w:w="0" w:type="auto"/>
          </w:tcPr>
          <w:p w14:paraId="3372861F" w14:textId="05A4F9FC" w:rsidR="00741FC4" w:rsidRPr="00BC4635" w:rsidRDefault="00741FC4" w:rsidP="00D23220">
            <w:pPr>
              <w:jc w:val="center"/>
              <w:rPr>
                <w:b/>
                <w:bCs/>
              </w:rPr>
            </w:pPr>
            <w:r w:rsidRPr="00BC4635">
              <w:rPr>
                <w:b/>
                <w:bCs/>
              </w:rPr>
              <w:t>Output</w:t>
            </w:r>
            <w:r w:rsidR="00E46D64" w:rsidRPr="00BC4635">
              <w:rPr>
                <w:b/>
                <w:bCs/>
              </w:rPr>
              <w:t xml:space="preserve"> Data</w:t>
            </w:r>
          </w:p>
        </w:tc>
      </w:tr>
      <w:tr w:rsidR="00BC4635" w:rsidRPr="00BC4635" w14:paraId="25AABE80" w14:textId="77777777" w:rsidTr="0008669B">
        <w:trPr>
          <w:jc w:val="center"/>
        </w:trPr>
        <w:tc>
          <w:tcPr>
            <w:tcW w:w="0" w:type="auto"/>
          </w:tcPr>
          <w:p w14:paraId="7FF9DDBC" w14:textId="146DBE97" w:rsidR="00741FC4" w:rsidRPr="00BC4635" w:rsidRDefault="00741FC4" w:rsidP="00D23220">
            <w:pPr>
              <w:rPr>
                <w:b/>
                <w:bCs/>
              </w:rPr>
            </w:pPr>
            <w:r w:rsidRPr="00BC4635">
              <w:rPr>
                <w:b/>
                <w:bCs/>
              </w:rPr>
              <w:t xml:space="preserve">Financial </w:t>
            </w:r>
            <w:r w:rsidR="00E46D64" w:rsidRPr="00BC4635">
              <w:rPr>
                <w:b/>
                <w:bCs/>
              </w:rPr>
              <w:t xml:space="preserve">Assessment </w:t>
            </w:r>
          </w:p>
        </w:tc>
        <w:tc>
          <w:tcPr>
            <w:tcW w:w="0" w:type="auto"/>
          </w:tcPr>
          <w:p w14:paraId="2FBC804A" w14:textId="01BCDD54" w:rsidR="00741FC4" w:rsidRPr="00BC4635" w:rsidRDefault="00741FC4" w:rsidP="00D23220">
            <w:r w:rsidRPr="00BC4635">
              <w:t xml:space="preserve">Financial </w:t>
            </w:r>
            <w:r w:rsidR="00F02D81" w:rsidRPr="00BC4635">
              <w:t>Statement Data</w:t>
            </w:r>
          </w:p>
        </w:tc>
        <w:tc>
          <w:tcPr>
            <w:tcW w:w="0" w:type="auto"/>
          </w:tcPr>
          <w:p w14:paraId="6D926E9F" w14:textId="6143C79F" w:rsidR="00741FC4" w:rsidRPr="00BC4635" w:rsidRDefault="00741FC4" w:rsidP="00D23220">
            <w:r w:rsidRPr="00BC4635">
              <w:t xml:space="preserve">Financial </w:t>
            </w:r>
            <w:r w:rsidR="00F02D81" w:rsidRPr="00BC4635">
              <w:t>Features</w:t>
            </w:r>
          </w:p>
        </w:tc>
      </w:tr>
      <w:tr w:rsidR="00BC4635" w:rsidRPr="00BC4635" w14:paraId="0ADD7B4E" w14:textId="77777777" w:rsidTr="0008669B">
        <w:trPr>
          <w:jc w:val="center"/>
        </w:trPr>
        <w:tc>
          <w:tcPr>
            <w:tcW w:w="0" w:type="auto"/>
          </w:tcPr>
          <w:p w14:paraId="225B0E57" w14:textId="08DF8925" w:rsidR="00741FC4" w:rsidRPr="00BC4635" w:rsidRDefault="00741FC4" w:rsidP="00D23220">
            <w:pPr>
              <w:rPr>
                <w:b/>
                <w:bCs/>
              </w:rPr>
            </w:pPr>
            <w:r w:rsidRPr="00BC4635">
              <w:rPr>
                <w:b/>
                <w:bCs/>
              </w:rPr>
              <w:t xml:space="preserve">Governance </w:t>
            </w:r>
            <w:r w:rsidR="00E46D64" w:rsidRPr="00BC4635">
              <w:rPr>
                <w:b/>
                <w:bCs/>
              </w:rPr>
              <w:t>Assessment</w:t>
            </w:r>
          </w:p>
        </w:tc>
        <w:tc>
          <w:tcPr>
            <w:tcW w:w="0" w:type="auto"/>
          </w:tcPr>
          <w:p w14:paraId="1A41F148" w14:textId="4D96F777" w:rsidR="00741FC4" w:rsidRPr="00BC4635" w:rsidRDefault="00741FC4" w:rsidP="00D23220">
            <w:r w:rsidRPr="00BC4635">
              <w:t xml:space="preserve">Governance </w:t>
            </w:r>
            <w:r w:rsidR="00F02D81" w:rsidRPr="00BC4635">
              <w:t>Data</w:t>
            </w:r>
          </w:p>
        </w:tc>
        <w:tc>
          <w:tcPr>
            <w:tcW w:w="0" w:type="auto"/>
          </w:tcPr>
          <w:p w14:paraId="6ED20A2E" w14:textId="2DC9E0D0" w:rsidR="00741FC4" w:rsidRPr="00BC4635" w:rsidRDefault="00741FC4" w:rsidP="00D23220">
            <w:r w:rsidRPr="00BC4635">
              <w:t xml:space="preserve">Governance </w:t>
            </w:r>
            <w:r w:rsidR="00F02D81" w:rsidRPr="00BC4635">
              <w:t>Features</w:t>
            </w:r>
          </w:p>
        </w:tc>
      </w:tr>
      <w:tr w:rsidR="00BC4635" w:rsidRPr="00BC4635" w14:paraId="5F5AF348" w14:textId="77777777" w:rsidTr="0008669B">
        <w:trPr>
          <w:jc w:val="center"/>
        </w:trPr>
        <w:tc>
          <w:tcPr>
            <w:tcW w:w="0" w:type="auto"/>
          </w:tcPr>
          <w:p w14:paraId="6DD004B9" w14:textId="0BA31B46" w:rsidR="00741FC4" w:rsidRPr="00BC4635" w:rsidRDefault="00741FC4" w:rsidP="00D23220">
            <w:pPr>
              <w:rPr>
                <w:b/>
                <w:bCs/>
              </w:rPr>
            </w:pPr>
            <w:r w:rsidRPr="00BC4635">
              <w:rPr>
                <w:b/>
                <w:bCs/>
              </w:rPr>
              <w:t xml:space="preserve">Risk </w:t>
            </w:r>
            <w:r w:rsidR="00FF2915">
              <w:rPr>
                <w:b/>
                <w:bCs/>
              </w:rPr>
              <w:t>Matrix Generation</w:t>
            </w:r>
            <w:r w:rsidR="00E46D64" w:rsidRPr="00BC4635">
              <w:rPr>
                <w:b/>
                <w:bCs/>
              </w:rPr>
              <w:t xml:space="preserve"> </w:t>
            </w:r>
          </w:p>
        </w:tc>
        <w:tc>
          <w:tcPr>
            <w:tcW w:w="0" w:type="auto"/>
          </w:tcPr>
          <w:p w14:paraId="60521F8C" w14:textId="5A577386" w:rsidR="00741FC4" w:rsidRPr="00BC4635" w:rsidRDefault="003118DD" w:rsidP="00D23220">
            <w:pPr>
              <w:rPr>
                <w:lang w:val="en-US"/>
              </w:rPr>
            </w:pPr>
            <w:r w:rsidRPr="00BC4635">
              <w:rPr>
                <w:lang w:val="en-US"/>
              </w:rPr>
              <w:t>R</w:t>
            </w:r>
            <w:r w:rsidR="00741FC4" w:rsidRPr="00BC4635">
              <w:rPr>
                <w:lang w:val="en-US"/>
              </w:rPr>
              <w:t xml:space="preserve">isk </w:t>
            </w:r>
            <w:r w:rsidR="00F02D81" w:rsidRPr="00BC4635">
              <w:rPr>
                <w:lang w:val="en-US"/>
              </w:rPr>
              <w:t xml:space="preserve">Assessment </w:t>
            </w:r>
          </w:p>
        </w:tc>
        <w:tc>
          <w:tcPr>
            <w:tcW w:w="0" w:type="auto"/>
          </w:tcPr>
          <w:p w14:paraId="49911EE4" w14:textId="74BC5D62" w:rsidR="00741FC4" w:rsidRPr="00BC4635" w:rsidRDefault="00A22CFB" w:rsidP="00D23220">
            <w:r w:rsidRPr="00BC4635">
              <w:t xml:space="preserve">Risk </w:t>
            </w:r>
            <w:r w:rsidR="00F02D81" w:rsidRPr="00BC4635">
              <w:t>Matrix</w:t>
            </w:r>
          </w:p>
        </w:tc>
      </w:tr>
      <w:tr w:rsidR="00BC4635" w:rsidRPr="00D61F74" w14:paraId="7D2E4CD7" w14:textId="77777777" w:rsidTr="0008669B">
        <w:trPr>
          <w:jc w:val="center"/>
        </w:trPr>
        <w:tc>
          <w:tcPr>
            <w:tcW w:w="0" w:type="auto"/>
          </w:tcPr>
          <w:p w14:paraId="5A06D78D" w14:textId="77777777" w:rsidR="00741FC4" w:rsidRPr="00BC4635" w:rsidRDefault="00741FC4" w:rsidP="00D23220">
            <w:pPr>
              <w:rPr>
                <w:b/>
                <w:bCs/>
              </w:rPr>
            </w:pPr>
            <w:r w:rsidRPr="00BC4635">
              <w:rPr>
                <w:b/>
                <w:bCs/>
              </w:rPr>
              <w:t>Prediction</w:t>
            </w:r>
          </w:p>
        </w:tc>
        <w:tc>
          <w:tcPr>
            <w:tcW w:w="0" w:type="auto"/>
          </w:tcPr>
          <w:p w14:paraId="5E2D5CA7" w14:textId="77777777" w:rsidR="0008669B" w:rsidRDefault="00741FC4" w:rsidP="00D23220">
            <w:pPr>
              <w:rPr>
                <w:lang w:val="en-US"/>
              </w:rPr>
            </w:pPr>
            <w:r w:rsidRPr="00F40590">
              <w:rPr>
                <w:lang w:val="en-US"/>
              </w:rPr>
              <w:t xml:space="preserve">Financial </w:t>
            </w:r>
            <w:r w:rsidR="00F02D81" w:rsidRPr="00F40590">
              <w:rPr>
                <w:lang w:val="en-US"/>
              </w:rPr>
              <w:t>Features</w:t>
            </w:r>
          </w:p>
          <w:p w14:paraId="4D404AF8" w14:textId="77777777" w:rsidR="0008669B" w:rsidRDefault="00741FC4" w:rsidP="00D23220">
            <w:pPr>
              <w:rPr>
                <w:lang w:val="en-US"/>
              </w:rPr>
            </w:pPr>
            <w:r w:rsidRPr="00F40590">
              <w:rPr>
                <w:lang w:val="en-US"/>
              </w:rPr>
              <w:t xml:space="preserve">Governance </w:t>
            </w:r>
            <w:r w:rsidR="00F02D81" w:rsidRPr="00F40590">
              <w:rPr>
                <w:lang w:val="en-US"/>
              </w:rPr>
              <w:t>Features</w:t>
            </w:r>
          </w:p>
          <w:p w14:paraId="538834B5" w14:textId="03E6EDE0" w:rsidR="00741FC4" w:rsidRPr="00F40590" w:rsidRDefault="00F40590" w:rsidP="00D23220">
            <w:pPr>
              <w:rPr>
                <w:lang w:val="en-US"/>
              </w:rPr>
            </w:pPr>
            <w:r>
              <w:rPr>
                <w:lang w:val="en-US"/>
              </w:rPr>
              <w:t>Prediction</w:t>
            </w:r>
            <w:r w:rsidRPr="00F40590">
              <w:rPr>
                <w:lang w:val="en-US"/>
              </w:rPr>
              <w:t xml:space="preserve"> </w:t>
            </w:r>
            <w:r>
              <w:rPr>
                <w:lang w:val="en-US"/>
              </w:rPr>
              <w:t>horizon</w:t>
            </w:r>
          </w:p>
        </w:tc>
        <w:tc>
          <w:tcPr>
            <w:tcW w:w="0" w:type="auto"/>
          </w:tcPr>
          <w:p w14:paraId="2B5AE097" w14:textId="337A1DD5" w:rsidR="00741FC4" w:rsidRPr="00BC4635" w:rsidRDefault="00F02D81" w:rsidP="00D23220">
            <w:pPr>
              <w:rPr>
                <w:lang w:val="en-US"/>
              </w:rPr>
            </w:pPr>
            <w:r w:rsidRPr="00BC4635">
              <w:rPr>
                <w:lang w:val="en-US"/>
              </w:rPr>
              <w:t xml:space="preserve">Default </w:t>
            </w:r>
            <w:r w:rsidR="00C30E35">
              <w:rPr>
                <w:lang w:val="en-US"/>
              </w:rPr>
              <w:t>probability</w:t>
            </w:r>
          </w:p>
          <w:p w14:paraId="5866DCB7" w14:textId="58E444DC" w:rsidR="00741FC4" w:rsidRPr="00BC4635" w:rsidRDefault="00741FC4" w:rsidP="00D23220">
            <w:pPr>
              <w:rPr>
                <w:lang w:val="en-US"/>
              </w:rPr>
            </w:pPr>
            <w:r w:rsidRPr="00BC4635">
              <w:rPr>
                <w:lang w:val="en-US"/>
              </w:rPr>
              <w:t xml:space="preserve">Adequacy </w:t>
            </w:r>
            <w:r w:rsidR="004852E3" w:rsidRPr="00BC4635">
              <w:rPr>
                <w:lang w:val="en-US"/>
              </w:rPr>
              <w:t xml:space="preserve">Index </w:t>
            </w:r>
            <w:r w:rsidR="00F02D81" w:rsidRPr="00BC4635">
              <w:rPr>
                <w:lang w:val="en-US"/>
              </w:rPr>
              <w:t>of Organizational Model</w:t>
            </w:r>
          </w:p>
        </w:tc>
      </w:tr>
      <w:tr w:rsidR="00BC4635" w:rsidRPr="00BC4635" w14:paraId="36F71224" w14:textId="77777777" w:rsidTr="0008669B">
        <w:trPr>
          <w:jc w:val="center"/>
        </w:trPr>
        <w:tc>
          <w:tcPr>
            <w:tcW w:w="0" w:type="auto"/>
          </w:tcPr>
          <w:p w14:paraId="7446D7AD" w14:textId="77777777" w:rsidR="00741FC4" w:rsidRPr="00BC4635" w:rsidRDefault="00741FC4" w:rsidP="00D23220">
            <w:pPr>
              <w:rPr>
                <w:b/>
                <w:bCs/>
              </w:rPr>
            </w:pPr>
            <w:r w:rsidRPr="00BC4635">
              <w:rPr>
                <w:b/>
                <w:bCs/>
              </w:rPr>
              <w:t>Perturbation</w:t>
            </w:r>
          </w:p>
        </w:tc>
        <w:tc>
          <w:tcPr>
            <w:tcW w:w="0" w:type="auto"/>
          </w:tcPr>
          <w:p w14:paraId="298FA2B0" w14:textId="77777777" w:rsidR="0008669B" w:rsidRDefault="00B8099A" w:rsidP="00D23220">
            <w:pPr>
              <w:rPr>
                <w:lang w:val="en-US"/>
              </w:rPr>
            </w:pPr>
            <w:r w:rsidRPr="00BC4635">
              <w:rPr>
                <w:lang w:val="en-US"/>
              </w:rPr>
              <w:t xml:space="preserve">Default </w:t>
            </w:r>
            <w:r w:rsidR="00C30E35">
              <w:rPr>
                <w:lang w:val="en-US"/>
              </w:rPr>
              <w:t>probability</w:t>
            </w:r>
          </w:p>
          <w:p w14:paraId="5CCD068D" w14:textId="75506DC2" w:rsidR="00741FC4" w:rsidRPr="00BC4635" w:rsidRDefault="00741FC4" w:rsidP="00D23220">
            <w:pPr>
              <w:rPr>
                <w:lang w:val="en-US"/>
              </w:rPr>
            </w:pPr>
            <w:r w:rsidRPr="00BC4635">
              <w:rPr>
                <w:lang w:val="en-US"/>
              </w:rPr>
              <w:t>Risk Matrix</w:t>
            </w:r>
          </w:p>
        </w:tc>
        <w:tc>
          <w:tcPr>
            <w:tcW w:w="0" w:type="auto"/>
          </w:tcPr>
          <w:p w14:paraId="40812F0E" w14:textId="05EFEDA8" w:rsidR="00741FC4" w:rsidRPr="00BC4635" w:rsidRDefault="00F02D81" w:rsidP="00D23220">
            <w:r w:rsidRPr="00BC4635">
              <w:t xml:space="preserve">Business Continuity </w:t>
            </w:r>
            <w:r w:rsidR="00C30E35">
              <w:t>probability</w:t>
            </w:r>
          </w:p>
        </w:tc>
      </w:tr>
    </w:tbl>
    <w:p w14:paraId="3F7FB1B1" w14:textId="380B44AA" w:rsidR="00741FC4" w:rsidRDefault="00741FC4" w:rsidP="00741FC4">
      <w:pPr>
        <w:rPr>
          <w:lang w:val="x-none"/>
        </w:rPr>
      </w:pPr>
    </w:p>
    <w:p w14:paraId="2355FA43" w14:textId="0983B352" w:rsidR="00DC33D9" w:rsidRPr="00DC33D9" w:rsidRDefault="00DC33D9" w:rsidP="00741FC4">
      <w:pPr>
        <w:rPr>
          <w:lang w:val="en-GB"/>
        </w:rPr>
      </w:pPr>
      <w:r>
        <w:rPr>
          <w:lang w:val="en-GB"/>
        </w:rPr>
        <w:t xml:space="preserve">The </w:t>
      </w:r>
      <w:r w:rsidR="00672792">
        <w:rPr>
          <w:lang w:val="en-GB"/>
        </w:rPr>
        <w:t xml:space="preserve">AIM Metadata </w:t>
      </w:r>
      <w:r w:rsidR="00222A73">
        <w:rPr>
          <w:lang w:val="en-GB"/>
        </w:rPr>
        <w:t>are</w:t>
      </w:r>
      <w:r w:rsidR="00672792">
        <w:rPr>
          <w:lang w:val="en-GB"/>
        </w:rPr>
        <w:t xml:space="preserve"> </w:t>
      </w:r>
      <w:r w:rsidR="00222A73">
        <w:rPr>
          <w:lang w:val="en-GB"/>
        </w:rPr>
        <w:t>specified</w:t>
      </w:r>
      <w:r w:rsidR="00672792">
        <w:rPr>
          <w:lang w:val="en-GB"/>
        </w:rPr>
        <w:t xml:space="preserve"> in Annex 4 Section </w:t>
      </w:r>
      <w:r w:rsidR="00672792">
        <w:rPr>
          <w:lang w:val="en-GB"/>
        </w:rPr>
        <w:fldChar w:fldCharType="begin"/>
      </w:r>
      <w:r w:rsidR="00672792">
        <w:rPr>
          <w:lang w:val="en-GB"/>
        </w:rPr>
        <w:instrText xml:space="preserve"> REF _Ref80534231 \r \h </w:instrText>
      </w:r>
      <w:r w:rsidR="00672792">
        <w:rPr>
          <w:lang w:val="en-GB"/>
        </w:rPr>
      </w:r>
      <w:r w:rsidR="00672792">
        <w:rPr>
          <w:lang w:val="en-GB"/>
        </w:rPr>
        <w:fldChar w:fldCharType="separate"/>
      </w:r>
      <w:r w:rsidR="00672792">
        <w:rPr>
          <w:lang w:val="en-GB"/>
        </w:rPr>
        <w:t>3</w:t>
      </w:r>
      <w:r w:rsidR="00672792">
        <w:rPr>
          <w:lang w:val="en-GB"/>
        </w:rPr>
        <w:fldChar w:fldCharType="end"/>
      </w:r>
      <w:r w:rsidR="00672792">
        <w:rPr>
          <w:lang w:val="en-GB"/>
        </w:rPr>
        <w:t>.</w:t>
      </w:r>
    </w:p>
    <w:p w14:paraId="74E94ADF" w14:textId="18AF514F" w:rsidR="00430B3F" w:rsidRDefault="00430B3F" w:rsidP="00430B3F">
      <w:pPr>
        <w:pStyle w:val="Heading2"/>
        <w:rPr>
          <w:lang w:val="en-US"/>
        </w:rPr>
      </w:pPr>
      <w:bookmarkStart w:id="58" w:name="_Ref80526151"/>
      <w:bookmarkStart w:id="59" w:name="_Toc80531337"/>
      <w:bookmarkStart w:id="60" w:name="_Ref71824474"/>
      <w:r>
        <w:rPr>
          <w:lang w:val="en-US"/>
        </w:rPr>
        <w:t>Data Formats</w:t>
      </w:r>
      <w:bookmarkEnd w:id="58"/>
      <w:bookmarkEnd w:id="59"/>
    </w:p>
    <w:p w14:paraId="18CF154D" w14:textId="2E3EBEFB" w:rsidR="004242EC" w:rsidRDefault="004242EC" w:rsidP="004242EC">
      <w:pPr>
        <w:rPr>
          <w:lang w:val="en-US"/>
        </w:rPr>
      </w:pPr>
      <w:r>
        <w:rPr>
          <w:lang w:val="en-US"/>
        </w:rPr>
        <w:fldChar w:fldCharType="begin"/>
      </w:r>
      <w:r>
        <w:rPr>
          <w:lang w:val="en-US"/>
        </w:rPr>
        <w:instrText xml:space="preserve"> REF _Ref78120302 \h </w:instrText>
      </w:r>
      <w:r>
        <w:rPr>
          <w:lang w:val="en-US"/>
        </w:rPr>
      </w:r>
      <w:r>
        <w:rPr>
          <w:lang w:val="en-US"/>
        </w:rPr>
        <w:fldChar w:fldCharType="separate"/>
      </w:r>
      <w:r w:rsidR="00176EC5" w:rsidRPr="00E226C9">
        <w:rPr>
          <w:i/>
          <w:iCs/>
          <w:lang w:val="en-US"/>
        </w:rPr>
        <w:t xml:space="preserve">Table </w:t>
      </w:r>
      <w:r w:rsidR="00176EC5" w:rsidRPr="00E226C9">
        <w:rPr>
          <w:i/>
          <w:iCs/>
          <w:noProof/>
          <w:lang w:val="en-US"/>
        </w:rPr>
        <w:t>4</w:t>
      </w:r>
      <w:r>
        <w:rPr>
          <w:lang w:val="en-US"/>
        </w:rPr>
        <w:fldChar w:fldCharType="end"/>
      </w:r>
      <w:r w:rsidR="000A719B">
        <w:rPr>
          <w:lang w:val="en-US"/>
        </w:rPr>
        <w:t xml:space="preserve"> gives the links (column 2) to the Subsections where the Data Formats </w:t>
      </w:r>
      <w:r w:rsidR="00B5665A">
        <w:rPr>
          <w:lang w:val="en-US"/>
        </w:rPr>
        <w:t xml:space="preserve">(column 1) </w:t>
      </w:r>
      <w:r w:rsidR="000A719B">
        <w:rPr>
          <w:lang w:val="en-US"/>
        </w:rPr>
        <w:t>are defined.</w:t>
      </w:r>
      <w:r w:rsidR="00B5665A">
        <w:rPr>
          <w:lang w:val="en-US"/>
        </w:rPr>
        <w:t xml:space="preserve"> Column 3 gives the Use Cases that uses the Data Formats.</w:t>
      </w:r>
    </w:p>
    <w:p w14:paraId="6DE3BAE7" w14:textId="77777777" w:rsidR="000A719B" w:rsidRPr="004242EC" w:rsidRDefault="000A719B" w:rsidP="004242EC">
      <w:pPr>
        <w:rPr>
          <w:lang w:val="en-US"/>
        </w:rPr>
      </w:pPr>
    </w:p>
    <w:p w14:paraId="537BAC84" w14:textId="6E00139F" w:rsidR="00D06C16" w:rsidRDefault="00D06C16" w:rsidP="00D06C16">
      <w:pPr>
        <w:jc w:val="center"/>
        <w:rPr>
          <w:i/>
          <w:iCs/>
        </w:rPr>
      </w:pPr>
      <w:bookmarkStart w:id="61" w:name="_Ref78120302"/>
      <w:bookmarkStart w:id="62" w:name="_Hlk78291108"/>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176EC5">
        <w:rPr>
          <w:i/>
          <w:iCs/>
          <w:noProof/>
        </w:rPr>
        <w:t>4</w:t>
      </w:r>
      <w:r w:rsidRPr="0083447C">
        <w:rPr>
          <w:i/>
          <w:iCs/>
        </w:rPr>
        <w:fldChar w:fldCharType="end"/>
      </w:r>
      <w:bookmarkEnd w:id="61"/>
      <w:r>
        <w:rPr>
          <w:i/>
          <w:iCs/>
        </w:rPr>
        <w:t xml:space="preserve"> – Data formats</w:t>
      </w:r>
      <w:bookmarkEnd w:id="62"/>
    </w:p>
    <w:p w14:paraId="4A961BB2" w14:textId="77777777" w:rsidR="00D06C16" w:rsidRPr="002963E2" w:rsidRDefault="00D06C16" w:rsidP="00D06C16">
      <w:pPr>
        <w:rPr>
          <w:iCs/>
        </w:rPr>
      </w:pPr>
    </w:p>
    <w:tbl>
      <w:tblPr>
        <w:tblStyle w:val="TableGrid"/>
        <w:tblW w:w="0" w:type="auto"/>
        <w:jc w:val="center"/>
        <w:tblLook w:val="04A0" w:firstRow="1" w:lastRow="0" w:firstColumn="1" w:lastColumn="0" w:noHBand="0" w:noVBand="1"/>
      </w:tblPr>
      <w:tblGrid>
        <w:gridCol w:w="4122"/>
        <w:gridCol w:w="1323"/>
        <w:gridCol w:w="1143"/>
      </w:tblGrid>
      <w:tr w:rsidR="00D06C16" w14:paraId="582A9FF7" w14:textId="013A247E" w:rsidTr="00D8642D">
        <w:trPr>
          <w:jc w:val="center"/>
        </w:trPr>
        <w:tc>
          <w:tcPr>
            <w:tcW w:w="0" w:type="auto"/>
          </w:tcPr>
          <w:p w14:paraId="7BB14A09" w14:textId="77777777" w:rsidR="00D06C16" w:rsidRDefault="00D06C16" w:rsidP="00902C46">
            <w:pPr>
              <w:jc w:val="center"/>
            </w:pPr>
            <w:r>
              <w:rPr>
                <w:b/>
              </w:rPr>
              <w:t>Name of Data Format</w:t>
            </w:r>
          </w:p>
        </w:tc>
        <w:tc>
          <w:tcPr>
            <w:tcW w:w="0" w:type="auto"/>
          </w:tcPr>
          <w:p w14:paraId="5A5F97F4" w14:textId="74D9D5C6" w:rsidR="00D06C16" w:rsidRDefault="00D06C16" w:rsidP="00902C46">
            <w:pPr>
              <w:jc w:val="center"/>
              <w:rPr>
                <w:b/>
              </w:rPr>
            </w:pPr>
            <w:r>
              <w:rPr>
                <w:b/>
              </w:rPr>
              <w:t>Subsection</w:t>
            </w:r>
          </w:p>
        </w:tc>
        <w:tc>
          <w:tcPr>
            <w:tcW w:w="0" w:type="auto"/>
          </w:tcPr>
          <w:p w14:paraId="2E96A534" w14:textId="68F6AD34" w:rsidR="00D06C16" w:rsidRDefault="00D06C16" w:rsidP="00902C46">
            <w:pPr>
              <w:jc w:val="center"/>
              <w:rPr>
                <w:b/>
              </w:rPr>
            </w:pPr>
            <w:r>
              <w:rPr>
                <w:b/>
              </w:rPr>
              <w:t>Use Case</w:t>
            </w:r>
          </w:p>
        </w:tc>
      </w:tr>
      <w:tr w:rsidR="0008669B" w:rsidRPr="00D06C16" w14:paraId="43992F41" w14:textId="77777777" w:rsidTr="00202802">
        <w:trPr>
          <w:trHeight w:val="97"/>
          <w:jc w:val="center"/>
        </w:trPr>
        <w:tc>
          <w:tcPr>
            <w:tcW w:w="0" w:type="auto"/>
          </w:tcPr>
          <w:p w14:paraId="66D09F52" w14:textId="77777777" w:rsidR="0008669B" w:rsidRDefault="0008669B" w:rsidP="00202802">
            <w:r>
              <w:t>Prediction horizon</w:t>
            </w:r>
          </w:p>
        </w:tc>
        <w:tc>
          <w:tcPr>
            <w:tcW w:w="0" w:type="auto"/>
          </w:tcPr>
          <w:p w14:paraId="6C7CF683" w14:textId="5CF52818" w:rsidR="0008669B" w:rsidRPr="0008669B" w:rsidRDefault="0008669B" w:rsidP="00202802">
            <w:pPr>
              <w:jc w:val="center"/>
              <w:rPr>
                <w:lang w:val="en-US"/>
              </w:rPr>
            </w:pPr>
            <w:r>
              <w:rPr>
                <w:lang w:val="en-US"/>
              </w:rPr>
              <w:fldChar w:fldCharType="begin"/>
            </w:r>
            <w:r>
              <w:rPr>
                <w:lang w:val="en-US"/>
              </w:rPr>
              <w:instrText xml:space="preserve"> REF _Ref80392541 \r \h </w:instrText>
            </w:r>
            <w:r>
              <w:rPr>
                <w:lang w:val="en-US"/>
              </w:rPr>
            </w:r>
            <w:r>
              <w:rPr>
                <w:lang w:val="en-US"/>
              </w:rPr>
              <w:fldChar w:fldCharType="separate"/>
            </w:r>
            <w:r w:rsidR="00176EC5">
              <w:rPr>
                <w:lang w:val="en-US"/>
              </w:rPr>
              <w:t>6.2.1</w:t>
            </w:r>
            <w:r>
              <w:rPr>
                <w:lang w:val="en-US"/>
              </w:rPr>
              <w:fldChar w:fldCharType="end"/>
            </w:r>
          </w:p>
        </w:tc>
        <w:tc>
          <w:tcPr>
            <w:tcW w:w="0" w:type="auto"/>
          </w:tcPr>
          <w:p w14:paraId="1109E4BF" w14:textId="77777777" w:rsidR="0008669B" w:rsidRDefault="0008669B" w:rsidP="00202802">
            <w:pPr>
              <w:rPr>
                <w:b/>
                <w:bCs/>
                <w:lang w:val="en-US"/>
              </w:rPr>
            </w:pPr>
            <w:r w:rsidRPr="00D06C16">
              <w:rPr>
                <w:bCs/>
              </w:rPr>
              <w:t>CUI</w:t>
            </w:r>
          </w:p>
        </w:tc>
      </w:tr>
      <w:tr w:rsidR="0008669B" w14:paraId="41068CD1" w14:textId="4986D851" w:rsidTr="00D8642D">
        <w:trPr>
          <w:trHeight w:val="97"/>
          <w:jc w:val="center"/>
        </w:trPr>
        <w:tc>
          <w:tcPr>
            <w:tcW w:w="0" w:type="auto"/>
          </w:tcPr>
          <w:p w14:paraId="708CEAE1" w14:textId="483BE12E" w:rsidR="0008669B" w:rsidRDefault="0008669B" w:rsidP="0008669B">
            <w:pPr>
              <w:rPr>
                <w:b/>
              </w:rPr>
            </w:pPr>
            <w:r w:rsidRPr="000E790B">
              <w:t>Financial statement</w:t>
            </w:r>
          </w:p>
        </w:tc>
        <w:tc>
          <w:tcPr>
            <w:tcW w:w="0" w:type="auto"/>
          </w:tcPr>
          <w:p w14:paraId="046B196F" w14:textId="3411D15D" w:rsidR="0008669B" w:rsidRPr="0008669B" w:rsidRDefault="0008669B" w:rsidP="0008669B">
            <w:pPr>
              <w:jc w:val="center"/>
            </w:pPr>
            <w:r>
              <w:rPr>
                <w:lang w:val="en-US"/>
              </w:rPr>
              <w:fldChar w:fldCharType="begin"/>
            </w:r>
            <w:r>
              <w:rPr>
                <w:lang w:val="en-US"/>
              </w:rPr>
              <w:instrText xml:space="preserve"> REF _Ref80392544 \r \h </w:instrText>
            </w:r>
            <w:r>
              <w:rPr>
                <w:lang w:val="en-US"/>
              </w:rPr>
            </w:r>
            <w:r>
              <w:rPr>
                <w:lang w:val="en-US"/>
              </w:rPr>
              <w:fldChar w:fldCharType="separate"/>
            </w:r>
            <w:r w:rsidR="00176EC5">
              <w:rPr>
                <w:lang w:val="en-US"/>
              </w:rPr>
              <w:t>6.2.2</w:t>
            </w:r>
            <w:r>
              <w:rPr>
                <w:lang w:val="en-US"/>
              </w:rPr>
              <w:fldChar w:fldCharType="end"/>
            </w:r>
          </w:p>
        </w:tc>
        <w:tc>
          <w:tcPr>
            <w:tcW w:w="0" w:type="auto"/>
          </w:tcPr>
          <w:p w14:paraId="552576B0" w14:textId="20555358" w:rsidR="0008669B" w:rsidRPr="00D06C16" w:rsidRDefault="0008669B" w:rsidP="0008669B">
            <w:pPr>
              <w:rPr>
                <w:bCs/>
              </w:rPr>
            </w:pPr>
            <w:r w:rsidRPr="00D06C16">
              <w:rPr>
                <w:bCs/>
              </w:rPr>
              <w:t>CUI</w:t>
            </w:r>
          </w:p>
        </w:tc>
      </w:tr>
      <w:tr w:rsidR="0008669B" w14:paraId="4F82B16F" w14:textId="194720EC" w:rsidTr="00D8642D">
        <w:trPr>
          <w:trHeight w:val="97"/>
          <w:jc w:val="center"/>
        </w:trPr>
        <w:tc>
          <w:tcPr>
            <w:tcW w:w="0" w:type="auto"/>
          </w:tcPr>
          <w:p w14:paraId="33550D50" w14:textId="2B6B3B5A" w:rsidR="0008669B" w:rsidRPr="00D06C16" w:rsidRDefault="0008669B" w:rsidP="0008669B">
            <w:r w:rsidRPr="000E790B">
              <w:t>Governance</w:t>
            </w:r>
          </w:p>
        </w:tc>
        <w:tc>
          <w:tcPr>
            <w:tcW w:w="0" w:type="auto"/>
          </w:tcPr>
          <w:p w14:paraId="00A6A485" w14:textId="64B278CC" w:rsidR="0008669B" w:rsidRPr="0008669B" w:rsidRDefault="0008669B" w:rsidP="0008669B">
            <w:pPr>
              <w:jc w:val="center"/>
            </w:pPr>
            <w:r>
              <w:rPr>
                <w:lang w:val="en-US"/>
              </w:rPr>
              <w:fldChar w:fldCharType="begin"/>
            </w:r>
            <w:r>
              <w:rPr>
                <w:lang w:val="en-US"/>
              </w:rPr>
              <w:instrText xml:space="preserve"> REF _Ref71824476 \r \h </w:instrText>
            </w:r>
            <w:r>
              <w:rPr>
                <w:lang w:val="en-US"/>
              </w:rPr>
            </w:r>
            <w:r>
              <w:rPr>
                <w:lang w:val="en-US"/>
              </w:rPr>
              <w:fldChar w:fldCharType="separate"/>
            </w:r>
            <w:r w:rsidR="00176EC5">
              <w:rPr>
                <w:lang w:val="en-US"/>
              </w:rPr>
              <w:t>6.2.3</w:t>
            </w:r>
            <w:r>
              <w:rPr>
                <w:lang w:val="en-US"/>
              </w:rPr>
              <w:fldChar w:fldCharType="end"/>
            </w:r>
          </w:p>
        </w:tc>
        <w:tc>
          <w:tcPr>
            <w:tcW w:w="0" w:type="auto"/>
          </w:tcPr>
          <w:p w14:paraId="58C6AF30" w14:textId="1BBB6F39" w:rsidR="0008669B" w:rsidRPr="00D06C16" w:rsidRDefault="0008669B" w:rsidP="0008669B">
            <w:pPr>
              <w:rPr>
                <w:bCs/>
              </w:rPr>
            </w:pPr>
            <w:r w:rsidRPr="00D06C16">
              <w:rPr>
                <w:bCs/>
              </w:rPr>
              <w:t>CUI</w:t>
            </w:r>
          </w:p>
        </w:tc>
      </w:tr>
      <w:tr w:rsidR="0008669B" w14:paraId="45D748CB" w14:textId="593B99C8" w:rsidTr="00D8642D">
        <w:trPr>
          <w:trHeight w:val="97"/>
          <w:jc w:val="center"/>
        </w:trPr>
        <w:tc>
          <w:tcPr>
            <w:tcW w:w="0" w:type="auto"/>
          </w:tcPr>
          <w:p w14:paraId="63DDC304" w14:textId="20514BCF" w:rsidR="0008669B" w:rsidRDefault="0008669B" w:rsidP="0008669B">
            <w:pPr>
              <w:rPr>
                <w:b/>
              </w:rPr>
            </w:pPr>
            <w:r w:rsidRPr="000E790B">
              <w:t>Risk assessment</w:t>
            </w:r>
          </w:p>
        </w:tc>
        <w:tc>
          <w:tcPr>
            <w:tcW w:w="0" w:type="auto"/>
          </w:tcPr>
          <w:p w14:paraId="31D3F592" w14:textId="49267534" w:rsidR="0008669B" w:rsidRPr="0008669B" w:rsidRDefault="0008669B" w:rsidP="0008669B">
            <w:pPr>
              <w:jc w:val="center"/>
            </w:pPr>
            <w:r>
              <w:rPr>
                <w:lang w:val="en-US"/>
              </w:rPr>
              <w:fldChar w:fldCharType="begin"/>
            </w:r>
            <w:r>
              <w:rPr>
                <w:lang w:val="en-US"/>
              </w:rPr>
              <w:instrText xml:space="preserve"> REF _Ref80392550 \r \h </w:instrText>
            </w:r>
            <w:r>
              <w:rPr>
                <w:lang w:val="en-US"/>
              </w:rPr>
            </w:r>
            <w:r>
              <w:rPr>
                <w:lang w:val="en-US"/>
              </w:rPr>
              <w:fldChar w:fldCharType="separate"/>
            </w:r>
            <w:r w:rsidR="00176EC5">
              <w:rPr>
                <w:lang w:val="en-US"/>
              </w:rPr>
              <w:t>6.2.4</w:t>
            </w:r>
            <w:r>
              <w:rPr>
                <w:lang w:val="en-US"/>
              </w:rPr>
              <w:fldChar w:fldCharType="end"/>
            </w:r>
          </w:p>
        </w:tc>
        <w:tc>
          <w:tcPr>
            <w:tcW w:w="0" w:type="auto"/>
          </w:tcPr>
          <w:p w14:paraId="5E876339" w14:textId="14022862" w:rsidR="0008669B" w:rsidRPr="00D06C16" w:rsidRDefault="0008669B" w:rsidP="0008669B">
            <w:pPr>
              <w:rPr>
                <w:bCs/>
              </w:rPr>
            </w:pPr>
            <w:r w:rsidRPr="00D06C16">
              <w:rPr>
                <w:bCs/>
              </w:rPr>
              <w:t>CUI</w:t>
            </w:r>
          </w:p>
        </w:tc>
      </w:tr>
      <w:tr w:rsidR="0008669B" w:rsidRPr="00D06C16" w14:paraId="40304028" w14:textId="0AF66C2F" w:rsidTr="00D8642D">
        <w:trPr>
          <w:trHeight w:val="97"/>
          <w:jc w:val="center"/>
        </w:trPr>
        <w:tc>
          <w:tcPr>
            <w:tcW w:w="0" w:type="auto"/>
          </w:tcPr>
          <w:p w14:paraId="6F1073BA" w14:textId="24C6A559" w:rsidR="0008669B" w:rsidRPr="00D06C16" w:rsidRDefault="0008669B" w:rsidP="0008669B">
            <w:pPr>
              <w:rPr>
                <w:b/>
                <w:bCs/>
                <w:lang w:val="en-US"/>
              </w:rPr>
            </w:pPr>
            <w:r>
              <w:t>Financial features</w:t>
            </w:r>
          </w:p>
        </w:tc>
        <w:tc>
          <w:tcPr>
            <w:tcW w:w="0" w:type="auto"/>
          </w:tcPr>
          <w:p w14:paraId="01ED086C" w14:textId="223135FC" w:rsidR="0008669B" w:rsidRPr="0008669B" w:rsidRDefault="0008669B" w:rsidP="0008669B">
            <w:pPr>
              <w:jc w:val="center"/>
              <w:rPr>
                <w:lang w:val="en-US"/>
              </w:rPr>
            </w:pPr>
            <w:r>
              <w:rPr>
                <w:lang w:val="en-US"/>
              </w:rPr>
              <w:fldChar w:fldCharType="begin"/>
            </w:r>
            <w:r>
              <w:rPr>
                <w:lang w:val="en-US"/>
              </w:rPr>
              <w:instrText xml:space="preserve"> REF _Ref72942691 \r \h </w:instrText>
            </w:r>
            <w:r>
              <w:rPr>
                <w:lang w:val="en-US"/>
              </w:rPr>
            </w:r>
            <w:r>
              <w:rPr>
                <w:lang w:val="en-US"/>
              </w:rPr>
              <w:fldChar w:fldCharType="separate"/>
            </w:r>
            <w:r w:rsidR="00176EC5">
              <w:rPr>
                <w:lang w:val="en-US"/>
              </w:rPr>
              <w:t>6.2.5</w:t>
            </w:r>
            <w:r>
              <w:rPr>
                <w:lang w:val="en-US"/>
              </w:rPr>
              <w:fldChar w:fldCharType="end"/>
            </w:r>
          </w:p>
        </w:tc>
        <w:tc>
          <w:tcPr>
            <w:tcW w:w="0" w:type="auto"/>
          </w:tcPr>
          <w:p w14:paraId="2AA0FED3" w14:textId="2B80A956" w:rsidR="0008669B" w:rsidRPr="00D06C16" w:rsidRDefault="0008669B" w:rsidP="0008669B">
            <w:pPr>
              <w:rPr>
                <w:bCs/>
                <w:lang w:val="en-US"/>
              </w:rPr>
            </w:pPr>
            <w:r w:rsidRPr="00D06C16">
              <w:rPr>
                <w:bCs/>
                <w:lang w:val="en-US"/>
              </w:rPr>
              <w:t>CUI</w:t>
            </w:r>
          </w:p>
        </w:tc>
      </w:tr>
      <w:tr w:rsidR="0008669B" w:rsidRPr="00D06C16" w14:paraId="48E06E9C" w14:textId="77777777" w:rsidTr="00D8642D">
        <w:trPr>
          <w:trHeight w:val="97"/>
          <w:jc w:val="center"/>
        </w:trPr>
        <w:tc>
          <w:tcPr>
            <w:tcW w:w="0" w:type="auto"/>
          </w:tcPr>
          <w:p w14:paraId="7906DFB0" w14:textId="71E1DF62" w:rsidR="0008669B" w:rsidRDefault="0008669B" w:rsidP="0008669B">
            <w:r>
              <w:t>Governance features</w:t>
            </w:r>
          </w:p>
        </w:tc>
        <w:tc>
          <w:tcPr>
            <w:tcW w:w="0" w:type="auto"/>
          </w:tcPr>
          <w:p w14:paraId="17C057AE" w14:textId="34CD2D74" w:rsidR="0008669B" w:rsidRPr="0008669B" w:rsidRDefault="0008669B" w:rsidP="0008669B">
            <w:pPr>
              <w:jc w:val="center"/>
              <w:rPr>
                <w:lang w:val="en-US"/>
              </w:rPr>
            </w:pPr>
            <w:r>
              <w:rPr>
                <w:lang w:val="en-US"/>
              </w:rPr>
              <w:fldChar w:fldCharType="begin"/>
            </w:r>
            <w:r>
              <w:rPr>
                <w:lang w:val="en-US"/>
              </w:rPr>
              <w:instrText xml:space="preserve"> REF _Ref72942727 \r \h </w:instrText>
            </w:r>
            <w:r>
              <w:rPr>
                <w:lang w:val="en-US"/>
              </w:rPr>
            </w:r>
            <w:r>
              <w:rPr>
                <w:lang w:val="en-US"/>
              </w:rPr>
              <w:fldChar w:fldCharType="separate"/>
            </w:r>
            <w:r w:rsidR="00176EC5">
              <w:rPr>
                <w:lang w:val="en-US"/>
              </w:rPr>
              <w:t>6.2.6</w:t>
            </w:r>
            <w:r>
              <w:rPr>
                <w:lang w:val="en-US"/>
              </w:rPr>
              <w:fldChar w:fldCharType="end"/>
            </w:r>
          </w:p>
        </w:tc>
        <w:tc>
          <w:tcPr>
            <w:tcW w:w="0" w:type="auto"/>
          </w:tcPr>
          <w:p w14:paraId="48F061B0" w14:textId="12D99B71" w:rsidR="0008669B" w:rsidRDefault="0008669B" w:rsidP="0008669B">
            <w:pPr>
              <w:rPr>
                <w:b/>
                <w:bCs/>
                <w:lang w:val="en-US"/>
              </w:rPr>
            </w:pPr>
            <w:r w:rsidRPr="00D06C16">
              <w:rPr>
                <w:bCs/>
              </w:rPr>
              <w:t>CUI</w:t>
            </w:r>
          </w:p>
        </w:tc>
      </w:tr>
      <w:tr w:rsidR="0008669B" w:rsidRPr="00D06C16" w14:paraId="16C52723" w14:textId="77777777" w:rsidTr="00D8642D">
        <w:trPr>
          <w:trHeight w:val="97"/>
          <w:jc w:val="center"/>
        </w:trPr>
        <w:tc>
          <w:tcPr>
            <w:tcW w:w="0" w:type="auto"/>
          </w:tcPr>
          <w:p w14:paraId="70EF98F0" w14:textId="247B30D3" w:rsidR="0008669B" w:rsidRDefault="0008669B" w:rsidP="0008669B">
            <w:r>
              <w:t>Risk matrix</w:t>
            </w:r>
          </w:p>
        </w:tc>
        <w:tc>
          <w:tcPr>
            <w:tcW w:w="0" w:type="auto"/>
          </w:tcPr>
          <w:p w14:paraId="32CB2ECB" w14:textId="70E2D9A7" w:rsidR="0008669B" w:rsidRPr="0008669B" w:rsidRDefault="0008669B" w:rsidP="0008669B">
            <w:pPr>
              <w:jc w:val="center"/>
              <w:rPr>
                <w:lang w:val="en-US"/>
              </w:rPr>
            </w:pPr>
            <w:r>
              <w:rPr>
                <w:lang w:val="en-US"/>
              </w:rPr>
              <w:fldChar w:fldCharType="begin"/>
            </w:r>
            <w:r>
              <w:rPr>
                <w:lang w:val="en-US"/>
              </w:rPr>
              <w:instrText xml:space="preserve"> REF _Ref72942757 \r \h </w:instrText>
            </w:r>
            <w:r>
              <w:rPr>
                <w:lang w:val="en-US"/>
              </w:rPr>
            </w:r>
            <w:r>
              <w:rPr>
                <w:lang w:val="en-US"/>
              </w:rPr>
              <w:fldChar w:fldCharType="separate"/>
            </w:r>
            <w:r w:rsidR="00176EC5">
              <w:rPr>
                <w:lang w:val="en-US"/>
              </w:rPr>
              <w:t>6.2.7</w:t>
            </w:r>
            <w:r>
              <w:rPr>
                <w:lang w:val="en-US"/>
              </w:rPr>
              <w:fldChar w:fldCharType="end"/>
            </w:r>
          </w:p>
        </w:tc>
        <w:tc>
          <w:tcPr>
            <w:tcW w:w="0" w:type="auto"/>
          </w:tcPr>
          <w:p w14:paraId="37CEE21C" w14:textId="412CE696" w:rsidR="0008669B" w:rsidRDefault="0008669B" w:rsidP="0008669B">
            <w:pPr>
              <w:rPr>
                <w:b/>
                <w:bCs/>
                <w:lang w:val="en-US"/>
              </w:rPr>
            </w:pPr>
            <w:r w:rsidRPr="00D06C16">
              <w:rPr>
                <w:bCs/>
              </w:rPr>
              <w:t>CUI</w:t>
            </w:r>
          </w:p>
        </w:tc>
      </w:tr>
      <w:tr w:rsidR="0008669B" w:rsidRPr="00D06C16" w14:paraId="0C7A8693" w14:textId="77777777" w:rsidTr="00D8642D">
        <w:trPr>
          <w:trHeight w:val="97"/>
          <w:jc w:val="center"/>
        </w:trPr>
        <w:tc>
          <w:tcPr>
            <w:tcW w:w="0" w:type="auto"/>
          </w:tcPr>
          <w:p w14:paraId="3CE81F1A" w14:textId="58EE1864" w:rsidR="0008669B" w:rsidRDefault="0008669B" w:rsidP="0008669B">
            <w:r w:rsidRPr="00BC4635">
              <w:t xml:space="preserve">Default </w:t>
            </w:r>
            <w:r>
              <w:t>probability</w:t>
            </w:r>
          </w:p>
        </w:tc>
        <w:tc>
          <w:tcPr>
            <w:tcW w:w="0" w:type="auto"/>
          </w:tcPr>
          <w:p w14:paraId="2FFDECC8" w14:textId="1BB03FC0" w:rsidR="0008669B" w:rsidRPr="0008669B" w:rsidRDefault="0008669B" w:rsidP="0008669B">
            <w:pPr>
              <w:jc w:val="center"/>
              <w:rPr>
                <w:lang w:val="en-US"/>
              </w:rPr>
            </w:pPr>
            <w:r>
              <w:rPr>
                <w:lang w:val="en-US"/>
              </w:rPr>
              <w:fldChar w:fldCharType="begin"/>
            </w:r>
            <w:r>
              <w:rPr>
                <w:lang w:val="en-US"/>
              </w:rPr>
              <w:instrText xml:space="preserve"> REF _Ref80392647 \r \h </w:instrText>
            </w:r>
            <w:r>
              <w:rPr>
                <w:lang w:val="en-US"/>
              </w:rPr>
            </w:r>
            <w:r>
              <w:rPr>
                <w:lang w:val="en-US"/>
              </w:rPr>
              <w:fldChar w:fldCharType="separate"/>
            </w:r>
            <w:r w:rsidR="00176EC5">
              <w:rPr>
                <w:lang w:val="en-US"/>
              </w:rPr>
              <w:t>6.2.8</w:t>
            </w:r>
            <w:r>
              <w:rPr>
                <w:lang w:val="en-US"/>
              </w:rPr>
              <w:fldChar w:fldCharType="end"/>
            </w:r>
          </w:p>
        </w:tc>
        <w:tc>
          <w:tcPr>
            <w:tcW w:w="0" w:type="auto"/>
          </w:tcPr>
          <w:p w14:paraId="3B71814F" w14:textId="22FF76D6" w:rsidR="0008669B" w:rsidRDefault="0008669B" w:rsidP="0008669B">
            <w:pPr>
              <w:rPr>
                <w:b/>
                <w:bCs/>
                <w:lang w:val="en-US"/>
              </w:rPr>
            </w:pPr>
            <w:r w:rsidRPr="00D06C16">
              <w:rPr>
                <w:bCs/>
                <w:lang w:val="en-US"/>
              </w:rPr>
              <w:t>CUI</w:t>
            </w:r>
          </w:p>
        </w:tc>
      </w:tr>
      <w:tr w:rsidR="0008669B" w:rsidRPr="00D06C16" w14:paraId="5C4EB0A7" w14:textId="77777777" w:rsidTr="00D8642D">
        <w:trPr>
          <w:trHeight w:val="97"/>
          <w:jc w:val="center"/>
        </w:trPr>
        <w:tc>
          <w:tcPr>
            <w:tcW w:w="0" w:type="auto"/>
          </w:tcPr>
          <w:p w14:paraId="4F3EF0AC" w14:textId="4BF98DE1" w:rsidR="0008669B" w:rsidRPr="00D06C16" w:rsidRDefault="0008669B" w:rsidP="0008669B">
            <w:pPr>
              <w:rPr>
                <w:lang w:val="en-US"/>
              </w:rPr>
            </w:pPr>
            <w:r w:rsidRPr="00BC4635">
              <w:rPr>
                <w:lang w:val="en-GB"/>
              </w:rPr>
              <w:t>Adequacy index of organisational model</w:t>
            </w:r>
          </w:p>
        </w:tc>
        <w:tc>
          <w:tcPr>
            <w:tcW w:w="0" w:type="auto"/>
          </w:tcPr>
          <w:p w14:paraId="3CA3D771" w14:textId="00093757" w:rsidR="0008669B" w:rsidRPr="0008669B" w:rsidRDefault="0008669B" w:rsidP="0008669B">
            <w:pPr>
              <w:jc w:val="center"/>
              <w:rPr>
                <w:lang w:val="en-US"/>
              </w:rPr>
            </w:pPr>
            <w:r>
              <w:rPr>
                <w:lang w:val="en-US"/>
              </w:rPr>
              <w:fldChar w:fldCharType="begin"/>
            </w:r>
            <w:r>
              <w:rPr>
                <w:lang w:val="en-US"/>
              </w:rPr>
              <w:instrText xml:space="preserve"> REF _Ref71824628 \r \h </w:instrText>
            </w:r>
            <w:r>
              <w:rPr>
                <w:lang w:val="en-US"/>
              </w:rPr>
            </w:r>
            <w:r>
              <w:rPr>
                <w:lang w:val="en-US"/>
              </w:rPr>
              <w:fldChar w:fldCharType="separate"/>
            </w:r>
            <w:r w:rsidR="00176EC5">
              <w:rPr>
                <w:lang w:val="en-US"/>
              </w:rPr>
              <w:t>6.2.9</w:t>
            </w:r>
            <w:r>
              <w:rPr>
                <w:lang w:val="en-US"/>
              </w:rPr>
              <w:fldChar w:fldCharType="end"/>
            </w:r>
          </w:p>
        </w:tc>
        <w:tc>
          <w:tcPr>
            <w:tcW w:w="0" w:type="auto"/>
          </w:tcPr>
          <w:p w14:paraId="748CE589" w14:textId="7B21B977" w:rsidR="0008669B" w:rsidRDefault="0008669B" w:rsidP="0008669B">
            <w:pPr>
              <w:rPr>
                <w:b/>
                <w:bCs/>
                <w:lang w:val="en-US"/>
              </w:rPr>
            </w:pPr>
            <w:r w:rsidRPr="00D06C16">
              <w:rPr>
                <w:bCs/>
              </w:rPr>
              <w:t>CUI</w:t>
            </w:r>
          </w:p>
        </w:tc>
      </w:tr>
      <w:tr w:rsidR="0008669B" w:rsidRPr="00D06C16" w14:paraId="43A19A10" w14:textId="77777777" w:rsidTr="00D8642D">
        <w:trPr>
          <w:trHeight w:val="97"/>
          <w:jc w:val="center"/>
        </w:trPr>
        <w:tc>
          <w:tcPr>
            <w:tcW w:w="0" w:type="auto"/>
          </w:tcPr>
          <w:p w14:paraId="3DD338EC" w14:textId="418A00DE" w:rsidR="0008669B" w:rsidRPr="00D06C16" w:rsidRDefault="0008669B" w:rsidP="0008669B">
            <w:pPr>
              <w:rPr>
                <w:lang w:val="en-US"/>
              </w:rPr>
            </w:pPr>
            <w:r w:rsidRPr="00BC4635">
              <w:rPr>
                <w:lang w:val="en-GB"/>
              </w:rPr>
              <w:t xml:space="preserve">Business continuity </w:t>
            </w:r>
            <w:r>
              <w:rPr>
                <w:lang w:val="en-GB"/>
              </w:rPr>
              <w:t>probability</w:t>
            </w:r>
          </w:p>
        </w:tc>
        <w:tc>
          <w:tcPr>
            <w:tcW w:w="0" w:type="auto"/>
          </w:tcPr>
          <w:p w14:paraId="6B3B7DF7" w14:textId="20B10D70" w:rsidR="0008669B" w:rsidRPr="0008669B" w:rsidRDefault="0008669B" w:rsidP="0008669B">
            <w:pPr>
              <w:jc w:val="center"/>
              <w:rPr>
                <w:lang w:val="en-US"/>
              </w:rPr>
            </w:pPr>
            <w:r>
              <w:rPr>
                <w:lang w:val="en-US"/>
              </w:rPr>
              <w:fldChar w:fldCharType="begin"/>
            </w:r>
            <w:r>
              <w:rPr>
                <w:lang w:val="en-US"/>
              </w:rPr>
              <w:instrText xml:space="preserve"> REF _Ref80392653 \r \h </w:instrText>
            </w:r>
            <w:r>
              <w:rPr>
                <w:lang w:val="en-US"/>
              </w:rPr>
            </w:r>
            <w:r>
              <w:rPr>
                <w:lang w:val="en-US"/>
              </w:rPr>
              <w:fldChar w:fldCharType="separate"/>
            </w:r>
            <w:r w:rsidR="00176EC5">
              <w:rPr>
                <w:lang w:val="en-US"/>
              </w:rPr>
              <w:t>6.2.10</w:t>
            </w:r>
            <w:r>
              <w:rPr>
                <w:lang w:val="en-US"/>
              </w:rPr>
              <w:fldChar w:fldCharType="end"/>
            </w:r>
          </w:p>
        </w:tc>
        <w:tc>
          <w:tcPr>
            <w:tcW w:w="0" w:type="auto"/>
          </w:tcPr>
          <w:p w14:paraId="645C4A77" w14:textId="57D503D7" w:rsidR="0008669B" w:rsidRDefault="0008669B" w:rsidP="0008669B">
            <w:pPr>
              <w:rPr>
                <w:b/>
                <w:bCs/>
                <w:lang w:val="en-US"/>
              </w:rPr>
            </w:pPr>
            <w:r w:rsidRPr="00D06C16">
              <w:rPr>
                <w:bCs/>
                <w:lang w:val="en-US"/>
              </w:rPr>
              <w:t>CUI</w:t>
            </w:r>
          </w:p>
        </w:tc>
      </w:tr>
    </w:tbl>
    <w:p w14:paraId="35D6C40D" w14:textId="17CCFFF8" w:rsidR="00D06C16" w:rsidRDefault="00D06C16" w:rsidP="00D06C16">
      <w:pPr>
        <w:pStyle w:val="Heading3"/>
        <w:jc w:val="both"/>
        <w:rPr>
          <w:lang w:val="it-IT"/>
        </w:rPr>
      </w:pPr>
      <w:bookmarkStart w:id="63" w:name="_Ref80392504"/>
      <w:bookmarkStart w:id="64" w:name="_Ref80392541"/>
      <w:bookmarkStart w:id="65" w:name="_Toc80531338"/>
      <w:r>
        <w:rPr>
          <w:lang w:val="it-IT"/>
        </w:rPr>
        <w:t xml:space="preserve">Prediction </w:t>
      </w:r>
      <w:r w:rsidR="006400A3">
        <w:rPr>
          <w:lang w:val="it-IT"/>
        </w:rPr>
        <w:t>H</w:t>
      </w:r>
      <w:r>
        <w:rPr>
          <w:lang w:val="it-IT"/>
        </w:rPr>
        <w:t>orizon</w:t>
      </w:r>
      <w:bookmarkEnd w:id="63"/>
      <w:bookmarkEnd w:id="64"/>
      <w:bookmarkEnd w:id="65"/>
    </w:p>
    <w:p w14:paraId="0B2BF95F" w14:textId="4186CEF3" w:rsidR="00D06C16" w:rsidRPr="00433E66" w:rsidRDefault="006A7FFB" w:rsidP="00D06C16">
      <w:pPr>
        <w:jc w:val="both"/>
        <w:rPr>
          <w:lang w:val="en-US"/>
        </w:rPr>
      </w:pPr>
      <w:r>
        <w:rPr>
          <w:lang w:val="en-US"/>
        </w:rPr>
        <w:t>The</w:t>
      </w:r>
      <w:r w:rsidR="00D06C16" w:rsidRPr="00251763">
        <w:rPr>
          <w:lang w:val="en-US"/>
        </w:rPr>
        <w:t xml:space="preserve"> number of </w:t>
      </w:r>
      <w:r w:rsidR="00D06C16">
        <w:rPr>
          <w:lang w:val="en-US"/>
        </w:rPr>
        <w:t>months into the future that represents how</w:t>
      </w:r>
      <w:r w:rsidR="00D06C16" w:rsidRPr="00251763">
        <w:rPr>
          <w:lang w:val="en-US"/>
        </w:rPr>
        <w:t xml:space="preserve"> far ahead</w:t>
      </w:r>
      <w:r w:rsidR="00D06C16">
        <w:rPr>
          <w:lang w:val="en-US"/>
        </w:rPr>
        <w:t xml:space="preserve"> Prediction computes the Default </w:t>
      </w:r>
      <w:r w:rsidR="006400A3">
        <w:rPr>
          <w:lang w:val="en-US"/>
        </w:rPr>
        <w:t>P</w:t>
      </w:r>
      <w:r w:rsidR="00D06C16">
        <w:rPr>
          <w:lang w:val="en-US"/>
        </w:rPr>
        <w:t xml:space="preserve">robability. </w:t>
      </w:r>
    </w:p>
    <w:p w14:paraId="5F638243" w14:textId="2EFCD36A" w:rsidR="00741FC4" w:rsidRDefault="00741FC4" w:rsidP="00741FC4">
      <w:pPr>
        <w:pStyle w:val="Heading3"/>
      </w:pPr>
      <w:bookmarkStart w:id="66" w:name="_Ref80392544"/>
      <w:bookmarkStart w:id="67" w:name="_Toc80531339"/>
      <w:r w:rsidRPr="000E790B">
        <w:t xml:space="preserve">Financial </w:t>
      </w:r>
      <w:r w:rsidR="006400A3">
        <w:rPr>
          <w:lang w:val="en-GB"/>
        </w:rPr>
        <w:t>S</w:t>
      </w:r>
      <w:r w:rsidRPr="000E790B">
        <w:t>tatement</w:t>
      </w:r>
      <w:bookmarkEnd w:id="60"/>
      <w:bookmarkEnd w:id="66"/>
      <w:bookmarkEnd w:id="67"/>
    </w:p>
    <w:p w14:paraId="270D4634" w14:textId="268A5083" w:rsidR="00AD5F70" w:rsidRPr="00F86659" w:rsidRDefault="00872259" w:rsidP="00AD5F70">
      <w:pPr>
        <w:jc w:val="both"/>
        <w:rPr>
          <w:lang w:val="en-US"/>
        </w:rPr>
      </w:pPr>
      <w:r>
        <w:rPr>
          <w:lang w:val="en-US"/>
        </w:rPr>
        <w:t>The financial statement provided by the Company</w:t>
      </w:r>
      <w:r w:rsidR="00A20E51" w:rsidRPr="00A20E51">
        <w:rPr>
          <w:lang w:val="en-US"/>
        </w:rPr>
        <w:t xml:space="preserve"> </w:t>
      </w:r>
      <w:r w:rsidR="00A20E51">
        <w:rPr>
          <w:lang w:val="en-US"/>
        </w:rPr>
        <w:t>in JSON format</w:t>
      </w:r>
      <w:r>
        <w:rPr>
          <w:lang w:val="en-US"/>
        </w:rPr>
        <w:t xml:space="preserve">. </w:t>
      </w:r>
      <w:r w:rsidR="00E2398F">
        <w:rPr>
          <w:lang w:val="en-US"/>
        </w:rPr>
        <w:t>The</w:t>
      </w:r>
      <w:r w:rsidR="00F33B4C">
        <w:rPr>
          <w:lang w:val="en-US"/>
        </w:rPr>
        <w:t xml:space="preserve"> </w:t>
      </w:r>
      <w:r w:rsidR="00A20E51">
        <w:rPr>
          <w:lang w:val="en-US"/>
        </w:rPr>
        <w:t xml:space="preserve">JSON </w:t>
      </w:r>
      <w:r w:rsidR="00F33B4C">
        <w:rPr>
          <w:lang w:val="en-US"/>
        </w:rPr>
        <w:t xml:space="preserve">data </w:t>
      </w:r>
      <w:r w:rsidR="007A53B4">
        <w:rPr>
          <w:lang w:val="en-US"/>
        </w:rPr>
        <w:t>are accessible from</w:t>
      </w:r>
      <w:r w:rsidR="009342D7">
        <w:rPr>
          <w:lang w:val="en-US"/>
        </w:rPr>
        <w:t xml:space="preserve"> </w:t>
      </w:r>
      <w:r w:rsidR="009342D7" w:rsidRPr="009342D7">
        <w:rPr>
          <w:lang w:val="en-US"/>
        </w:rPr>
        <w:t>https://mpai.community/standards/mpai-cui/data/</w:t>
      </w:r>
      <w:r w:rsidR="00624224" w:rsidRPr="00EE054D">
        <w:rPr>
          <w:lang w:val="en-US"/>
        </w:rPr>
        <w:t>FinancialStatementData-JSON</w:t>
      </w:r>
      <w:r w:rsidR="00EE054D" w:rsidRPr="00EE054D">
        <w:rPr>
          <w:lang w:val="en-US"/>
        </w:rPr>
        <w:t>/</w:t>
      </w:r>
      <w:r w:rsidR="00624224">
        <w:rPr>
          <w:i/>
          <w:iCs/>
          <w:lang w:val="en-US"/>
        </w:rPr>
        <w:t>.</w:t>
      </w:r>
    </w:p>
    <w:p w14:paraId="43F87011" w14:textId="1A35A92A" w:rsidR="00AD5F70" w:rsidRDefault="00AD5F70" w:rsidP="00AD5F70">
      <w:pPr>
        <w:pStyle w:val="Heading3"/>
      </w:pPr>
      <w:bookmarkStart w:id="68" w:name="_Ref71824476"/>
      <w:bookmarkStart w:id="69" w:name="_Toc80531340"/>
      <w:r w:rsidRPr="000E790B">
        <w:lastRenderedPageBreak/>
        <w:t>Governance</w:t>
      </w:r>
      <w:bookmarkEnd w:id="68"/>
      <w:bookmarkEnd w:id="69"/>
      <w:r w:rsidR="00E2398F">
        <w:rPr>
          <w:lang w:val="it-IT"/>
        </w:rPr>
        <w:t xml:space="preserve"> </w:t>
      </w:r>
    </w:p>
    <w:p w14:paraId="6347167A" w14:textId="2F1F3585" w:rsidR="00E2398F" w:rsidRPr="00F86659" w:rsidRDefault="00E2398F" w:rsidP="00E2398F">
      <w:pPr>
        <w:jc w:val="both"/>
        <w:rPr>
          <w:lang w:val="en-US"/>
        </w:rPr>
      </w:pPr>
      <w:bookmarkStart w:id="70" w:name="_Ref71824479"/>
      <w:bookmarkStart w:id="71" w:name="_Ref72941182"/>
      <w:r>
        <w:rPr>
          <w:lang w:val="en-US"/>
        </w:rPr>
        <w:t xml:space="preserve">The </w:t>
      </w:r>
      <w:r w:rsidR="00EE054D">
        <w:rPr>
          <w:lang w:val="en-US"/>
        </w:rPr>
        <w:t>governa</w:t>
      </w:r>
      <w:r w:rsidR="00D1279A">
        <w:rPr>
          <w:lang w:val="en-US"/>
        </w:rPr>
        <w:t>n</w:t>
      </w:r>
      <w:r w:rsidR="00EE054D">
        <w:rPr>
          <w:lang w:val="en-US"/>
        </w:rPr>
        <w:t>ce data provided by the Company</w:t>
      </w:r>
      <w:r w:rsidR="00A20E51" w:rsidRPr="00A20E51">
        <w:rPr>
          <w:lang w:val="en-US"/>
        </w:rPr>
        <w:t xml:space="preserve"> </w:t>
      </w:r>
      <w:r w:rsidR="00A20E51">
        <w:rPr>
          <w:lang w:val="en-US"/>
        </w:rPr>
        <w:t>in JSON format</w:t>
      </w:r>
      <w:r w:rsidR="00FA4CA2">
        <w:rPr>
          <w:lang w:val="en-US"/>
        </w:rPr>
        <w:t xml:space="preserve">. The </w:t>
      </w:r>
      <w:r w:rsidR="00A20E51">
        <w:rPr>
          <w:lang w:val="en-US"/>
        </w:rPr>
        <w:t xml:space="preserve">JSON </w:t>
      </w:r>
      <w:r w:rsidR="00FA4CA2">
        <w:rPr>
          <w:lang w:val="en-US"/>
        </w:rPr>
        <w:t xml:space="preserve">data </w:t>
      </w:r>
      <w:r w:rsidR="009342D7">
        <w:rPr>
          <w:lang w:val="en-US"/>
        </w:rPr>
        <w:t xml:space="preserve">are accessible from </w:t>
      </w:r>
      <w:r w:rsidR="009342D7" w:rsidRPr="009342D7">
        <w:rPr>
          <w:lang w:val="en-US"/>
        </w:rPr>
        <w:t>https://mpai.community/standards/mpai-cui/data/</w:t>
      </w:r>
      <w:r w:rsidR="00FA4CA2" w:rsidRPr="00FA4CA2">
        <w:rPr>
          <w:lang w:val="en-US"/>
        </w:rPr>
        <w:t>Gover</w:t>
      </w:r>
      <w:r w:rsidR="00D1279A">
        <w:rPr>
          <w:lang w:val="en-US"/>
        </w:rPr>
        <w:t>n</w:t>
      </w:r>
      <w:r w:rsidR="00FA4CA2" w:rsidRPr="00FA4CA2">
        <w:rPr>
          <w:lang w:val="en-US"/>
        </w:rPr>
        <w:t>anceData-JSON</w:t>
      </w:r>
      <w:r w:rsidR="00FA4CA2">
        <w:rPr>
          <w:lang w:val="en-US"/>
        </w:rPr>
        <w:t>/</w:t>
      </w:r>
      <w:r w:rsidR="009342D7">
        <w:rPr>
          <w:lang w:val="en-US"/>
        </w:rPr>
        <w:t>.</w:t>
      </w:r>
    </w:p>
    <w:p w14:paraId="3451859F" w14:textId="17A76A08" w:rsidR="00741FC4" w:rsidRDefault="00741FC4" w:rsidP="00741FC4">
      <w:pPr>
        <w:pStyle w:val="Heading3"/>
      </w:pPr>
      <w:bookmarkStart w:id="72" w:name="_Ref80392550"/>
      <w:bookmarkStart w:id="73" w:name="_Toc80531341"/>
      <w:r w:rsidRPr="000E790B">
        <w:t>Risk assessment</w:t>
      </w:r>
      <w:bookmarkEnd w:id="72"/>
      <w:bookmarkEnd w:id="73"/>
      <w:r w:rsidRPr="000E790B">
        <w:t xml:space="preserve"> </w:t>
      </w:r>
      <w:bookmarkEnd w:id="70"/>
      <w:bookmarkEnd w:id="71"/>
    </w:p>
    <w:p w14:paraId="519BEF3A" w14:textId="5150EB08" w:rsidR="00C573FF" w:rsidRPr="00F86659" w:rsidRDefault="00E2398F" w:rsidP="00C573FF">
      <w:pPr>
        <w:jc w:val="both"/>
        <w:rPr>
          <w:lang w:val="en-US"/>
        </w:rPr>
      </w:pPr>
      <w:r>
        <w:rPr>
          <w:lang w:val="en-US"/>
        </w:rPr>
        <w:t xml:space="preserve">The </w:t>
      </w:r>
      <w:r w:rsidR="00231945">
        <w:rPr>
          <w:lang w:val="en-US"/>
        </w:rPr>
        <w:t xml:space="preserve">risk assessment data provided by the Company </w:t>
      </w:r>
      <w:r w:rsidR="00A20E51">
        <w:rPr>
          <w:lang w:val="en-US"/>
        </w:rPr>
        <w:t xml:space="preserve">in </w:t>
      </w:r>
      <w:r>
        <w:rPr>
          <w:lang w:val="en-US"/>
        </w:rPr>
        <w:t xml:space="preserve">JSON format </w:t>
      </w:r>
      <w:r w:rsidR="00C573FF" w:rsidRPr="00320D9F">
        <w:rPr>
          <w:i/>
          <w:iCs/>
          <w:lang w:val="en-US"/>
        </w:rPr>
        <w:t>RiskMatrix</w:t>
      </w:r>
      <w:r w:rsidRPr="00320D9F">
        <w:rPr>
          <w:i/>
          <w:iCs/>
          <w:lang w:val="en-US"/>
        </w:rPr>
        <w:t>Data</w:t>
      </w:r>
      <w:r w:rsidR="00C573FF" w:rsidRPr="00320D9F">
        <w:rPr>
          <w:i/>
          <w:iCs/>
          <w:lang w:val="en-US"/>
        </w:rPr>
        <w:t>-JSON</w:t>
      </w:r>
      <w:r w:rsidR="00C573FF">
        <w:rPr>
          <w:lang w:val="en-US"/>
        </w:rPr>
        <w:t>.</w:t>
      </w:r>
      <w:r w:rsidR="00180FE3">
        <w:rPr>
          <w:lang w:val="en-US"/>
        </w:rPr>
        <w:t xml:space="preserve"> The </w:t>
      </w:r>
      <w:r w:rsidR="00A20E51">
        <w:rPr>
          <w:lang w:val="en-US"/>
        </w:rPr>
        <w:t xml:space="preserve">JSON </w:t>
      </w:r>
      <w:r w:rsidR="00180FE3">
        <w:rPr>
          <w:lang w:val="en-US"/>
        </w:rPr>
        <w:t xml:space="preserve">data are accessible from </w:t>
      </w:r>
      <w:r w:rsidR="00180FE3" w:rsidRPr="009342D7">
        <w:rPr>
          <w:lang w:val="en-US"/>
        </w:rPr>
        <w:t>https://mpai.community/standards/mpai-cui/data/</w:t>
      </w:r>
      <w:r w:rsidR="00180FE3">
        <w:rPr>
          <w:lang w:val="en-US"/>
        </w:rPr>
        <w:t>.</w:t>
      </w:r>
    </w:p>
    <w:p w14:paraId="67CFE62F" w14:textId="7E4FF299" w:rsidR="00741FC4" w:rsidRDefault="00741FC4" w:rsidP="00741FC4">
      <w:pPr>
        <w:pStyle w:val="Heading3"/>
      </w:pPr>
      <w:bookmarkStart w:id="74" w:name="_Ref72942691"/>
      <w:bookmarkStart w:id="75" w:name="_Toc80531342"/>
      <w:r>
        <w:t>Financial features</w:t>
      </w:r>
      <w:bookmarkEnd w:id="74"/>
      <w:bookmarkEnd w:id="75"/>
    </w:p>
    <w:p w14:paraId="165C605D" w14:textId="4C6E559E" w:rsidR="00741FC4" w:rsidRPr="00B47834" w:rsidRDefault="00941C59" w:rsidP="00741FC4">
      <w:pPr>
        <w:jc w:val="both"/>
        <w:rPr>
          <w:lang w:val="en-US"/>
        </w:rPr>
      </w:pPr>
      <w:r>
        <w:rPr>
          <w:lang w:val="en-US"/>
        </w:rPr>
        <w:t>The F</w:t>
      </w:r>
      <w:r w:rsidR="009269D8" w:rsidRPr="00B47834">
        <w:rPr>
          <w:lang w:val="en-US"/>
        </w:rPr>
        <w:t>inancial features</w:t>
      </w:r>
      <w:r w:rsidR="00284228">
        <w:rPr>
          <w:lang w:val="en-US"/>
        </w:rPr>
        <w:t xml:space="preserve">, </w:t>
      </w:r>
      <w:r w:rsidR="00284228" w:rsidRPr="00B47834">
        <w:rPr>
          <w:lang w:val="en-US"/>
        </w:rPr>
        <w:t>computed directly from the financial statement data</w:t>
      </w:r>
      <w:r w:rsidR="00284228">
        <w:rPr>
          <w:lang w:val="en-US"/>
        </w:rPr>
        <w:t>,</w:t>
      </w:r>
      <w:r w:rsidR="009269D8" w:rsidRPr="00B47834">
        <w:rPr>
          <w:lang w:val="en-US"/>
        </w:rPr>
        <w:t xml:space="preserve"> </w:t>
      </w:r>
      <w:r w:rsidR="009269D8">
        <w:rPr>
          <w:lang w:val="en-US"/>
        </w:rPr>
        <w:t xml:space="preserve">are given in </w:t>
      </w:r>
      <w:r w:rsidR="00197D8A">
        <w:rPr>
          <w:lang w:val="en-US"/>
        </w:rPr>
        <w:fldChar w:fldCharType="begin"/>
      </w:r>
      <w:r w:rsidR="00197D8A">
        <w:rPr>
          <w:lang w:val="en-US"/>
        </w:rPr>
        <w:instrText xml:space="preserve"> REF _Ref71707056 \h </w:instrText>
      </w:r>
      <w:r w:rsidR="00197D8A">
        <w:rPr>
          <w:lang w:val="en-US"/>
        </w:rPr>
      </w:r>
      <w:r w:rsidR="00197D8A">
        <w:rPr>
          <w:lang w:val="en-US"/>
        </w:rPr>
        <w:fldChar w:fldCharType="separate"/>
      </w:r>
      <w:r w:rsidR="00176EC5" w:rsidRPr="00E226C9">
        <w:rPr>
          <w:i/>
          <w:iCs/>
          <w:lang w:val="en-US"/>
        </w:rPr>
        <w:t xml:space="preserve">Table </w:t>
      </w:r>
      <w:r w:rsidR="00176EC5" w:rsidRPr="00E226C9">
        <w:rPr>
          <w:i/>
          <w:iCs/>
          <w:noProof/>
          <w:lang w:val="en-US"/>
        </w:rPr>
        <w:t>5</w:t>
      </w:r>
      <w:r w:rsidR="00197D8A">
        <w:rPr>
          <w:lang w:val="en-US"/>
        </w:rPr>
        <w:fldChar w:fldCharType="end"/>
      </w:r>
      <w:r w:rsidR="00741FC4" w:rsidRPr="00B47834">
        <w:rPr>
          <w:lang w:val="en-US"/>
        </w:rPr>
        <w:t xml:space="preserve">. </w:t>
      </w:r>
    </w:p>
    <w:p w14:paraId="70E986DB" w14:textId="77777777" w:rsidR="00741FC4" w:rsidRPr="00B47834" w:rsidRDefault="00741FC4" w:rsidP="00741FC4">
      <w:pPr>
        <w:jc w:val="both"/>
        <w:rPr>
          <w:lang w:val="en-US"/>
        </w:rPr>
      </w:pPr>
    </w:p>
    <w:p w14:paraId="49E76CCE" w14:textId="3B623C6D" w:rsidR="00741FC4" w:rsidRPr="00643DAC" w:rsidRDefault="00197D8A" w:rsidP="00741FC4">
      <w:pPr>
        <w:jc w:val="center"/>
        <w:rPr>
          <w:i/>
          <w:iCs/>
          <w:lang w:val="en-US"/>
        </w:rPr>
      </w:pPr>
      <w:bookmarkStart w:id="76" w:name="_Ref71707056"/>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176EC5">
        <w:rPr>
          <w:i/>
          <w:iCs/>
          <w:noProof/>
        </w:rPr>
        <w:t>5</w:t>
      </w:r>
      <w:r w:rsidRPr="0083447C">
        <w:rPr>
          <w:i/>
          <w:iCs/>
        </w:rPr>
        <w:fldChar w:fldCharType="end"/>
      </w:r>
      <w:bookmarkEnd w:id="76"/>
      <w:r>
        <w:rPr>
          <w:i/>
          <w:iCs/>
        </w:rPr>
        <w:t xml:space="preserve"> – F</w:t>
      </w:r>
      <w:r w:rsidR="00741FC4" w:rsidRPr="00643DAC">
        <w:rPr>
          <w:i/>
          <w:iCs/>
          <w:lang w:val="en-US"/>
        </w:rPr>
        <w:t>inancial features</w:t>
      </w:r>
    </w:p>
    <w:p w14:paraId="4E45EE61" w14:textId="77777777" w:rsidR="00741FC4" w:rsidRDefault="00741FC4" w:rsidP="00741FC4">
      <w:pPr>
        <w:pStyle w:val="ListParagraph"/>
        <w:ind w:left="0"/>
      </w:pPr>
    </w:p>
    <w:tbl>
      <w:tblPr>
        <w:tblStyle w:val="TableGrid"/>
        <w:tblW w:w="0" w:type="auto"/>
        <w:jc w:val="center"/>
        <w:tblLook w:val="04A0" w:firstRow="1" w:lastRow="0" w:firstColumn="1" w:lastColumn="0" w:noHBand="0" w:noVBand="1"/>
      </w:tblPr>
      <w:tblGrid>
        <w:gridCol w:w="1016"/>
        <w:gridCol w:w="3216"/>
        <w:gridCol w:w="2562"/>
        <w:gridCol w:w="1689"/>
      </w:tblGrid>
      <w:tr w:rsidR="00B205FF" w:rsidRPr="00D25B74" w14:paraId="243EDFD0" w14:textId="77777777" w:rsidTr="0064694D">
        <w:trPr>
          <w:trHeight w:val="64"/>
          <w:jc w:val="center"/>
        </w:trPr>
        <w:tc>
          <w:tcPr>
            <w:tcW w:w="0" w:type="auto"/>
          </w:tcPr>
          <w:p w14:paraId="6BD6ED61" w14:textId="77777777" w:rsidR="00B205FF" w:rsidRPr="00D25B74" w:rsidRDefault="00B205FF" w:rsidP="00B205FF">
            <w:pPr>
              <w:jc w:val="center"/>
              <w:rPr>
                <w:b/>
                <w:bCs/>
                <w:lang w:val="en-US"/>
              </w:rPr>
            </w:pPr>
            <w:r w:rsidRPr="00D25B74">
              <w:rPr>
                <w:b/>
                <w:bCs/>
                <w:lang w:val="en-US"/>
              </w:rPr>
              <w:t>Feature</w:t>
            </w:r>
          </w:p>
        </w:tc>
        <w:tc>
          <w:tcPr>
            <w:tcW w:w="0" w:type="auto"/>
          </w:tcPr>
          <w:p w14:paraId="4D3B2638" w14:textId="1C3BA8C2" w:rsidR="00B205FF" w:rsidRPr="00D25B74" w:rsidRDefault="00B205FF" w:rsidP="00B205FF">
            <w:pPr>
              <w:jc w:val="center"/>
              <w:rPr>
                <w:b/>
                <w:bCs/>
                <w:lang w:val="en-US"/>
              </w:rPr>
            </w:pPr>
            <w:r>
              <w:rPr>
                <w:b/>
                <w:bCs/>
                <w:lang w:val="en-US"/>
              </w:rPr>
              <w:t>Name</w:t>
            </w:r>
          </w:p>
        </w:tc>
        <w:tc>
          <w:tcPr>
            <w:tcW w:w="0" w:type="auto"/>
          </w:tcPr>
          <w:p w14:paraId="2925BB3B" w14:textId="66086847" w:rsidR="00B205FF" w:rsidRPr="00D25B74" w:rsidRDefault="00B205FF" w:rsidP="00B205FF">
            <w:pPr>
              <w:jc w:val="center"/>
              <w:rPr>
                <w:b/>
                <w:bCs/>
                <w:lang w:val="en-US"/>
              </w:rPr>
            </w:pPr>
            <w:r w:rsidRPr="00D25B74">
              <w:rPr>
                <w:b/>
                <w:bCs/>
                <w:lang w:val="en-US"/>
              </w:rPr>
              <w:t>Feature type</w:t>
            </w:r>
          </w:p>
        </w:tc>
        <w:tc>
          <w:tcPr>
            <w:tcW w:w="0" w:type="auto"/>
          </w:tcPr>
          <w:p w14:paraId="2F5DA2E4" w14:textId="1DD25579" w:rsidR="00B205FF" w:rsidRPr="00D25B74" w:rsidRDefault="00B205FF" w:rsidP="00B205FF">
            <w:pPr>
              <w:jc w:val="center"/>
              <w:rPr>
                <w:b/>
                <w:bCs/>
                <w:lang w:val="en-US"/>
              </w:rPr>
            </w:pPr>
            <w:r w:rsidRPr="00D25B74">
              <w:rPr>
                <w:b/>
                <w:bCs/>
                <w:lang w:val="en-US"/>
              </w:rPr>
              <w:t>Feature value</w:t>
            </w:r>
          </w:p>
        </w:tc>
      </w:tr>
      <w:tr w:rsidR="00B205FF" w:rsidRPr="00D25B74" w14:paraId="7B8B791C" w14:textId="77777777" w:rsidTr="0064694D">
        <w:trPr>
          <w:jc w:val="center"/>
        </w:trPr>
        <w:tc>
          <w:tcPr>
            <w:tcW w:w="0" w:type="auto"/>
          </w:tcPr>
          <w:p w14:paraId="1B1CFAEB" w14:textId="77777777" w:rsidR="00B205FF" w:rsidRPr="00D25B74" w:rsidRDefault="00B205FF" w:rsidP="00B205FF">
            <w:pPr>
              <w:jc w:val="center"/>
              <w:rPr>
                <w:b/>
                <w:bCs/>
                <w:lang w:val="en-US"/>
              </w:rPr>
            </w:pPr>
            <w:r w:rsidRPr="00D25B74">
              <w:rPr>
                <w:b/>
                <w:bCs/>
                <w:lang w:val="en-US"/>
              </w:rPr>
              <w:t>1</w:t>
            </w:r>
          </w:p>
        </w:tc>
        <w:tc>
          <w:tcPr>
            <w:tcW w:w="0" w:type="auto"/>
          </w:tcPr>
          <w:p w14:paraId="4044E6D8" w14:textId="24D59241" w:rsidR="00B205FF" w:rsidRPr="00D25B74" w:rsidRDefault="00B205FF" w:rsidP="00B205FF">
            <w:pPr>
              <w:rPr>
                <w:lang w:val="en-US"/>
              </w:rPr>
            </w:pPr>
            <w:r w:rsidRPr="004559F2">
              <w:rPr>
                <w:lang w:val="en-US"/>
              </w:rPr>
              <w:t>Revenues</w:t>
            </w:r>
          </w:p>
        </w:tc>
        <w:tc>
          <w:tcPr>
            <w:tcW w:w="0" w:type="auto"/>
          </w:tcPr>
          <w:p w14:paraId="558C3607" w14:textId="37278A16" w:rsidR="00B205FF" w:rsidRPr="00D25B74" w:rsidRDefault="00B205FF" w:rsidP="00B205FF">
            <w:pPr>
              <w:rPr>
                <w:lang w:val="en-US"/>
              </w:rPr>
            </w:pPr>
            <w:r w:rsidRPr="00D25B74">
              <w:rPr>
                <w:lang w:val="en-US"/>
              </w:rPr>
              <w:t>Revenue/Profit</w:t>
            </w:r>
          </w:p>
        </w:tc>
        <w:tc>
          <w:tcPr>
            <w:tcW w:w="0" w:type="auto"/>
          </w:tcPr>
          <w:p w14:paraId="41D2C05E" w14:textId="278C89B9" w:rsidR="00B205FF" w:rsidRPr="00D25B74" w:rsidRDefault="00B205FF" w:rsidP="00B205FF">
            <w:pPr>
              <w:rPr>
                <w:lang w:val="en-US"/>
              </w:rPr>
            </w:pPr>
            <w:r w:rsidRPr="00D25B74">
              <w:rPr>
                <w:lang w:val="en-US"/>
              </w:rPr>
              <w:t>Absolute value</w:t>
            </w:r>
          </w:p>
        </w:tc>
      </w:tr>
      <w:tr w:rsidR="00B205FF" w:rsidRPr="00D25B74" w14:paraId="62AA7A96" w14:textId="77777777" w:rsidTr="0064694D">
        <w:trPr>
          <w:jc w:val="center"/>
        </w:trPr>
        <w:tc>
          <w:tcPr>
            <w:tcW w:w="0" w:type="auto"/>
          </w:tcPr>
          <w:p w14:paraId="30B22D5F" w14:textId="77777777" w:rsidR="00B205FF" w:rsidRPr="00D25B74" w:rsidRDefault="00B205FF" w:rsidP="00B205FF">
            <w:pPr>
              <w:jc w:val="center"/>
              <w:rPr>
                <w:b/>
                <w:bCs/>
                <w:lang w:val="en-US"/>
              </w:rPr>
            </w:pPr>
            <w:r w:rsidRPr="00D25B74">
              <w:rPr>
                <w:b/>
                <w:bCs/>
                <w:lang w:val="en-US"/>
              </w:rPr>
              <w:t>2</w:t>
            </w:r>
          </w:p>
        </w:tc>
        <w:tc>
          <w:tcPr>
            <w:tcW w:w="0" w:type="auto"/>
          </w:tcPr>
          <w:p w14:paraId="1D01EA4A" w14:textId="4D495F37" w:rsidR="00B205FF" w:rsidRPr="00D25B74" w:rsidRDefault="00B205FF" w:rsidP="00B205FF">
            <w:pPr>
              <w:rPr>
                <w:lang w:val="en-US"/>
              </w:rPr>
            </w:pPr>
            <w:r w:rsidRPr="004559F2">
              <w:rPr>
                <w:lang w:val="en-US"/>
              </w:rPr>
              <w:t>EBITDA margin</w:t>
            </w:r>
          </w:p>
        </w:tc>
        <w:tc>
          <w:tcPr>
            <w:tcW w:w="0" w:type="auto"/>
          </w:tcPr>
          <w:p w14:paraId="7A1ABFEE" w14:textId="02E94E6E" w:rsidR="00B205FF" w:rsidRPr="00D25B74" w:rsidRDefault="00B205FF" w:rsidP="00B205FF">
            <w:pPr>
              <w:rPr>
                <w:lang w:val="en-US"/>
              </w:rPr>
            </w:pPr>
            <w:r w:rsidRPr="00D25B74">
              <w:rPr>
                <w:lang w:val="en-US"/>
              </w:rPr>
              <w:t>Revenue/Profit</w:t>
            </w:r>
          </w:p>
        </w:tc>
        <w:tc>
          <w:tcPr>
            <w:tcW w:w="0" w:type="auto"/>
          </w:tcPr>
          <w:p w14:paraId="3E835547" w14:textId="70F2A161" w:rsidR="00B205FF" w:rsidRPr="00D25B74" w:rsidRDefault="00B205FF" w:rsidP="00B205FF">
            <w:pPr>
              <w:rPr>
                <w:lang w:val="en-US"/>
              </w:rPr>
            </w:pPr>
            <w:r w:rsidRPr="00D25B74">
              <w:rPr>
                <w:lang w:val="en-US"/>
              </w:rPr>
              <w:t>Percentage (%)</w:t>
            </w:r>
          </w:p>
        </w:tc>
      </w:tr>
      <w:tr w:rsidR="00B205FF" w:rsidRPr="00D25B74" w14:paraId="52AED248" w14:textId="77777777" w:rsidTr="0064694D">
        <w:trPr>
          <w:jc w:val="center"/>
        </w:trPr>
        <w:tc>
          <w:tcPr>
            <w:tcW w:w="0" w:type="auto"/>
          </w:tcPr>
          <w:p w14:paraId="412DB1CC" w14:textId="77777777" w:rsidR="00B205FF" w:rsidRPr="00D25B74" w:rsidRDefault="00B205FF" w:rsidP="00B205FF">
            <w:pPr>
              <w:jc w:val="center"/>
              <w:rPr>
                <w:b/>
                <w:bCs/>
                <w:lang w:val="en-US"/>
              </w:rPr>
            </w:pPr>
            <w:r w:rsidRPr="00D25B74">
              <w:rPr>
                <w:b/>
                <w:bCs/>
                <w:lang w:val="en-US"/>
              </w:rPr>
              <w:t>3</w:t>
            </w:r>
          </w:p>
        </w:tc>
        <w:tc>
          <w:tcPr>
            <w:tcW w:w="0" w:type="auto"/>
          </w:tcPr>
          <w:p w14:paraId="440B93EB" w14:textId="3B83888A" w:rsidR="00B205FF" w:rsidRPr="00D25B74" w:rsidRDefault="00B205FF" w:rsidP="00B205FF">
            <w:pPr>
              <w:rPr>
                <w:lang w:val="en-US"/>
              </w:rPr>
            </w:pPr>
            <w:r w:rsidRPr="004559F2">
              <w:rPr>
                <w:lang w:val="en-US"/>
              </w:rPr>
              <w:t>EBITDA</w:t>
            </w:r>
          </w:p>
        </w:tc>
        <w:tc>
          <w:tcPr>
            <w:tcW w:w="0" w:type="auto"/>
          </w:tcPr>
          <w:p w14:paraId="5599F2EA" w14:textId="4B727CAB" w:rsidR="00B205FF" w:rsidRPr="00D25B74" w:rsidRDefault="00B205FF" w:rsidP="00B205FF">
            <w:pPr>
              <w:rPr>
                <w:lang w:val="en-US"/>
              </w:rPr>
            </w:pPr>
            <w:r w:rsidRPr="00D25B74">
              <w:rPr>
                <w:lang w:val="en-US"/>
              </w:rPr>
              <w:t>Revenue/Profit</w:t>
            </w:r>
          </w:p>
        </w:tc>
        <w:tc>
          <w:tcPr>
            <w:tcW w:w="0" w:type="auto"/>
          </w:tcPr>
          <w:p w14:paraId="110AA8C4" w14:textId="6F4217DA" w:rsidR="00B205FF" w:rsidRPr="00D25B74" w:rsidRDefault="00B205FF" w:rsidP="00B205FF">
            <w:pPr>
              <w:rPr>
                <w:lang w:val="en-US"/>
              </w:rPr>
            </w:pPr>
            <w:r w:rsidRPr="00D25B74">
              <w:rPr>
                <w:lang w:val="en-US"/>
              </w:rPr>
              <w:t>Absolute value</w:t>
            </w:r>
          </w:p>
        </w:tc>
      </w:tr>
      <w:tr w:rsidR="00B205FF" w:rsidRPr="00D25B74" w14:paraId="6CE1669C" w14:textId="77777777" w:rsidTr="0064694D">
        <w:trPr>
          <w:jc w:val="center"/>
        </w:trPr>
        <w:tc>
          <w:tcPr>
            <w:tcW w:w="0" w:type="auto"/>
          </w:tcPr>
          <w:p w14:paraId="17C6048D" w14:textId="77777777" w:rsidR="00B205FF" w:rsidRPr="00D25B74" w:rsidRDefault="00B205FF" w:rsidP="00B205FF">
            <w:pPr>
              <w:jc w:val="center"/>
              <w:rPr>
                <w:b/>
                <w:bCs/>
                <w:lang w:val="en-US"/>
              </w:rPr>
            </w:pPr>
            <w:r w:rsidRPr="00D25B74">
              <w:rPr>
                <w:b/>
                <w:bCs/>
                <w:lang w:val="en-US"/>
              </w:rPr>
              <w:t>4</w:t>
            </w:r>
          </w:p>
        </w:tc>
        <w:tc>
          <w:tcPr>
            <w:tcW w:w="0" w:type="auto"/>
          </w:tcPr>
          <w:p w14:paraId="4261104A" w14:textId="4FA1E914" w:rsidR="00B205FF" w:rsidRPr="00D25B74" w:rsidRDefault="00B205FF" w:rsidP="00B205FF">
            <w:pPr>
              <w:rPr>
                <w:lang w:val="en-US"/>
              </w:rPr>
            </w:pPr>
            <w:r w:rsidRPr="004559F2">
              <w:rPr>
                <w:lang w:val="en-US"/>
              </w:rPr>
              <w:t>Quick ratio</w:t>
            </w:r>
          </w:p>
        </w:tc>
        <w:tc>
          <w:tcPr>
            <w:tcW w:w="0" w:type="auto"/>
          </w:tcPr>
          <w:p w14:paraId="07163543" w14:textId="02259A7F" w:rsidR="00B205FF" w:rsidRPr="00D25B74" w:rsidRDefault="00B205FF" w:rsidP="00B205FF">
            <w:pPr>
              <w:rPr>
                <w:lang w:val="en-US"/>
              </w:rPr>
            </w:pPr>
            <w:r w:rsidRPr="00D25B74">
              <w:rPr>
                <w:lang w:val="en-US"/>
              </w:rPr>
              <w:t>Revenue/Profit</w:t>
            </w:r>
          </w:p>
        </w:tc>
        <w:tc>
          <w:tcPr>
            <w:tcW w:w="0" w:type="auto"/>
          </w:tcPr>
          <w:p w14:paraId="22A95A62" w14:textId="0E08EA6E" w:rsidR="00B205FF" w:rsidRPr="00D25B74" w:rsidRDefault="00B205FF" w:rsidP="00B205FF">
            <w:pPr>
              <w:rPr>
                <w:lang w:val="en-US"/>
              </w:rPr>
            </w:pPr>
            <w:r w:rsidRPr="00D25B74">
              <w:rPr>
                <w:lang w:val="en-US"/>
              </w:rPr>
              <w:t>Absolute value</w:t>
            </w:r>
          </w:p>
        </w:tc>
      </w:tr>
      <w:tr w:rsidR="00B205FF" w:rsidRPr="00D25B74" w14:paraId="798CB62D" w14:textId="77777777" w:rsidTr="0064694D">
        <w:trPr>
          <w:jc w:val="center"/>
        </w:trPr>
        <w:tc>
          <w:tcPr>
            <w:tcW w:w="0" w:type="auto"/>
          </w:tcPr>
          <w:p w14:paraId="1E2A6EF4" w14:textId="77777777" w:rsidR="00B205FF" w:rsidRPr="00225230" w:rsidRDefault="00B205FF" w:rsidP="00B205FF">
            <w:pPr>
              <w:jc w:val="center"/>
              <w:rPr>
                <w:b/>
                <w:bCs/>
                <w:lang w:val="en-US"/>
              </w:rPr>
            </w:pPr>
            <w:r w:rsidRPr="00225230">
              <w:rPr>
                <w:b/>
                <w:bCs/>
                <w:lang w:val="en-US"/>
              </w:rPr>
              <w:t>5</w:t>
            </w:r>
          </w:p>
        </w:tc>
        <w:tc>
          <w:tcPr>
            <w:tcW w:w="0" w:type="auto"/>
          </w:tcPr>
          <w:p w14:paraId="3A156D22" w14:textId="117789CC" w:rsidR="00B205FF" w:rsidRPr="00D25B74" w:rsidRDefault="00B205FF" w:rsidP="00B205FF">
            <w:pPr>
              <w:rPr>
                <w:lang w:val="en-US"/>
              </w:rPr>
            </w:pPr>
            <w:r w:rsidRPr="004559F2">
              <w:rPr>
                <w:lang w:val="en-US"/>
              </w:rPr>
              <w:t>Current ratio</w:t>
            </w:r>
          </w:p>
        </w:tc>
        <w:tc>
          <w:tcPr>
            <w:tcW w:w="0" w:type="auto"/>
          </w:tcPr>
          <w:p w14:paraId="5358263C" w14:textId="77A4B39B" w:rsidR="00B205FF" w:rsidRPr="00D25B74" w:rsidRDefault="00B205FF" w:rsidP="00B205FF">
            <w:pPr>
              <w:rPr>
                <w:lang w:val="en-US"/>
              </w:rPr>
            </w:pPr>
            <w:r w:rsidRPr="00D25B74">
              <w:rPr>
                <w:lang w:val="en-US"/>
              </w:rPr>
              <w:t>Revenue/Profit</w:t>
            </w:r>
          </w:p>
        </w:tc>
        <w:tc>
          <w:tcPr>
            <w:tcW w:w="0" w:type="auto"/>
          </w:tcPr>
          <w:p w14:paraId="5CEF38EB" w14:textId="272605EB" w:rsidR="00B205FF" w:rsidRPr="00D25B74" w:rsidRDefault="00B205FF" w:rsidP="00B205FF">
            <w:pPr>
              <w:rPr>
                <w:lang w:val="en-US"/>
              </w:rPr>
            </w:pPr>
            <w:r w:rsidRPr="00D25B74">
              <w:rPr>
                <w:lang w:val="en-US"/>
              </w:rPr>
              <w:t>Percentage (%)</w:t>
            </w:r>
          </w:p>
        </w:tc>
      </w:tr>
      <w:tr w:rsidR="00B205FF" w:rsidRPr="00D25B74" w14:paraId="337F63BF" w14:textId="77777777" w:rsidTr="0064694D">
        <w:trPr>
          <w:jc w:val="center"/>
        </w:trPr>
        <w:tc>
          <w:tcPr>
            <w:tcW w:w="0" w:type="auto"/>
          </w:tcPr>
          <w:p w14:paraId="0243E3AD" w14:textId="135B41A2" w:rsidR="00B205FF" w:rsidRPr="00225230" w:rsidRDefault="00B205FF" w:rsidP="00B205FF">
            <w:pPr>
              <w:jc w:val="center"/>
              <w:rPr>
                <w:b/>
                <w:bCs/>
                <w:lang w:val="en-US"/>
              </w:rPr>
            </w:pPr>
            <w:r w:rsidRPr="00225230">
              <w:rPr>
                <w:b/>
                <w:bCs/>
                <w:lang w:val="en-US"/>
              </w:rPr>
              <w:t>6</w:t>
            </w:r>
          </w:p>
        </w:tc>
        <w:tc>
          <w:tcPr>
            <w:tcW w:w="0" w:type="auto"/>
          </w:tcPr>
          <w:p w14:paraId="5B6E95D9" w14:textId="31EE0F4F" w:rsidR="00B205FF" w:rsidRPr="00D25B74" w:rsidRDefault="00B205FF" w:rsidP="00B205FF">
            <w:pPr>
              <w:rPr>
                <w:lang w:val="en-US"/>
              </w:rPr>
            </w:pPr>
            <w:r>
              <w:rPr>
                <w:lang w:val="en-US"/>
              </w:rPr>
              <w:t>Net working capital</w:t>
            </w:r>
          </w:p>
        </w:tc>
        <w:tc>
          <w:tcPr>
            <w:tcW w:w="0" w:type="auto"/>
          </w:tcPr>
          <w:p w14:paraId="0F61A2F5" w14:textId="048B275E" w:rsidR="00B205FF" w:rsidRPr="00D25B74" w:rsidRDefault="00B205FF" w:rsidP="00B205FF">
            <w:pPr>
              <w:rPr>
                <w:lang w:val="en-US"/>
              </w:rPr>
            </w:pPr>
            <w:r w:rsidRPr="00D25B74">
              <w:rPr>
                <w:lang w:val="en-US"/>
              </w:rPr>
              <w:t>Revenue/Profit</w:t>
            </w:r>
          </w:p>
        </w:tc>
        <w:tc>
          <w:tcPr>
            <w:tcW w:w="0" w:type="auto"/>
          </w:tcPr>
          <w:p w14:paraId="01821DB2" w14:textId="77BFAD20" w:rsidR="00B205FF" w:rsidRPr="00D25B74" w:rsidRDefault="00B205FF" w:rsidP="00B205FF">
            <w:pPr>
              <w:rPr>
                <w:lang w:val="en-US"/>
              </w:rPr>
            </w:pPr>
            <w:r w:rsidRPr="00D25B74">
              <w:rPr>
                <w:lang w:val="en-US"/>
              </w:rPr>
              <w:t>Absolute value</w:t>
            </w:r>
          </w:p>
        </w:tc>
      </w:tr>
      <w:tr w:rsidR="00B205FF" w:rsidRPr="00D25B74" w14:paraId="27E8F160" w14:textId="77777777" w:rsidTr="0064694D">
        <w:trPr>
          <w:jc w:val="center"/>
        </w:trPr>
        <w:tc>
          <w:tcPr>
            <w:tcW w:w="0" w:type="auto"/>
          </w:tcPr>
          <w:p w14:paraId="7420A84D" w14:textId="4528FA58" w:rsidR="00B205FF" w:rsidRPr="00225230" w:rsidRDefault="00B205FF" w:rsidP="00B205FF">
            <w:pPr>
              <w:jc w:val="center"/>
              <w:rPr>
                <w:b/>
                <w:bCs/>
                <w:lang w:val="en-US"/>
              </w:rPr>
            </w:pPr>
            <w:r w:rsidRPr="00225230">
              <w:rPr>
                <w:b/>
                <w:bCs/>
                <w:lang w:val="en-US"/>
              </w:rPr>
              <w:t>7</w:t>
            </w:r>
          </w:p>
        </w:tc>
        <w:tc>
          <w:tcPr>
            <w:tcW w:w="0" w:type="auto"/>
          </w:tcPr>
          <w:p w14:paraId="526658C1" w14:textId="14CE0605" w:rsidR="00B205FF" w:rsidRPr="00D25B74" w:rsidRDefault="00B205FF" w:rsidP="00B205FF">
            <w:pPr>
              <w:rPr>
                <w:lang w:val="en-US"/>
              </w:rPr>
            </w:pPr>
            <w:r>
              <w:rPr>
                <w:lang w:val="en-US"/>
              </w:rPr>
              <w:t>Net Financial Position</w:t>
            </w:r>
          </w:p>
        </w:tc>
        <w:tc>
          <w:tcPr>
            <w:tcW w:w="0" w:type="auto"/>
          </w:tcPr>
          <w:p w14:paraId="5980E3CD" w14:textId="6971F479" w:rsidR="00B205FF" w:rsidRPr="00D25B74" w:rsidRDefault="00B205FF" w:rsidP="00B205FF">
            <w:pPr>
              <w:rPr>
                <w:lang w:val="en-US"/>
              </w:rPr>
            </w:pPr>
            <w:r w:rsidRPr="00D25B74">
              <w:rPr>
                <w:lang w:val="en-US"/>
              </w:rPr>
              <w:t>Cost/Debt</w:t>
            </w:r>
          </w:p>
        </w:tc>
        <w:tc>
          <w:tcPr>
            <w:tcW w:w="0" w:type="auto"/>
          </w:tcPr>
          <w:p w14:paraId="23E577DC" w14:textId="2FB54E12" w:rsidR="00B205FF" w:rsidRPr="00D25B74" w:rsidRDefault="00B205FF" w:rsidP="00B205FF">
            <w:pPr>
              <w:rPr>
                <w:lang w:val="en-US"/>
              </w:rPr>
            </w:pPr>
            <w:r w:rsidRPr="00D25B74">
              <w:rPr>
                <w:lang w:val="en-US"/>
              </w:rPr>
              <w:t>Absolute value</w:t>
            </w:r>
          </w:p>
        </w:tc>
      </w:tr>
      <w:tr w:rsidR="00B205FF" w:rsidRPr="00D25B74" w14:paraId="78DAF677" w14:textId="77777777" w:rsidTr="0064694D">
        <w:trPr>
          <w:jc w:val="center"/>
        </w:trPr>
        <w:tc>
          <w:tcPr>
            <w:tcW w:w="0" w:type="auto"/>
          </w:tcPr>
          <w:p w14:paraId="437A5ACC" w14:textId="5018CA6C" w:rsidR="00B205FF" w:rsidRPr="00225230" w:rsidRDefault="00B205FF" w:rsidP="00B205FF">
            <w:pPr>
              <w:jc w:val="center"/>
              <w:rPr>
                <w:b/>
                <w:bCs/>
                <w:lang w:val="en-US"/>
              </w:rPr>
            </w:pPr>
            <w:r w:rsidRPr="00225230">
              <w:rPr>
                <w:b/>
                <w:bCs/>
                <w:lang w:val="en-US"/>
              </w:rPr>
              <w:t>8</w:t>
            </w:r>
          </w:p>
        </w:tc>
        <w:tc>
          <w:tcPr>
            <w:tcW w:w="0" w:type="auto"/>
          </w:tcPr>
          <w:p w14:paraId="18506FE6" w14:textId="0A131C56" w:rsidR="00B205FF" w:rsidRPr="00D25B74" w:rsidRDefault="00B205FF" w:rsidP="00B205FF">
            <w:pPr>
              <w:rPr>
                <w:lang w:val="en-US"/>
              </w:rPr>
            </w:pPr>
            <w:r w:rsidRPr="00EE40E9">
              <w:rPr>
                <w:lang w:val="en-US"/>
              </w:rPr>
              <w:t>Net short</w:t>
            </w:r>
            <w:r w:rsidR="00125207">
              <w:rPr>
                <w:lang w:val="en-US"/>
              </w:rPr>
              <w:t>-</w:t>
            </w:r>
            <w:r w:rsidRPr="00EE40E9">
              <w:rPr>
                <w:lang w:val="en-US"/>
              </w:rPr>
              <w:t>term assets</w:t>
            </w:r>
          </w:p>
        </w:tc>
        <w:tc>
          <w:tcPr>
            <w:tcW w:w="0" w:type="auto"/>
          </w:tcPr>
          <w:p w14:paraId="3DC0C3F5" w14:textId="53BCB00E" w:rsidR="00B205FF" w:rsidRPr="00D25B74" w:rsidRDefault="00B205FF" w:rsidP="00B205FF">
            <w:pPr>
              <w:rPr>
                <w:lang w:val="en-US"/>
              </w:rPr>
            </w:pPr>
            <w:r w:rsidRPr="00D25B74">
              <w:rPr>
                <w:lang w:val="en-US"/>
              </w:rPr>
              <w:t>Cost/Debt</w:t>
            </w:r>
          </w:p>
        </w:tc>
        <w:tc>
          <w:tcPr>
            <w:tcW w:w="0" w:type="auto"/>
          </w:tcPr>
          <w:p w14:paraId="47FA285D" w14:textId="40B01274" w:rsidR="00B205FF" w:rsidRPr="00D25B74" w:rsidRDefault="00B205FF" w:rsidP="00B205FF">
            <w:pPr>
              <w:rPr>
                <w:lang w:val="en-US"/>
              </w:rPr>
            </w:pPr>
            <w:r w:rsidRPr="00D25B74">
              <w:rPr>
                <w:lang w:val="en-US"/>
              </w:rPr>
              <w:t>Absolute value</w:t>
            </w:r>
          </w:p>
        </w:tc>
      </w:tr>
      <w:tr w:rsidR="00B205FF" w:rsidRPr="00D25B74" w14:paraId="50700E34" w14:textId="77777777" w:rsidTr="0064694D">
        <w:trPr>
          <w:jc w:val="center"/>
        </w:trPr>
        <w:tc>
          <w:tcPr>
            <w:tcW w:w="0" w:type="auto"/>
          </w:tcPr>
          <w:p w14:paraId="4EE5AC1C" w14:textId="621A83DF" w:rsidR="00B205FF" w:rsidRPr="00225230" w:rsidRDefault="00B205FF" w:rsidP="00B205FF">
            <w:pPr>
              <w:jc w:val="center"/>
              <w:rPr>
                <w:b/>
                <w:bCs/>
                <w:lang w:val="en-US"/>
              </w:rPr>
            </w:pPr>
            <w:r w:rsidRPr="00225230">
              <w:rPr>
                <w:b/>
                <w:bCs/>
                <w:lang w:val="en-US"/>
              </w:rPr>
              <w:t>9</w:t>
            </w:r>
          </w:p>
        </w:tc>
        <w:tc>
          <w:tcPr>
            <w:tcW w:w="0" w:type="auto"/>
          </w:tcPr>
          <w:p w14:paraId="46E8FC5A" w14:textId="59825D4E" w:rsidR="00B205FF" w:rsidRPr="00D25B74" w:rsidRDefault="00B205FF" w:rsidP="00B205FF">
            <w:pPr>
              <w:rPr>
                <w:lang w:val="en-US"/>
              </w:rPr>
            </w:pPr>
            <w:r>
              <w:rPr>
                <w:lang w:val="en-US"/>
              </w:rPr>
              <w:t>Shareholder funds-Fixed assets</w:t>
            </w:r>
          </w:p>
        </w:tc>
        <w:tc>
          <w:tcPr>
            <w:tcW w:w="0" w:type="auto"/>
          </w:tcPr>
          <w:p w14:paraId="203222E7" w14:textId="08BAEAB9" w:rsidR="00B205FF" w:rsidRPr="00D25B74" w:rsidRDefault="00B205FF" w:rsidP="00B205FF">
            <w:pPr>
              <w:rPr>
                <w:lang w:val="en-US"/>
              </w:rPr>
            </w:pPr>
            <w:r w:rsidRPr="00D25B74">
              <w:rPr>
                <w:lang w:val="en-US"/>
              </w:rPr>
              <w:t>Cost/Debt</w:t>
            </w:r>
          </w:p>
        </w:tc>
        <w:tc>
          <w:tcPr>
            <w:tcW w:w="0" w:type="auto"/>
          </w:tcPr>
          <w:p w14:paraId="5C089040" w14:textId="272A6359" w:rsidR="00B205FF" w:rsidRPr="00D25B74" w:rsidRDefault="00B205FF" w:rsidP="00B205FF">
            <w:pPr>
              <w:rPr>
                <w:lang w:val="en-US"/>
              </w:rPr>
            </w:pPr>
            <w:r w:rsidRPr="00D25B74">
              <w:rPr>
                <w:lang w:val="en-US"/>
              </w:rPr>
              <w:t>Absolute value</w:t>
            </w:r>
          </w:p>
        </w:tc>
      </w:tr>
      <w:tr w:rsidR="00B205FF" w:rsidRPr="00D25B74" w14:paraId="06B212DC" w14:textId="77777777" w:rsidTr="0064694D">
        <w:trPr>
          <w:jc w:val="center"/>
        </w:trPr>
        <w:tc>
          <w:tcPr>
            <w:tcW w:w="0" w:type="auto"/>
          </w:tcPr>
          <w:p w14:paraId="2635CAF2" w14:textId="34D78F9A" w:rsidR="00B205FF" w:rsidRPr="00225230" w:rsidRDefault="00B205FF" w:rsidP="00B205FF">
            <w:pPr>
              <w:jc w:val="center"/>
              <w:rPr>
                <w:b/>
                <w:bCs/>
                <w:lang w:val="en-US"/>
              </w:rPr>
            </w:pPr>
            <w:r w:rsidRPr="00225230">
              <w:rPr>
                <w:b/>
                <w:bCs/>
                <w:lang w:val="en-US"/>
              </w:rPr>
              <w:t>10</w:t>
            </w:r>
          </w:p>
        </w:tc>
        <w:tc>
          <w:tcPr>
            <w:tcW w:w="0" w:type="auto"/>
          </w:tcPr>
          <w:p w14:paraId="106D6810" w14:textId="79424D67" w:rsidR="00B205FF" w:rsidRPr="00D25B74" w:rsidRDefault="00B205FF" w:rsidP="00B205FF">
            <w:pPr>
              <w:rPr>
                <w:lang w:val="en-US"/>
              </w:rPr>
            </w:pPr>
            <w:r w:rsidRPr="004559F2">
              <w:rPr>
                <w:lang w:val="en-US"/>
              </w:rPr>
              <w:t>Long-term liability ratio</w:t>
            </w:r>
          </w:p>
        </w:tc>
        <w:tc>
          <w:tcPr>
            <w:tcW w:w="0" w:type="auto"/>
          </w:tcPr>
          <w:p w14:paraId="2C4736A8" w14:textId="05CB6253" w:rsidR="00B205FF" w:rsidRPr="00D25B74" w:rsidRDefault="00B205FF" w:rsidP="00B205FF">
            <w:pPr>
              <w:rPr>
                <w:lang w:val="en-US"/>
              </w:rPr>
            </w:pPr>
            <w:r w:rsidRPr="00D25B74">
              <w:rPr>
                <w:lang w:val="en-US"/>
              </w:rPr>
              <w:t>Cost/Debt</w:t>
            </w:r>
          </w:p>
        </w:tc>
        <w:tc>
          <w:tcPr>
            <w:tcW w:w="0" w:type="auto"/>
          </w:tcPr>
          <w:p w14:paraId="78B75D48" w14:textId="78BDCFA0" w:rsidR="00B205FF" w:rsidRPr="00D25B74" w:rsidRDefault="00B205FF" w:rsidP="00B205FF">
            <w:pPr>
              <w:rPr>
                <w:lang w:val="en-US"/>
              </w:rPr>
            </w:pPr>
            <w:r w:rsidRPr="00D25B74">
              <w:rPr>
                <w:lang w:val="en-US"/>
              </w:rPr>
              <w:t>Percentage (%)</w:t>
            </w:r>
          </w:p>
        </w:tc>
      </w:tr>
      <w:tr w:rsidR="00B205FF" w:rsidRPr="00D25B74" w14:paraId="1CCB99A7" w14:textId="77777777" w:rsidTr="0064694D">
        <w:trPr>
          <w:jc w:val="center"/>
        </w:trPr>
        <w:tc>
          <w:tcPr>
            <w:tcW w:w="0" w:type="auto"/>
          </w:tcPr>
          <w:p w14:paraId="788A24D6" w14:textId="1ED0D559" w:rsidR="00B205FF" w:rsidRPr="00225230" w:rsidRDefault="00B205FF" w:rsidP="00B205FF">
            <w:pPr>
              <w:jc w:val="center"/>
              <w:rPr>
                <w:b/>
                <w:bCs/>
                <w:lang w:val="en-US"/>
              </w:rPr>
            </w:pPr>
            <w:r w:rsidRPr="00225230">
              <w:rPr>
                <w:b/>
                <w:bCs/>
                <w:lang w:val="en-US"/>
              </w:rPr>
              <w:t>11</w:t>
            </w:r>
          </w:p>
        </w:tc>
        <w:tc>
          <w:tcPr>
            <w:tcW w:w="0" w:type="auto"/>
          </w:tcPr>
          <w:p w14:paraId="741201DC" w14:textId="7FA060F9" w:rsidR="00B205FF" w:rsidRPr="00D25B74" w:rsidRDefault="00B205FF" w:rsidP="00B205FF">
            <w:pPr>
              <w:rPr>
                <w:lang w:val="en-US"/>
              </w:rPr>
            </w:pPr>
            <w:r w:rsidRPr="004559F2">
              <w:rPr>
                <w:lang w:val="en-US"/>
              </w:rPr>
              <w:t>Coverage of fixed assets</w:t>
            </w:r>
          </w:p>
        </w:tc>
        <w:tc>
          <w:tcPr>
            <w:tcW w:w="0" w:type="auto"/>
          </w:tcPr>
          <w:p w14:paraId="38B90996" w14:textId="6687B695" w:rsidR="00B205FF" w:rsidRPr="00D25B74" w:rsidRDefault="00B205FF" w:rsidP="00B205FF">
            <w:pPr>
              <w:rPr>
                <w:lang w:val="en-US"/>
              </w:rPr>
            </w:pPr>
            <w:r w:rsidRPr="00D25B74">
              <w:rPr>
                <w:lang w:val="en-US"/>
              </w:rPr>
              <w:t>Cost/Debt</w:t>
            </w:r>
          </w:p>
        </w:tc>
        <w:tc>
          <w:tcPr>
            <w:tcW w:w="0" w:type="auto"/>
          </w:tcPr>
          <w:p w14:paraId="66B4184E" w14:textId="430883E7" w:rsidR="00B205FF" w:rsidRPr="00D25B74" w:rsidRDefault="00B205FF" w:rsidP="00B205FF">
            <w:pPr>
              <w:rPr>
                <w:lang w:val="en-US"/>
              </w:rPr>
            </w:pPr>
            <w:r w:rsidRPr="00D25B74">
              <w:rPr>
                <w:lang w:val="en-US"/>
              </w:rPr>
              <w:t>Absolute value</w:t>
            </w:r>
          </w:p>
        </w:tc>
      </w:tr>
      <w:tr w:rsidR="00B205FF" w:rsidRPr="00D25B74" w14:paraId="689F03AC" w14:textId="77777777" w:rsidTr="0064694D">
        <w:trPr>
          <w:jc w:val="center"/>
        </w:trPr>
        <w:tc>
          <w:tcPr>
            <w:tcW w:w="0" w:type="auto"/>
          </w:tcPr>
          <w:p w14:paraId="49D26E50" w14:textId="201A603B" w:rsidR="00B205FF" w:rsidRPr="00225230" w:rsidRDefault="00B205FF" w:rsidP="00B205FF">
            <w:pPr>
              <w:jc w:val="center"/>
              <w:rPr>
                <w:b/>
                <w:bCs/>
                <w:lang w:val="en-US"/>
              </w:rPr>
            </w:pPr>
            <w:r w:rsidRPr="00225230">
              <w:rPr>
                <w:b/>
                <w:bCs/>
                <w:lang w:val="en-US"/>
              </w:rPr>
              <w:t>12</w:t>
            </w:r>
          </w:p>
        </w:tc>
        <w:tc>
          <w:tcPr>
            <w:tcW w:w="0" w:type="auto"/>
          </w:tcPr>
          <w:p w14:paraId="75A8EA15" w14:textId="46B53AB3" w:rsidR="00B205FF" w:rsidRPr="00D25B74" w:rsidRDefault="00B205FF" w:rsidP="00B205FF">
            <w:pPr>
              <w:rPr>
                <w:lang w:val="en-US"/>
              </w:rPr>
            </w:pPr>
            <w:r w:rsidRPr="004559F2">
              <w:rPr>
                <w:lang w:val="en-US"/>
              </w:rPr>
              <w:t>Amortization rate</w:t>
            </w:r>
          </w:p>
        </w:tc>
        <w:tc>
          <w:tcPr>
            <w:tcW w:w="0" w:type="auto"/>
          </w:tcPr>
          <w:p w14:paraId="12C9D2BE" w14:textId="7F746750" w:rsidR="00B205FF" w:rsidRPr="00D25B74" w:rsidRDefault="00B205FF" w:rsidP="00B205FF">
            <w:pPr>
              <w:rPr>
                <w:lang w:val="en-US"/>
              </w:rPr>
            </w:pPr>
            <w:r w:rsidRPr="00D25B74">
              <w:rPr>
                <w:lang w:val="en-US"/>
              </w:rPr>
              <w:t>Cost/Debt</w:t>
            </w:r>
          </w:p>
        </w:tc>
        <w:tc>
          <w:tcPr>
            <w:tcW w:w="0" w:type="auto"/>
          </w:tcPr>
          <w:p w14:paraId="28DEDA51" w14:textId="24D3235D" w:rsidR="00B205FF" w:rsidRPr="00D25B74" w:rsidRDefault="00B205FF" w:rsidP="00B205FF">
            <w:pPr>
              <w:rPr>
                <w:lang w:val="en-US"/>
              </w:rPr>
            </w:pPr>
            <w:r w:rsidRPr="00D25B74">
              <w:rPr>
                <w:lang w:val="en-US"/>
              </w:rPr>
              <w:t>Percentage (%)</w:t>
            </w:r>
          </w:p>
        </w:tc>
      </w:tr>
      <w:tr w:rsidR="00B205FF" w:rsidRPr="00D25B74" w14:paraId="47961687" w14:textId="77777777" w:rsidTr="0064694D">
        <w:trPr>
          <w:jc w:val="center"/>
        </w:trPr>
        <w:tc>
          <w:tcPr>
            <w:tcW w:w="0" w:type="auto"/>
          </w:tcPr>
          <w:p w14:paraId="375CC868" w14:textId="71B84274" w:rsidR="00B205FF" w:rsidRPr="00225230" w:rsidRDefault="00B205FF" w:rsidP="00B205FF">
            <w:pPr>
              <w:jc w:val="center"/>
              <w:rPr>
                <w:b/>
                <w:bCs/>
                <w:lang w:val="en-US"/>
              </w:rPr>
            </w:pPr>
            <w:r w:rsidRPr="00225230">
              <w:rPr>
                <w:b/>
                <w:bCs/>
                <w:lang w:val="en-US"/>
              </w:rPr>
              <w:t>13</w:t>
            </w:r>
          </w:p>
        </w:tc>
        <w:tc>
          <w:tcPr>
            <w:tcW w:w="0" w:type="auto"/>
          </w:tcPr>
          <w:p w14:paraId="7EED4A86" w14:textId="3199C3D0" w:rsidR="00B205FF" w:rsidRPr="00D25B74" w:rsidRDefault="00B205FF" w:rsidP="00B205FF">
            <w:pPr>
              <w:rPr>
                <w:lang w:val="en-US"/>
              </w:rPr>
            </w:pPr>
            <w:r w:rsidRPr="004559F2">
              <w:rPr>
                <w:lang w:val="en-US"/>
              </w:rPr>
              <w:t>Debt on sales (%)</w:t>
            </w:r>
          </w:p>
        </w:tc>
        <w:tc>
          <w:tcPr>
            <w:tcW w:w="0" w:type="auto"/>
          </w:tcPr>
          <w:p w14:paraId="043F5CA0" w14:textId="2FAC6B90" w:rsidR="00B205FF" w:rsidRPr="00D25B74" w:rsidRDefault="00B205FF" w:rsidP="00B205FF">
            <w:pPr>
              <w:rPr>
                <w:lang w:val="en-US"/>
              </w:rPr>
            </w:pPr>
            <w:r w:rsidRPr="00D25B74">
              <w:rPr>
                <w:lang w:val="en-US"/>
              </w:rPr>
              <w:t>Cost/Debt</w:t>
            </w:r>
          </w:p>
        </w:tc>
        <w:tc>
          <w:tcPr>
            <w:tcW w:w="0" w:type="auto"/>
          </w:tcPr>
          <w:p w14:paraId="7D811F56" w14:textId="63A67765" w:rsidR="00B205FF" w:rsidRPr="00D25B74" w:rsidRDefault="00B205FF" w:rsidP="00B205FF">
            <w:pPr>
              <w:rPr>
                <w:lang w:val="en-US"/>
              </w:rPr>
            </w:pPr>
            <w:r w:rsidRPr="00D25B74">
              <w:rPr>
                <w:lang w:val="en-US"/>
              </w:rPr>
              <w:t>Absolute value</w:t>
            </w:r>
          </w:p>
        </w:tc>
      </w:tr>
      <w:tr w:rsidR="00B205FF" w:rsidRPr="00D25B74" w14:paraId="5634AE0D" w14:textId="77777777" w:rsidTr="0064694D">
        <w:trPr>
          <w:jc w:val="center"/>
        </w:trPr>
        <w:tc>
          <w:tcPr>
            <w:tcW w:w="0" w:type="auto"/>
          </w:tcPr>
          <w:p w14:paraId="63EB0E76" w14:textId="567119D7" w:rsidR="00B205FF" w:rsidRPr="00225230" w:rsidRDefault="00B205FF" w:rsidP="00B205FF">
            <w:pPr>
              <w:jc w:val="center"/>
              <w:rPr>
                <w:b/>
                <w:bCs/>
                <w:lang w:val="en-US"/>
              </w:rPr>
            </w:pPr>
            <w:r w:rsidRPr="00225230">
              <w:rPr>
                <w:b/>
                <w:bCs/>
                <w:lang w:val="en-US"/>
              </w:rPr>
              <w:t>14</w:t>
            </w:r>
          </w:p>
        </w:tc>
        <w:tc>
          <w:tcPr>
            <w:tcW w:w="0" w:type="auto"/>
          </w:tcPr>
          <w:p w14:paraId="6BA65EA9" w14:textId="72F9D3C8" w:rsidR="00B205FF" w:rsidRPr="00D25B74" w:rsidRDefault="00B205FF" w:rsidP="00B205FF">
            <w:pPr>
              <w:rPr>
                <w:lang w:val="en-US"/>
              </w:rPr>
            </w:pPr>
            <w:r>
              <w:rPr>
                <w:lang w:val="en-US"/>
              </w:rPr>
              <w:t>Interest coverage ratio</w:t>
            </w:r>
          </w:p>
        </w:tc>
        <w:tc>
          <w:tcPr>
            <w:tcW w:w="0" w:type="auto"/>
          </w:tcPr>
          <w:p w14:paraId="28154E89" w14:textId="04A744C3" w:rsidR="00B205FF" w:rsidRPr="00D25B74" w:rsidRDefault="00B205FF" w:rsidP="00B205FF">
            <w:pPr>
              <w:rPr>
                <w:lang w:val="en-US"/>
              </w:rPr>
            </w:pPr>
            <w:r w:rsidRPr="00D25B74">
              <w:rPr>
                <w:lang w:val="en-US"/>
              </w:rPr>
              <w:t>Cost/Debt</w:t>
            </w:r>
          </w:p>
        </w:tc>
        <w:tc>
          <w:tcPr>
            <w:tcW w:w="0" w:type="auto"/>
          </w:tcPr>
          <w:p w14:paraId="4B96A167" w14:textId="53007289" w:rsidR="00B205FF" w:rsidRPr="00D25B74" w:rsidRDefault="00B205FF" w:rsidP="00B205FF">
            <w:pPr>
              <w:rPr>
                <w:lang w:val="en-US"/>
              </w:rPr>
            </w:pPr>
            <w:r w:rsidRPr="00D25B74">
              <w:rPr>
                <w:lang w:val="en-US"/>
              </w:rPr>
              <w:t>Percentage (%)</w:t>
            </w:r>
          </w:p>
        </w:tc>
      </w:tr>
      <w:tr w:rsidR="00B205FF" w:rsidRPr="00D25B74" w14:paraId="70BBEDAF" w14:textId="77777777" w:rsidTr="0064694D">
        <w:trPr>
          <w:jc w:val="center"/>
        </w:trPr>
        <w:tc>
          <w:tcPr>
            <w:tcW w:w="0" w:type="auto"/>
          </w:tcPr>
          <w:p w14:paraId="3E060483" w14:textId="2D51A95F" w:rsidR="00B205FF" w:rsidRPr="00225230" w:rsidRDefault="00B205FF" w:rsidP="00B205FF">
            <w:pPr>
              <w:jc w:val="center"/>
              <w:rPr>
                <w:b/>
                <w:bCs/>
                <w:lang w:val="en-US"/>
              </w:rPr>
            </w:pPr>
            <w:r w:rsidRPr="00225230">
              <w:rPr>
                <w:b/>
                <w:bCs/>
                <w:lang w:val="en-US"/>
              </w:rPr>
              <w:t>15</w:t>
            </w:r>
          </w:p>
        </w:tc>
        <w:tc>
          <w:tcPr>
            <w:tcW w:w="0" w:type="auto"/>
          </w:tcPr>
          <w:p w14:paraId="1E712D7E" w14:textId="753E9BF6" w:rsidR="00B205FF" w:rsidRPr="00D25B74" w:rsidRDefault="00B205FF" w:rsidP="00B205FF">
            <w:pPr>
              <w:rPr>
                <w:lang w:val="en-US"/>
              </w:rPr>
            </w:pPr>
            <w:r w:rsidRPr="00731F9D">
              <w:rPr>
                <w:lang w:val="en-US"/>
              </w:rPr>
              <w:t>Average stock</w:t>
            </w:r>
            <w:r>
              <w:rPr>
                <w:lang w:val="en-US"/>
              </w:rPr>
              <w:t xml:space="preserve"> turnover</w:t>
            </w:r>
          </w:p>
        </w:tc>
        <w:tc>
          <w:tcPr>
            <w:tcW w:w="0" w:type="auto"/>
          </w:tcPr>
          <w:p w14:paraId="4D48CC62" w14:textId="2005B154" w:rsidR="00B205FF" w:rsidRPr="00D25B74" w:rsidRDefault="00B205FF" w:rsidP="00B205FF">
            <w:pPr>
              <w:rPr>
                <w:lang w:val="en-US"/>
              </w:rPr>
            </w:pPr>
            <w:r w:rsidRPr="00D25B74">
              <w:rPr>
                <w:lang w:val="en-US"/>
              </w:rPr>
              <w:t>Production</w:t>
            </w:r>
          </w:p>
        </w:tc>
        <w:tc>
          <w:tcPr>
            <w:tcW w:w="0" w:type="auto"/>
          </w:tcPr>
          <w:p w14:paraId="07E7DCA0" w14:textId="5472A5A0" w:rsidR="00B205FF" w:rsidRPr="00D25B74" w:rsidRDefault="00B205FF" w:rsidP="00B205FF">
            <w:pPr>
              <w:rPr>
                <w:lang w:val="en-US"/>
              </w:rPr>
            </w:pPr>
            <w:r w:rsidRPr="00D25B74">
              <w:rPr>
                <w:lang w:val="en-US"/>
              </w:rPr>
              <w:t>Absolute value</w:t>
            </w:r>
          </w:p>
        </w:tc>
      </w:tr>
      <w:tr w:rsidR="00B205FF" w:rsidRPr="00D25B74" w14:paraId="3119ACFB" w14:textId="77777777" w:rsidTr="0064694D">
        <w:trPr>
          <w:jc w:val="center"/>
        </w:trPr>
        <w:tc>
          <w:tcPr>
            <w:tcW w:w="0" w:type="auto"/>
          </w:tcPr>
          <w:p w14:paraId="749A35DA" w14:textId="6E93C350" w:rsidR="00B205FF" w:rsidRPr="00225230" w:rsidRDefault="00B205FF" w:rsidP="00B205FF">
            <w:pPr>
              <w:jc w:val="center"/>
              <w:rPr>
                <w:b/>
                <w:bCs/>
                <w:lang w:val="en-US"/>
              </w:rPr>
            </w:pPr>
            <w:r w:rsidRPr="00225230">
              <w:rPr>
                <w:b/>
                <w:bCs/>
                <w:lang w:val="en-US"/>
              </w:rPr>
              <w:t xml:space="preserve">16 </w:t>
            </w:r>
          </w:p>
        </w:tc>
        <w:tc>
          <w:tcPr>
            <w:tcW w:w="0" w:type="auto"/>
          </w:tcPr>
          <w:p w14:paraId="318013DC" w14:textId="7DF21364" w:rsidR="00B205FF" w:rsidRPr="00D25B74" w:rsidRDefault="00B205FF" w:rsidP="00B205FF">
            <w:pPr>
              <w:rPr>
                <w:lang w:val="en-US"/>
              </w:rPr>
            </w:pPr>
            <w:r>
              <w:rPr>
                <w:lang w:val="en-US"/>
              </w:rPr>
              <w:t>Stock coverage days</w:t>
            </w:r>
          </w:p>
        </w:tc>
        <w:tc>
          <w:tcPr>
            <w:tcW w:w="0" w:type="auto"/>
          </w:tcPr>
          <w:p w14:paraId="29E580FC" w14:textId="157097BE" w:rsidR="00B205FF" w:rsidRPr="00D25B74" w:rsidRDefault="00B205FF" w:rsidP="00B205FF">
            <w:pPr>
              <w:rPr>
                <w:lang w:val="en-US"/>
              </w:rPr>
            </w:pPr>
            <w:r w:rsidRPr="00D25B74">
              <w:rPr>
                <w:lang w:val="en-US"/>
              </w:rPr>
              <w:t>Production</w:t>
            </w:r>
          </w:p>
        </w:tc>
        <w:tc>
          <w:tcPr>
            <w:tcW w:w="0" w:type="auto"/>
          </w:tcPr>
          <w:p w14:paraId="5B10DFF5" w14:textId="7CD59C98" w:rsidR="00B205FF" w:rsidRPr="00D25B74" w:rsidRDefault="00B205FF" w:rsidP="00B205FF">
            <w:pPr>
              <w:rPr>
                <w:lang w:val="en-US"/>
              </w:rPr>
            </w:pPr>
            <w:r w:rsidRPr="00D25B74">
              <w:rPr>
                <w:lang w:val="en-US"/>
              </w:rPr>
              <w:t>Absolute value</w:t>
            </w:r>
          </w:p>
        </w:tc>
      </w:tr>
      <w:tr w:rsidR="00B205FF" w:rsidRPr="00D25B74" w14:paraId="627CA779" w14:textId="77777777" w:rsidTr="0064694D">
        <w:trPr>
          <w:jc w:val="center"/>
        </w:trPr>
        <w:tc>
          <w:tcPr>
            <w:tcW w:w="0" w:type="auto"/>
          </w:tcPr>
          <w:p w14:paraId="410DF1D3" w14:textId="0E4C8B1C" w:rsidR="00B205FF" w:rsidRPr="00225230" w:rsidRDefault="00B205FF" w:rsidP="00B205FF">
            <w:pPr>
              <w:jc w:val="center"/>
              <w:rPr>
                <w:b/>
                <w:bCs/>
                <w:lang w:val="en-US"/>
              </w:rPr>
            </w:pPr>
            <w:r w:rsidRPr="00225230">
              <w:rPr>
                <w:b/>
                <w:bCs/>
                <w:lang w:val="en-US"/>
              </w:rPr>
              <w:t>14</w:t>
            </w:r>
          </w:p>
        </w:tc>
        <w:tc>
          <w:tcPr>
            <w:tcW w:w="0" w:type="auto"/>
          </w:tcPr>
          <w:p w14:paraId="5BED163E" w14:textId="4ADEDA3D" w:rsidR="00B205FF" w:rsidRPr="00D25B74" w:rsidRDefault="00B205FF" w:rsidP="00B205FF">
            <w:pPr>
              <w:rPr>
                <w:lang w:val="en-US"/>
              </w:rPr>
            </w:pPr>
            <w:r w:rsidRPr="004559F2">
              <w:rPr>
                <w:lang w:val="en-US"/>
              </w:rPr>
              <w:t>Return on Investments (ROI)</w:t>
            </w:r>
          </w:p>
        </w:tc>
        <w:tc>
          <w:tcPr>
            <w:tcW w:w="0" w:type="auto"/>
          </w:tcPr>
          <w:p w14:paraId="528FC6E1" w14:textId="1B7A1EA8" w:rsidR="00B205FF" w:rsidRPr="00D25B74" w:rsidRDefault="00B205FF" w:rsidP="00B205FF">
            <w:pPr>
              <w:rPr>
                <w:lang w:val="en-US"/>
              </w:rPr>
            </w:pPr>
            <w:r w:rsidRPr="00D25B74">
              <w:rPr>
                <w:lang w:val="en-US"/>
              </w:rPr>
              <w:t>Revenue/Profit</w:t>
            </w:r>
          </w:p>
        </w:tc>
        <w:tc>
          <w:tcPr>
            <w:tcW w:w="0" w:type="auto"/>
          </w:tcPr>
          <w:p w14:paraId="4F0300EC" w14:textId="5336E41C" w:rsidR="00B205FF" w:rsidRPr="00D25B74" w:rsidRDefault="00B205FF" w:rsidP="00B205FF">
            <w:pPr>
              <w:rPr>
                <w:lang w:val="en-US"/>
              </w:rPr>
            </w:pPr>
            <w:r w:rsidRPr="00D25B74">
              <w:rPr>
                <w:lang w:val="en-US"/>
              </w:rPr>
              <w:t>Percentage (%)</w:t>
            </w:r>
          </w:p>
        </w:tc>
      </w:tr>
      <w:tr w:rsidR="00B205FF" w:rsidRPr="00D25B74" w14:paraId="2B005B78" w14:textId="77777777" w:rsidTr="0064694D">
        <w:trPr>
          <w:jc w:val="center"/>
        </w:trPr>
        <w:tc>
          <w:tcPr>
            <w:tcW w:w="0" w:type="auto"/>
          </w:tcPr>
          <w:p w14:paraId="45EEF607" w14:textId="78CEFD21" w:rsidR="00B205FF" w:rsidRPr="00225230" w:rsidRDefault="00B205FF" w:rsidP="00B205FF">
            <w:pPr>
              <w:jc w:val="center"/>
              <w:rPr>
                <w:b/>
                <w:bCs/>
                <w:lang w:val="en-US"/>
              </w:rPr>
            </w:pPr>
            <w:r w:rsidRPr="00225230">
              <w:rPr>
                <w:b/>
                <w:bCs/>
                <w:lang w:val="en-US"/>
              </w:rPr>
              <w:t>15</w:t>
            </w:r>
          </w:p>
        </w:tc>
        <w:tc>
          <w:tcPr>
            <w:tcW w:w="0" w:type="auto"/>
          </w:tcPr>
          <w:p w14:paraId="5BA2DE4D" w14:textId="62673A30" w:rsidR="00B205FF" w:rsidRPr="00D25B74" w:rsidRDefault="00B205FF" w:rsidP="00B205FF">
            <w:pPr>
              <w:rPr>
                <w:lang w:val="en-US"/>
              </w:rPr>
            </w:pPr>
            <w:r>
              <w:rPr>
                <w:lang w:val="en-US"/>
              </w:rPr>
              <w:t>Return on asset (ROA)</w:t>
            </w:r>
          </w:p>
        </w:tc>
        <w:tc>
          <w:tcPr>
            <w:tcW w:w="0" w:type="auto"/>
          </w:tcPr>
          <w:p w14:paraId="195043A9" w14:textId="36F6C336" w:rsidR="00B205FF" w:rsidRPr="00D25B74" w:rsidRDefault="00B205FF" w:rsidP="00B205FF">
            <w:pPr>
              <w:rPr>
                <w:lang w:val="en-US"/>
              </w:rPr>
            </w:pPr>
            <w:r w:rsidRPr="00D25B74">
              <w:rPr>
                <w:lang w:val="en-US"/>
              </w:rPr>
              <w:t>Revenue/Profit</w:t>
            </w:r>
          </w:p>
        </w:tc>
        <w:tc>
          <w:tcPr>
            <w:tcW w:w="0" w:type="auto"/>
          </w:tcPr>
          <w:p w14:paraId="7B6141FB" w14:textId="7BD9E70D" w:rsidR="00B205FF" w:rsidRPr="00D25B74" w:rsidRDefault="00B205FF" w:rsidP="00B205FF">
            <w:pPr>
              <w:rPr>
                <w:lang w:val="en-US"/>
              </w:rPr>
            </w:pPr>
            <w:r w:rsidRPr="00D25B74">
              <w:rPr>
                <w:lang w:val="en-US"/>
              </w:rPr>
              <w:t>Percentage (%)</w:t>
            </w:r>
          </w:p>
        </w:tc>
      </w:tr>
      <w:tr w:rsidR="00B205FF" w:rsidRPr="00D25B74" w14:paraId="5392B329" w14:textId="77777777" w:rsidTr="0064694D">
        <w:trPr>
          <w:jc w:val="center"/>
        </w:trPr>
        <w:tc>
          <w:tcPr>
            <w:tcW w:w="0" w:type="auto"/>
          </w:tcPr>
          <w:p w14:paraId="0975FF9D" w14:textId="08264050" w:rsidR="00B205FF" w:rsidRPr="00225230" w:rsidRDefault="00B205FF" w:rsidP="00B205FF">
            <w:pPr>
              <w:jc w:val="center"/>
              <w:rPr>
                <w:b/>
                <w:bCs/>
                <w:lang w:val="en-US"/>
              </w:rPr>
            </w:pPr>
            <w:r w:rsidRPr="00225230">
              <w:rPr>
                <w:b/>
                <w:bCs/>
                <w:lang w:val="en-US"/>
              </w:rPr>
              <w:t>16</w:t>
            </w:r>
          </w:p>
        </w:tc>
        <w:tc>
          <w:tcPr>
            <w:tcW w:w="0" w:type="auto"/>
          </w:tcPr>
          <w:p w14:paraId="6685AAF4" w14:textId="2D303016" w:rsidR="00B205FF" w:rsidRPr="00D25B74" w:rsidRDefault="00B205FF" w:rsidP="00B205FF">
            <w:pPr>
              <w:rPr>
                <w:lang w:val="en-US"/>
              </w:rPr>
            </w:pPr>
            <w:r>
              <w:rPr>
                <w:lang w:val="en-US"/>
              </w:rPr>
              <w:t>Return on sales (ROS)</w:t>
            </w:r>
          </w:p>
        </w:tc>
        <w:tc>
          <w:tcPr>
            <w:tcW w:w="0" w:type="auto"/>
          </w:tcPr>
          <w:p w14:paraId="3DCAE9C0" w14:textId="33ABC097" w:rsidR="00B205FF" w:rsidRPr="00D25B74" w:rsidRDefault="00B205FF" w:rsidP="00B205FF">
            <w:pPr>
              <w:rPr>
                <w:lang w:val="en-US"/>
              </w:rPr>
            </w:pPr>
            <w:r w:rsidRPr="00D25B74">
              <w:rPr>
                <w:lang w:val="en-US"/>
              </w:rPr>
              <w:t>Revenue/Profit</w:t>
            </w:r>
          </w:p>
        </w:tc>
        <w:tc>
          <w:tcPr>
            <w:tcW w:w="0" w:type="auto"/>
          </w:tcPr>
          <w:p w14:paraId="0EDBEFB9" w14:textId="7181D89A" w:rsidR="00B205FF" w:rsidRPr="00D25B74" w:rsidRDefault="00B205FF" w:rsidP="00B205FF">
            <w:pPr>
              <w:rPr>
                <w:lang w:val="en-US"/>
              </w:rPr>
            </w:pPr>
            <w:r w:rsidRPr="00D25B74">
              <w:rPr>
                <w:lang w:val="en-US"/>
              </w:rPr>
              <w:t>Percentage (%)</w:t>
            </w:r>
          </w:p>
        </w:tc>
      </w:tr>
      <w:tr w:rsidR="00B205FF" w:rsidRPr="00D25B74" w14:paraId="445518D7" w14:textId="77777777" w:rsidTr="0064694D">
        <w:trPr>
          <w:jc w:val="center"/>
        </w:trPr>
        <w:tc>
          <w:tcPr>
            <w:tcW w:w="0" w:type="auto"/>
          </w:tcPr>
          <w:p w14:paraId="192F6446" w14:textId="7E4B6947" w:rsidR="00B205FF" w:rsidRPr="00225230" w:rsidRDefault="00B205FF" w:rsidP="00B205FF">
            <w:pPr>
              <w:jc w:val="center"/>
              <w:rPr>
                <w:b/>
                <w:bCs/>
                <w:lang w:val="en-US"/>
              </w:rPr>
            </w:pPr>
            <w:r w:rsidRPr="00225230">
              <w:rPr>
                <w:b/>
                <w:bCs/>
                <w:lang w:val="en-US"/>
              </w:rPr>
              <w:t>17</w:t>
            </w:r>
          </w:p>
        </w:tc>
        <w:tc>
          <w:tcPr>
            <w:tcW w:w="0" w:type="auto"/>
          </w:tcPr>
          <w:p w14:paraId="59035129" w14:textId="2CB17E01" w:rsidR="00B205FF" w:rsidRPr="00D25B74" w:rsidRDefault="00B205FF" w:rsidP="00B205FF">
            <w:pPr>
              <w:rPr>
                <w:lang w:val="en-US"/>
              </w:rPr>
            </w:pPr>
            <w:r>
              <w:rPr>
                <w:lang w:val="en-US"/>
              </w:rPr>
              <w:t>Return on equity (ROE)</w:t>
            </w:r>
          </w:p>
        </w:tc>
        <w:tc>
          <w:tcPr>
            <w:tcW w:w="0" w:type="auto"/>
          </w:tcPr>
          <w:p w14:paraId="4EF5F4C1" w14:textId="5F082FC1" w:rsidR="00B205FF" w:rsidRPr="00D25B74" w:rsidRDefault="00B205FF" w:rsidP="00B205FF">
            <w:pPr>
              <w:rPr>
                <w:lang w:val="en-US"/>
              </w:rPr>
            </w:pPr>
            <w:r w:rsidRPr="00D25B74">
              <w:rPr>
                <w:lang w:val="en-US"/>
              </w:rPr>
              <w:t>Revenue/Profit</w:t>
            </w:r>
          </w:p>
        </w:tc>
        <w:tc>
          <w:tcPr>
            <w:tcW w:w="0" w:type="auto"/>
          </w:tcPr>
          <w:p w14:paraId="4A269DB5" w14:textId="1D5F87F4" w:rsidR="00B205FF" w:rsidRPr="00D25B74" w:rsidRDefault="00B205FF" w:rsidP="00B205FF">
            <w:pPr>
              <w:rPr>
                <w:lang w:val="en-US"/>
              </w:rPr>
            </w:pPr>
            <w:r w:rsidRPr="00D25B74">
              <w:rPr>
                <w:lang w:val="en-US"/>
              </w:rPr>
              <w:t>Percentage (%)</w:t>
            </w:r>
          </w:p>
        </w:tc>
      </w:tr>
      <w:tr w:rsidR="00B205FF" w:rsidRPr="00D25B74" w14:paraId="46192821" w14:textId="77777777" w:rsidTr="0064694D">
        <w:trPr>
          <w:jc w:val="center"/>
        </w:trPr>
        <w:tc>
          <w:tcPr>
            <w:tcW w:w="0" w:type="auto"/>
          </w:tcPr>
          <w:p w14:paraId="6331AAB1" w14:textId="2293065A" w:rsidR="00B205FF" w:rsidRPr="00225230" w:rsidRDefault="00B205FF" w:rsidP="00B205FF">
            <w:pPr>
              <w:jc w:val="center"/>
              <w:rPr>
                <w:b/>
                <w:bCs/>
                <w:lang w:val="en-US"/>
              </w:rPr>
            </w:pPr>
            <w:r w:rsidRPr="00225230">
              <w:rPr>
                <w:b/>
                <w:bCs/>
                <w:lang w:val="en-US"/>
              </w:rPr>
              <w:t>18</w:t>
            </w:r>
          </w:p>
        </w:tc>
        <w:tc>
          <w:tcPr>
            <w:tcW w:w="0" w:type="auto"/>
          </w:tcPr>
          <w:p w14:paraId="08CBD5BB" w14:textId="303BC72D" w:rsidR="00B205FF" w:rsidRPr="00D25B74" w:rsidRDefault="00B205FF" w:rsidP="00B205FF">
            <w:pPr>
              <w:rPr>
                <w:lang w:val="en-US"/>
              </w:rPr>
            </w:pPr>
            <w:r w:rsidRPr="004559F2">
              <w:rPr>
                <w:lang w:val="en-US"/>
              </w:rPr>
              <w:t>Cash flow</w:t>
            </w:r>
          </w:p>
        </w:tc>
        <w:tc>
          <w:tcPr>
            <w:tcW w:w="0" w:type="auto"/>
          </w:tcPr>
          <w:p w14:paraId="4BBD143F" w14:textId="581CE337" w:rsidR="00B205FF" w:rsidRPr="00D25B74" w:rsidRDefault="00B205FF" w:rsidP="00B205FF">
            <w:pPr>
              <w:rPr>
                <w:lang w:val="en-US"/>
              </w:rPr>
            </w:pPr>
            <w:r w:rsidRPr="00D25B74">
              <w:rPr>
                <w:lang w:val="en-US"/>
              </w:rPr>
              <w:t>Production</w:t>
            </w:r>
          </w:p>
        </w:tc>
        <w:tc>
          <w:tcPr>
            <w:tcW w:w="0" w:type="auto"/>
          </w:tcPr>
          <w:p w14:paraId="036E2B0F" w14:textId="4CBB6276" w:rsidR="00B205FF" w:rsidRPr="00D25B74" w:rsidRDefault="00B205FF" w:rsidP="00B205FF">
            <w:pPr>
              <w:rPr>
                <w:lang w:val="en-US"/>
              </w:rPr>
            </w:pPr>
            <w:r w:rsidRPr="00D25B74">
              <w:rPr>
                <w:lang w:val="en-US"/>
              </w:rPr>
              <w:t>Absolute value</w:t>
            </w:r>
          </w:p>
        </w:tc>
      </w:tr>
      <w:tr w:rsidR="00B205FF" w:rsidRPr="00D25B74" w14:paraId="20AAF025" w14:textId="77777777" w:rsidTr="0064694D">
        <w:trPr>
          <w:jc w:val="center"/>
        </w:trPr>
        <w:tc>
          <w:tcPr>
            <w:tcW w:w="0" w:type="auto"/>
          </w:tcPr>
          <w:p w14:paraId="4E254E6F" w14:textId="05B38033" w:rsidR="00B205FF" w:rsidRPr="00225230" w:rsidRDefault="00B205FF" w:rsidP="00B205FF">
            <w:pPr>
              <w:jc w:val="center"/>
              <w:rPr>
                <w:b/>
                <w:bCs/>
                <w:lang w:val="en-US"/>
              </w:rPr>
            </w:pPr>
            <w:r w:rsidRPr="00225230">
              <w:rPr>
                <w:b/>
                <w:bCs/>
                <w:lang w:val="en-US"/>
              </w:rPr>
              <w:t>19</w:t>
            </w:r>
          </w:p>
        </w:tc>
        <w:tc>
          <w:tcPr>
            <w:tcW w:w="0" w:type="auto"/>
          </w:tcPr>
          <w:p w14:paraId="5386815E" w14:textId="0054E8E3" w:rsidR="00B205FF" w:rsidRPr="00D25B74" w:rsidRDefault="00B205FF" w:rsidP="00B205FF">
            <w:pPr>
              <w:rPr>
                <w:lang w:val="en-US"/>
              </w:rPr>
            </w:pPr>
            <w:r w:rsidRPr="004559F2">
              <w:rPr>
                <w:lang w:val="en-US"/>
              </w:rPr>
              <w:t>Interest on sales</w:t>
            </w:r>
          </w:p>
        </w:tc>
        <w:tc>
          <w:tcPr>
            <w:tcW w:w="0" w:type="auto"/>
          </w:tcPr>
          <w:p w14:paraId="3AE99917" w14:textId="6745A898" w:rsidR="00B205FF" w:rsidRPr="00D25B74" w:rsidRDefault="00B205FF" w:rsidP="00B205FF">
            <w:pPr>
              <w:rPr>
                <w:lang w:val="en-US"/>
              </w:rPr>
            </w:pPr>
            <w:r w:rsidRPr="00D25B74">
              <w:rPr>
                <w:lang w:val="en-US"/>
              </w:rPr>
              <w:t>Cost/Debt</w:t>
            </w:r>
          </w:p>
        </w:tc>
        <w:tc>
          <w:tcPr>
            <w:tcW w:w="0" w:type="auto"/>
          </w:tcPr>
          <w:p w14:paraId="083EC701" w14:textId="6021E661" w:rsidR="00B205FF" w:rsidRPr="00D25B74" w:rsidRDefault="00B205FF" w:rsidP="00B205FF">
            <w:pPr>
              <w:rPr>
                <w:lang w:val="en-US"/>
              </w:rPr>
            </w:pPr>
            <w:r w:rsidRPr="00D25B74">
              <w:rPr>
                <w:lang w:val="en-US"/>
              </w:rPr>
              <w:t>Percentage (%)</w:t>
            </w:r>
          </w:p>
        </w:tc>
      </w:tr>
      <w:tr w:rsidR="00B205FF" w:rsidRPr="00307B46" w14:paraId="0975D756" w14:textId="77777777" w:rsidTr="0064694D">
        <w:trPr>
          <w:jc w:val="center"/>
        </w:trPr>
        <w:tc>
          <w:tcPr>
            <w:tcW w:w="0" w:type="auto"/>
          </w:tcPr>
          <w:p w14:paraId="58CB7835" w14:textId="5B04AEAE" w:rsidR="00B205FF" w:rsidRPr="00225230" w:rsidRDefault="00B205FF" w:rsidP="00B205FF">
            <w:pPr>
              <w:jc w:val="center"/>
              <w:rPr>
                <w:b/>
                <w:bCs/>
                <w:lang w:val="en-US"/>
              </w:rPr>
            </w:pPr>
            <w:r w:rsidRPr="00225230">
              <w:rPr>
                <w:b/>
                <w:bCs/>
                <w:lang w:val="en-US"/>
              </w:rPr>
              <w:t xml:space="preserve">20 </w:t>
            </w:r>
          </w:p>
        </w:tc>
        <w:tc>
          <w:tcPr>
            <w:tcW w:w="0" w:type="auto"/>
          </w:tcPr>
          <w:p w14:paraId="15E60538" w14:textId="5476F048" w:rsidR="00B205FF" w:rsidRPr="00D25B74" w:rsidRDefault="00B205FF" w:rsidP="00B205FF">
            <w:pPr>
              <w:rPr>
                <w:lang w:val="en-US"/>
              </w:rPr>
            </w:pPr>
            <w:r w:rsidRPr="004559F2">
              <w:rPr>
                <w:lang w:val="en-US"/>
              </w:rPr>
              <w:t xml:space="preserve">Type of financial statement </w:t>
            </w:r>
          </w:p>
        </w:tc>
        <w:tc>
          <w:tcPr>
            <w:tcW w:w="0" w:type="auto"/>
          </w:tcPr>
          <w:p w14:paraId="38921941" w14:textId="1ACF4DF4" w:rsidR="00B205FF" w:rsidRDefault="00B205FF" w:rsidP="00B205FF">
            <w:pPr>
              <w:rPr>
                <w:lang w:val="en-US"/>
              </w:rPr>
            </w:pPr>
            <w:r>
              <w:rPr>
                <w:lang w:val="en-US"/>
              </w:rPr>
              <w:t>Financial statement type</w:t>
            </w:r>
            <w:r w:rsidRPr="00D25B74">
              <w:rPr>
                <w:lang w:val="en-US"/>
              </w:rPr>
              <w:t xml:space="preserve"> </w:t>
            </w:r>
          </w:p>
        </w:tc>
        <w:tc>
          <w:tcPr>
            <w:tcW w:w="0" w:type="auto"/>
          </w:tcPr>
          <w:p w14:paraId="10CF6F02" w14:textId="2EA2DA01" w:rsidR="00B205FF" w:rsidRPr="00D25B74" w:rsidRDefault="00B205FF" w:rsidP="00B205FF">
            <w:pPr>
              <w:rPr>
                <w:lang w:val="en-US"/>
              </w:rPr>
            </w:pPr>
            <w:r>
              <w:rPr>
                <w:lang w:val="en-US"/>
              </w:rPr>
              <w:t>Enumeration</w:t>
            </w:r>
          </w:p>
        </w:tc>
      </w:tr>
    </w:tbl>
    <w:p w14:paraId="08D2BB50" w14:textId="745EE603" w:rsidR="00741FC4" w:rsidRDefault="00741FC4" w:rsidP="00741FC4">
      <w:pPr>
        <w:jc w:val="both"/>
        <w:rPr>
          <w:lang w:val="en-US"/>
        </w:rPr>
      </w:pPr>
    </w:p>
    <w:p w14:paraId="77A7FD31" w14:textId="77777777" w:rsidR="00C30E35" w:rsidRDefault="00C30E35" w:rsidP="00C30E35">
      <w:pPr>
        <w:rPr>
          <w:lang w:val="en-US"/>
        </w:rPr>
      </w:pPr>
      <w:r>
        <w:rPr>
          <w:lang w:val="en-US"/>
        </w:rPr>
        <w:t>Feature n. 20: enumeration elements: Abbreviated, Micro, Detailed.</w:t>
      </w:r>
    </w:p>
    <w:p w14:paraId="77AB09E8" w14:textId="77777777" w:rsidR="00C30E35" w:rsidRDefault="00C30E35" w:rsidP="00741FC4">
      <w:pPr>
        <w:jc w:val="both"/>
        <w:rPr>
          <w:lang w:val="en-US"/>
        </w:rPr>
      </w:pPr>
    </w:p>
    <w:p w14:paraId="7A96FBF1" w14:textId="79214ECB" w:rsidR="00964A5B" w:rsidRDefault="00560863" w:rsidP="00741FC4">
      <w:pPr>
        <w:jc w:val="both"/>
        <w:rPr>
          <w:lang w:val="en-US"/>
        </w:rPr>
      </w:pPr>
      <w:r>
        <w:rPr>
          <w:lang w:val="en-US"/>
        </w:rPr>
        <w:fldChar w:fldCharType="begin"/>
      </w:r>
      <w:r>
        <w:rPr>
          <w:lang w:val="en-US"/>
        </w:rPr>
        <w:instrText xml:space="preserve"> REF _Ref73000300 \h </w:instrText>
      </w:r>
      <w:r>
        <w:rPr>
          <w:lang w:val="en-US"/>
        </w:rPr>
      </w:r>
      <w:r>
        <w:rPr>
          <w:lang w:val="en-US"/>
        </w:rPr>
        <w:fldChar w:fldCharType="separate"/>
      </w:r>
      <w:r w:rsidR="00176EC5" w:rsidRPr="00FF1B2A">
        <w:rPr>
          <w:i/>
          <w:iCs/>
          <w:lang w:val="en-US"/>
        </w:rPr>
        <w:t xml:space="preserve">Table </w:t>
      </w:r>
      <w:r w:rsidR="00176EC5">
        <w:rPr>
          <w:i/>
          <w:iCs/>
          <w:noProof/>
          <w:lang w:val="en-US"/>
        </w:rPr>
        <w:t>6</w:t>
      </w:r>
      <w:r>
        <w:rPr>
          <w:lang w:val="en-US"/>
        </w:rPr>
        <w:fldChar w:fldCharType="end"/>
      </w:r>
      <w:r w:rsidR="00BF55C5">
        <w:rPr>
          <w:lang w:val="en-US"/>
        </w:rPr>
        <w:t xml:space="preserve"> specifies how the features of </w:t>
      </w:r>
      <w:r w:rsidR="00BF55C5">
        <w:rPr>
          <w:lang w:val="en-US"/>
        </w:rPr>
        <w:fldChar w:fldCharType="begin"/>
      </w:r>
      <w:r w:rsidR="00BF55C5">
        <w:rPr>
          <w:lang w:val="en-US"/>
        </w:rPr>
        <w:instrText xml:space="preserve"> REF _Ref71707056 \h </w:instrText>
      </w:r>
      <w:r w:rsidR="00BF55C5">
        <w:rPr>
          <w:lang w:val="en-US"/>
        </w:rPr>
      </w:r>
      <w:r w:rsidR="00BF55C5">
        <w:rPr>
          <w:lang w:val="en-US"/>
        </w:rPr>
        <w:fldChar w:fldCharType="separate"/>
      </w:r>
      <w:r w:rsidR="00176EC5" w:rsidRPr="00E226C9">
        <w:rPr>
          <w:i/>
          <w:iCs/>
          <w:lang w:val="en-US"/>
        </w:rPr>
        <w:t xml:space="preserve">Table </w:t>
      </w:r>
      <w:r w:rsidR="00176EC5" w:rsidRPr="00E226C9">
        <w:rPr>
          <w:i/>
          <w:iCs/>
          <w:noProof/>
          <w:lang w:val="en-US"/>
        </w:rPr>
        <w:t>5</w:t>
      </w:r>
      <w:r w:rsidR="00BF55C5">
        <w:rPr>
          <w:lang w:val="en-US"/>
        </w:rPr>
        <w:fldChar w:fldCharType="end"/>
      </w:r>
      <w:r w:rsidR="00BF55C5">
        <w:rPr>
          <w:lang w:val="en-US"/>
        </w:rPr>
        <w:t xml:space="preserve"> (column 2) are normatively computed according to </w:t>
      </w:r>
      <w:r w:rsidR="00BF55C5" w:rsidRPr="00AB16E3">
        <w:rPr>
          <w:lang w:val="en-US"/>
        </w:rPr>
        <w:t>International Financial Reporting Standard</w:t>
      </w:r>
      <w:r w:rsidR="00BF55C5">
        <w:rPr>
          <w:lang w:val="en-US"/>
        </w:rPr>
        <w:t xml:space="preserve"> (column 4)</w:t>
      </w:r>
      <w:r w:rsidR="00225230">
        <w:rPr>
          <w:lang w:val="en-US"/>
        </w:rPr>
        <w:t xml:space="preserve"> [</w:t>
      </w:r>
      <w:r w:rsidR="005F3B58">
        <w:rPr>
          <w:lang w:val="en-US"/>
        </w:rPr>
        <w:fldChar w:fldCharType="begin"/>
      </w:r>
      <w:r w:rsidR="005F3B58">
        <w:rPr>
          <w:lang w:val="en-US"/>
        </w:rPr>
        <w:instrText xml:space="preserve"> REF _Ref63456483 \n \h </w:instrText>
      </w:r>
      <w:r w:rsidR="005F3B58">
        <w:rPr>
          <w:lang w:val="en-US"/>
        </w:rPr>
      </w:r>
      <w:r w:rsidR="005F3B58">
        <w:rPr>
          <w:lang w:val="en-US"/>
        </w:rPr>
        <w:fldChar w:fldCharType="separate"/>
      </w:r>
      <w:r w:rsidR="00176EC5">
        <w:rPr>
          <w:lang w:val="en-US"/>
        </w:rPr>
        <w:t>1</w:t>
      </w:r>
      <w:r w:rsidR="005F3B58">
        <w:rPr>
          <w:lang w:val="en-US"/>
        </w:rPr>
        <w:fldChar w:fldCharType="end"/>
      </w:r>
      <w:r w:rsidR="00225230">
        <w:rPr>
          <w:lang w:val="en-US"/>
        </w:rPr>
        <w:t>]</w:t>
      </w:r>
      <w:r w:rsidR="00BF55C5">
        <w:rPr>
          <w:lang w:val="en-US"/>
        </w:rPr>
        <w:t>. The definitions of column 3 are informative.</w:t>
      </w:r>
    </w:p>
    <w:p w14:paraId="68794CDF" w14:textId="77777777" w:rsidR="00740511" w:rsidRDefault="00740511" w:rsidP="00222A73">
      <w:pPr>
        <w:rPr>
          <w:i/>
          <w:iCs/>
          <w:lang w:val="en-US"/>
        </w:rPr>
      </w:pPr>
      <w:bookmarkStart w:id="77" w:name="_Ref73000300"/>
    </w:p>
    <w:p w14:paraId="22F7F850" w14:textId="548409D0" w:rsidR="00560863" w:rsidRPr="00560863" w:rsidRDefault="00560863" w:rsidP="00560863">
      <w:pPr>
        <w:jc w:val="center"/>
        <w:rPr>
          <w:i/>
          <w:iCs/>
          <w:lang w:val="en-US"/>
        </w:rPr>
      </w:pPr>
      <w:r w:rsidRPr="00FF1B2A">
        <w:rPr>
          <w:i/>
          <w:iCs/>
          <w:lang w:val="en-US"/>
        </w:rPr>
        <w:t xml:space="preserve">Table </w:t>
      </w:r>
      <w:r w:rsidRPr="00FF1B2A">
        <w:rPr>
          <w:i/>
          <w:iCs/>
        </w:rPr>
        <w:fldChar w:fldCharType="begin"/>
      </w:r>
      <w:r w:rsidRPr="00FF1B2A">
        <w:rPr>
          <w:i/>
          <w:iCs/>
          <w:lang w:val="en-US"/>
        </w:rPr>
        <w:instrText xml:space="preserve"> SEQ Table \* ARABIC </w:instrText>
      </w:r>
      <w:r w:rsidRPr="00FF1B2A">
        <w:rPr>
          <w:i/>
          <w:iCs/>
        </w:rPr>
        <w:fldChar w:fldCharType="separate"/>
      </w:r>
      <w:r w:rsidR="00176EC5">
        <w:rPr>
          <w:i/>
          <w:iCs/>
          <w:noProof/>
          <w:lang w:val="en-US"/>
        </w:rPr>
        <w:t>6</w:t>
      </w:r>
      <w:r w:rsidRPr="00FF1B2A">
        <w:rPr>
          <w:i/>
          <w:iCs/>
        </w:rPr>
        <w:fldChar w:fldCharType="end"/>
      </w:r>
      <w:bookmarkEnd w:id="77"/>
      <w:r w:rsidRPr="00FF1B2A">
        <w:rPr>
          <w:i/>
          <w:iCs/>
          <w:lang w:val="en-US"/>
        </w:rPr>
        <w:t xml:space="preserve"> – Financial features specifics</w:t>
      </w:r>
    </w:p>
    <w:p w14:paraId="0F96C2DD" w14:textId="77777777" w:rsidR="007C0351" w:rsidRDefault="007C0351" w:rsidP="00741FC4">
      <w:pPr>
        <w:jc w:val="both"/>
        <w:rPr>
          <w:lang w:val="en-US"/>
        </w:rPr>
      </w:pPr>
    </w:p>
    <w:tbl>
      <w:tblPr>
        <w:tblStyle w:val="TableGrid"/>
        <w:tblW w:w="0" w:type="auto"/>
        <w:tblLook w:val="04A0" w:firstRow="1" w:lastRow="0" w:firstColumn="1" w:lastColumn="0" w:noHBand="0" w:noVBand="1"/>
      </w:tblPr>
      <w:tblGrid>
        <w:gridCol w:w="1016"/>
        <w:gridCol w:w="1606"/>
        <w:gridCol w:w="2902"/>
        <w:gridCol w:w="2306"/>
        <w:gridCol w:w="1515"/>
      </w:tblGrid>
      <w:tr w:rsidR="002C3AA7" w:rsidRPr="004559F2" w14:paraId="6F0437F0" w14:textId="67FC12B2" w:rsidTr="00C30E35">
        <w:trPr>
          <w:trHeight w:val="64"/>
        </w:trPr>
        <w:tc>
          <w:tcPr>
            <w:tcW w:w="0" w:type="auto"/>
          </w:tcPr>
          <w:p w14:paraId="7ACB1CE5" w14:textId="77777777" w:rsidR="00964A5B" w:rsidRPr="004559F2" w:rsidRDefault="00964A5B" w:rsidP="00D23220">
            <w:pPr>
              <w:jc w:val="center"/>
              <w:rPr>
                <w:b/>
                <w:bCs/>
                <w:lang w:val="en-US"/>
              </w:rPr>
            </w:pPr>
            <w:r w:rsidRPr="004559F2">
              <w:rPr>
                <w:b/>
                <w:bCs/>
                <w:lang w:val="en-US"/>
              </w:rPr>
              <w:t>Feature</w:t>
            </w:r>
          </w:p>
        </w:tc>
        <w:tc>
          <w:tcPr>
            <w:tcW w:w="0" w:type="auto"/>
          </w:tcPr>
          <w:p w14:paraId="5D20662A" w14:textId="025FC949" w:rsidR="00964A5B" w:rsidRPr="004559F2" w:rsidRDefault="00964A5B" w:rsidP="00D23220">
            <w:pPr>
              <w:jc w:val="center"/>
              <w:rPr>
                <w:b/>
                <w:bCs/>
                <w:lang w:val="en-US"/>
              </w:rPr>
            </w:pPr>
            <w:r w:rsidRPr="004559F2">
              <w:rPr>
                <w:b/>
                <w:bCs/>
                <w:lang w:val="en-US"/>
              </w:rPr>
              <w:t>Name</w:t>
            </w:r>
          </w:p>
        </w:tc>
        <w:tc>
          <w:tcPr>
            <w:tcW w:w="2902" w:type="dxa"/>
          </w:tcPr>
          <w:p w14:paraId="3EFC4588" w14:textId="26F85CC7" w:rsidR="00964A5B" w:rsidRPr="004559F2" w:rsidRDefault="00964A5B" w:rsidP="00D23220">
            <w:pPr>
              <w:jc w:val="center"/>
              <w:rPr>
                <w:b/>
                <w:bCs/>
                <w:lang w:val="en-US"/>
              </w:rPr>
            </w:pPr>
            <w:r w:rsidRPr="004559F2">
              <w:rPr>
                <w:b/>
                <w:bCs/>
                <w:lang w:val="en-US"/>
              </w:rPr>
              <w:t>Definition</w:t>
            </w:r>
          </w:p>
        </w:tc>
        <w:tc>
          <w:tcPr>
            <w:tcW w:w="2306" w:type="dxa"/>
          </w:tcPr>
          <w:p w14:paraId="09C366CF" w14:textId="5A3C204F" w:rsidR="00964A5B" w:rsidRPr="004559F2" w:rsidRDefault="00964A5B" w:rsidP="00D23220">
            <w:pPr>
              <w:jc w:val="center"/>
              <w:rPr>
                <w:b/>
                <w:bCs/>
                <w:lang w:val="en-US"/>
              </w:rPr>
            </w:pPr>
            <w:r w:rsidRPr="004559F2">
              <w:rPr>
                <w:b/>
                <w:bCs/>
                <w:lang w:val="en-US"/>
              </w:rPr>
              <w:t>Formula</w:t>
            </w:r>
          </w:p>
        </w:tc>
        <w:tc>
          <w:tcPr>
            <w:tcW w:w="0" w:type="auto"/>
          </w:tcPr>
          <w:p w14:paraId="4C661C44" w14:textId="63E0E573" w:rsidR="00964A5B" w:rsidRPr="004559F2" w:rsidRDefault="00FD506C" w:rsidP="00D23220">
            <w:pPr>
              <w:jc w:val="center"/>
              <w:rPr>
                <w:b/>
                <w:bCs/>
                <w:lang w:val="en-US"/>
              </w:rPr>
            </w:pPr>
            <w:r>
              <w:rPr>
                <w:b/>
                <w:bCs/>
                <w:lang w:val="en-US"/>
              </w:rPr>
              <w:t>Data type</w:t>
            </w:r>
          </w:p>
        </w:tc>
      </w:tr>
      <w:tr w:rsidR="002C3AA7" w:rsidRPr="004559F2" w14:paraId="76E65405" w14:textId="0457423C" w:rsidTr="00C30E35">
        <w:tc>
          <w:tcPr>
            <w:tcW w:w="0" w:type="auto"/>
          </w:tcPr>
          <w:p w14:paraId="0FE2E19C" w14:textId="6F0231D8" w:rsidR="00E0540A" w:rsidRPr="004559F2" w:rsidRDefault="00E0540A" w:rsidP="00E0540A">
            <w:pPr>
              <w:jc w:val="center"/>
              <w:rPr>
                <w:b/>
                <w:bCs/>
                <w:lang w:val="en-US"/>
              </w:rPr>
            </w:pPr>
            <w:r w:rsidRPr="00D25B74">
              <w:rPr>
                <w:b/>
                <w:bCs/>
                <w:lang w:val="en-US"/>
              </w:rPr>
              <w:lastRenderedPageBreak/>
              <w:t>1</w:t>
            </w:r>
          </w:p>
        </w:tc>
        <w:tc>
          <w:tcPr>
            <w:tcW w:w="0" w:type="auto"/>
          </w:tcPr>
          <w:p w14:paraId="0DF5D50C" w14:textId="769E72FD" w:rsidR="00E0540A" w:rsidRPr="004559F2" w:rsidRDefault="00E0540A" w:rsidP="00E0540A">
            <w:pPr>
              <w:rPr>
                <w:lang w:val="en-US"/>
              </w:rPr>
            </w:pPr>
            <w:r w:rsidRPr="004559F2">
              <w:rPr>
                <w:lang w:val="en-US"/>
              </w:rPr>
              <w:t>Revenues</w:t>
            </w:r>
          </w:p>
        </w:tc>
        <w:tc>
          <w:tcPr>
            <w:tcW w:w="2902" w:type="dxa"/>
          </w:tcPr>
          <w:p w14:paraId="2AFAE9C1" w14:textId="52A4EEAB" w:rsidR="00E0540A" w:rsidRPr="004559F2" w:rsidRDefault="00FF2915" w:rsidP="00E0540A">
            <w:pPr>
              <w:rPr>
                <w:lang w:val="en-US"/>
              </w:rPr>
            </w:pPr>
            <w:r>
              <w:rPr>
                <w:lang w:val="en-US"/>
              </w:rPr>
              <w:t>T</w:t>
            </w:r>
            <w:r w:rsidR="00E0540A" w:rsidRPr="004559F2">
              <w:rPr>
                <w:lang w:val="en-US"/>
              </w:rPr>
              <w:t>he total amount of revenues</w:t>
            </w:r>
          </w:p>
        </w:tc>
        <w:tc>
          <w:tcPr>
            <w:tcW w:w="2306" w:type="dxa"/>
          </w:tcPr>
          <w:p w14:paraId="7C5FA00B" w14:textId="10750CAC" w:rsidR="00E0540A" w:rsidRPr="004559F2" w:rsidRDefault="00E0540A" w:rsidP="00E0540A">
            <w:pPr>
              <w:rPr>
                <w:lang w:val="en-US"/>
              </w:rPr>
            </w:pPr>
            <w:r w:rsidRPr="004559F2">
              <w:rPr>
                <w:lang w:val="en-US"/>
              </w:rPr>
              <w:t>Directly provided in the financial statement</w:t>
            </w:r>
          </w:p>
        </w:tc>
        <w:tc>
          <w:tcPr>
            <w:tcW w:w="0" w:type="auto"/>
          </w:tcPr>
          <w:p w14:paraId="2294AFFF" w14:textId="7CE3276F" w:rsidR="00E0540A" w:rsidRPr="004559F2" w:rsidRDefault="00E0540A" w:rsidP="00E0540A">
            <w:pPr>
              <w:rPr>
                <w:lang w:val="en-US"/>
              </w:rPr>
            </w:pPr>
            <w:r w:rsidRPr="004559F2">
              <w:rPr>
                <w:lang w:val="en-US"/>
              </w:rPr>
              <w:t xml:space="preserve">String of </w:t>
            </w:r>
            <w:r w:rsidR="002C3AA7">
              <w:rPr>
                <w:lang w:val="en-US"/>
              </w:rPr>
              <w:t>real numbers</w:t>
            </w:r>
          </w:p>
        </w:tc>
      </w:tr>
      <w:tr w:rsidR="002C3AA7" w:rsidRPr="004559F2" w14:paraId="33BB3CDC" w14:textId="3D3085F4" w:rsidTr="00C30E35">
        <w:tc>
          <w:tcPr>
            <w:tcW w:w="0" w:type="auto"/>
          </w:tcPr>
          <w:p w14:paraId="7D324BE2" w14:textId="553D2096" w:rsidR="00E0540A" w:rsidRPr="004559F2" w:rsidRDefault="00E0540A" w:rsidP="00E0540A">
            <w:pPr>
              <w:jc w:val="center"/>
              <w:rPr>
                <w:b/>
                <w:bCs/>
                <w:lang w:val="en-US"/>
              </w:rPr>
            </w:pPr>
            <w:r w:rsidRPr="00D25B74">
              <w:rPr>
                <w:b/>
                <w:bCs/>
                <w:lang w:val="en-US"/>
              </w:rPr>
              <w:t>2</w:t>
            </w:r>
          </w:p>
        </w:tc>
        <w:tc>
          <w:tcPr>
            <w:tcW w:w="0" w:type="auto"/>
          </w:tcPr>
          <w:p w14:paraId="0D9617EA" w14:textId="6DF7346C" w:rsidR="00E0540A" w:rsidRPr="004559F2" w:rsidRDefault="00E0540A" w:rsidP="00E0540A">
            <w:pPr>
              <w:rPr>
                <w:lang w:val="en-US"/>
              </w:rPr>
            </w:pPr>
            <w:r w:rsidRPr="004559F2">
              <w:rPr>
                <w:lang w:val="en-US"/>
              </w:rPr>
              <w:t>EBITDA margin</w:t>
            </w:r>
          </w:p>
        </w:tc>
        <w:tc>
          <w:tcPr>
            <w:tcW w:w="2902" w:type="dxa"/>
          </w:tcPr>
          <w:p w14:paraId="52201465" w14:textId="67C98B40" w:rsidR="00E0540A" w:rsidRPr="004559F2" w:rsidRDefault="00FF2915" w:rsidP="00E0540A">
            <w:pPr>
              <w:rPr>
                <w:lang w:val="en-US"/>
              </w:rPr>
            </w:pPr>
            <w:r>
              <w:rPr>
                <w:lang w:val="en-US"/>
              </w:rPr>
              <w:t>A</w:t>
            </w:r>
            <w:r w:rsidR="00E0540A" w:rsidRPr="004559F2">
              <w:rPr>
                <w:lang w:val="en-US"/>
              </w:rPr>
              <w:t xml:space="preserve"> measure of a company’s profitability by comparing its gross revenues with its earnings</w:t>
            </w:r>
          </w:p>
        </w:tc>
        <w:tc>
          <w:tcPr>
            <w:tcW w:w="2306" w:type="dxa"/>
          </w:tcPr>
          <w:p w14:paraId="3D72F683" w14:textId="22F22629" w:rsidR="00E0540A" w:rsidRPr="004559F2" w:rsidRDefault="00E0540A" w:rsidP="00E0540A">
            <w:pPr>
              <w:rPr>
                <w:lang w:val="en-US"/>
              </w:rPr>
            </w:pPr>
            <w:r w:rsidRPr="004559F2">
              <w:rPr>
                <w:lang w:val="en-US"/>
              </w:rPr>
              <w:t>EBITDA/Revenues</w:t>
            </w:r>
          </w:p>
        </w:tc>
        <w:tc>
          <w:tcPr>
            <w:tcW w:w="0" w:type="auto"/>
          </w:tcPr>
          <w:p w14:paraId="098FC3F3" w14:textId="0D15CB99" w:rsidR="00E0540A" w:rsidRPr="004559F2" w:rsidRDefault="00E0540A" w:rsidP="00E0540A">
            <w:pPr>
              <w:rPr>
                <w:lang w:val="en-US"/>
              </w:rPr>
            </w:pPr>
            <w:r w:rsidRPr="004559F2">
              <w:rPr>
                <w:lang w:val="en-US"/>
              </w:rPr>
              <w:t>Percentage</w:t>
            </w:r>
          </w:p>
        </w:tc>
      </w:tr>
      <w:tr w:rsidR="002C3AA7" w:rsidRPr="00CB4F82" w14:paraId="03617CA7" w14:textId="6B5D00BD" w:rsidTr="00C30E35">
        <w:tc>
          <w:tcPr>
            <w:tcW w:w="0" w:type="auto"/>
          </w:tcPr>
          <w:p w14:paraId="311A996B" w14:textId="2743C1AB" w:rsidR="00E0540A" w:rsidRPr="004559F2" w:rsidRDefault="00E0540A" w:rsidP="00E0540A">
            <w:pPr>
              <w:jc w:val="center"/>
              <w:rPr>
                <w:b/>
                <w:bCs/>
                <w:lang w:val="en-US"/>
              </w:rPr>
            </w:pPr>
            <w:r w:rsidRPr="00D25B74">
              <w:rPr>
                <w:b/>
                <w:bCs/>
                <w:lang w:val="en-US"/>
              </w:rPr>
              <w:t>3</w:t>
            </w:r>
          </w:p>
        </w:tc>
        <w:tc>
          <w:tcPr>
            <w:tcW w:w="0" w:type="auto"/>
          </w:tcPr>
          <w:p w14:paraId="647C5B03" w14:textId="3F514708" w:rsidR="00E0540A" w:rsidRPr="004559F2" w:rsidRDefault="00E0540A" w:rsidP="00E0540A">
            <w:pPr>
              <w:rPr>
                <w:lang w:val="en-US"/>
              </w:rPr>
            </w:pPr>
            <w:r w:rsidRPr="004559F2">
              <w:rPr>
                <w:lang w:val="en-US"/>
              </w:rPr>
              <w:t>EBITDA</w:t>
            </w:r>
          </w:p>
        </w:tc>
        <w:tc>
          <w:tcPr>
            <w:tcW w:w="2902" w:type="dxa"/>
          </w:tcPr>
          <w:p w14:paraId="11BC6453" w14:textId="6E907C65" w:rsidR="00E0540A" w:rsidRPr="004559F2" w:rsidRDefault="00FF2915" w:rsidP="00E0540A">
            <w:pPr>
              <w:rPr>
                <w:lang w:val="en-US"/>
              </w:rPr>
            </w:pPr>
            <w:r>
              <w:rPr>
                <w:lang w:val="en-US"/>
              </w:rPr>
              <w:t>A</w:t>
            </w:r>
            <w:r w:rsidR="00E0540A" w:rsidRPr="004559F2">
              <w:rPr>
                <w:lang w:val="en-US"/>
              </w:rPr>
              <w:t xml:space="preserve"> measure of a company’s profitability</w:t>
            </w:r>
          </w:p>
        </w:tc>
        <w:tc>
          <w:tcPr>
            <w:tcW w:w="2306" w:type="dxa"/>
          </w:tcPr>
          <w:p w14:paraId="703E2BF1" w14:textId="6C8FFCE1" w:rsidR="00E0540A" w:rsidRPr="004559F2" w:rsidRDefault="00E0540A" w:rsidP="00E0540A">
            <w:pPr>
              <w:rPr>
                <w:lang w:val="en-US"/>
              </w:rPr>
            </w:pPr>
            <w:r>
              <w:rPr>
                <w:lang w:val="en-US"/>
              </w:rPr>
              <w:t>Operating margin</w:t>
            </w:r>
            <w:r w:rsidRPr="004559F2">
              <w:rPr>
                <w:lang w:val="en-US"/>
              </w:rPr>
              <w:t xml:space="preserve"> + </w:t>
            </w:r>
            <w:r w:rsidR="00AD33F7">
              <w:rPr>
                <w:lang w:val="en-US"/>
              </w:rPr>
              <w:t>(</w:t>
            </w:r>
            <w:r w:rsidR="00AD33F7" w:rsidRPr="004559F2">
              <w:rPr>
                <w:lang w:val="en-US"/>
              </w:rPr>
              <w:t>Depreciation</w:t>
            </w:r>
            <w:r w:rsidR="00AD33F7">
              <w:rPr>
                <w:lang w:val="en-US"/>
              </w:rPr>
              <w:t xml:space="preserve"> + </w:t>
            </w:r>
            <w:r w:rsidR="00AD33F7" w:rsidRPr="004559F2">
              <w:rPr>
                <w:lang w:val="en-US"/>
              </w:rPr>
              <w:t>Amortization</w:t>
            </w:r>
            <w:r w:rsidR="00AD33F7">
              <w:rPr>
                <w:lang w:val="en-US"/>
              </w:rPr>
              <w:t xml:space="preserve"> + Writedowns)</w:t>
            </w:r>
          </w:p>
        </w:tc>
        <w:tc>
          <w:tcPr>
            <w:tcW w:w="0" w:type="auto"/>
          </w:tcPr>
          <w:p w14:paraId="69F24D17" w14:textId="12FC4ABB" w:rsidR="00E0540A" w:rsidRPr="004559F2" w:rsidRDefault="002C3AA7" w:rsidP="00E0540A">
            <w:pPr>
              <w:rPr>
                <w:lang w:val="en-US"/>
              </w:rPr>
            </w:pPr>
            <w:r w:rsidRPr="004559F2">
              <w:rPr>
                <w:lang w:val="en-US"/>
              </w:rPr>
              <w:t xml:space="preserve">String of </w:t>
            </w:r>
            <w:r>
              <w:rPr>
                <w:lang w:val="en-US"/>
              </w:rPr>
              <w:t>real numbers</w:t>
            </w:r>
          </w:p>
        </w:tc>
      </w:tr>
      <w:tr w:rsidR="002C3AA7" w:rsidRPr="004559F2" w14:paraId="32C11DDD" w14:textId="0F846411" w:rsidTr="00C30E35">
        <w:tc>
          <w:tcPr>
            <w:tcW w:w="0" w:type="auto"/>
          </w:tcPr>
          <w:p w14:paraId="4DF7C47F" w14:textId="0344D5E9" w:rsidR="00E0540A" w:rsidRPr="004559F2" w:rsidRDefault="00E0540A" w:rsidP="00E0540A">
            <w:pPr>
              <w:jc w:val="center"/>
              <w:rPr>
                <w:b/>
                <w:bCs/>
                <w:lang w:val="en-US"/>
              </w:rPr>
            </w:pPr>
            <w:r w:rsidRPr="00D25B74">
              <w:rPr>
                <w:b/>
                <w:bCs/>
                <w:lang w:val="en-US"/>
              </w:rPr>
              <w:t>4</w:t>
            </w:r>
          </w:p>
        </w:tc>
        <w:tc>
          <w:tcPr>
            <w:tcW w:w="0" w:type="auto"/>
          </w:tcPr>
          <w:p w14:paraId="353A0DF6" w14:textId="4E0FDBFE" w:rsidR="00E0540A" w:rsidRPr="004559F2" w:rsidRDefault="00E0540A" w:rsidP="00E0540A">
            <w:pPr>
              <w:rPr>
                <w:lang w:val="en-US"/>
              </w:rPr>
            </w:pPr>
            <w:r w:rsidRPr="004559F2">
              <w:rPr>
                <w:lang w:val="en-US"/>
              </w:rPr>
              <w:t>Quick ratio</w:t>
            </w:r>
          </w:p>
        </w:tc>
        <w:tc>
          <w:tcPr>
            <w:tcW w:w="2902" w:type="dxa"/>
          </w:tcPr>
          <w:p w14:paraId="0F365755" w14:textId="005B2D6C" w:rsidR="00E0540A" w:rsidRPr="004559F2" w:rsidRDefault="00FF2915" w:rsidP="00E0540A">
            <w:pPr>
              <w:rPr>
                <w:lang w:val="en-US"/>
              </w:rPr>
            </w:pPr>
            <w:r>
              <w:rPr>
                <w:lang w:val="en-US"/>
              </w:rPr>
              <w:t>The</w:t>
            </w:r>
            <w:r w:rsidR="00E0540A" w:rsidRPr="004559F2">
              <w:rPr>
                <w:lang w:val="en-US"/>
              </w:rPr>
              <w:t xml:space="preserve"> company’s ability to meets the short-term obligations with its only liquid assets</w:t>
            </w:r>
          </w:p>
        </w:tc>
        <w:tc>
          <w:tcPr>
            <w:tcW w:w="2306" w:type="dxa"/>
          </w:tcPr>
          <w:p w14:paraId="604B9BF7" w14:textId="6DEBFAF0" w:rsidR="00E0540A" w:rsidRPr="004559F2" w:rsidRDefault="00E0540A" w:rsidP="00E0540A">
            <w:pPr>
              <w:rPr>
                <w:lang w:val="en-US"/>
              </w:rPr>
            </w:pPr>
            <w:r w:rsidRPr="004559F2">
              <w:rPr>
                <w:lang w:val="en-US"/>
              </w:rPr>
              <w:t>(Current assets</w:t>
            </w:r>
            <w:r w:rsidR="00A86AB2">
              <w:rPr>
                <w:lang w:val="en-US"/>
              </w:rPr>
              <w:t xml:space="preserve"> </w:t>
            </w:r>
            <w:r w:rsidRPr="004559F2">
              <w:rPr>
                <w:lang w:val="en-US"/>
              </w:rPr>
              <w:t>-</w:t>
            </w:r>
            <w:r w:rsidR="00A86AB2">
              <w:rPr>
                <w:lang w:val="en-US"/>
              </w:rPr>
              <w:t xml:space="preserve"> </w:t>
            </w:r>
            <w:r w:rsidRPr="004559F2">
              <w:rPr>
                <w:lang w:val="en-US"/>
              </w:rPr>
              <w:t xml:space="preserve">inventory)/Current </w:t>
            </w:r>
            <w:r w:rsidR="00E226C9" w:rsidRPr="004559F2">
              <w:rPr>
                <w:lang w:val="en-US"/>
              </w:rPr>
              <w:t>liabilities</w:t>
            </w:r>
          </w:p>
        </w:tc>
        <w:tc>
          <w:tcPr>
            <w:tcW w:w="0" w:type="auto"/>
          </w:tcPr>
          <w:p w14:paraId="64FFAB8D" w14:textId="1230935D" w:rsidR="00E0540A" w:rsidRPr="004559F2" w:rsidRDefault="002C3AA7" w:rsidP="00E0540A">
            <w:pPr>
              <w:rPr>
                <w:lang w:val="en-US"/>
              </w:rPr>
            </w:pPr>
            <w:r w:rsidRPr="004559F2">
              <w:rPr>
                <w:lang w:val="en-US"/>
              </w:rPr>
              <w:t xml:space="preserve">String of </w:t>
            </w:r>
            <w:r>
              <w:rPr>
                <w:lang w:val="en-US"/>
              </w:rPr>
              <w:t>real numbers</w:t>
            </w:r>
          </w:p>
        </w:tc>
      </w:tr>
      <w:tr w:rsidR="002C3AA7" w:rsidRPr="004559F2" w14:paraId="418FFD22" w14:textId="3F653616" w:rsidTr="00C30E35">
        <w:tc>
          <w:tcPr>
            <w:tcW w:w="0" w:type="auto"/>
          </w:tcPr>
          <w:p w14:paraId="35A373CA" w14:textId="59C21E13" w:rsidR="00E0540A" w:rsidRPr="004559F2" w:rsidRDefault="00E0540A" w:rsidP="00E0540A">
            <w:pPr>
              <w:jc w:val="center"/>
              <w:rPr>
                <w:b/>
                <w:bCs/>
                <w:lang w:val="en-US"/>
              </w:rPr>
            </w:pPr>
            <w:r w:rsidRPr="00D25B74">
              <w:rPr>
                <w:b/>
                <w:bCs/>
                <w:lang w:val="en-US"/>
              </w:rPr>
              <w:t>5</w:t>
            </w:r>
          </w:p>
        </w:tc>
        <w:tc>
          <w:tcPr>
            <w:tcW w:w="0" w:type="auto"/>
          </w:tcPr>
          <w:p w14:paraId="5A9DD151" w14:textId="7EE18E45" w:rsidR="00E0540A" w:rsidRPr="004559F2" w:rsidRDefault="00E0540A" w:rsidP="00E0540A">
            <w:pPr>
              <w:rPr>
                <w:lang w:val="en-US"/>
              </w:rPr>
            </w:pPr>
            <w:r w:rsidRPr="004559F2">
              <w:rPr>
                <w:lang w:val="en-US"/>
              </w:rPr>
              <w:t>Current ratio</w:t>
            </w:r>
          </w:p>
        </w:tc>
        <w:tc>
          <w:tcPr>
            <w:tcW w:w="2902" w:type="dxa"/>
          </w:tcPr>
          <w:p w14:paraId="7373EE75" w14:textId="5FEFAD5F" w:rsidR="00E0540A" w:rsidRPr="004559F2" w:rsidRDefault="006618F6" w:rsidP="00E0540A">
            <w:pPr>
              <w:rPr>
                <w:lang w:val="en-US"/>
              </w:rPr>
            </w:pPr>
            <w:r>
              <w:rPr>
                <w:lang w:val="en-US"/>
              </w:rPr>
              <w:t>The</w:t>
            </w:r>
            <w:r w:rsidR="00E0540A" w:rsidRPr="004559F2">
              <w:rPr>
                <w:lang w:val="en-US"/>
              </w:rPr>
              <w:t xml:space="preserve"> company’s ability to meets the short-term obligations with its current assets (e.g., cash, inventories, etc.)</w:t>
            </w:r>
          </w:p>
        </w:tc>
        <w:tc>
          <w:tcPr>
            <w:tcW w:w="2306" w:type="dxa"/>
          </w:tcPr>
          <w:p w14:paraId="760D40DF" w14:textId="6F343033" w:rsidR="00E0540A" w:rsidRPr="004559F2" w:rsidRDefault="00E0540A" w:rsidP="00E0540A">
            <w:pPr>
              <w:rPr>
                <w:lang w:val="en-US"/>
              </w:rPr>
            </w:pPr>
            <w:r w:rsidRPr="004559F2">
              <w:rPr>
                <w:lang w:val="en-US"/>
              </w:rPr>
              <w:t xml:space="preserve">(Current assets)/Current </w:t>
            </w:r>
            <w:r w:rsidR="00E226C9" w:rsidRPr="004559F2">
              <w:rPr>
                <w:lang w:val="en-US"/>
              </w:rPr>
              <w:t>liabilities</w:t>
            </w:r>
          </w:p>
        </w:tc>
        <w:tc>
          <w:tcPr>
            <w:tcW w:w="0" w:type="auto"/>
          </w:tcPr>
          <w:p w14:paraId="28D8B91E" w14:textId="3AD4102D" w:rsidR="00E0540A" w:rsidRPr="004559F2" w:rsidRDefault="002C3AA7" w:rsidP="00E0540A">
            <w:pPr>
              <w:rPr>
                <w:lang w:val="en-US"/>
              </w:rPr>
            </w:pPr>
            <w:r w:rsidRPr="004559F2">
              <w:rPr>
                <w:lang w:val="en-US"/>
              </w:rPr>
              <w:t xml:space="preserve">String of </w:t>
            </w:r>
            <w:r>
              <w:rPr>
                <w:lang w:val="en-US"/>
              </w:rPr>
              <w:t>real numbers</w:t>
            </w:r>
          </w:p>
        </w:tc>
      </w:tr>
      <w:tr w:rsidR="002C3AA7" w:rsidRPr="00CB4F82" w14:paraId="15A9CE8D" w14:textId="77777777" w:rsidTr="00C30E35">
        <w:trPr>
          <w:trHeight w:val="106"/>
        </w:trPr>
        <w:tc>
          <w:tcPr>
            <w:tcW w:w="0" w:type="auto"/>
          </w:tcPr>
          <w:p w14:paraId="07DD8D84" w14:textId="6FFDB301" w:rsidR="00E0540A" w:rsidRPr="00225230" w:rsidRDefault="00E0540A" w:rsidP="00E0540A">
            <w:pPr>
              <w:jc w:val="center"/>
              <w:rPr>
                <w:b/>
                <w:bCs/>
                <w:lang w:val="en-US"/>
              </w:rPr>
            </w:pPr>
            <w:r w:rsidRPr="00225230">
              <w:rPr>
                <w:b/>
                <w:bCs/>
                <w:lang w:val="en-US"/>
              </w:rPr>
              <w:t>6</w:t>
            </w:r>
          </w:p>
        </w:tc>
        <w:tc>
          <w:tcPr>
            <w:tcW w:w="0" w:type="auto"/>
          </w:tcPr>
          <w:p w14:paraId="598ABA1F" w14:textId="60458D26" w:rsidR="00E0540A" w:rsidRPr="004559F2" w:rsidRDefault="00E0540A" w:rsidP="00E0540A">
            <w:pPr>
              <w:rPr>
                <w:lang w:val="en-US"/>
              </w:rPr>
            </w:pPr>
            <w:r>
              <w:rPr>
                <w:lang w:val="en-US"/>
              </w:rPr>
              <w:t>Net working capital</w:t>
            </w:r>
          </w:p>
        </w:tc>
        <w:tc>
          <w:tcPr>
            <w:tcW w:w="2902" w:type="dxa"/>
          </w:tcPr>
          <w:p w14:paraId="3A1327CE" w14:textId="307EFF1C" w:rsidR="00E0540A" w:rsidRPr="004559F2" w:rsidRDefault="006618F6" w:rsidP="00E0540A">
            <w:pPr>
              <w:rPr>
                <w:lang w:val="en-US"/>
              </w:rPr>
            </w:pPr>
            <w:r>
              <w:rPr>
                <w:lang w:val="en-US"/>
              </w:rPr>
              <w:t>A</w:t>
            </w:r>
            <w:r w:rsidR="00E0540A" w:rsidRPr="0084479D">
              <w:rPr>
                <w:lang w:val="en-US"/>
              </w:rPr>
              <w:t xml:space="preserve"> measure of a company’s liquidity and its ability to meet short-term obligations, as well as fund operations of the business</w:t>
            </w:r>
          </w:p>
        </w:tc>
        <w:tc>
          <w:tcPr>
            <w:tcW w:w="2306" w:type="dxa"/>
          </w:tcPr>
          <w:p w14:paraId="0BEADCEF" w14:textId="632534A7" w:rsidR="00E0540A" w:rsidRPr="004559F2" w:rsidRDefault="00E0540A" w:rsidP="00E0540A">
            <w:pPr>
              <w:rPr>
                <w:lang w:val="en-US"/>
              </w:rPr>
            </w:pPr>
            <w:r w:rsidRPr="004559F2">
              <w:rPr>
                <w:lang w:val="en-US"/>
              </w:rPr>
              <w:t>Current assets</w:t>
            </w:r>
            <w:r>
              <w:rPr>
                <w:lang w:val="en-US"/>
              </w:rPr>
              <w:t xml:space="preserve"> - </w:t>
            </w:r>
            <w:r w:rsidRPr="004559F2">
              <w:rPr>
                <w:lang w:val="en-US"/>
              </w:rPr>
              <w:t xml:space="preserve">Current </w:t>
            </w:r>
            <w:r w:rsidR="00E226C9" w:rsidRPr="004559F2">
              <w:rPr>
                <w:lang w:val="en-US"/>
              </w:rPr>
              <w:t>liabilities</w:t>
            </w:r>
          </w:p>
        </w:tc>
        <w:tc>
          <w:tcPr>
            <w:tcW w:w="0" w:type="auto"/>
          </w:tcPr>
          <w:p w14:paraId="4C2A8129" w14:textId="67774166" w:rsidR="00E0540A" w:rsidRPr="004559F2" w:rsidRDefault="002C3AA7" w:rsidP="00E0540A">
            <w:pPr>
              <w:rPr>
                <w:lang w:val="en-US"/>
              </w:rPr>
            </w:pPr>
            <w:r w:rsidRPr="004559F2">
              <w:rPr>
                <w:lang w:val="en-US"/>
              </w:rPr>
              <w:t xml:space="preserve">String of </w:t>
            </w:r>
            <w:r>
              <w:rPr>
                <w:lang w:val="en-US"/>
              </w:rPr>
              <w:t>real numbers</w:t>
            </w:r>
          </w:p>
        </w:tc>
      </w:tr>
      <w:tr w:rsidR="002C3AA7" w:rsidRPr="00CB4F82" w14:paraId="700B3711" w14:textId="77777777" w:rsidTr="00C30E35">
        <w:trPr>
          <w:trHeight w:val="106"/>
        </w:trPr>
        <w:tc>
          <w:tcPr>
            <w:tcW w:w="0" w:type="auto"/>
          </w:tcPr>
          <w:p w14:paraId="7AD2BF84" w14:textId="2B44C115" w:rsidR="002C3AA7" w:rsidRPr="00225230" w:rsidRDefault="002C3AA7" w:rsidP="002C3AA7">
            <w:pPr>
              <w:jc w:val="center"/>
              <w:rPr>
                <w:b/>
                <w:bCs/>
                <w:lang w:val="en-US"/>
              </w:rPr>
            </w:pPr>
            <w:r w:rsidRPr="00225230">
              <w:rPr>
                <w:b/>
                <w:bCs/>
                <w:lang w:val="en-US"/>
              </w:rPr>
              <w:t>7</w:t>
            </w:r>
          </w:p>
        </w:tc>
        <w:tc>
          <w:tcPr>
            <w:tcW w:w="0" w:type="auto"/>
          </w:tcPr>
          <w:p w14:paraId="020A2AA3" w14:textId="3D4D8868" w:rsidR="002C3AA7" w:rsidRPr="004559F2" w:rsidRDefault="002C3AA7" w:rsidP="002C3AA7">
            <w:pPr>
              <w:rPr>
                <w:lang w:val="en-US"/>
              </w:rPr>
            </w:pPr>
            <w:r>
              <w:rPr>
                <w:lang w:val="en-US"/>
              </w:rPr>
              <w:t>Net Financial Position</w:t>
            </w:r>
          </w:p>
        </w:tc>
        <w:tc>
          <w:tcPr>
            <w:tcW w:w="2902" w:type="dxa"/>
          </w:tcPr>
          <w:p w14:paraId="5B12501B" w14:textId="40E41E5B" w:rsidR="002C3AA7" w:rsidRPr="004559F2" w:rsidRDefault="006618F6" w:rsidP="002C3AA7">
            <w:pPr>
              <w:rPr>
                <w:lang w:val="en-US"/>
              </w:rPr>
            </w:pPr>
            <w:r>
              <w:rPr>
                <w:lang w:val="en-US"/>
              </w:rPr>
              <w:t>A</w:t>
            </w:r>
            <w:r w:rsidR="002C3AA7">
              <w:rPr>
                <w:lang w:val="en-US"/>
              </w:rPr>
              <w:t xml:space="preserve"> financial ratio that expresses the overall financial position of the company by including all liabilities of financial nature</w:t>
            </w:r>
          </w:p>
        </w:tc>
        <w:tc>
          <w:tcPr>
            <w:tcW w:w="2306" w:type="dxa"/>
          </w:tcPr>
          <w:p w14:paraId="6898120C" w14:textId="60766EA9" w:rsidR="002C3AA7" w:rsidRPr="004559F2" w:rsidRDefault="002C3AA7" w:rsidP="002C3AA7">
            <w:pPr>
              <w:rPr>
                <w:lang w:val="en-US"/>
              </w:rPr>
            </w:pPr>
            <w:r>
              <w:rPr>
                <w:lang w:val="en-US"/>
              </w:rPr>
              <w:t>Due to banks + Due to lenders – Total liquid funds</w:t>
            </w:r>
          </w:p>
        </w:tc>
        <w:tc>
          <w:tcPr>
            <w:tcW w:w="0" w:type="auto"/>
          </w:tcPr>
          <w:p w14:paraId="2CF938F7" w14:textId="7B0DC623" w:rsidR="002C3AA7" w:rsidRPr="004559F2" w:rsidRDefault="002C3AA7" w:rsidP="002C3AA7">
            <w:pPr>
              <w:rPr>
                <w:lang w:val="en-US"/>
              </w:rPr>
            </w:pPr>
            <w:r w:rsidRPr="00735CA1">
              <w:rPr>
                <w:lang w:val="en-US"/>
              </w:rPr>
              <w:t>String of real numbers</w:t>
            </w:r>
          </w:p>
        </w:tc>
      </w:tr>
      <w:tr w:rsidR="002C3AA7" w:rsidRPr="00CB4F82" w14:paraId="1495A7CE" w14:textId="77777777" w:rsidTr="00C30E35">
        <w:trPr>
          <w:trHeight w:val="106"/>
        </w:trPr>
        <w:tc>
          <w:tcPr>
            <w:tcW w:w="0" w:type="auto"/>
          </w:tcPr>
          <w:p w14:paraId="7F25C348" w14:textId="07109DFF" w:rsidR="002C3AA7" w:rsidRPr="00225230" w:rsidRDefault="002C3AA7" w:rsidP="002C3AA7">
            <w:pPr>
              <w:jc w:val="center"/>
              <w:rPr>
                <w:b/>
                <w:bCs/>
                <w:lang w:val="en-US"/>
              </w:rPr>
            </w:pPr>
            <w:r w:rsidRPr="00225230">
              <w:rPr>
                <w:b/>
                <w:bCs/>
                <w:lang w:val="en-US"/>
              </w:rPr>
              <w:t>8</w:t>
            </w:r>
          </w:p>
        </w:tc>
        <w:tc>
          <w:tcPr>
            <w:tcW w:w="0" w:type="auto"/>
          </w:tcPr>
          <w:p w14:paraId="66C19A9D" w14:textId="5C338BFC" w:rsidR="002C3AA7" w:rsidRDefault="002C3AA7" w:rsidP="002C3AA7">
            <w:pPr>
              <w:rPr>
                <w:lang w:val="en-US"/>
              </w:rPr>
            </w:pPr>
            <w:r w:rsidRPr="00EE40E9">
              <w:rPr>
                <w:lang w:val="en-US"/>
              </w:rPr>
              <w:t>Net short</w:t>
            </w:r>
            <w:r w:rsidR="00125207">
              <w:rPr>
                <w:lang w:val="en-US"/>
              </w:rPr>
              <w:t>-</w:t>
            </w:r>
            <w:r w:rsidRPr="00EE40E9">
              <w:rPr>
                <w:lang w:val="en-US"/>
              </w:rPr>
              <w:t>term assets</w:t>
            </w:r>
          </w:p>
        </w:tc>
        <w:tc>
          <w:tcPr>
            <w:tcW w:w="2902" w:type="dxa"/>
          </w:tcPr>
          <w:p w14:paraId="2C5563CF" w14:textId="1A32C664" w:rsidR="002C3AA7" w:rsidRDefault="006618F6" w:rsidP="002C3AA7">
            <w:pPr>
              <w:rPr>
                <w:lang w:val="en-US"/>
              </w:rPr>
            </w:pPr>
            <w:r>
              <w:rPr>
                <w:lang w:val="en-US"/>
              </w:rPr>
              <w:t>A</w:t>
            </w:r>
            <w:r w:rsidR="002C3AA7" w:rsidRPr="004B2CC8">
              <w:rPr>
                <w:lang w:val="en-US"/>
              </w:rPr>
              <w:t xml:space="preserve"> margin </w:t>
            </w:r>
            <w:r>
              <w:rPr>
                <w:lang w:val="en-US"/>
              </w:rPr>
              <w:t xml:space="preserve">that </w:t>
            </w:r>
            <w:r w:rsidR="002C3AA7" w:rsidRPr="004B2CC8">
              <w:rPr>
                <w:lang w:val="en-US"/>
              </w:rPr>
              <w:t>expresses the company's ability to meet current short-term liabilities through the use of cash and cash equivalents and short-term receivables</w:t>
            </w:r>
          </w:p>
        </w:tc>
        <w:tc>
          <w:tcPr>
            <w:tcW w:w="2306" w:type="dxa"/>
          </w:tcPr>
          <w:p w14:paraId="62E2CFD1" w14:textId="408E2321" w:rsidR="002C3AA7" w:rsidRDefault="002C3AA7" w:rsidP="002C3AA7">
            <w:pPr>
              <w:rPr>
                <w:lang w:val="en-US"/>
              </w:rPr>
            </w:pPr>
            <w:r>
              <w:rPr>
                <w:lang w:val="en-US"/>
              </w:rPr>
              <w:t>Trade and other accounts + Total liquids funds – Short term liabilities</w:t>
            </w:r>
          </w:p>
        </w:tc>
        <w:tc>
          <w:tcPr>
            <w:tcW w:w="0" w:type="auto"/>
          </w:tcPr>
          <w:p w14:paraId="324B7A0A" w14:textId="40A9467F" w:rsidR="002C3AA7" w:rsidRPr="004559F2" w:rsidRDefault="002C3AA7" w:rsidP="002C3AA7">
            <w:pPr>
              <w:rPr>
                <w:lang w:val="en-US"/>
              </w:rPr>
            </w:pPr>
            <w:r w:rsidRPr="00735CA1">
              <w:rPr>
                <w:lang w:val="en-US"/>
              </w:rPr>
              <w:t>String of real numbers</w:t>
            </w:r>
          </w:p>
        </w:tc>
      </w:tr>
      <w:tr w:rsidR="002C3AA7" w:rsidRPr="00CB4F82" w14:paraId="5782C539" w14:textId="77777777" w:rsidTr="00C30E35">
        <w:trPr>
          <w:trHeight w:val="106"/>
        </w:trPr>
        <w:tc>
          <w:tcPr>
            <w:tcW w:w="0" w:type="auto"/>
          </w:tcPr>
          <w:p w14:paraId="281B1E85" w14:textId="011A905D" w:rsidR="002C3AA7" w:rsidRPr="00225230" w:rsidRDefault="002C3AA7" w:rsidP="002C3AA7">
            <w:pPr>
              <w:jc w:val="center"/>
              <w:rPr>
                <w:b/>
                <w:bCs/>
                <w:lang w:val="en-US"/>
              </w:rPr>
            </w:pPr>
            <w:r w:rsidRPr="00225230">
              <w:rPr>
                <w:b/>
                <w:bCs/>
                <w:lang w:val="en-US"/>
              </w:rPr>
              <w:t>9</w:t>
            </w:r>
          </w:p>
        </w:tc>
        <w:tc>
          <w:tcPr>
            <w:tcW w:w="0" w:type="auto"/>
          </w:tcPr>
          <w:p w14:paraId="336E9D13" w14:textId="0E430E8C" w:rsidR="002C3AA7" w:rsidRPr="004559F2" w:rsidRDefault="002C3AA7" w:rsidP="002C3AA7">
            <w:pPr>
              <w:rPr>
                <w:lang w:val="en-US"/>
              </w:rPr>
            </w:pPr>
            <w:r>
              <w:rPr>
                <w:lang w:val="en-US"/>
              </w:rPr>
              <w:t>Shareholder funds-Fixed assets</w:t>
            </w:r>
          </w:p>
        </w:tc>
        <w:tc>
          <w:tcPr>
            <w:tcW w:w="2902" w:type="dxa"/>
          </w:tcPr>
          <w:p w14:paraId="358CA3B1" w14:textId="705DD99B" w:rsidR="002C3AA7" w:rsidRPr="004559F2" w:rsidRDefault="006618F6" w:rsidP="002C3AA7">
            <w:pPr>
              <w:rPr>
                <w:lang w:val="en-US"/>
              </w:rPr>
            </w:pPr>
            <w:r>
              <w:rPr>
                <w:lang w:val="en-US"/>
              </w:rPr>
              <w:t>The</w:t>
            </w:r>
            <w:r w:rsidR="002C3AA7">
              <w:rPr>
                <w:lang w:val="en-US"/>
              </w:rPr>
              <w:t xml:space="preserve"> company’s financial solidity, thus its ability to finance itself from shareholders</w:t>
            </w:r>
            <w:r w:rsidR="008D5C30">
              <w:rPr>
                <w:lang w:val="en-US"/>
              </w:rPr>
              <w:t>’</w:t>
            </w:r>
            <w:r w:rsidR="002C3AA7">
              <w:rPr>
                <w:lang w:val="en-US"/>
              </w:rPr>
              <w:t xml:space="preserve"> equity</w:t>
            </w:r>
          </w:p>
        </w:tc>
        <w:tc>
          <w:tcPr>
            <w:tcW w:w="2306" w:type="dxa"/>
          </w:tcPr>
          <w:p w14:paraId="6F708335" w14:textId="23B712DE" w:rsidR="002C3AA7" w:rsidRPr="004559F2" w:rsidRDefault="002C3AA7" w:rsidP="002C3AA7">
            <w:pPr>
              <w:rPr>
                <w:lang w:val="en-US"/>
              </w:rPr>
            </w:pPr>
            <w:r>
              <w:rPr>
                <w:lang w:val="en-US"/>
              </w:rPr>
              <w:t>Shareholders</w:t>
            </w:r>
            <w:r w:rsidR="008D5C30">
              <w:rPr>
                <w:lang w:val="en-US"/>
              </w:rPr>
              <w:t>’</w:t>
            </w:r>
            <w:r>
              <w:rPr>
                <w:lang w:val="en-US"/>
              </w:rPr>
              <w:t xml:space="preserve"> funds – Fixed assets</w:t>
            </w:r>
          </w:p>
        </w:tc>
        <w:tc>
          <w:tcPr>
            <w:tcW w:w="0" w:type="auto"/>
          </w:tcPr>
          <w:p w14:paraId="4A667426" w14:textId="6B66F387" w:rsidR="002C3AA7" w:rsidRPr="004559F2" w:rsidRDefault="002C3AA7" w:rsidP="002C3AA7">
            <w:pPr>
              <w:rPr>
                <w:lang w:val="en-US"/>
              </w:rPr>
            </w:pPr>
            <w:r w:rsidRPr="00735CA1">
              <w:rPr>
                <w:lang w:val="en-US"/>
              </w:rPr>
              <w:t>String of real numbers</w:t>
            </w:r>
          </w:p>
        </w:tc>
      </w:tr>
      <w:tr w:rsidR="002C3AA7" w:rsidRPr="004559F2" w14:paraId="3AE50920" w14:textId="1D42868C" w:rsidTr="00C30E35">
        <w:trPr>
          <w:trHeight w:val="106"/>
        </w:trPr>
        <w:tc>
          <w:tcPr>
            <w:tcW w:w="0" w:type="auto"/>
          </w:tcPr>
          <w:p w14:paraId="4BEEDA4B" w14:textId="506C36AB" w:rsidR="00E0540A" w:rsidRPr="00225230" w:rsidRDefault="00E0540A" w:rsidP="00E0540A">
            <w:pPr>
              <w:jc w:val="center"/>
              <w:rPr>
                <w:b/>
                <w:bCs/>
                <w:lang w:val="en-US"/>
              </w:rPr>
            </w:pPr>
            <w:r w:rsidRPr="00225230">
              <w:rPr>
                <w:b/>
                <w:bCs/>
                <w:lang w:val="en-US"/>
              </w:rPr>
              <w:t>10</w:t>
            </w:r>
          </w:p>
        </w:tc>
        <w:tc>
          <w:tcPr>
            <w:tcW w:w="0" w:type="auto"/>
          </w:tcPr>
          <w:p w14:paraId="25393A07" w14:textId="6E43F7C4" w:rsidR="00E0540A" w:rsidRPr="004559F2" w:rsidRDefault="00E0540A" w:rsidP="00E0540A">
            <w:pPr>
              <w:rPr>
                <w:lang w:val="en-US"/>
              </w:rPr>
            </w:pPr>
            <w:r w:rsidRPr="004559F2">
              <w:rPr>
                <w:lang w:val="en-US"/>
              </w:rPr>
              <w:t>Long-term liability ratio</w:t>
            </w:r>
          </w:p>
        </w:tc>
        <w:tc>
          <w:tcPr>
            <w:tcW w:w="2902" w:type="dxa"/>
          </w:tcPr>
          <w:p w14:paraId="1F73DCA9" w14:textId="7C75730D" w:rsidR="00E0540A" w:rsidRPr="004559F2" w:rsidRDefault="006618F6" w:rsidP="00E0540A">
            <w:pPr>
              <w:rPr>
                <w:lang w:val="en-US"/>
              </w:rPr>
            </w:pPr>
            <w:r>
              <w:rPr>
                <w:lang w:val="en-US"/>
              </w:rPr>
              <w:t>The</w:t>
            </w:r>
            <w:r w:rsidR="00E0540A" w:rsidRPr="004559F2">
              <w:rPr>
                <w:lang w:val="en-US"/>
              </w:rPr>
              <w:t xml:space="preserve"> incidence of long-term debts on the total liabilities</w:t>
            </w:r>
          </w:p>
        </w:tc>
        <w:tc>
          <w:tcPr>
            <w:tcW w:w="2306" w:type="dxa"/>
          </w:tcPr>
          <w:p w14:paraId="1492B027" w14:textId="6F160721" w:rsidR="00E0540A" w:rsidRPr="004559F2" w:rsidRDefault="00E0540A" w:rsidP="00E0540A">
            <w:pPr>
              <w:rPr>
                <w:lang w:val="en-US"/>
              </w:rPr>
            </w:pPr>
            <w:r w:rsidRPr="004559F2">
              <w:rPr>
                <w:lang w:val="en-US"/>
              </w:rPr>
              <w:t>Long- and medium-term liabilities /Total assets</w:t>
            </w:r>
          </w:p>
        </w:tc>
        <w:tc>
          <w:tcPr>
            <w:tcW w:w="0" w:type="auto"/>
          </w:tcPr>
          <w:p w14:paraId="1C3069C0" w14:textId="072D2C7B" w:rsidR="00E0540A" w:rsidRPr="004559F2" w:rsidRDefault="002C3AA7" w:rsidP="00E0540A">
            <w:pPr>
              <w:rPr>
                <w:lang w:val="en-US"/>
              </w:rPr>
            </w:pPr>
            <w:r w:rsidRPr="004559F2">
              <w:rPr>
                <w:lang w:val="en-US"/>
              </w:rPr>
              <w:t xml:space="preserve">String of </w:t>
            </w:r>
            <w:r>
              <w:rPr>
                <w:lang w:val="en-US"/>
              </w:rPr>
              <w:t>real numbers</w:t>
            </w:r>
          </w:p>
        </w:tc>
      </w:tr>
      <w:tr w:rsidR="002C3AA7" w:rsidRPr="004559F2" w14:paraId="36F5EC17" w14:textId="0855A9C5" w:rsidTr="00C30E35">
        <w:tc>
          <w:tcPr>
            <w:tcW w:w="0" w:type="auto"/>
          </w:tcPr>
          <w:p w14:paraId="7F9BE045" w14:textId="0482612D" w:rsidR="00E0540A" w:rsidRPr="004559F2" w:rsidRDefault="00E0540A" w:rsidP="00E0540A">
            <w:pPr>
              <w:jc w:val="center"/>
              <w:rPr>
                <w:b/>
                <w:bCs/>
                <w:lang w:val="en-US"/>
              </w:rPr>
            </w:pPr>
            <w:r w:rsidRPr="00D25B74">
              <w:rPr>
                <w:b/>
                <w:bCs/>
                <w:lang w:val="en-US"/>
              </w:rPr>
              <w:t>11</w:t>
            </w:r>
          </w:p>
        </w:tc>
        <w:tc>
          <w:tcPr>
            <w:tcW w:w="0" w:type="auto"/>
          </w:tcPr>
          <w:p w14:paraId="19F7BA7E" w14:textId="5E624CA7" w:rsidR="00E0540A" w:rsidRPr="004559F2" w:rsidRDefault="00E0540A" w:rsidP="00E0540A">
            <w:pPr>
              <w:rPr>
                <w:lang w:val="en-US"/>
              </w:rPr>
            </w:pPr>
            <w:r w:rsidRPr="004559F2">
              <w:rPr>
                <w:lang w:val="en-US"/>
              </w:rPr>
              <w:t>Coverage of fixed assets</w:t>
            </w:r>
          </w:p>
        </w:tc>
        <w:tc>
          <w:tcPr>
            <w:tcW w:w="2902" w:type="dxa"/>
          </w:tcPr>
          <w:p w14:paraId="4FBA3E54" w14:textId="076CE507" w:rsidR="00E0540A" w:rsidRPr="004559F2" w:rsidRDefault="006618F6" w:rsidP="00E0540A">
            <w:pPr>
              <w:rPr>
                <w:lang w:val="en-US"/>
              </w:rPr>
            </w:pPr>
            <w:r>
              <w:rPr>
                <w:lang w:val="en-US"/>
              </w:rPr>
              <w:t xml:space="preserve">An </w:t>
            </w:r>
            <w:r w:rsidR="00E0540A" w:rsidRPr="004559F2">
              <w:rPr>
                <w:lang w:val="en-US"/>
              </w:rPr>
              <w:t>asset self-coverage ratio, which expresses the ratio of equity to tangible assets</w:t>
            </w:r>
          </w:p>
        </w:tc>
        <w:tc>
          <w:tcPr>
            <w:tcW w:w="2306" w:type="dxa"/>
          </w:tcPr>
          <w:p w14:paraId="738C4707" w14:textId="5D321FAF" w:rsidR="00E0540A" w:rsidRPr="004559F2" w:rsidRDefault="00E0540A" w:rsidP="00E0540A">
            <w:pPr>
              <w:rPr>
                <w:lang w:val="en-US"/>
              </w:rPr>
            </w:pPr>
            <w:r w:rsidRPr="004559F2">
              <w:rPr>
                <w:lang w:val="en-US"/>
              </w:rPr>
              <w:t>Tangible fixed assets/Share</w:t>
            </w:r>
            <w:r>
              <w:rPr>
                <w:lang w:val="en-US"/>
              </w:rPr>
              <w:t>holders</w:t>
            </w:r>
            <w:r w:rsidRPr="004559F2">
              <w:rPr>
                <w:lang w:val="en-US"/>
              </w:rPr>
              <w:t xml:space="preserve"> funds</w:t>
            </w:r>
          </w:p>
        </w:tc>
        <w:tc>
          <w:tcPr>
            <w:tcW w:w="0" w:type="auto"/>
          </w:tcPr>
          <w:p w14:paraId="595E94D3" w14:textId="62ACF039" w:rsidR="00E0540A" w:rsidRPr="004559F2" w:rsidRDefault="002C3AA7" w:rsidP="00E0540A">
            <w:pPr>
              <w:rPr>
                <w:lang w:val="en-US"/>
              </w:rPr>
            </w:pPr>
            <w:r w:rsidRPr="004559F2">
              <w:rPr>
                <w:lang w:val="en-US"/>
              </w:rPr>
              <w:t xml:space="preserve">String of </w:t>
            </w:r>
            <w:r>
              <w:rPr>
                <w:lang w:val="en-US"/>
              </w:rPr>
              <w:t>real numbers</w:t>
            </w:r>
          </w:p>
        </w:tc>
      </w:tr>
      <w:tr w:rsidR="002C3AA7" w:rsidRPr="004559F2" w14:paraId="6A0DCA70" w14:textId="1C804D94" w:rsidTr="00C30E35">
        <w:tc>
          <w:tcPr>
            <w:tcW w:w="0" w:type="auto"/>
          </w:tcPr>
          <w:p w14:paraId="136F0473" w14:textId="7F3CE37A" w:rsidR="00E0540A" w:rsidRPr="004559F2" w:rsidRDefault="00E0540A" w:rsidP="00E0540A">
            <w:pPr>
              <w:jc w:val="center"/>
              <w:rPr>
                <w:b/>
                <w:bCs/>
                <w:lang w:val="en-US"/>
              </w:rPr>
            </w:pPr>
            <w:r w:rsidRPr="00D25B74">
              <w:rPr>
                <w:b/>
                <w:bCs/>
                <w:lang w:val="en-US"/>
              </w:rPr>
              <w:lastRenderedPageBreak/>
              <w:t>12</w:t>
            </w:r>
          </w:p>
        </w:tc>
        <w:tc>
          <w:tcPr>
            <w:tcW w:w="0" w:type="auto"/>
          </w:tcPr>
          <w:p w14:paraId="250A7E4E" w14:textId="41116C1E" w:rsidR="00E0540A" w:rsidRPr="004559F2" w:rsidRDefault="00E0540A" w:rsidP="00E0540A">
            <w:pPr>
              <w:rPr>
                <w:lang w:val="en-US"/>
              </w:rPr>
            </w:pPr>
            <w:r w:rsidRPr="004559F2">
              <w:rPr>
                <w:lang w:val="en-US"/>
              </w:rPr>
              <w:t>Amortization rate</w:t>
            </w:r>
          </w:p>
        </w:tc>
        <w:tc>
          <w:tcPr>
            <w:tcW w:w="2902" w:type="dxa"/>
          </w:tcPr>
          <w:p w14:paraId="1E9C379A" w14:textId="41F22B51" w:rsidR="00E0540A" w:rsidRPr="004559F2" w:rsidRDefault="006618F6" w:rsidP="00E0540A">
            <w:pPr>
              <w:rPr>
                <w:lang w:val="en-US"/>
              </w:rPr>
            </w:pPr>
            <w:r>
              <w:rPr>
                <w:lang w:val="en-US"/>
              </w:rPr>
              <w:t>The</w:t>
            </w:r>
            <w:r w:rsidR="00E0540A" w:rsidRPr="00EF0E61">
              <w:rPr>
                <w:lang w:val="en-US"/>
              </w:rPr>
              <w:t xml:space="preserve"> portion of capital invested in tangible fixed assets that has already been recovered</w:t>
            </w:r>
          </w:p>
        </w:tc>
        <w:tc>
          <w:tcPr>
            <w:tcW w:w="2306" w:type="dxa"/>
          </w:tcPr>
          <w:p w14:paraId="43957A6F" w14:textId="1D297ADE" w:rsidR="00E0540A" w:rsidRPr="004559F2" w:rsidRDefault="00E0540A" w:rsidP="00E0540A">
            <w:pPr>
              <w:rPr>
                <w:lang w:val="en-US"/>
              </w:rPr>
            </w:pPr>
            <w:r>
              <w:rPr>
                <w:lang w:val="en-US"/>
              </w:rPr>
              <w:t>Amortization funds/ Tangible assets</w:t>
            </w:r>
          </w:p>
        </w:tc>
        <w:tc>
          <w:tcPr>
            <w:tcW w:w="0" w:type="auto"/>
          </w:tcPr>
          <w:p w14:paraId="012CE1F7" w14:textId="578EFB52" w:rsidR="00E0540A" w:rsidRPr="004559F2" w:rsidRDefault="002C3AA7" w:rsidP="00E0540A">
            <w:pPr>
              <w:rPr>
                <w:lang w:val="en-US"/>
              </w:rPr>
            </w:pPr>
            <w:r w:rsidRPr="004559F2">
              <w:rPr>
                <w:lang w:val="en-US"/>
              </w:rPr>
              <w:t xml:space="preserve">String of </w:t>
            </w:r>
            <w:r>
              <w:rPr>
                <w:lang w:val="en-US"/>
              </w:rPr>
              <w:t>real numbers</w:t>
            </w:r>
          </w:p>
        </w:tc>
      </w:tr>
      <w:tr w:rsidR="002C3AA7" w:rsidRPr="004559F2" w14:paraId="2783815B" w14:textId="31E560E0" w:rsidTr="00C30E35">
        <w:tc>
          <w:tcPr>
            <w:tcW w:w="0" w:type="auto"/>
          </w:tcPr>
          <w:p w14:paraId="2E1C0D12" w14:textId="4F6B6242" w:rsidR="00E0540A" w:rsidRPr="004559F2" w:rsidRDefault="00E0540A" w:rsidP="00E0540A">
            <w:pPr>
              <w:jc w:val="center"/>
              <w:rPr>
                <w:b/>
                <w:bCs/>
                <w:lang w:val="en-US"/>
              </w:rPr>
            </w:pPr>
            <w:r w:rsidRPr="00D25B74">
              <w:rPr>
                <w:b/>
                <w:bCs/>
                <w:lang w:val="en-US"/>
              </w:rPr>
              <w:t>13</w:t>
            </w:r>
          </w:p>
        </w:tc>
        <w:tc>
          <w:tcPr>
            <w:tcW w:w="0" w:type="auto"/>
          </w:tcPr>
          <w:p w14:paraId="052E31FA" w14:textId="4BA9D690" w:rsidR="00E0540A" w:rsidRPr="004559F2" w:rsidRDefault="00E0540A" w:rsidP="00E0540A">
            <w:pPr>
              <w:rPr>
                <w:lang w:val="en-US"/>
              </w:rPr>
            </w:pPr>
            <w:r w:rsidRPr="004559F2">
              <w:rPr>
                <w:lang w:val="en-US"/>
              </w:rPr>
              <w:t>Debt on sales (%)</w:t>
            </w:r>
          </w:p>
        </w:tc>
        <w:tc>
          <w:tcPr>
            <w:tcW w:w="2902" w:type="dxa"/>
          </w:tcPr>
          <w:p w14:paraId="583FED68" w14:textId="6F7BFFE4" w:rsidR="00E0540A" w:rsidRPr="004559F2" w:rsidRDefault="006618F6" w:rsidP="00E0540A">
            <w:pPr>
              <w:rPr>
                <w:lang w:val="en-US"/>
              </w:rPr>
            </w:pPr>
            <w:r>
              <w:rPr>
                <w:lang w:val="en-US"/>
              </w:rPr>
              <w:t>The</w:t>
            </w:r>
            <w:r w:rsidR="00E0540A" w:rsidRPr="004559F2">
              <w:rPr>
                <w:lang w:val="en-US"/>
              </w:rPr>
              <w:t xml:space="preserve"> company’s ability to cover its debts with the revenues from sales</w:t>
            </w:r>
          </w:p>
        </w:tc>
        <w:tc>
          <w:tcPr>
            <w:tcW w:w="2306" w:type="dxa"/>
          </w:tcPr>
          <w:p w14:paraId="447AEBA2" w14:textId="0BF2FD12" w:rsidR="00E0540A" w:rsidRPr="004559F2" w:rsidRDefault="00E0540A" w:rsidP="00E0540A">
            <w:pPr>
              <w:rPr>
                <w:lang w:val="en-US"/>
              </w:rPr>
            </w:pPr>
            <w:r w:rsidRPr="004559F2">
              <w:rPr>
                <w:lang w:val="en-US"/>
              </w:rPr>
              <w:t xml:space="preserve">Total debts /Revenues </w:t>
            </w:r>
          </w:p>
        </w:tc>
        <w:tc>
          <w:tcPr>
            <w:tcW w:w="0" w:type="auto"/>
          </w:tcPr>
          <w:p w14:paraId="47C2484B" w14:textId="38CCA60A" w:rsidR="00E0540A" w:rsidRPr="004559F2" w:rsidRDefault="00E0540A" w:rsidP="00E0540A">
            <w:pPr>
              <w:rPr>
                <w:lang w:val="en-US"/>
              </w:rPr>
            </w:pPr>
            <w:r w:rsidRPr="004559F2">
              <w:rPr>
                <w:lang w:val="en-US"/>
              </w:rPr>
              <w:t>Percentage</w:t>
            </w:r>
          </w:p>
        </w:tc>
      </w:tr>
      <w:tr w:rsidR="002C3AA7" w:rsidRPr="004559F2" w14:paraId="171D36B7" w14:textId="035C3F34" w:rsidTr="00C30E35">
        <w:tc>
          <w:tcPr>
            <w:tcW w:w="0" w:type="auto"/>
          </w:tcPr>
          <w:p w14:paraId="7B0639FA" w14:textId="11F8EC2E" w:rsidR="00E0540A" w:rsidRPr="004559F2" w:rsidRDefault="00E0540A" w:rsidP="00E0540A">
            <w:pPr>
              <w:jc w:val="center"/>
              <w:rPr>
                <w:b/>
                <w:bCs/>
                <w:lang w:val="en-US"/>
              </w:rPr>
            </w:pPr>
            <w:r w:rsidRPr="00D25B74">
              <w:rPr>
                <w:b/>
                <w:bCs/>
                <w:lang w:val="en-US"/>
              </w:rPr>
              <w:t>14</w:t>
            </w:r>
          </w:p>
        </w:tc>
        <w:tc>
          <w:tcPr>
            <w:tcW w:w="0" w:type="auto"/>
          </w:tcPr>
          <w:p w14:paraId="38EB1552" w14:textId="3CAA60E7" w:rsidR="00E0540A" w:rsidRPr="004559F2" w:rsidRDefault="00E0540A" w:rsidP="00E0540A">
            <w:pPr>
              <w:rPr>
                <w:lang w:val="en-US"/>
              </w:rPr>
            </w:pPr>
            <w:r>
              <w:rPr>
                <w:lang w:val="en-US"/>
              </w:rPr>
              <w:t>Interest coverage ratio</w:t>
            </w:r>
          </w:p>
        </w:tc>
        <w:tc>
          <w:tcPr>
            <w:tcW w:w="2902" w:type="dxa"/>
          </w:tcPr>
          <w:p w14:paraId="2D9DBB0A" w14:textId="2EEF9E6B" w:rsidR="00E0540A" w:rsidRPr="004559F2" w:rsidRDefault="006618F6" w:rsidP="00E0540A">
            <w:pPr>
              <w:rPr>
                <w:lang w:val="en-US"/>
              </w:rPr>
            </w:pPr>
            <w:r>
              <w:rPr>
                <w:lang w:val="en-US"/>
              </w:rPr>
              <w:t>The</w:t>
            </w:r>
            <w:r w:rsidR="00E0540A" w:rsidRPr="00A00FA7">
              <w:rPr>
                <w:lang w:val="en-US"/>
              </w:rPr>
              <w:t xml:space="preserve"> degree to which the operating </w:t>
            </w:r>
            <w:r w:rsidR="00E0540A">
              <w:rPr>
                <w:lang w:val="en-US"/>
              </w:rPr>
              <w:t>profit</w:t>
            </w:r>
            <w:r w:rsidR="00E0540A" w:rsidRPr="00A00FA7">
              <w:rPr>
                <w:lang w:val="en-US"/>
              </w:rPr>
              <w:t xml:space="preserve"> is able to cover the cost of financial </w:t>
            </w:r>
            <w:r w:rsidR="00E0540A">
              <w:rPr>
                <w:lang w:val="en-US"/>
              </w:rPr>
              <w:t>interests</w:t>
            </w:r>
            <w:r w:rsidR="00E0540A" w:rsidRPr="00A00FA7">
              <w:rPr>
                <w:lang w:val="en-US"/>
              </w:rPr>
              <w:t>.</w:t>
            </w:r>
          </w:p>
        </w:tc>
        <w:tc>
          <w:tcPr>
            <w:tcW w:w="2306" w:type="dxa"/>
          </w:tcPr>
          <w:p w14:paraId="508E3BB1" w14:textId="399D4BB5" w:rsidR="00E0540A" w:rsidRPr="004559F2" w:rsidRDefault="00E0540A" w:rsidP="00E0540A">
            <w:pPr>
              <w:rPr>
                <w:lang w:val="en-US"/>
              </w:rPr>
            </w:pPr>
            <w:r>
              <w:rPr>
                <w:lang w:val="en-US"/>
              </w:rPr>
              <w:t>Operating margin</w:t>
            </w:r>
            <w:r w:rsidRPr="004559F2">
              <w:rPr>
                <w:lang w:val="en-US"/>
              </w:rPr>
              <w:t xml:space="preserve"> + Depreciation</w:t>
            </w:r>
            <w:r>
              <w:rPr>
                <w:lang w:val="en-US"/>
              </w:rPr>
              <w:t xml:space="preserve">, </w:t>
            </w:r>
            <w:r w:rsidRPr="004559F2">
              <w:rPr>
                <w:lang w:val="en-US"/>
              </w:rPr>
              <w:t>Amortization</w:t>
            </w:r>
            <w:r>
              <w:rPr>
                <w:lang w:val="en-US"/>
              </w:rPr>
              <w:t xml:space="preserve"> and Writedowns/ Interests</w:t>
            </w:r>
          </w:p>
        </w:tc>
        <w:tc>
          <w:tcPr>
            <w:tcW w:w="0" w:type="auto"/>
          </w:tcPr>
          <w:p w14:paraId="04F15083" w14:textId="442CE397" w:rsidR="00E0540A" w:rsidRPr="004559F2" w:rsidRDefault="002C3AA7" w:rsidP="00E0540A">
            <w:pPr>
              <w:rPr>
                <w:lang w:val="en-US"/>
              </w:rPr>
            </w:pPr>
            <w:r w:rsidRPr="004559F2">
              <w:rPr>
                <w:lang w:val="en-US"/>
              </w:rPr>
              <w:t xml:space="preserve">String of </w:t>
            </w:r>
            <w:r>
              <w:rPr>
                <w:lang w:val="en-US"/>
              </w:rPr>
              <w:t>real numbers</w:t>
            </w:r>
          </w:p>
        </w:tc>
      </w:tr>
      <w:tr w:rsidR="002C3AA7" w:rsidRPr="004559F2" w14:paraId="481DC61B" w14:textId="38AA61EB" w:rsidTr="00C30E35">
        <w:tc>
          <w:tcPr>
            <w:tcW w:w="0" w:type="auto"/>
          </w:tcPr>
          <w:p w14:paraId="56C8DA47" w14:textId="51F95564" w:rsidR="002C3AA7" w:rsidRPr="004559F2" w:rsidRDefault="002C3AA7" w:rsidP="002C3AA7">
            <w:pPr>
              <w:jc w:val="center"/>
              <w:rPr>
                <w:b/>
                <w:bCs/>
                <w:lang w:val="en-US"/>
              </w:rPr>
            </w:pPr>
            <w:r w:rsidRPr="00D25B74">
              <w:rPr>
                <w:b/>
                <w:bCs/>
                <w:lang w:val="en-US"/>
              </w:rPr>
              <w:t>15</w:t>
            </w:r>
          </w:p>
        </w:tc>
        <w:tc>
          <w:tcPr>
            <w:tcW w:w="0" w:type="auto"/>
          </w:tcPr>
          <w:p w14:paraId="726AC0CA" w14:textId="38ACF88F" w:rsidR="002C3AA7" w:rsidRPr="004559F2" w:rsidRDefault="002C3AA7" w:rsidP="002C3AA7">
            <w:pPr>
              <w:rPr>
                <w:lang w:val="en-US"/>
              </w:rPr>
            </w:pPr>
            <w:r w:rsidRPr="00731F9D">
              <w:rPr>
                <w:lang w:val="en-US"/>
              </w:rPr>
              <w:t>Average stock</w:t>
            </w:r>
            <w:r>
              <w:rPr>
                <w:lang w:val="en-US"/>
              </w:rPr>
              <w:t xml:space="preserve"> turnover</w:t>
            </w:r>
          </w:p>
        </w:tc>
        <w:tc>
          <w:tcPr>
            <w:tcW w:w="2902" w:type="dxa"/>
          </w:tcPr>
          <w:p w14:paraId="0472EDE9" w14:textId="1F7B1A1F" w:rsidR="002C3AA7" w:rsidRPr="004559F2" w:rsidRDefault="006618F6" w:rsidP="002C3AA7">
            <w:pPr>
              <w:rPr>
                <w:lang w:val="en-US"/>
              </w:rPr>
            </w:pPr>
            <w:r>
              <w:rPr>
                <w:lang w:val="en-US"/>
              </w:rPr>
              <w:t>The measure that expresses how</w:t>
            </w:r>
            <w:r w:rsidR="002C3AA7" w:rsidRPr="00F732F9">
              <w:rPr>
                <w:lang w:val="en-US"/>
              </w:rPr>
              <w:t xml:space="preserve"> often the warehouse is renewed</w:t>
            </w:r>
          </w:p>
        </w:tc>
        <w:tc>
          <w:tcPr>
            <w:tcW w:w="2306" w:type="dxa"/>
          </w:tcPr>
          <w:p w14:paraId="17CFBEC3" w14:textId="4E91551B" w:rsidR="002C3AA7" w:rsidRPr="004559F2" w:rsidRDefault="002C3AA7" w:rsidP="002C3AA7">
            <w:pPr>
              <w:rPr>
                <w:lang w:val="en-US"/>
              </w:rPr>
            </w:pPr>
            <w:r>
              <w:rPr>
                <w:lang w:val="en-US"/>
              </w:rPr>
              <w:t>(</w:t>
            </w:r>
            <w:r w:rsidRPr="004559F2">
              <w:rPr>
                <w:lang w:val="en-US"/>
              </w:rPr>
              <w:t>Stocks</w:t>
            </w:r>
            <w:r>
              <w:rPr>
                <w:lang w:val="en-US"/>
              </w:rPr>
              <w:t>-Advances)</w:t>
            </w:r>
            <w:r w:rsidRPr="004559F2">
              <w:rPr>
                <w:lang w:val="en-US"/>
              </w:rPr>
              <w:t xml:space="preserve">/Turnover </w:t>
            </w:r>
            <w:r>
              <w:rPr>
                <w:lang w:val="en-US"/>
              </w:rPr>
              <w:t>*365</w:t>
            </w:r>
          </w:p>
        </w:tc>
        <w:tc>
          <w:tcPr>
            <w:tcW w:w="0" w:type="auto"/>
          </w:tcPr>
          <w:p w14:paraId="7B7B5447" w14:textId="496D4639" w:rsidR="002C3AA7" w:rsidRPr="004559F2" w:rsidRDefault="002C3AA7" w:rsidP="002C3AA7">
            <w:pPr>
              <w:rPr>
                <w:lang w:val="en-US"/>
              </w:rPr>
            </w:pPr>
            <w:r w:rsidRPr="00E15E05">
              <w:rPr>
                <w:lang w:val="en-US"/>
              </w:rPr>
              <w:t>String of real numbers</w:t>
            </w:r>
          </w:p>
        </w:tc>
      </w:tr>
      <w:tr w:rsidR="002C3AA7" w:rsidRPr="004559F2" w14:paraId="7E4C89CD" w14:textId="455D14D0" w:rsidTr="00C30E35">
        <w:tc>
          <w:tcPr>
            <w:tcW w:w="0" w:type="auto"/>
          </w:tcPr>
          <w:p w14:paraId="3945D812" w14:textId="73084C50" w:rsidR="002C3AA7" w:rsidRPr="004559F2" w:rsidRDefault="002C3AA7" w:rsidP="002C3AA7">
            <w:pPr>
              <w:jc w:val="center"/>
              <w:rPr>
                <w:b/>
                <w:bCs/>
                <w:lang w:val="en-US"/>
              </w:rPr>
            </w:pPr>
            <w:r w:rsidRPr="00D25B74">
              <w:rPr>
                <w:b/>
                <w:bCs/>
                <w:lang w:val="en-US"/>
              </w:rPr>
              <w:t xml:space="preserve">16 </w:t>
            </w:r>
          </w:p>
        </w:tc>
        <w:tc>
          <w:tcPr>
            <w:tcW w:w="0" w:type="auto"/>
          </w:tcPr>
          <w:p w14:paraId="477EF159" w14:textId="7D3BBC1C" w:rsidR="002C3AA7" w:rsidRPr="004559F2" w:rsidRDefault="002C3AA7" w:rsidP="002C3AA7">
            <w:pPr>
              <w:rPr>
                <w:lang w:val="en-US"/>
              </w:rPr>
            </w:pPr>
            <w:r>
              <w:rPr>
                <w:lang w:val="en-US"/>
              </w:rPr>
              <w:t>Stock coverage days</w:t>
            </w:r>
          </w:p>
        </w:tc>
        <w:tc>
          <w:tcPr>
            <w:tcW w:w="2902" w:type="dxa"/>
          </w:tcPr>
          <w:p w14:paraId="6BFDAFC2" w14:textId="70F8A13E" w:rsidR="002C3AA7" w:rsidRPr="004559F2" w:rsidRDefault="006618F6" w:rsidP="002C3AA7">
            <w:pPr>
              <w:rPr>
                <w:lang w:val="en-US"/>
              </w:rPr>
            </w:pPr>
            <w:r>
              <w:rPr>
                <w:lang w:val="en-US"/>
              </w:rPr>
              <w:t>The</w:t>
            </w:r>
            <w:r w:rsidR="002C3AA7" w:rsidRPr="00F9696B">
              <w:rPr>
                <w:lang w:val="en-US"/>
              </w:rPr>
              <w:t xml:space="preserve"> average length of time </w:t>
            </w:r>
            <w:r w:rsidR="002C3AA7">
              <w:rPr>
                <w:lang w:val="en-US"/>
              </w:rPr>
              <w:t>during which the stocks are in warehouses</w:t>
            </w:r>
          </w:p>
        </w:tc>
        <w:tc>
          <w:tcPr>
            <w:tcW w:w="2306" w:type="dxa"/>
          </w:tcPr>
          <w:p w14:paraId="04EEE86A" w14:textId="387AC90C" w:rsidR="002C3AA7" w:rsidRPr="004559F2" w:rsidRDefault="002C3AA7" w:rsidP="002C3AA7">
            <w:pPr>
              <w:rPr>
                <w:lang w:val="en-US"/>
              </w:rPr>
            </w:pPr>
            <w:r w:rsidRPr="004559F2">
              <w:rPr>
                <w:lang w:val="en-US"/>
              </w:rPr>
              <w:t xml:space="preserve">Stocks/ Cost goods sold </w:t>
            </w:r>
            <w:r>
              <w:rPr>
                <w:lang w:val="en-US"/>
              </w:rPr>
              <w:t>*365</w:t>
            </w:r>
          </w:p>
        </w:tc>
        <w:tc>
          <w:tcPr>
            <w:tcW w:w="0" w:type="auto"/>
          </w:tcPr>
          <w:p w14:paraId="1EF4547E" w14:textId="561F61C7" w:rsidR="002C3AA7" w:rsidRPr="004559F2" w:rsidRDefault="002C3AA7" w:rsidP="002C3AA7">
            <w:pPr>
              <w:rPr>
                <w:lang w:val="en-US"/>
              </w:rPr>
            </w:pPr>
            <w:r w:rsidRPr="00E15E05">
              <w:rPr>
                <w:lang w:val="en-US"/>
              </w:rPr>
              <w:t>String of real numbers</w:t>
            </w:r>
          </w:p>
        </w:tc>
      </w:tr>
      <w:tr w:rsidR="002C3AA7" w:rsidRPr="004559F2" w14:paraId="402A5894" w14:textId="1E5A32F4" w:rsidTr="00C30E35">
        <w:tc>
          <w:tcPr>
            <w:tcW w:w="0" w:type="auto"/>
          </w:tcPr>
          <w:p w14:paraId="594F8611" w14:textId="4EABF3A0" w:rsidR="00E0540A" w:rsidRPr="004559F2" w:rsidRDefault="00E0540A" w:rsidP="00E0540A">
            <w:pPr>
              <w:jc w:val="center"/>
              <w:rPr>
                <w:b/>
                <w:bCs/>
                <w:lang w:val="en-US"/>
              </w:rPr>
            </w:pPr>
            <w:r w:rsidRPr="00D25B74">
              <w:rPr>
                <w:b/>
                <w:bCs/>
                <w:lang w:val="en-US"/>
              </w:rPr>
              <w:t>14</w:t>
            </w:r>
          </w:p>
        </w:tc>
        <w:tc>
          <w:tcPr>
            <w:tcW w:w="0" w:type="auto"/>
          </w:tcPr>
          <w:p w14:paraId="5AD7191C" w14:textId="6CE3E04F" w:rsidR="00E0540A" w:rsidRPr="004559F2" w:rsidRDefault="00E0540A" w:rsidP="00E0540A">
            <w:pPr>
              <w:rPr>
                <w:lang w:val="en-US"/>
              </w:rPr>
            </w:pPr>
            <w:r w:rsidRPr="004559F2">
              <w:rPr>
                <w:lang w:val="en-US"/>
              </w:rPr>
              <w:t>Return on Investments (ROI)</w:t>
            </w:r>
          </w:p>
        </w:tc>
        <w:tc>
          <w:tcPr>
            <w:tcW w:w="2902" w:type="dxa"/>
          </w:tcPr>
          <w:p w14:paraId="08EB2656" w14:textId="54FE66A8" w:rsidR="00E0540A" w:rsidRPr="004559F2" w:rsidRDefault="006618F6" w:rsidP="00E0540A">
            <w:pPr>
              <w:rPr>
                <w:lang w:val="en-US"/>
              </w:rPr>
            </w:pPr>
            <w:r>
              <w:rPr>
                <w:lang w:val="en-US"/>
              </w:rPr>
              <w:t>The</w:t>
            </w:r>
            <w:r w:rsidR="00E0540A" w:rsidRPr="004559F2">
              <w:rPr>
                <w:lang w:val="en-US"/>
              </w:rPr>
              <w:t xml:space="preserve"> profitability of an investment, measuring the amount of return of that particular investment, relative to its cost</w:t>
            </w:r>
          </w:p>
        </w:tc>
        <w:tc>
          <w:tcPr>
            <w:tcW w:w="2306" w:type="dxa"/>
          </w:tcPr>
          <w:p w14:paraId="09F6B096" w14:textId="4820D355" w:rsidR="00E0540A" w:rsidRPr="00F732F9" w:rsidRDefault="00E0540A" w:rsidP="00E0540A">
            <w:pPr>
              <w:rPr>
                <w:lang w:val="en-US"/>
              </w:rPr>
            </w:pPr>
            <w:r>
              <w:rPr>
                <w:lang w:val="en-US"/>
              </w:rPr>
              <w:t xml:space="preserve">Operating margin / </w:t>
            </w:r>
            <w:r w:rsidR="00A86AB2">
              <w:rPr>
                <w:lang w:val="en-US"/>
              </w:rPr>
              <w:t>(</w:t>
            </w:r>
            <w:r>
              <w:rPr>
                <w:lang w:val="en-US"/>
              </w:rPr>
              <w:t>Shareholder’s funds + Bonds + Due to banks + Due to shareholders for loans + Due to other lenders</w:t>
            </w:r>
            <w:r w:rsidR="00A86AB2">
              <w:rPr>
                <w:lang w:val="en-US"/>
              </w:rPr>
              <w:t>)</w:t>
            </w:r>
            <w:r>
              <w:rPr>
                <w:lang w:val="en-US"/>
              </w:rPr>
              <w:t xml:space="preserve"> </w:t>
            </w:r>
          </w:p>
        </w:tc>
        <w:tc>
          <w:tcPr>
            <w:tcW w:w="0" w:type="auto"/>
          </w:tcPr>
          <w:p w14:paraId="05617191" w14:textId="0670412B" w:rsidR="00E0540A" w:rsidRPr="004559F2" w:rsidRDefault="00E0540A" w:rsidP="00E0540A">
            <w:pPr>
              <w:rPr>
                <w:lang w:val="en-US"/>
              </w:rPr>
            </w:pPr>
            <w:r w:rsidRPr="004559F2">
              <w:rPr>
                <w:lang w:val="en-US"/>
              </w:rPr>
              <w:t>Percentage</w:t>
            </w:r>
          </w:p>
        </w:tc>
      </w:tr>
      <w:tr w:rsidR="002C3AA7" w:rsidRPr="004559F2" w14:paraId="70A36D5C" w14:textId="77777777" w:rsidTr="00C30E35">
        <w:tc>
          <w:tcPr>
            <w:tcW w:w="0" w:type="auto"/>
          </w:tcPr>
          <w:p w14:paraId="6ED86149" w14:textId="72926FCE" w:rsidR="00E0540A" w:rsidRPr="00225230" w:rsidRDefault="00E0540A" w:rsidP="00E0540A">
            <w:pPr>
              <w:jc w:val="center"/>
              <w:rPr>
                <w:b/>
                <w:bCs/>
                <w:lang w:val="en-US"/>
              </w:rPr>
            </w:pPr>
            <w:r w:rsidRPr="00225230">
              <w:rPr>
                <w:b/>
                <w:bCs/>
                <w:lang w:val="en-US"/>
              </w:rPr>
              <w:t>15</w:t>
            </w:r>
          </w:p>
        </w:tc>
        <w:tc>
          <w:tcPr>
            <w:tcW w:w="0" w:type="auto"/>
          </w:tcPr>
          <w:p w14:paraId="7E191A89" w14:textId="4D9AA881" w:rsidR="00E0540A" w:rsidRPr="004559F2" w:rsidRDefault="00E0540A" w:rsidP="00E0540A">
            <w:pPr>
              <w:rPr>
                <w:lang w:val="en-US"/>
              </w:rPr>
            </w:pPr>
            <w:r>
              <w:rPr>
                <w:lang w:val="en-US"/>
              </w:rPr>
              <w:t>Return on asset (ROA)</w:t>
            </w:r>
          </w:p>
        </w:tc>
        <w:tc>
          <w:tcPr>
            <w:tcW w:w="2902" w:type="dxa"/>
          </w:tcPr>
          <w:p w14:paraId="241C0510" w14:textId="47B4C2A4" w:rsidR="00E0540A" w:rsidRDefault="006618F6" w:rsidP="00E0540A">
            <w:pPr>
              <w:rPr>
                <w:lang w:val="en-US"/>
              </w:rPr>
            </w:pPr>
            <w:r>
              <w:rPr>
                <w:lang w:val="en-US"/>
              </w:rPr>
              <w:t>The</w:t>
            </w:r>
            <w:r w:rsidRPr="004559F2">
              <w:rPr>
                <w:lang w:val="en-US"/>
              </w:rPr>
              <w:t xml:space="preserve"> profitability </w:t>
            </w:r>
            <w:r>
              <w:rPr>
                <w:lang w:val="en-US"/>
              </w:rPr>
              <w:t xml:space="preserve">of </w:t>
            </w:r>
            <w:r w:rsidR="00E0540A" w:rsidRPr="00CC27D3">
              <w:rPr>
                <w:lang w:val="en-US"/>
              </w:rPr>
              <w:t xml:space="preserve">a company </w:t>
            </w:r>
            <w:r>
              <w:rPr>
                <w:lang w:val="en-US"/>
              </w:rPr>
              <w:t>in</w:t>
            </w:r>
            <w:r w:rsidR="00E0540A" w:rsidRPr="00CC27D3">
              <w:rPr>
                <w:lang w:val="en-US"/>
              </w:rPr>
              <w:t xml:space="preserve"> </w:t>
            </w:r>
            <w:r>
              <w:rPr>
                <w:lang w:val="en-US"/>
              </w:rPr>
              <w:t>relation</w:t>
            </w:r>
            <w:r w:rsidR="00E0540A" w:rsidRPr="00CC27D3">
              <w:rPr>
                <w:lang w:val="en-US"/>
              </w:rPr>
              <w:t xml:space="preserve"> to its total assets</w:t>
            </w:r>
          </w:p>
        </w:tc>
        <w:tc>
          <w:tcPr>
            <w:tcW w:w="2306" w:type="dxa"/>
          </w:tcPr>
          <w:p w14:paraId="61FB0410" w14:textId="2E583208" w:rsidR="00E0540A" w:rsidRPr="004559F2" w:rsidRDefault="00E0540A" w:rsidP="00E0540A">
            <w:pPr>
              <w:rPr>
                <w:lang w:val="en-US"/>
              </w:rPr>
            </w:pPr>
            <w:r>
              <w:rPr>
                <w:lang w:val="en-US"/>
              </w:rPr>
              <w:t xml:space="preserve">Operating margin / Total assets </w:t>
            </w:r>
          </w:p>
        </w:tc>
        <w:tc>
          <w:tcPr>
            <w:tcW w:w="0" w:type="auto"/>
          </w:tcPr>
          <w:p w14:paraId="75D7BE10" w14:textId="2DA01A04" w:rsidR="00E0540A" w:rsidRPr="004559F2" w:rsidRDefault="00E0540A" w:rsidP="00E0540A">
            <w:pPr>
              <w:rPr>
                <w:lang w:val="en-US"/>
              </w:rPr>
            </w:pPr>
            <w:r w:rsidRPr="004559F2">
              <w:rPr>
                <w:lang w:val="en-US"/>
              </w:rPr>
              <w:t>Percentage</w:t>
            </w:r>
          </w:p>
        </w:tc>
      </w:tr>
      <w:tr w:rsidR="002C3AA7" w:rsidRPr="004559F2" w14:paraId="687EF81E" w14:textId="77777777" w:rsidTr="00C30E35">
        <w:tc>
          <w:tcPr>
            <w:tcW w:w="0" w:type="auto"/>
          </w:tcPr>
          <w:p w14:paraId="221A0C16" w14:textId="5ED95D3E" w:rsidR="00E0540A" w:rsidRPr="00225230" w:rsidRDefault="00E0540A" w:rsidP="00E0540A">
            <w:pPr>
              <w:jc w:val="center"/>
              <w:rPr>
                <w:b/>
                <w:bCs/>
                <w:lang w:val="en-US"/>
              </w:rPr>
            </w:pPr>
            <w:r w:rsidRPr="00225230">
              <w:rPr>
                <w:b/>
                <w:bCs/>
                <w:lang w:val="en-US"/>
              </w:rPr>
              <w:t>16</w:t>
            </w:r>
          </w:p>
        </w:tc>
        <w:tc>
          <w:tcPr>
            <w:tcW w:w="0" w:type="auto"/>
          </w:tcPr>
          <w:p w14:paraId="5C4E7B3C" w14:textId="6C0F006C" w:rsidR="00E0540A" w:rsidRPr="004559F2" w:rsidRDefault="00E0540A" w:rsidP="00E0540A">
            <w:pPr>
              <w:rPr>
                <w:lang w:val="en-US"/>
              </w:rPr>
            </w:pPr>
            <w:r>
              <w:rPr>
                <w:lang w:val="en-US"/>
              </w:rPr>
              <w:t>Return on sales (ROS)</w:t>
            </w:r>
          </w:p>
        </w:tc>
        <w:tc>
          <w:tcPr>
            <w:tcW w:w="2902" w:type="dxa"/>
          </w:tcPr>
          <w:p w14:paraId="49DAA56E" w14:textId="41D2203D" w:rsidR="00E0540A" w:rsidRDefault="00FF1B2A" w:rsidP="00E0540A">
            <w:pPr>
              <w:rPr>
                <w:lang w:val="en-US"/>
              </w:rPr>
            </w:pPr>
            <w:r>
              <w:rPr>
                <w:lang w:val="en-US"/>
              </w:rPr>
              <w:t>Efficiency of</w:t>
            </w:r>
            <w:r w:rsidR="00E0540A">
              <w:rPr>
                <w:lang w:val="en-US"/>
              </w:rPr>
              <w:t xml:space="preserve"> a company </w:t>
            </w:r>
            <w:r>
              <w:rPr>
                <w:lang w:val="en-US"/>
              </w:rPr>
              <w:t>in turning</w:t>
            </w:r>
            <w:r w:rsidR="00E0540A">
              <w:rPr>
                <w:lang w:val="en-US"/>
              </w:rPr>
              <w:t xml:space="preserve"> sales into profits</w:t>
            </w:r>
          </w:p>
        </w:tc>
        <w:tc>
          <w:tcPr>
            <w:tcW w:w="2306" w:type="dxa"/>
          </w:tcPr>
          <w:p w14:paraId="640957BB" w14:textId="088421B2" w:rsidR="00E0540A" w:rsidRPr="004559F2" w:rsidRDefault="00E0540A" w:rsidP="00E0540A">
            <w:pPr>
              <w:rPr>
                <w:lang w:val="en-US"/>
              </w:rPr>
            </w:pPr>
            <w:r>
              <w:rPr>
                <w:lang w:val="en-US"/>
              </w:rPr>
              <w:t xml:space="preserve">Operating margin / Total revenues </w:t>
            </w:r>
          </w:p>
        </w:tc>
        <w:tc>
          <w:tcPr>
            <w:tcW w:w="0" w:type="auto"/>
          </w:tcPr>
          <w:p w14:paraId="55779AEA" w14:textId="29C8EA10" w:rsidR="00E0540A" w:rsidRPr="004559F2" w:rsidRDefault="00E0540A" w:rsidP="00E0540A">
            <w:pPr>
              <w:rPr>
                <w:lang w:val="en-US"/>
              </w:rPr>
            </w:pPr>
            <w:r w:rsidRPr="004559F2">
              <w:rPr>
                <w:lang w:val="en-US"/>
              </w:rPr>
              <w:t>Percentage</w:t>
            </w:r>
          </w:p>
        </w:tc>
      </w:tr>
      <w:tr w:rsidR="002C3AA7" w:rsidRPr="004559F2" w14:paraId="7DD33A96" w14:textId="77777777" w:rsidTr="00C30E35">
        <w:tc>
          <w:tcPr>
            <w:tcW w:w="0" w:type="auto"/>
          </w:tcPr>
          <w:p w14:paraId="43932EFC" w14:textId="144632A1" w:rsidR="00E0540A" w:rsidRPr="00225230" w:rsidRDefault="00E0540A" w:rsidP="00E0540A">
            <w:pPr>
              <w:jc w:val="center"/>
              <w:rPr>
                <w:b/>
                <w:bCs/>
                <w:lang w:val="en-US"/>
              </w:rPr>
            </w:pPr>
            <w:r w:rsidRPr="00225230">
              <w:rPr>
                <w:b/>
                <w:bCs/>
                <w:lang w:val="en-US"/>
              </w:rPr>
              <w:t>17</w:t>
            </w:r>
          </w:p>
        </w:tc>
        <w:tc>
          <w:tcPr>
            <w:tcW w:w="0" w:type="auto"/>
          </w:tcPr>
          <w:p w14:paraId="007E4FB8" w14:textId="49A2928A" w:rsidR="00E0540A" w:rsidRPr="004559F2" w:rsidRDefault="00E0540A" w:rsidP="00E0540A">
            <w:pPr>
              <w:rPr>
                <w:lang w:val="en-US"/>
              </w:rPr>
            </w:pPr>
            <w:r>
              <w:rPr>
                <w:lang w:val="en-US"/>
              </w:rPr>
              <w:t>Return on equity (ROE)</w:t>
            </w:r>
          </w:p>
        </w:tc>
        <w:tc>
          <w:tcPr>
            <w:tcW w:w="2902" w:type="dxa"/>
          </w:tcPr>
          <w:p w14:paraId="08C4F4FA" w14:textId="3515961A" w:rsidR="00E0540A" w:rsidRDefault="006618F6" w:rsidP="00E0540A">
            <w:pPr>
              <w:rPr>
                <w:lang w:val="en-US"/>
              </w:rPr>
            </w:pPr>
            <w:r>
              <w:rPr>
                <w:lang w:val="en-US"/>
              </w:rPr>
              <w:t>The</w:t>
            </w:r>
            <w:r w:rsidR="00E0540A" w:rsidRPr="00CC27D3">
              <w:rPr>
                <w:lang w:val="en-US"/>
              </w:rPr>
              <w:t xml:space="preserve"> company’s annual </w:t>
            </w:r>
            <w:r w:rsidR="00E0540A">
              <w:rPr>
                <w:lang w:val="en-US"/>
              </w:rPr>
              <w:t>result</w:t>
            </w:r>
            <w:r w:rsidR="00E0540A" w:rsidRPr="00CC27D3">
              <w:rPr>
                <w:lang w:val="en-US"/>
              </w:rPr>
              <w:t xml:space="preserve"> divided by the value of its total shareholders’ equity</w:t>
            </w:r>
          </w:p>
        </w:tc>
        <w:tc>
          <w:tcPr>
            <w:tcW w:w="2306" w:type="dxa"/>
          </w:tcPr>
          <w:p w14:paraId="06F6D7F7" w14:textId="2A455090" w:rsidR="00E0540A" w:rsidRPr="004559F2" w:rsidRDefault="00E0540A" w:rsidP="00E0540A">
            <w:pPr>
              <w:rPr>
                <w:lang w:val="en-US"/>
              </w:rPr>
            </w:pPr>
            <w:r>
              <w:rPr>
                <w:lang w:val="en-US"/>
              </w:rPr>
              <w:t xml:space="preserve">Result (profit or loss)/Shareholder’s funds </w:t>
            </w:r>
          </w:p>
        </w:tc>
        <w:tc>
          <w:tcPr>
            <w:tcW w:w="0" w:type="auto"/>
          </w:tcPr>
          <w:p w14:paraId="46C7E619" w14:textId="7DA168FF" w:rsidR="00E0540A" w:rsidRPr="004559F2" w:rsidRDefault="00E0540A" w:rsidP="00E0540A">
            <w:pPr>
              <w:rPr>
                <w:lang w:val="en-US"/>
              </w:rPr>
            </w:pPr>
            <w:r w:rsidRPr="004559F2">
              <w:rPr>
                <w:lang w:val="en-US"/>
              </w:rPr>
              <w:t>Percentage</w:t>
            </w:r>
          </w:p>
        </w:tc>
      </w:tr>
      <w:tr w:rsidR="002C3AA7" w:rsidRPr="004559F2" w14:paraId="12AE474B" w14:textId="064E80A0" w:rsidTr="00C30E35">
        <w:tc>
          <w:tcPr>
            <w:tcW w:w="0" w:type="auto"/>
          </w:tcPr>
          <w:p w14:paraId="33950D78" w14:textId="7A5C04DE" w:rsidR="00E0540A" w:rsidRPr="004559F2" w:rsidRDefault="00E0540A" w:rsidP="00E0540A">
            <w:pPr>
              <w:jc w:val="center"/>
              <w:rPr>
                <w:b/>
                <w:bCs/>
                <w:lang w:val="en-US"/>
              </w:rPr>
            </w:pPr>
            <w:r w:rsidRPr="00D25B74">
              <w:rPr>
                <w:b/>
                <w:bCs/>
                <w:lang w:val="en-US"/>
              </w:rPr>
              <w:t>1</w:t>
            </w:r>
            <w:r>
              <w:rPr>
                <w:b/>
                <w:bCs/>
                <w:lang w:val="en-US"/>
              </w:rPr>
              <w:t>8</w:t>
            </w:r>
          </w:p>
        </w:tc>
        <w:tc>
          <w:tcPr>
            <w:tcW w:w="0" w:type="auto"/>
          </w:tcPr>
          <w:p w14:paraId="7832770D" w14:textId="69E4C3A7" w:rsidR="00E0540A" w:rsidRPr="004559F2" w:rsidRDefault="00E0540A" w:rsidP="00E0540A">
            <w:pPr>
              <w:rPr>
                <w:lang w:val="en-US"/>
              </w:rPr>
            </w:pPr>
            <w:r w:rsidRPr="004559F2">
              <w:rPr>
                <w:lang w:val="en-US"/>
              </w:rPr>
              <w:t>Cash flow</w:t>
            </w:r>
          </w:p>
        </w:tc>
        <w:tc>
          <w:tcPr>
            <w:tcW w:w="2902" w:type="dxa"/>
          </w:tcPr>
          <w:p w14:paraId="430E3259" w14:textId="6959784B" w:rsidR="00E0540A" w:rsidRPr="004559F2" w:rsidRDefault="004F5A6E" w:rsidP="00E0540A">
            <w:pPr>
              <w:rPr>
                <w:lang w:val="en-US"/>
              </w:rPr>
            </w:pPr>
            <w:r>
              <w:rPr>
                <w:lang w:val="en-US"/>
              </w:rPr>
              <w:t>T</w:t>
            </w:r>
            <w:r w:rsidR="00E0540A" w:rsidRPr="00F732F9">
              <w:rPr>
                <w:lang w:val="en-US"/>
              </w:rPr>
              <w:t xml:space="preserve">he money coming in and going out of </w:t>
            </w:r>
            <w:r w:rsidR="00E0540A">
              <w:rPr>
                <w:lang w:val="en-US"/>
              </w:rPr>
              <w:t>the</w:t>
            </w:r>
            <w:r w:rsidR="00E0540A" w:rsidRPr="00F732F9">
              <w:rPr>
                <w:lang w:val="en-US"/>
              </w:rPr>
              <w:t xml:space="preserve"> company during a specific accounting perio</w:t>
            </w:r>
            <w:r w:rsidR="00E0540A">
              <w:rPr>
                <w:lang w:val="en-US"/>
              </w:rPr>
              <w:t>d</w:t>
            </w:r>
          </w:p>
        </w:tc>
        <w:tc>
          <w:tcPr>
            <w:tcW w:w="2306" w:type="dxa"/>
          </w:tcPr>
          <w:p w14:paraId="73ABF4BA" w14:textId="0AD7B8F5" w:rsidR="00E0540A" w:rsidRPr="004559F2" w:rsidRDefault="00E0540A" w:rsidP="00E0540A">
            <w:pPr>
              <w:rPr>
                <w:lang w:val="en-US"/>
              </w:rPr>
            </w:pPr>
            <w:r w:rsidRPr="004559F2">
              <w:rPr>
                <w:lang w:val="en-US"/>
              </w:rPr>
              <w:t xml:space="preserve">Result (profit or loss) + </w:t>
            </w:r>
            <w:r w:rsidR="00AD33F7">
              <w:rPr>
                <w:lang w:val="en-US"/>
              </w:rPr>
              <w:t>(</w:t>
            </w:r>
            <w:r w:rsidRPr="004559F2">
              <w:rPr>
                <w:lang w:val="en-US"/>
              </w:rPr>
              <w:t>Depreciation</w:t>
            </w:r>
            <w:r w:rsidR="00AD33F7">
              <w:rPr>
                <w:lang w:val="en-US"/>
              </w:rPr>
              <w:t xml:space="preserve"> + </w:t>
            </w:r>
            <w:r w:rsidRPr="004559F2">
              <w:rPr>
                <w:lang w:val="en-US"/>
              </w:rPr>
              <w:t>Amortization</w:t>
            </w:r>
            <w:r>
              <w:rPr>
                <w:lang w:val="en-US"/>
              </w:rPr>
              <w:t xml:space="preserve"> </w:t>
            </w:r>
            <w:r w:rsidR="00AD33F7">
              <w:rPr>
                <w:lang w:val="en-US"/>
              </w:rPr>
              <w:t>+</w:t>
            </w:r>
            <w:r>
              <w:rPr>
                <w:lang w:val="en-US"/>
              </w:rPr>
              <w:t xml:space="preserve"> Writedowns</w:t>
            </w:r>
            <w:r w:rsidR="00AD33F7">
              <w:rPr>
                <w:lang w:val="en-US"/>
              </w:rPr>
              <w:t>)</w:t>
            </w:r>
          </w:p>
        </w:tc>
        <w:tc>
          <w:tcPr>
            <w:tcW w:w="0" w:type="auto"/>
          </w:tcPr>
          <w:p w14:paraId="0CA92F67" w14:textId="5635E23F" w:rsidR="00E0540A" w:rsidRPr="004559F2" w:rsidRDefault="002C3AA7" w:rsidP="00E0540A">
            <w:pPr>
              <w:rPr>
                <w:lang w:val="en-US"/>
              </w:rPr>
            </w:pPr>
            <w:r w:rsidRPr="004559F2">
              <w:rPr>
                <w:lang w:val="en-US"/>
              </w:rPr>
              <w:t xml:space="preserve">String of </w:t>
            </w:r>
            <w:r>
              <w:rPr>
                <w:lang w:val="en-US"/>
              </w:rPr>
              <w:t>real numbers</w:t>
            </w:r>
          </w:p>
        </w:tc>
      </w:tr>
      <w:tr w:rsidR="002C3AA7" w:rsidRPr="004559F2" w14:paraId="7C1F9FA1" w14:textId="518C3B83" w:rsidTr="00C30E35">
        <w:tc>
          <w:tcPr>
            <w:tcW w:w="0" w:type="auto"/>
          </w:tcPr>
          <w:p w14:paraId="42F1BC3F" w14:textId="52987F5C" w:rsidR="00E0540A" w:rsidRPr="004559F2" w:rsidRDefault="00E0540A" w:rsidP="00E0540A">
            <w:pPr>
              <w:jc w:val="center"/>
              <w:rPr>
                <w:b/>
                <w:bCs/>
                <w:lang w:val="en-US"/>
              </w:rPr>
            </w:pPr>
            <w:r w:rsidRPr="00D25B74">
              <w:rPr>
                <w:b/>
                <w:bCs/>
                <w:lang w:val="en-US"/>
              </w:rPr>
              <w:t>1</w:t>
            </w:r>
            <w:r>
              <w:rPr>
                <w:b/>
                <w:bCs/>
                <w:lang w:val="en-US"/>
              </w:rPr>
              <w:t>9</w:t>
            </w:r>
          </w:p>
        </w:tc>
        <w:tc>
          <w:tcPr>
            <w:tcW w:w="0" w:type="auto"/>
          </w:tcPr>
          <w:p w14:paraId="4ECF98F9" w14:textId="1193ADF7" w:rsidR="00E0540A" w:rsidRPr="004559F2" w:rsidRDefault="00E0540A" w:rsidP="00E0540A">
            <w:pPr>
              <w:rPr>
                <w:lang w:val="en-US"/>
              </w:rPr>
            </w:pPr>
            <w:r w:rsidRPr="004559F2">
              <w:rPr>
                <w:lang w:val="en-US"/>
              </w:rPr>
              <w:t>Interest on sales</w:t>
            </w:r>
          </w:p>
        </w:tc>
        <w:tc>
          <w:tcPr>
            <w:tcW w:w="2902" w:type="dxa"/>
          </w:tcPr>
          <w:p w14:paraId="0D2C6B5E" w14:textId="458FE731" w:rsidR="00E0540A" w:rsidRPr="004559F2" w:rsidRDefault="002526D0" w:rsidP="00E0540A">
            <w:pPr>
              <w:rPr>
                <w:lang w:val="en-US"/>
              </w:rPr>
            </w:pPr>
            <w:r>
              <w:rPr>
                <w:lang w:val="en-US"/>
              </w:rPr>
              <w:t>A</w:t>
            </w:r>
            <w:r w:rsidR="00E0540A" w:rsidRPr="004559F2">
              <w:rPr>
                <w:lang w:val="en-US"/>
              </w:rPr>
              <w:t xml:space="preserve"> measure of the incidence of interest expenses on turnover created by the company and absorbed at the service of the third-party capital employed</w:t>
            </w:r>
          </w:p>
        </w:tc>
        <w:tc>
          <w:tcPr>
            <w:tcW w:w="2306" w:type="dxa"/>
          </w:tcPr>
          <w:p w14:paraId="595B6AA9" w14:textId="500D5366" w:rsidR="00E0540A" w:rsidRPr="004559F2" w:rsidRDefault="00E0540A" w:rsidP="00E0540A">
            <w:pPr>
              <w:rPr>
                <w:lang w:val="en-US"/>
              </w:rPr>
            </w:pPr>
            <w:r w:rsidRPr="004559F2">
              <w:rPr>
                <w:lang w:val="en-US"/>
              </w:rPr>
              <w:t xml:space="preserve">Interest/Revenues </w:t>
            </w:r>
          </w:p>
        </w:tc>
        <w:tc>
          <w:tcPr>
            <w:tcW w:w="0" w:type="auto"/>
          </w:tcPr>
          <w:p w14:paraId="0BD3FA2B" w14:textId="697A8E0C" w:rsidR="00E0540A" w:rsidRPr="004559F2" w:rsidRDefault="00E0540A" w:rsidP="00E0540A">
            <w:pPr>
              <w:rPr>
                <w:lang w:val="en-US"/>
              </w:rPr>
            </w:pPr>
            <w:r w:rsidRPr="004559F2">
              <w:rPr>
                <w:lang w:val="en-US"/>
              </w:rPr>
              <w:t>Percentage</w:t>
            </w:r>
          </w:p>
        </w:tc>
      </w:tr>
      <w:tr w:rsidR="002C3AA7" w:rsidRPr="004559F2" w14:paraId="582D38D3" w14:textId="5E30F479" w:rsidTr="00C30E35">
        <w:tc>
          <w:tcPr>
            <w:tcW w:w="0" w:type="auto"/>
          </w:tcPr>
          <w:p w14:paraId="643BE350" w14:textId="1AC7CF3E" w:rsidR="00E0540A" w:rsidRPr="004559F2" w:rsidRDefault="00E0540A" w:rsidP="00E0540A">
            <w:pPr>
              <w:jc w:val="center"/>
              <w:rPr>
                <w:b/>
                <w:bCs/>
                <w:lang w:val="en-US"/>
              </w:rPr>
            </w:pPr>
            <w:r>
              <w:rPr>
                <w:b/>
                <w:bCs/>
                <w:lang w:val="en-US"/>
              </w:rPr>
              <w:t>20</w:t>
            </w:r>
            <w:r w:rsidRPr="00D25B74">
              <w:rPr>
                <w:b/>
                <w:bCs/>
                <w:lang w:val="en-US"/>
              </w:rPr>
              <w:t xml:space="preserve"> </w:t>
            </w:r>
          </w:p>
        </w:tc>
        <w:tc>
          <w:tcPr>
            <w:tcW w:w="0" w:type="auto"/>
          </w:tcPr>
          <w:p w14:paraId="688C6FC4" w14:textId="722BD2C6" w:rsidR="00E0540A" w:rsidRPr="004559F2" w:rsidRDefault="00E0540A" w:rsidP="00E0540A">
            <w:pPr>
              <w:rPr>
                <w:lang w:val="en-US"/>
              </w:rPr>
            </w:pPr>
            <w:r w:rsidRPr="004559F2">
              <w:rPr>
                <w:lang w:val="en-US"/>
              </w:rPr>
              <w:t xml:space="preserve">Type of financial statement </w:t>
            </w:r>
          </w:p>
        </w:tc>
        <w:tc>
          <w:tcPr>
            <w:tcW w:w="2902" w:type="dxa"/>
          </w:tcPr>
          <w:p w14:paraId="6EA8AE22" w14:textId="70F7AE28" w:rsidR="00E0540A" w:rsidRPr="004559F2" w:rsidRDefault="00A86AB2" w:rsidP="00E0540A">
            <w:pPr>
              <w:rPr>
                <w:lang w:val="en-US"/>
              </w:rPr>
            </w:pPr>
            <w:r>
              <w:rPr>
                <w:lang w:val="en-US"/>
              </w:rPr>
              <w:t>T</w:t>
            </w:r>
            <w:r w:rsidR="00E0540A" w:rsidRPr="004559F2">
              <w:rPr>
                <w:lang w:val="en-US"/>
              </w:rPr>
              <w:t xml:space="preserve">he type of financial statement that the company prepares according to accounting </w:t>
            </w:r>
            <w:r>
              <w:rPr>
                <w:lang w:val="en-US"/>
              </w:rPr>
              <w:t>regulation</w:t>
            </w:r>
            <w:r w:rsidR="00FD506C">
              <w:rPr>
                <w:lang w:val="en-US"/>
              </w:rPr>
              <w:t>s</w:t>
            </w:r>
          </w:p>
        </w:tc>
        <w:tc>
          <w:tcPr>
            <w:tcW w:w="2306" w:type="dxa"/>
          </w:tcPr>
          <w:p w14:paraId="6125A5E3" w14:textId="3648D808" w:rsidR="00E0540A" w:rsidRPr="004559F2" w:rsidRDefault="00446876" w:rsidP="00E0540A">
            <w:pPr>
              <w:rPr>
                <w:lang w:val="en-US"/>
              </w:rPr>
            </w:pPr>
            <w:r>
              <w:rPr>
                <w:lang w:val="en-US"/>
              </w:rPr>
              <w:t xml:space="preserve">Given by </w:t>
            </w:r>
            <w:r w:rsidR="00ED312C">
              <w:rPr>
                <w:lang w:val="en-US"/>
              </w:rPr>
              <w:t xml:space="preserve">the </w:t>
            </w:r>
            <w:r w:rsidR="00B13326">
              <w:rPr>
                <w:lang w:val="en-US"/>
              </w:rPr>
              <w:t>reference</w:t>
            </w:r>
            <w:r>
              <w:rPr>
                <w:lang w:val="en-US"/>
              </w:rPr>
              <w:t xml:space="preserve"> </w:t>
            </w:r>
            <w:r w:rsidR="00E226C9">
              <w:rPr>
                <w:lang w:val="en-US"/>
              </w:rPr>
              <w:t>jurisdiction</w:t>
            </w:r>
            <w:r>
              <w:rPr>
                <w:lang w:val="en-US"/>
              </w:rPr>
              <w:t xml:space="preserve"> </w:t>
            </w:r>
          </w:p>
        </w:tc>
        <w:tc>
          <w:tcPr>
            <w:tcW w:w="0" w:type="auto"/>
          </w:tcPr>
          <w:p w14:paraId="171FB048" w14:textId="14840CC4" w:rsidR="00E0540A" w:rsidRPr="004559F2" w:rsidRDefault="00446876" w:rsidP="00E0540A">
            <w:pPr>
              <w:rPr>
                <w:lang w:val="en-US"/>
              </w:rPr>
            </w:pPr>
            <w:r>
              <w:rPr>
                <w:lang w:val="en-US"/>
              </w:rPr>
              <w:t>Enumeration</w:t>
            </w:r>
          </w:p>
        </w:tc>
      </w:tr>
    </w:tbl>
    <w:p w14:paraId="123AF4B9" w14:textId="5DF6DBEF" w:rsidR="00964A5B" w:rsidRDefault="00964A5B" w:rsidP="00741FC4">
      <w:pPr>
        <w:jc w:val="both"/>
        <w:rPr>
          <w:highlight w:val="yellow"/>
          <w:lang w:val="en-US"/>
        </w:rPr>
      </w:pPr>
    </w:p>
    <w:p w14:paraId="22236E54" w14:textId="125D4D7B" w:rsidR="00097215" w:rsidRDefault="00097215" w:rsidP="00097215">
      <w:pPr>
        <w:rPr>
          <w:lang w:val="en-US"/>
        </w:rPr>
      </w:pPr>
      <w:r>
        <w:rPr>
          <w:lang w:val="en-US"/>
        </w:rPr>
        <w:t>Feature n.</w:t>
      </w:r>
      <w:r w:rsidR="001B17F0">
        <w:rPr>
          <w:lang w:val="en-US"/>
        </w:rPr>
        <w:t xml:space="preserve"> </w:t>
      </w:r>
      <w:r w:rsidR="00E10E5A">
        <w:rPr>
          <w:lang w:val="en-US"/>
        </w:rPr>
        <w:t>20</w:t>
      </w:r>
      <w:r>
        <w:rPr>
          <w:lang w:val="en-US"/>
        </w:rPr>
        <w:t>: enumeration elements: Abbreviated, Micro, Detailed.</w:t>
      </w:r>
    </w:p>
    <w:p w14:paraId="5519514B" w14:textId="094B509E" w:rsidR="00741FC4" w:rsidRDefault="00741FC4" w:rsidP="00741FC4">
      <w:pPr>
        <w:pStyle w:val="Heading3"/>
      </w:pPr>
      <w:bookmarkStart w:id="78" w:name="_Ref72942727"/>
      <w:bookmarkStart w:id="79" w:name="_Toc80531343"/>
      <w:r>
        <w:rPr>
          <w:lang w:val="it-IT"/>
        </w:rPr>
        <w:lastRenderedPageBreak/>
        <w:t>Governance</w:t>
      </w:r>
      <w:r>
        <w:t xml:space="preserve"> features</w:t>
      </w:r>
      <w:bookmarkEnd w:id="78"/>
      <w:bookmarkEnd w:id="79"/>
    </w:p>
    <w:p w14:paraId="3E408C7E" w14:textId="2AFFE36F" w:rsidR="00855788" w:rsidRPr="00B47834" w:rsidRDefault="00855788" w:rsidP="00855788">
      <w:pPr>
        <w:jc w:val="both"/>
        <w:rPr>
          <w:lang w:val="en-US"/>
        </w:rPr>
      </w:pPr>
      <w:r>
        <w:rPr>
          <w:lang w:val="en-US"/>
        </w:rPr>
        <w:t xml:space="preserve">The </w:t>
      </w:r>
      <w:r w:rsidR="00E226C9">
        <w:rPr>
          <w:lang w:val="en-US"/>
        </w:rPr>
        <w:t>Governance</w:t>
      </w:r>
      <w:r w:rsidRPr="00B47834">
        <w:rPr>
          <w:lang w:val="en-US"/>
        </w:rPr>
        <w:t xml:space="preserve"> features</w:t>
      </w:r>
      <w:r>
        <w:rPr>
          <w:lang w:val="en-US"/>
        </w:rPr>
        <w:t xml:space="preserve">, </w:t>
      </w:r>
      <w:r w:rsidRPr="00B47834">
        <w:rPr>
          <w:lang w:val="en-US"/>
        </w:rPr>
        <w:t xml:space="preserve">computed directly from the </w:t>
      </w:r>
      <w:r>
        <w:rPr>
          <w:lang w:val="en-US"/>
        </w:rPr>
        <w:t>governance</w:t>
      </w:r>
      <w:r w:rsidRPr="00B47834">
        <w:rPr>
          <w:lang w:val="en-US"/>
        </w:rPr>
        <w:t xml:space="preserve"> data</w:t>
      </w:r>
      <w:r>
        <w:rPr>
          <w:lang w:val="en-US"/>
        </w:rPr>
        <w:t>,</w:t>
      </w:r>
      <w:r w:rsidRPr="00B47834">
        <w:rPr>
          <w:lang w:val="en-US"/>
        </w:rPr>
        <w:t xml:space="preserve"> </w:t>
      </w:r>
      <w:r>
        <w:rPr>
          <w:lang w:val="en-US"/>
        </w:rPr>
        <w:t xml:space="preserve">are given in </w:t>
      </w:r>
      <w:r w:rsidR="00560863">
        <w:rPr>
          <w:highlight w:val="yellow"/>
          <w:lang w:val="en-US"/>
        </w:rPr>
        <w:fldChar w:fldCharType="begin"/>
      </w:r>
      <w:r w:rsidR="00560863">
        <w:rPr>
          <w:lang w:val="en-US"/>
        </w:rPr>
        <w:instrText xml:space="preserve"> REF _Ref73000339 \h </w:instrText>
      </w:r>
      <w:r w:rsidR="00560863">
        <w:rPr>
          <w:highlight w:val="yellow"/>
          <w:lang w:val="en-US"/>
        </w:rPr>
      </w:r>
      <w:r w:rsidR="00560863">
        <w:rPr>
          <w:highlight w:val="yellow"/>
          <w:lang w:val="en-US"/>
        </w:rPr>
        <w:fldChar w:fldCharType="separate"/>
      </w:r>
      <w:r w:rsidR="00176EC5" w:rsidRPr="00560863">
        <w:rPr>
          <w:i/>
          <w:iCs/>
          <w:lang w:val="en-US"/>
        </w:rPr>
        <w:t xml:space="preserve">Table </w:t>
      </w:r>
      <w:r w:rsidR="00176EC5">
        <w:rPr>
          <w:i/>
          <w:iCs/>
          <w:noProof/>
          <w:lang w:val="en-US"/>
        </w:rPr>
        <w:t>7</w:t>
      </w:r>
      <w:r w:rsidR="00560863">
        <w:rPr>
          <w:highlight w:val="yellow"/>
          <w:lang w:val="en-US"/>
        </w:rPr>
        <w:fldChar w:fldCharType="end"/>
      </w:r>
      <w:r w:rsidR="00560863">
        <w:rPr>
          <w:lang w:val="en-US"/>
        </w:rPr>
        <w:t>.</w:t>
      </w:r>
    </w:p>
    <w:p w14:paraId="7F46916B" w14:textId="77777777" w:rsidR="00560863" w:rsidRDefault="00560863" w:rsidP="00560863">
      <w:pPr>
        <w:rPr>
          <w:i/>
          <w:iCs/>
          <w:lang w:val="en-US"/>
        </w:rPr>
      </w:pPr>
      <w:bookmarkStart w:id="80" w:name="_Ref71707129"/>
    </w:p>
    <w:p w14:paraId="6499E72D" w14:textId="5429A89C" w:rsidR="00560863" w:rsidRDefault="00560863" w:rsidP="00741FC4">
      <w:pPr>
        <w:jc w:val="center"/>
        <w:rPr>
          <w:i/>
          <w:iCs/>
        </w:rPr>
      </w:pPr>
      <w:bookmarkStart w:id="81" w:name="_Ref73000339"/>
      <w:r w:rsidRPr="00560863">
        <w:rPr>
          <w:i/>
          <w:iCs/>
          <w:lang w:val="en-US"/>
        </w:rPr>
        <w:t xml:space="preserve">Table </w:t>
      </w:r>
      <w:r w:rsidRPr="0083447C">
        <w:rPr>
          <w:i/>
          <w:iCs/>
        </w:rPr>
        <w:fldChar w:fldCharType="begin"/>
      </w:r>
      <w:r w:rsidRPr="00560863">
        <w:rPr>
          <w:i/>
          <w:iCs/>
          <w:lang w:val="en-US"/>
        </w:rPr>
        <w:instrText xml:space="preserve"> SEQ Table \* ARABIC </w:instrText>
      </w:r>
      <w:r w:rsidRPr="0083447C">
        <w:rPr>
          <w:i/>
          <w:iCs/>
        </w:rPr>
        <w:fldChar w:fldCharType="separate"/>
      </w:r>
      <w:r w:rsidR="00176EC5">
        <w:rPr>
          <w:i/>
          <w:iCs/>
          <w:noProof/>
          <w:lang w:val="en-US"/>
        </w:rPr>
        <w:t>7</w:t>
      </w:r>
      <w:r w:rsidRPr="0083447C">
        <w:rPr>
          <w:i/>
          <w:iCs/>
        </w:rPr>
        <w:fldChar w:fldCharType="end"/>
      </w:r>
      <w:bookmarkEnd w:id="81"/>
      <w:r w:rsidRPr="00560863">
        <w:rPr>
          <w:i/>
          <w:iCs/>
          <w:lang w:val="en-US"/>
        </w:rPr>
        <w:t xml:space="preserve"> –</w:t>
      </w:r>
      <w:r w:rsidR="00330163">
        <w:rPr>
          <w:i/>
          <w:iCs/>
          <w:lang w:val="en-US"/>
        </w:rPr>
        <w:t xml:space="preserve"> G</w:t>
      </w:r>
      <w:r>
        <w:rPr>
          <w:i/>
          <w:iCs/>
        </w:rPr>
        <w:t>overnance features</w:t>
      </w:r>
    </w:p>
    <w:bookmarkEnd w:id="80"/>
    <w:p w14:paraId="2B3FDDA2" w14:textId="77777777" w:rsidR="00741FC4" w:rsidRDefault="00741FC4" w:rsidP="00741FC4">
      <w:pPr>
        <w:jc w:val="both"/>
      </w:pPr>
    </w:p>
    <w:tbl>
      <w:tblPr>
        <w:tblStyle w:val="TableGrid"/>
        <w:tblW w:w="0" w:type="auto"/>
        <w:jc w:val="center"/>
        <w:tblLook w:val="04A0" w:firstRow="1" w:lastRow="0" w:firstColumn="1" w:lastColumn="0" w:noHBand="0" w:noVBand="1"/>
      </w:tblPr>
      <w:tblGrid>
        <w:gridCol w:w="1016"/>
        <w:gridCol w:w="4788"/>
        <w:gridCol w:w="1689"/>
      </w:tblGrid>
      <w:tr w:rsidR="00C30E35" w:rsidRPr="000D47FD" w14:paraId="00765219" w14:textId="77777777" w:rsidTr="00F6431A">
        <w:trPr>
          <w:trHeight w:val="64"/>
          <w:jc w:val="center"/>
        </w:trPr>
        <w:tc>
          <w:tcPr>
            <w:tcW w:w="0" w:type="auto"/>
          </w:tcPr>
          <w:p w14:paraId="4C264CB2" w14:textId="77777777" w:rsidR="00C30E35" w:rsidRPr="000D47FD" w:rsidRDefault="00C30E35" w:rsidP="00BF55C5">
            <w:pPr>
              <w:jc w:val="center"/>
              <w:rPr>
                <w:b/>
                <w:bCs/>
              </w:rPr>
            </w:pPr>
            <w:r w:rsidRPr="000D47FD">
              <w:rPr>
                <w:b/>
                <w:bCs/>
              </w:rPr>
              <w:t>Feature</w:t>
            </w:r>
          </w:p>
        </w:tc>
        <w:tc>
          <w:tcPr>
            <w:tcW w:w="0" w:type="auto"/>
          </w:tcPr>
          <w:p w14:paraId="0AD68105" w14:textId="7342DFF3" w:rsidR="00C30E35" w:rsidRPr="000D47FD" w:rsidRDefault="00C30E35" w:rsidP="00BF55C5">
            <w:pPr>
              <w:jc w:val="center"/>
              <w:rPr>
                <w:b/>
                <w:bCs/>
              </w:rPr>
            </w:pPr>
            <w:r w:rsidRPr="004559F2">
              <w:rPr>
                <w:b/>
                <w:bCs/>
                <w:lang w:val="en-US"/>
              </w:rPr>
              <w:t>Name</w:t>
            </w:r>
          </w:p>
        </w:tc>
        <w:tc>
          <w:tcPr>
            <w:tcW w:w="0" w:type="auto"/>
          </w:tcPr>
          <w:p w14:paraId="74592606" w14:textId="7DC6C435" w:rsidR="00C30E35" w:rsidRPr="000D47FD" w:rsidRDefault="00C30E35" w:rsidP="00BF55C5">
            <w:pPr>
              <w:jc w:val="center"/>
              <w:rPr>
                <w:b/>
                <w:bCs/>
              </w:rPr>
            </w:pPr>
            <w:r w:rsidRPr="000D47FD">
              <w:rPr>
                <w:b/>
                <w:bCs/>
              </w:rPr>
              <w:t>Feature value</w:t>
            </w:r>
          </w:p>
        </w:tc>
      </w:tr>
      <w:tr w:rsidR="00C30E35" w:rsidRPr="000D47FD" w14:paraId="4EBD21AF" w14:textId="77777777" w:rsidTr="00F6431A">
        <w:trPr>
          <w:trHeight w:val="81"/>
          <w:jc w:val="center"/>
        </w:trPr>
        <w:tc>
          <w:tcPr>
            <w:tcW w:w="0" w:type="auto"/>
          </w:tcPr>
          <w:p w14:paraId="56384985" w14:textId="77777777" w:rsidR="00C30E35" w:rsidRPr="000D47FD" w:rsidRDefault="00C30E35" w:rsidP="00C30E35">
            <w:pPr>
              <w:jc w:val="center"/>
              <w:rPr>
                <w:b/>
                <w:bCs/>
              </w:rPr>
            </w:pPr>
            <w:r w:rsidRPr="000D47FD">
              <w:rPr>
                <w:b/>
                <w:bCs/>
              </w:rPr>
              <w:t>1</w:t>
            </w:r>
          </w:p>
        </w:tc>
        <w:tc>
          <w:tcPr>
            <w:tcW w:w="0" w:type="auto"/>
          </w:tcPr>
          <w:p w14:paraId="0F054448" w14:textId="699A2B5C" w:rsidR="00C30E35" w:rsidRPr="000D47FD" w:rsidRDefault="00C30E35" w:rsidP="00C30E35">
            <w:r>
              <w:rPr>
                <w:lang w:val="en-US"/>
              </w:rPr>
              <w:t xml:space="preserve">Number of stakeholder individuals </w:t>
            </w:r>
          </w:p>
        </w:tc>
        <w:tc>
          <w:tcPr>
            <w:tcW w:w="0" w:type="auto"/>
          </w:tcPr>
          <w:p w14:paraId="48695540" w14:textId="7B67C48C" w:rsidR="00C30E35" w:rsidRPr="000D47FD" w:rsidRDefault="00C30E35" w:rsidP="00C30E35">
            <w:r>
              <w:t>Integer</w:t>
            </w:r>
          </w:p>
        </w:tc>
      </w:tr>
      <w:tr w:rsidR="00C30E35" w:rsidRPr="000D47FD" w14:paraId="03B44D1A" w14:textId="77777777" w:rsidTr="00F6431A">
        <w:trPr>
          <w:jc w:val="center"/>
        </w:trPr>
        <w:tc>
          <w:tcPr>
            <w:tcW w:w="0" w:type="auto"/>
          </w:tcPr>
          <w:p w14:paraId="7398BDAA" w14:textId="0316788C" w:rsidR="00C30E35" w:rsidRPr="000D47FD" w:rsidRDefault="00C30E35" w:rsidP="00C30E35">
            <w:pPr>
              <w:jc w:val="center"/>
              <w:rPr>
                <w:b/>
                <w:bCs/>
              </w:rPr>
            </w:pPr>
            <w:r>
              <w:rPr>
                <w:b/>
                <w:bCs/>
              </w:rPr>
              <w:t>2</w:t>
            </w:r>
          </w:p>
        </w:tc>
        <w:tc>
          <w:tcPr>
            <w:tcW w:w="0" w:type="auto"/>
          </w:tcPr>
          <w:p w14:paraId="58C2EED5" w14:textId="5A7E63E7" w:rsidR="00C30E35" w:rsidRPr="000D47FD" w:rsidRDefault="00C30E35" w:rsidP="00C30E35">
            <w:r>
              <w:rPr>
                <w:lang w:val="en-US"/>
              </w:rPr>
              <w:t xml:space="preserve">Number of stakeholder companies </w:t>
            </w:r>
          </w:p>
        </w:tc>
        <w:tc>
          <w:tcPr>
            <w:tcW w:w="0" w:type="auto"/>
          </w:tcPr>
          <w:p w14:paraId="45B10AD5" w14:textId="3F2F3B0A" w:rsidR="00C30E35" w:rsidRPr="000D47FD" w:rsidRDefault="00C30E35" w:rsidP="00C30E35">
            <w:r>
              <w:t>Integer</w:t>
            </w:r>
          </w:p>
        </w:tc>
      </w:tr>
      <w:tr w:rsidR="00C30E35" w:rsidRPr="000D47FD" w14:paraId="74731E84" w14:textId="77777777" w:rsidTr="00F6431A">
        <w:trPr>
          <w:jc w:val="center"/>
        </w:trPr>
        <w:tc>
          <w:tcPr>
            <w:tcW w:w="0" w:type="auto"/>
          </w:tcPr>
          <w:p w14:paraId="48C21C8D" w14:textId="144E858C" w:rsidR="00C30E35" w:rsidRPr="000D47FD" w:rsidRDefault="00C30E35" w:rsidP="00C30E35">
            <w:pPr>
              <w:jc w:val="center"/>
              <w:rPr>
                <w:b/>
                <w:bCs/>
              </w:rPr>
            </w:pPr>
            <w:r>
              <w:rPr>
                <w:b/>
                <w:bCs/>
              </w:rPr>
              <w:t>3</w:t>
            </w:r>
          </w:p>
        </w:tc>
        <w:tc>
          <w:tcPr>
            <w:tcW w:w="0" w:type="auto"/>
          </w:tcPr>
          <w:p w14:paraId="5081352A" w14:textId="3DCB7BF2" w:rsidR="00C30E35" w:rsidRPr="000D47FD" w:rsidRDefault="00C30E35" w:rsidP="00C30E35">
            <w:r>
              <w:rPr>
                <w:lang w:val="en-US"/>
              </w:rPr>
              <w:t>Shareholder share</w:t>
            </w:r>
          </w:p>
        </w:tc>
        <w:tc>
          <w:tcPr>
            <w:tcW w:w="0" w:type="auto"/>
          </w:tcPr>
          <w:p w14:paraId="59CE2F3A" w14:textId="076F3A64" w:rsidR="00C30E35" w:rsidRPr="000D47FD" w:rsidRDefault="00C30E35" w:rsidP="00C30E35">
            <w:r w:rsidRPr="000D47FD">
              <w:t>Percentage (%)</w:t>
            </w:r>
          </w:p>
        </w:tc>
      </w:tr>
      <w:tr w:rsidR="00C30E35" w:rsidRPr="000D47FD" w14:paraId="5220F368" w14:textId="77777777" w:rsidTr="00F6431A">
        <w:trPr>
          <w:jc w:val="center"/>
        </w:trPr>
        <w:tc>
          <w:tcPr>
            <w:tcW w:w="0" w:type="auto"/>
          </w:tcPr>
          <w:p w14:paraId="7F66A503" w14:textId="1BB94FA4" w:rsidR="00C30E35" w:rsidRPr="000D47FD" w:rsidRDefault="00C30E35" w:rsidP="00C30E35">
            <w:pPr>
              <w:jc w:val="center"/>
              <w:rPr>
                <w:b/>
                <w:bCs/>
              </w:rPr>
            </w:pPr>
            <w:r>
              <w:rPr>
                <w:b/>
                <w:bCs/>
              </w:rPr>
              <w:t>4</w:t>
            </w:r>
          </w:p>
        </w:tc>
        <w:tc>
          <w:tcPr>
            <w:tcW w:w="0" w:type="auto"/>
          </w:tcPr>
          <w:p w14:paraId="6E7B0EB7" w14:textId="425EC363" w:rsidR="00C30E35" w:rsidRPr="00D25B74" w:rsidRDefault="00C30E35" w:rsidP="00C30E35">
            <w:pPr>
              <w:rPr>
                <w:lang w:val="en-US"/>
              </w:rPr>
            </w:pPr>
            <w:r>
              <w:rPr>
                <w:lang w:val="en-US"/>
              </w:rPr>
              <w:t>Shareholders gender</w:t>
            </w:r>
          </w:p>
        </w:tc>
        <w:tc>
          <w:tcPr>
            <w:tcW w:w="0" w:type="auto"/>
          </w:tcPr>
          <w:p w14:paraId="1FD5560F" w14:textId="567ED83B" w:rsidR="00C30E35" w:rsidRPr="000D47FD" w:rsidRDefault="00C30E35" w:rsidP="00C30E35">
            <w:r>
              <w:rPr>
                <w:lang w:val="en-US"/>
              </w:rPr>
              <w:t>Enumeration</w:t>
            </w:r>
          </w:p>
        </w:tc>
      </w:tr>
      <w:tr w:rsidR="00C30E35" w:rsidRPr="000D47FD" w14:paraId="168B8860" w14:textId="77777777" w:rsidTr="00F6431A">
        <w:trPr>
          <w:jc w:val="center"/>
        </w:trPr>
        <w:tc>
          <w:tcPr>
            <w:tcW w:w="0" w:type="auto"/>
          </w:tcPr>
          <w:p w14:paraId="70E8852C" w14:textId="059C7543" w:rsidR="00C30E35" w:rsidRPr="000D47FD" w:rsidRDefault="00C30E35" w:rsidP="00C30E35">
            <w:pPr>
              <w:jc w:val="center"/>
              <w:rPr>
                <w:b/>
                <w:bCs/>
              </w:rPr>
            </w:pPr>
            <w:r>
              <w:rPr>
                <w:b/>
                <w:bCs/>
              </w:rPr>
              <w:t>5</w:t>
            </w:r>
          </w:p>
        </w:tc>
        <w:tc>
          <w:tcPr>
            <w:tcW w:w="0" w:type="auto"/>
          </w:tcPr>
          <w:p w14:paraId="00E99B50" w14:textId="487A89F3" w:rsidR="00C30E35" w:rsidRPr="00D25B74" w:rsidRDefault="00C30E35" w:rsidP="00C30E35">
            <w:pPr>
              <w:rPr>
                <w:lang w:val="en-US"/>
              </w:rPr>
            </w:pPr>
            <w:r>
              <w:rPr>
                <w:lang w:val="en-US"/>
              </w:rPr>
              <w:t>Decision-makers gender</w:t>
            </w:r>
          </w:p>
        </w:tc>
        <w:tc>
          <w:tcPr>
            <w:tcW w:w="0" w:type="auto"/>
          </w:tcPr>
          <w:p w14:paraId="2349EB49" w14:textId="65AC61CB" w:rsidR="00C30E35" w:rsidRPr="000D47FD" w:rsidRDefault="00C30E35" w:rsidP="00C30E35">
            <w:r>
              <w:rPr>
                <w:lang w:val="en-US"/>
              </w:rPr>
              <w:t>Enumeration</w:t>
            </w:r>
          </w:p>
        </w:tc>
      </w:tr>
      <w:tr w:rsidR="00C30E35" w:rsidRPr="000D47FD" w14:paraId="771D6920" w14:textId="77777777" w:rsidTr="00F6431A">
        <w:trPr>
          <w:jc w:val="center"/>
        </w:trPr>
        <w:tc>
          <w:tcPr>
            <w:tcW w:w="0" w:type="auto"/>
          </w:tcPr>
          <w:p w14:paraId="5526AC6E" w14:textId="065139A3" w:rsidR="00C30E35" w:rsidRPr="000D47FD" w:rsidRDefault="00C30E35" w:rsidP="00C30E35">
            <w:pPr>
              <w:jc w:val="center"/>
              <w:rPr>
                <w:b/>
                <w:bCs/>
              </w:rPr>
            </w:pPr>
            <w:r>
              <w:rPr>
                <w:b/>
                <w:bCs/>
              </w:rPr>
              <w:t>6</w:t>
            </w:r>
          </w:p>
        </w:tc>
        <w:tc>
          <w:tcPr>
            <w:tcW w:w="0" w:type="auto"/>
          </w:tcPr>
          <w:p w14:paraId="6DCEBF6F" w14:textId="200B1914" w:rsidR="00C30E35" w:rsidRPr="000D47FD" w:rsidRDefault="00C30E35" w:rsidP="00C30E35">
            <w:r>
              <w:rPr>
                <w:lang w:val="en-US"/>
              </w:rPr>
              <w:t>Number of decision-makers</w:t>
            </w:r>
          </w:p>
        </w:tc>
        <w:tc>
          <w:tcPr>
            <w:tcW w:w="0" w:type="auto"/>
          </w:tcPr>
          <w:p w14:paraId="47B1D506" w14:textId="0835376E" w:rsidR="00C30E35" w:rsidRPr="000D47FD" w:rsidRDefault="00C30E35" w:rsidP="00C30E35">
            <w:r>
              <w:t>Integer</w:t>
            </w:r>
          </w:p>
        </w:tc>
      </w:tr>
      <w:tr w:rsidR="00C30E35" w:rsidRPr="000D47FD" w14:paraId="1CEAC5CD" w14:textId="77777777" w:rsidTr="00F6431A">
        <w:trPr>
          <w:jc w:val="center"/>
        </w:trPr>
        <w:tc>
          <w:tcPr>
            <w:tcW w:w="0" w:type="auto"/>
          </w:tcPr>
          <w:p w14:paraId="3E56F553" w14:textId="7004E489" w:rsidR="00C30E35" w:rsidRPr="000D47FD" w:rsidRDefault="00C30E35" w:rsidP="00C30E35">
            <w:pPr>
              <w:jc w:val="center"/>
              <w:rPr>
                <w:b/>
                <w:bCs/>
              </w:rPr>
            </w:pPr>
            <w:r>
              <w:rPr>
                <w:b/>
                <w:bCs/>
              </w:rPr>
              <w:t>7</w:t>
            </w:r>
          </w:p>
        </w:tc>
        <w:tc>
          <w:tcPr>
            <w:tcW w:w="0" w:type="auto"/>
          </w:tcPr>
          <w:p w14:paraId="337AAE05" w14:textId="18F48A31" w:rsidR="00C30E35" w:rsidRPr="0005080E" w:rsidRDefault="00C30E35" w:rsidP="00C30E35">
            <w:pPr>
              <w:rPr>
                <w:lang w:val="en-US"/>
              </w:rPr>
            </w:pPr>
            <w:r>
              <w:rPr>
                <w:lang w:val="en-US"/>
              </w:rPr>
              <w:t>Members of the Revision and Advisory Board</w:t>
            </w:r>
          </w:p>
        </w:tc>
        <w:tc>
          <w:tcPr>
            <w:tcW w:w="0" w:type="auto"/>
          </w:tcPr>
          <w:p w14:paraId="290E3F01" w14:textId="24275719" w:rsidR="00C30E35" w:rsidRPr="000D47FD" w:rsidRDefault="00C30E35" w:rsidP="00C30E35">
            <w:r>
              <w:t>Integer</w:t>
            </w:r>
          </w:p>
        </w:tc>
      </w:tr>
      <w:tr w:rsidR="00C30E35" w:rsidRPr="000D47FD" w14:paraId="3C278249" w14:textId="77777777" w:rsidTr="00F6431A">
        <w:trPr>
          <w:jc w:val="center"/>
        </w:trPr>
        <w:tc>
          <w:tcPr>
            <w:tcW w:w="0" w:type="auto"/>
          </w:tcPr>
          <w:p w14:paraId="75B3021E" w14:textId="1CAC302C" w:rsidR="00C30E35" w:rsidRPr="000D47FD" w:rsidRDefault="00C30E35" w:rsidP="00C30E35">
            <w:pPr>
              <w:jc w:val="center"/>
              <w:rPr>
                <w:b/>
                <w:bCs/>
              </w:rPr>
            </w:pPr>
            <w:r>
              <w:rPr>
                <w:b/>
                <w:bCs/>
              </w:rPr>
              <w:t>8</w:t>
            </w:r>
          </w:p>
        </w:tc>
        <w:tc>
          <w:tcPr>
            <w:tcW w:w="0" w:type="auto"/>
          </w:tcPr>
          <w:p w14:paraId="42E5D998" w14:textId="4831F624" w:rsidR="00C30E35" w:rsidRPr="0005080E" w:rsidRDefault="00C30E35" w:rsidP="00C30E35">
            <w:pPr>
              <w:rPr>
                <w:lang w:val="en-US"/>
              </w:rPr>
            </w:pPr>
            <w:r>
              <w:rPr>
                <w:lang w:val="en-US"/>
              </w:rPr>
              <w:t xml:space="preserve">Presence of the advisory company </w:t>
            </w:r>
          </w:p>
        </w:tc>
        <w:tc>
          <w:tcPr>
            <w:tcW w:w="0" w:type="auto"/>
          </w:tcPr>
          <w:p w14:paraId="6F651F06" w14:textId="144526A9" w:rsidR="00C30E35" w:rsidRPr="000D47FD" w:rsidRDefault="00C30E35" w:rsidP="00C30E35">
            <w:r w:rsidRPr="000D47FD">
              <w:t>Binary</w:t>
            </w:r>
          </w:p>
        </w:tc>
      </w:tr>
      <w:tr w:rsidR="00C30E35" w:rsidRPr="000D47FD" w14:paraId="2C6EA04F" w14:textId="77777777" w:rsidTr="00F6431A">
        <w:trPr>
          <w:jc w:val="center"/>
        </w:trPr>
        <w:tc>
          <w:tcPr>
            <w:tcW w:w="0" w:type="auto"/>
          </w:tcPr>
          <w:p w14:paraId="52BDEC4E" w14:textId="42AD7AFA" w:rsidR="00C30E35" w:rsidRPr="000D47FD" w:rsidRDefault="00C30E35" w:rsidP="00C30E35">
            <w:pPr>
              <w:jc w:val="center"/>
              <w:rPr>
                <w:b/>
                <w:bCs/>
              </w:rPr>
            </w:pPr>
            <w:r>
              <w:rPr>
                <w:b/>
                <w:bCs/>
              </w:rPr>
              <w:t>9</w:t>
            </w:r>
          </w:p>
        </w:tc>
        <w:tc>
          <w:tcPr>
            <w:tcW w:w="0" w:type="auto"/>
          </w:tcPr>
          <w:p w14:paraId="5CEF6D83" w14:textId="3FBC9460" w:rsidR="00C30E35" w:rsidRPr="0005080E" w:rsidRDefault="00C30E35" w:rsidP="00C30E35">
            <w:pPr>
              <w:rPr>
                <w:lang w:val="en-US"/>
              </w:rPr>
            </w:pPr>
            <w:r>
              <w:rPr>
                <w:lang w:val="en-US"/>
              </w:rPr>
              <w:t>Number of decision-makers by the same family</w:t>
            </w:r>
          </w:p>
        </w:tc>
        <w:tc>
          <w:tcPr>
            <w:tcW w:w="0" w:type="auto"/>
          </w:tcPr>
          <w:p w14:paraId="5B1F589B" w14:textId="6443F94B" w:rsidR="00C30E35" w:rsidRPr="000D47FD" w:rsidRDefault="00C30E35" w:rsidP="00C30E35">
            <w:r>
              <w:t>Integer</w:t>
            </w:r>
          </w:p>
        </w:tc>
      </w:tr>
      <w:tr w:rsidR="00C30E35" w:rsidRPr="000D47FD" w14:paraId="6DF12F89" w14:textId="77777777" w:rsidTr="00F6431A">
        <w:trPr>
          <w:jc w:val="center"/>
        </w:trPr>
        <w:tc>
          <w:tcPr>
            <w:tcW w:w="0" w:type="auto"/>
          </w:tcPr>
          <w:p w14:paraId="1688CD8D" w14:textId="5ECF4A00" w:rsidR="00C30E35" w:rsidRDefault="00C30E35" w:rsidP="00C30E35">
            <w:pPr>
              <w:jc w:val="center"/>
              <w:rPr>
                <w:b/>
                <w:bCs/>
              </w:rPr>
            </w:pPr>
            <w:r>
              <w:rPr>
                <w:b/>
                <w:bCs/>
              </w:rPr>
              <w:t>10</w:t>
            </w:r>
          </w:p>
        </w:tc>
        <w:tc>
          <w:tcPr>
            <w:tcW w:w="0" w:type="auto"/>
          </w:tcPr>
          <w:p w14:paraId="57F7A23E" w14:textId="409503C9" w:rsidR="00C30E35" w:rsidRPr="00D25B74" w:rsidRDefault="00C30E35" w:rsidP="00C30E35">
            <w:pPr>
              <w:rPr>
                <w:lang w:val="en-US"/>
              </w:rPr>
            </w:pPr>
            <w:r>
              <w:rPr>
                <w:lang w:val="en-US"/>
              </w:rPr>
              <w:t>Company phase</w:t>
            </w:r>
          </w:p>
        </w:tc>
        <w:tc>
          <w:tcPr>
            <w:tcW w:w="0" w:type="auto"/>
          </w:tcPr>
          <w:p w14:paraId="194260CF" w14:textId="591EAFCA" w:rsidR="00C30E35" w:rsidRPr="000D47FD" w:rsidRDefault="00C30E35" w:rsidP="00C30E35">
            <w:r>
              <w:rPr>
                <w:lang w:val="en-US"/>
              </w:rPr>
              <w:t>Enumeration</w:t>
            </w:r>
          </w:p>
        </w:tc>
      </w:tr>
    </w:tbl>
    <w:p w14:paraId="57B4DB98" w14:textId="26C76F3F" w:rsidR="009269D8" w:rsidRDefault="009269D8" w:rsidP="009269D8">
      <w:pPr>
        <w:jc w:val="both"/>
        <w:rPr>
          <w:highlight w:val="yellow"/>
          <w:lang w:val="en-US"/>
        </w:rPr>
      </w:pPr>
    </w:p>
    <w:p w14:paraId="3C90F640" w14:textId="77777777" w:rsidR="00C30E35" w:rsidRDefault="00C30E35" w:rsidP="00C30E35">
      <w:pPr>
        <w:rPr>
          <w:lang w:val="en-US"/>
        </w:rPr>
      </w:pPr>
      <w:r>
        <w:rPr>
          <w:lang w:val="en-US"/>
        </w:rPr>
        <w:t>Features n. 4 and n. 5: enumeration elements: Female, Male.</w:t>
      </w:r>
    </w:p>
    <w:p w14:paraId="2043C8A6" w14:textId="77777777" w:rsidR="00C30E35" w:rsidRPr="00DC66CD" w:rsidRDefault="00C30E35" w:rsidP="00C30E35">
      <w:pPr>
        <w:rPr>
          <w:lang w:val="en-US"/>
        </w:rPr>
      </w:pPr>
      <w:r w:rsidRPr="00DC66CD">
        <w:rPr>
          <w:lang w:val="en-US"/>
        </w:rPr>
        <w:t>Feature n. 10: enum</w:t>
      </w:r>
      <w:r>
        <w:rPr>
          <w:lang w:val="en-US"/>
        </w:rPr>
        <w:t>e</w:t>
      </w:r>
      <w:r w:rsidRPr="00DC66CD">
        <w:rPr>
          <w:lang w:val="en-US"/>
        </w:rPr>
        <w:t>ration elements: Startup</w:t>
      </w:r>
      <w:r>
        <w:rPr>
          <w:lang w:val="en-US"/>
        </w:rPr>
        <w:t>, Mature, Historical.</w:t>
      </w:r>
    </w:p>
    <w:p w14:paraId="4C037AF5" w14:textId="77777777" w:rsidR="00C30E35" w:rsidRDefault="00C30E35" w:rsidP="009269D8">
      <w:pPr>
        <w:jc w:val="both"/>
        <w:rPr>
          <w:highlight w:val="yellow"/>
          <w:lang w:val="en-US"/>
        </w:rPr>
      </w:pPr>
    </w:p>
    <w:p w14:paraId="6836586D" w14:textId="1154838F" w:rsidR="00BF55C5" w:rsidRDefault="00560863" w:rsidP="00BF55C5">
      <w:pPr>
        <w:jc w:val="both"/>
        <w:rPr>
          <w:lang w:val="en-US"/>
        </w:rPr>
      </w:pPr>
      <w:r>
        <w:rPr>
          <w:lang w:val="en-US"/>
        </w:rPr>
        <w:fldChar w:fldCharType="begin"/>
      </w:r>
      <w:r>
        <w:rPr>
          <w:lang w:val="en-US"/>
        </w:rPr>
        <w:instrText xml:space="preserve"> REF _Ref73000367 \h </w:instrText>
      </w:r>
      <w:r>
        <w:rPr>
          <w:lang w:val="en-US"/>
        </w:rPr>
      </w:r>
      <w:r>
        <w:rPr>
          <w:lang w:val="en-US"/>
        </w:rPr>
        <w:fldChar w:fldCharType="separate"/>
      </w:r>
      <w:r w:rsidR="00176EC5" w:rsidRPr="00B77DDF">
        <w:rPr>
          <w:i/>
          <w:iCs/>
          <w:lang w:val="en-US"/>
        </w:rPr>
        <w:t xml:space="preserve">Table </w:t>
      </w:r>
      <w:r w:rsidR="00176EC5">
        <w:rPr>
          <w:i/>
          <w:iCs/>
          <w:noProof/>
          <w:lang w:val="en-US"/>
        </w:rPr>
        <w:t>8</w:t>
      </w:r>
      <w:r>
        <w:rPr>
          <w:lang w:val="en-US"/>
        </w:rPr>
        <w:fldChar w:fldCharType="end"/>
      </w:r>
      <w:r>
        <w:rPr>
          <w:lang w:val="en-US"/>
        </w:rPr>
        <w:t xml:space="preserve"> </w:t>
      </w:r>
      <w:r w:rsidR="00BF55C5">
        <w:rPr>
          <w:lang w:val="en-US"/>
        </w:rPr>
        <w:t xml:space="preserve">specifies how the features of </w:t>
      </w:r>
      <w:r>
        <w:rPr>
          <w:highlight w:val="yellow"/>
          <w:lang w:val="en-US"/>
        </w:rPr>
        <w:fldChar w:fldCharType="begin"/>
      </w:r>
      <w:r>
        <w:rPr>
          <w:lang w:val="en-US"/>
        </w:rPr>
        <w:instrText xml:space="preserve"> REF _Ref73000339 \h </w:instrText>
      </w:r>
      <w:r>
        <w:rPr>
          <w:highlight w:val="yellow"/>
          <w:lang w:val="en-US"/>
        </w:rPr>
      </w:r>
      <w:r>
        <w:rPr>
          <w:highlight w:val="yellow"/>
          <w:lang w:val="en-US"/>
        </w:rPr>
        <w:fldChar w:fldCharType="separate"/>
      </w:r>
      <w:r w:rsidR="00176EC5" w:rsidRPr="00560863">
        <w:rPr>
          <w:i/>
          <w:iCs/>
          <w:lang w:val="en-US"/>
        </w:rPr>
        <w:t xml:space="preserve">Table </w:t>
      </w:r>
      <w:r w:rsidR="00176EC5">
        <w:rPr>
          <w:i/>
          <w:iCs/>
          <w:noProof/>
          <w:lang w:val="en-US"/>
        </w:rPr>
        <w:t>7</w:t>
      </w:r>
      <w:r>
        <w:rPr>
          <w:highlight w:val="yellow"/>
          <w:lang w:val="en-US"/>
        </w:rPr>
        <w:fldChar w:fldCharType="end"/>
      </w:r>
      <w:r w:rsidR="00BF55C5">
        <w:rPr>
          <w:lang w:val="en-US"/>
        </w:rPr>
        <w:t xml:space="preserve"> (column 2) are normatively computed. The definitions of column 3 are informative.</w:t>
      </w:r>
    </w:p>
    <w:p w14:paraId="0D0D2F3B" w14:textId="77777777" w:rsidR="00C30E35" w:rsidRDefault="00C30E35" w:rsidP="009269D8">
      <w:pPr>
        <w:jc w:val="both"/>
        <w:rPr>
          <w:highlight w:val="yellow"/>
          <w:lang w:val="en-US"/>
        </w:rPr>
      </w:pPr>
    </w:p>
    <w:p w14:paraId="72FF4AE0" w14:textId="07F12644" w:rsidR="007C0351" w:rsidRDefault="00560863" w:rsidP="00560863">
      <w:pPr>
        <w:jc w:val="center"/>
        <w:rPr>
          <w:i/>
          <w:iCs/>
        </w:rPr>
      </w:pPr>
      <w:bookmarkStart w:id="82" w:name="_Ref73000367"/>
      <w:r w:rsidRPr="00B77DDF">
        <w:rPr>
          <w:i/>
          <w:iCs/>
          <w:lang w:val="en-US"/>
        </w:rPr>
        <w:t xml:space="preserve">Table </w:t>
      </w:r>
      <w:r w:rsidRPr="00B77DDF">
        <w:rPr>
          <w:i/>
          <w:iCs/>
        </w:rPr>
        <w:fldChar w:fldCharType="begin"/>
      </w:r>
      <w:r w:rsidRPr="00B77DDF">
        <w:rPr>
          <w:i/>
          <w:iCs/>
          <w:lang w:val="en-US"/>
        </w:rPr>
        <w:instrText xml:space="preserve"> SEQ Table \* ARABIC </w:instrText>
      </w:r>
      <w:r w:rsidRPr="00B77DDF">
        <w:rPr>
          <w:i/>
          <w:iCs/>
        </w:rPr>
        <w:fldChar w:fldCharType="separate"/>
      </w:r>
      <w:r w:rsidR="00176EC5">
        <w:rPr>
          <w:i/>
          <w:iCs/>
          <w:noProof/>
          <w:lang w:val="en-US"/>
        </w:rPr>
        <w:t>8</w:t>
      </w:r>
      <w:r w:rsidRPr="00B77DDF">
        <w:rPr>
          <w:i/>
          <w:iCs/>
        </w:rPr>
        <w:fldChar w:fldCharType="end"/>
      </w:r>
      <w:bookmarkEnd w:id="82"/>
      <w:r w:rsidRPr="00B77DDF">
        <w:rPr>
          <w:i/>
          <w:iCs/>
          <w:lang w:val="en-US"/>
        </w:rPr>
        <w:t xml:space="preserve"> </w:t>
      </w:r>
      <w:r w:rsidR="007C0351" w:rsidRPr="00B77DDF">
        <w:rPr>
          <w:i/>
          <w:iCs/>
        </w:rPr>
        <w:t>–</w:t>
      </w:r>
      <w:r w:rsidRPr="00B77DDF">
        <w:rPr>
          <w:i/>
          <w:iCs/>
        </w:rPr>
        <w:t xml:space="preserve"> </w:t>
      </w:r>
      <w:r w:rsidR="007C0351" w:rsidRPr="00B77DDF">
        <w:rPr>
          <w:i/>
          <w:iCs/>
        </w:rPr>
        <w:t>Governance features specifics</w:t>
      </w:r>
    </w:p>
    <w:p w14:paraId="114A85E5" w14:textId="77777777" w:rsidR="007C0351" w:rsidRDefault="007C0351" w:rsidP="009269D8">
      <w:pPr>
        <w:jc w:val="both"/>
        <w:rPr>
          <w:highlight w:val="yellow"/>
          <w:lang w:val="en-US"/>
        </w:rPr>
      </w:pPr>
    </w:p>
    <w:tbl>
      <w:tblPr>
        <w:tblStyle w:val="TableGrid"/>
        <w:tblW w:w="0" w:type="auto"/>
        <w:jc w:val="center"/>
        <w:tblLook w:val="04A0" w:firstRow="1" w:lastRow="0" w:firstColumn="1" w:lastColumn="0" w:noHBand="0" w:noVBand="1"/>
      </w:tblPr>
      <w:tblGrid>
        <w:gridCol w:w="1016"/>
        <w:gridCol w:w="2620"/>
        <w:gridCol w:w="4253"/>
        <w:gridCol w:w="1456"/>
      </w:tblGrid>
      <w:tr w:rsidR="002C3AA7" w:rsidRPr="004559F2" w14:paraId="238B8C55" w14:textId="77777777" w:rsidTr="002C3AA7">
        <w:trPr>
          <w:trHeight w:val="64"/>
          <w:jc w:val="center"/>
        </w:trPr>
        <w:tc>
          <w:tcPr>
            <w:tcW w:w="0" w:type="auto"/>
          </w:tcPr>
          <w:p w14:paraId="18C4510C" w14:textId="77777777" w:rsidR="00571D5D" w:rsidRPr="004559F2" w:rsidRDefault="00571D5D" w:rsidP="00D23220">
            <w:pPr>
              <w:jc w:val="center"/>
              <w:rPr>
                <w:b/>
                <w:bCs/>
                <w:lang w:val="en-US"/>
              </w:rPr>
            </w:pPr>
            <w:r w:rsidRPr="004559F2">
              <w:rPr>
                <w:b/>
                <w:bCs/>
                <w:lang w:val="en-US"/>
              </w:rPr>
              <w:t>Feature</w:t>
            </w:r>
          </w:p>
        </w:tc>
        <w:tc>
          <w:tcPr>
            <w:tcW w:w="0" w:type="auto"/>
          </w:tcPr>
          <w:p w14:paraId="3E660842" w14:textId="77777777" w:rsidR="00571D5D" w:rsidRPr="004559F2" w:rsidRDefault="00571D5D" w:rsidP="00D23220">
            <w:pPr>
              <w:jc w:val="center"/>
              <w:rPr>
                <w:b/>
                <w:bCs/>
                <w:lang w:val="en-US"/>
              </w:rPr>
            </w:pPr>
            <w:r w:rsidRPr="004559F2">
              <w:rPr>
                <w:b/>
                <w:bCs/>
                <w:lang w:val="en-US"/>
              </w:rPr>
              <w:t>Name</w:t>
            </w:r>
          </w:p>
        </w:tc>
        <w:tc>
          <w:tcPr>
            <w:tcW w:w="0" w:type="auto"/>
          </w:tcPr>
          <w:p w14:paraId="6B57B014" w14:textId="77777777" w:rsidR="00571D5D" w:rsidRPr="004559F2" w:rsidRDefault="00571D5D" w:rsidP="00D23220">
            <w:pPr>
              <w:jc w:val="center"/>
              <w:rPr>
                <w:b/>
                <w:bCs/>
                <w:lang w:val="en-US"/>
              </w:rPr>
            </w:pPr>
            <w:r w:rsidRPr="004559F2">
              <w:rPr>
                <w:b/>
                <w:bCs/>
                <w:lang w:val="en-US"/>
              </w:rPr>
              <w:t>Definition</w:t>
            </w:r>
          </w:p>
        </w:tc>
        <w:tc>
          <w:tcPr>
            <w:tcW w:w="0" w:type="auto"/>
          </w:tcPr>
          <w:p w14:paraId="22AEB612" w14:textId="4347017C" w:rsidR="00571D5D" w:rsidRPr="004559F2" w:rsidRDefault="0005080E" w:rsidP="00D23220">
            <w:pPr>
              <w:jc w:val="center"/>
              <w:rPr>
                <w:b/>
                <w:bCs/>
                <w:lang w:val="en-US"/>
              </w:rPr>
            </w:pPr>
            <w:r>
              <w:rPr>
                <w:b/>
                <w:bCs/>
                <w:lang w:val="en-US"/>
              </w:rPr>
              <w:t>Data type</w:t>
            </w:r>
          </w:p>
        </w:tc>
      </w:tr>
      <w:tr w:rsidR="002C3AA7" w:rsidRPr="002C3AA7" w14:paraId="23CF3D86" w14:textId="77777777" w:rsidTr="002C3AA7">
        <w:trPr>
          <w:jc w:val="center"/>
        </w:trPr>
        <w:tc>
          <w:tcPr>
            <w:tcW w:w="0" w:type="auto"/>
          </w:tcPr>
          <w:p w14:paraId="3B9370C5" w14:textId="77777777" w:rsidR="00571D5D" w:rsidRPr="004559F2" w:rsidRDefault="00571D5D" w:rsidP="00D23220">
            <w:pPr>
              <w:jc w:val="center"/>
              <w:rPr>
                <w:b/>
                <w:bCs/>
                <w:lang w:val="en-US"/>
              </w:rPr>
            </w:pPr>
            <w:r w:rsidRPr="00D25B74">
              <w:rPr>
                <w:b/>
                <w:bCs/>
                <w:lang w:val="en-US"/>
              </w:rPr>
              <w:t>1</w:t>
            </w:r>
          </w:p>
        </w:tc>
        <w:tc>
          <w:tcPr>
            <w:tcW w:w="0" w:type="auto"/>
          </w:tcPr>
          <w:p w14:paraId="225A11E1" w14:textId="2A2E4FE2" w:rsidR="00571D5D" w:rsidRPr="004559F2" w:rsidRDefault="00571D5D" w:rsidP="00D23220">
            <w:pPr>
              <w:rPr>
                <w:lang w:val="en-US"/>
              </w:rPr>
            </w:pPr>
            <w:r>
              <w:rPr>
                <w:lang w:val="en-US"/>
              </w:rPr>
              <w:t xml:space="preserve">Number of stakeholder individuals </w:t>
            </w:r>
          </w:p>
        </w:tc>
        <w:tc>
          <w:tcPr>
            <w:tcW w:w="0" w:type="auto"/>
          </w:tcPr>
          <w:p w14:paraId="746CB62F" w14:textId="49B051B4" w:rsidR="00571D5D" w:rsidRPr="004559F2" w:rsidRDefault="006853A0" w:rsidP="00D23220">
            <w:pPr>
              <w:rPr>
                <w:lang w:val="en-US"/>
              </w:rPr>
            </w:pPr>
            <w:r>
              <w:rPr>
                <w:lang w:val="en-US"/>
              </w:rPr>
              <w:t>The</w:t>
            </w:r>
            <w:r w:rsidR="00571D5D" w:rsidRPr="004559F2">
              <w:rPr>
                <w:lang w:val="en-US"/>
              </w:rPr>
              <w:t xml:space="preserve"> total </w:t>
            </w:r>
            <w:r w:rsidR="00571D5D">
              <w:rPr>
                <w:lang w:val="en-US"/>
              </w:rPr>
              <w:t xml:space="preserve">numbers of stakeholder individuals in the company </w:t>
            </w:r>
          </w:p>
        </w:tc>
        <w:tc>
          <w:tcPr>
            <w:tcW w:w="0" w:type="auto"/>
          </w:tcPr>
          <w:p w14:paraId="5D871F79" w14:textId="31852756" w:rsidR="00571D5D" w:rsidRPr="004559F2" w:rsidRDefault="00C30E35" w:rsidP="00D23220">
            <w:pPr>
              <w:rPr>
                <w:lang w:val="en-US"/>
              </w:rPr>
            </w:pPr>
            <w:r>
              <w:rPr>
                <w:lang w:val="en-US"/>
              </w:rPr>
              <w:t>Integer</w:t>
            </w:r>
          </w:p>
        </w:tc>
      </w:tr>
      <w:tr w:rsidR="002C3AA7" w:rsidRPr="004559F2" w14:paraId="5C90D50B" w14:textId="77777777" w:rsidTr="002C3AA7">
        <w:trPr>
          <w:jc w:val="center"/>
        </w:trPr>
        <w:tc>
          <w:tcPr>
            <w:tcW w:w="0" w:type="auto"/>
          </w:tcPr>
          <w:p w14:paraId="24BB0EFF" w14:textId="297D6197" w:rsidR="00571D5D" w:rsidRPr="00D25B74" w:rsidRDefault="00571D5D" w:rsidP="00187B0F">
            <w:pPr>
              <w:jc w:val="center"/>
              <w:rPr>
                <w:b/>
                <w:bCs/>
                <w:lang w:val="en-US"/>
              </w:rPr>
            </w:pPr>
            <w:r>
              <w:rPr>
                <w:b/>
                <w:bCs/>
                <w:lang w:val="en-US"/>
              </w:rPr>
              <w:t>2</w:t>
            </w:r>
          </w:p>
        </w:tc>
        <w:tc>
          <w:tcPr>
            <w:tcW w:w="0" w:type="auto"/>
          </w:tcPr>
          <w:p w14:paraId="373B0C07" w14:textId="65773B64" w:rsidR="00571D5D" w:rsidRPr="004559F2" w:rsidRDefault="00571D5D" w:rsidP="00187B0F">
            <w:pPr>
              <w:rPr>
                <w:lang w:val="en-US"/>
              </w:rPr>
            </w:pPr>
            <w:r>
              <w:rPr>
                <w:lang w:val="en-US"/>
              </w:rPr>
              <w:t xml:space="preserve">Number of stakeholder companies </w:t>
            </w:r>
          </w:p>
        </w:tc>
        <w:tc>
          <w:tcPr>
            <w:tcW w:w="0" w:type="auto"/>
          </w:tcPr>
          <w:p w14:paraId="6F4935A4" w14:textId="4D7232FF" w:rsidR="00571D5D" w:rsidRPr="004559F2" w:rsidRDefault="00F6431A" w:rsidP="00187B0F">
            <w:pPr>
              <w:rPr>
                <w:lang w:val="en-US"/>
              </w:rPr>
            </w:pPr>
            <w:r>
              <w:rPr>
                <w:lang w:val="en-US"/>
              </w:rPr>
              <w:t>The</w:t>
            </w:r>
            <w:r w:rsidR="00571D5D" w:rsidRPr="004559F2">
              <w:rPr>
                <w:lang w:val="en-US"/>
              </w:rPr>
              <w:t xml:space="preserve"> total </w:t>
            </w:r>
            <w:r w:rsidR="00571D5D">
              <w:rPr>
                <w:lang w:val="en-US"/>
              </w:rPr>
              <w:t xml:space="preserve">numbers of stakeholder companies in the company </w:t>
            </w:r>
          </w:p>
        </w:tc>
        <w:tc>
          <w:tcPr>
            <w:tcW w:w="0" w:type="auto"/>
          </w:tcPr>
          <w:p w14:paraId="02B7B469" w14:textId="59BD98C4" w:rsidR="00571D5D" w:rsidRPr="004559F2" w:rsidRDefault="00C30E35" w:rsidP="00187B0F">
            <w:pPr>
              <w:rPr>
                <w:lang w:val="en-US"/>
              </w:rPr>
            </w:pPr>
            <w:r>
              <w:rPr>
                <w:lang w:val="en-US"/>
              </w:rPr>
              <w:t>Integer</w:t>
            </w:r>
          </w:p>
        </w:tc>
      </w:tr>
      <w:tr w:rsidR="002C3AA7" w:rsidRPr="004559F2" w14:paraId="7FF7916E" w14:textId="77777777" w:rsidTr="002C3AA7">
        <w:trPr>
          <w:jc w:val="center"/>
        </w:trPr>
        <w:tc>
          <w:tcPr>
            <w:tcW w:w="0" w:type="auto"/>
          </w:tcPr>
          <w:p w14:paraId="60780BFA" w14:textId="6330A6FA" w:rsidR="00571D5D" w:rsidRPr="004559F2" w:rsidRDefault="00571D5D" w:rsidP="00187B0F">
            <w:pPr>
              <w:jc w:val="center"/>
              <w:rPr>
                <w:b/>
                <w:bCs/>
                <w:lang w:val="en-US"/>
              </w:rPr>
            </w:pPr>
            <w:r>
              <w:rPr>
                <w:b/>
                <w:bCs/>
                <w:lang w:val="en-US"/>
              </w:rPr>
              <w:t>3</w:t>
            </w:r>
          </w:p>
        </w:tc>
        <w:tc>
          <w:tcPr>
            <w:tcW w:w="0" w:type="auto"/>
          </w:tcPr>
          <w:p w14:paraId="78706EE7" w14:textId="43BA632D" w:rsidR="00571D5D" w:rsidRPr="004559F2" w:rsidRDefault="00571D5D" w:rsidP="00187B0F">
            <w:pPr>
              <w:rPr>
                <w:lang w:val="en-US"/>
              </w:rPr>
            </w:pPr>
            <w:r>
              <w:rPr>
                <w:lang w:val="en-US"/>
              </w:rPr>
              <w:t>Shareholder share</w:t>
            </w:r>
          </w:p>
        </w:tc>
        <w:tc>
          <w:tcPr>
            <w:tcW w:w="0" w:type="auto"/>
          </w:tcPr>
          <w:p w14:paraId="0C5B8224" w14:textId="35D8F505" w:rsidR="00571D5D" w:rsidRPr="004559F2" w:rsidRDefault="00F6431A" w:rsidP="00187B0F">
            <w:pPr>
              <w:rPr>
                <w:lang w:val="en-US"/>
              </w:rPr>
            </w:pPr>
            <w:r>
              <w:rPr>
                <w:lang w:val="en-US"/>
              </w:rPr>
              <w:t>The</w:t>
            </w:r>
            <w:r w:rsidR="00571D5D">
              <w:rPr>
                <w:lang w:val="en-US"/>
              </w:rPr>
              <w:t xml:space="preserve"> share owned by each shareholder in the company </w:t>
            </w:r>
          </w:p>
        </w:tc>
        <w:tc>
          <w:tcPr>
            <w:tcW w:w="0" w:type="auto"/>
          </w:tcPr>
          <w:p w14:paraId="62375653" w14:textId="7E0A9DA6" w:rsidR="00571D5D" w:rsidRPr="004559F2" w:rsidRDefault="00571D5D" w:rsidP="00187B0F">
            <w:pPr>
              <w:rPr>
                <w:lang w:val="en-US"/>
              </w:rPr>
            </w:pPr>
            <w:r>
              <w:rPr>
                <w:lang w:val="en-US"/>
              </w:rPr>
              <w:t>Percentage</w:t>
            </w:r>
          </w:p>
        </w:tc>
      </w:tr>
      <w:tr w:rsidR="002C3AA7" w:rsidRPr="004559F2" w14:paraId="66013751" w14:textId="77777777" w:rsidTr="002C3AA7">
        <w:trPr>
          <w:jc w:val="center"/>
        </w:trPr>
        <w:tc>
          <w:tcPr>
            <w:tcW w:w="0" w:type="auto"/>
          </w:tcPr>
          <w:p w14:paraId="7C422CFF" w14:textId="1A38A921" w:rsidR="00571D5D" w:rsidRPr="00D25B74" w:rsidRDefault="00571D5D" w:rsidP="00187B0F">
            <w:pPr>
              <w:jc w:val="center"/>
              <w:rPr>
                <w:b/>
                <w:bCs/>
                <w:lang w:val="en-US"/>
              </w:rPr>
            </w:pPr>
            <w:r>
              <w:rPr>
                <w:b/>
                <w:bCs/>
                <w:lang w:val="en-US"/>
              </w:rPr>
              <w:t>4</w:t>
            </w:r>
          </w:p>
        </w:tc>
        <w:tc>
          <w:tcPr>
            <w:tcW w:w="0" w:type="auto"/>
          </w:tcPr>
          <w:p w14:paraId="11C528A7" w14:textId="5684674A" w:rsidR="00571D5D" w:rsidRDefault="00571D5D" w:rsidP="00187B0F">
            <w:pPr>
              <w:rPr>
                <w:lang w:val="en-US"/>
              </w:rPr>
            </w:pPr>
            <w:r>
              <w:rPr>
                <w:lang w:val="en-US"/>
              </w:rPr>
              <w:t>Shareholders gender</w:t>
            </w:r>
          </w:p>
        </w:tc>
        <w:tc>
          <w:tcPr>
            <w:tcW w:w="0" w:type="auto"/>
          </w:tcPr>
          <w:p w14:paraId="53B54571" w14:textId="4DE103F3" w:rsidR="00571D5D" w:rsidRDefault="00F6431A" w:rsidP="00187B0F">
            <w:pPr>
              <w:rPr>
                <w:lang w:val="en-US"/>
              </w:rPr>
            </w:pPr>
            <w:r>
              <w:rPr>
                <w:lang w:val="en-US"/>
              </w:rPr>
              <w:t>The</w:t>
            </w:r>
            <w:r w:rsidR="00571D5D">
              <w:rPr>
                <w:lang w:val="en-US"/>
              </w:rPr>
              <w:t xml:space="preserve"> gender of shareholders</w:t>
            </w:r>
          </w:p>
        </w:tc>
        <w:tc>
          <w:tcPr>
            <w:tcW w:w="0" w:type="auto"/>
          </w:tcPr>
          <w:p w14:paraId="67B0001D" w14:textId="771C8CEA" w:rsidR="00571D5D" w:rsidRDefault="00DC66CD" w:rsidP="00187B0F">
            <w:pPr>
              <w:rPr>
                <w:lang w:val="en-US"/>
              </w:rPr>
            </w:pPr>
            <w:r>
              <w:rPr>
                <w:lang w:val="en-US"/>
              </w:rPr>
              <w:t>Enumeration</w:t>
            </w:r>
          </w:p>
        </w:tc>
      </w:tr>
      <w:tr w:rsidR="002C3AA7" w:rsidRPr="004559F2" w14:paraId="5110EC07" w14:textId="77777777" w:rsidTr="002C3AA7">
        <w:trPr>
          <w:jc w:val="center"/>
        </w:trPr>
        <w:tc>
          <w:tcPr>
            <w:tcW w:w="0" w:type="auto"/>
          </w:tcPr>
          <w:p w14:paraId="2D25A941" w14:textId="13720FF2" w:rsidR="00571D5D" w:rsidRDefault="00571D5D" w:rsidP="00082D4C">
            <w:pPr>
              <w:jc w:val="center"/>
              <w:rPr>
                <w:b/>
                <w:bCs/>
                <w:lang w:val="en-US"/>
              </w:rPr>
            </w:pPr>
            <w:r>
              <w:rPr>
                <w:b/>
                <w:bCs/>
                <w:lang w:val="en-US"/>
              </w:rPr>
              <w:t>5</w:t>
            </w:r>
          </w:p>
        </w:tc>
        <w:tc>
          <w:tcPr>
            <w:tcW w:w="0" w:type="auto"/>
          </w:tcPr>
          <w:p w14:paraId="18DAEE5E" w14:textId="3AF98768" w:rsidR="00571D5D" w:rsidRDefault="0033262A" w:rsidP="00082D4C">
            <w:pPr>
              <w:rPr>
                <w:lang w:val="en-US"/>
              </w:rPr>
            </w:pPr>
            <w:r>
              <w:rPr>
                <w:lang w:val="en-US"/>
              </w:rPr>
              <w:t>Decision-</w:t>
            </w:r>
            <w:r w:rsidR="00571D5D">
              <w:rPr>
                <w:lang w:val="en-US"/>
              </w:rPr>
              <w:t>makers gender</w:t>
            </w:r>
          </w:p>
        </w:tc>
        <w:tc>
          <w:tcPr>
            <w:tcW w:w="0" w:type="auto"/>
          </w:tcPr>
          <w:p w14:paraId="21F75821" w14:textId="4BB028B7" w:rsidR="00571D5D" w:rsidRDefault="00F6431A" w:rsidP="00082D4C">
            <w:pPr>
              <w:rPr>
                <w:lang w:val="en-US"/>
              </w:rPr>
            </w:pPr>
            <w:r>
              <w:rPr>
                <w:lang w:val="en-US"/>
              </w:rPr>
              <w:t>The</w:t>
            </w:r>
            <w:r w:rsidR="00571D5D">
              <w:rPr>
                <w:lang w:val="en-US"/>
              </w:rPr>
              <w:t xml:space="preserve"> gender of </w:t>
            </w:r>
            <w:r w:rsidR="0033262A">
              <w:rPr>
                <w:lang w:val="en-US"/>
              </w:rPr>
              <w:t>decision-</w:t>
            </w:r>
            <w:r w:rsidR="00571D5D">
              <w:rPr>
                <w:lang w:val="en-US"/>
              </w:rPr>
              <w:t>makers</w:t>
            </w:r>
          </w:p>
        </w:tc>
        <w:tc>
          <w:tcPr>
            <w:tcW w:w="0" w:type="auto"/>
          </w:tcPr>
          <w:p w14:paraId="7F3FE3BE" w14:textId="2A4748D5" w:rsidR="00571D5D" w:rsidRDefault="00DC66CD" w:rsidP="00082D4C">
            <w:pPr>
              <w:rPr>
                <w:lang w:val="en-US"/>
              </w:rPr>
            </w:pPr>
            <w:r>
              <w:rPr>
                <w:lang w:val="en-US"/>
              </w:rPr>
              <w:t>Enumeration</w:t>
            </w:r>
          </w:p>
        </w:tc>
      </w:tr>
      <w:tr w:rsidR="00C30E35" w:rsidRPr="00804116" w14:paraId="2231D6A4" w14:textId="77777777" w:rsidTr="002C3AA7">
        <w:trPr>
          <w:jc w:val="center"/>
        </w:trPr>
        <w:tc>
          <w:tcPr>
            <w:tcW w:w="0" w:type="auto"/>
          </w:tcPr>
          <w:p w14:paraId="2670EB97" w14:textId="6CA8DF0E" w:rsidR="00C30E35" w:rsidRDefault="00C30E35" w:rsidP="00C30E35">
            <w:pPr>
              <w:jc w:val="center"/>
              <w:rPr>
                <w:b/>
                <w:bCs/>
                <w:lang w:val="en-US"/>
              </w:rPr>
            </w:pPr>
            <w:r>
              <w:rPr>
                <w:b/>
                <w:bCs/>
                <w:lang w:val="en-US"/>
              </w:rPr>
              <w:t>6</w:t>
            </w:r>
          </w:p>
        </w:tc>
        <w:tc>
          <w:tcPr>
            <w:tcW w:w="0" w:type="auto"/>
          </w:tcPr>
          <w:p w14:paraId="550AC3E4" w14:textId="6C04BD61" w:rsidR="00C30E35" w:rsidRDefault="00C30E35" w:rsidP="00C30E35">
            <w:pPr>
              <w:rPr>
                <w:lang w:val="en-US"/>
              </w:rPr>
            </w:pPr>
            <w:r>
              <w:rPr>
                <w:lang w:val="en-US"/>
              </w:rPr>
              <w:t>Number of decision-makers</w:t>
            </w:r>
          </w:p>
        </w:tc>
        <w:tc>
          <w:tcPr>
            <w:tcW w:w="0" w:type="auto"/>
          </w:tcPr>
          <w:p w14:paraId="1909D8F9" w14:textId="6E353C90" w:rsidR="00C30E35" w:rsidRDefault="00C30E35" w:rsidP="00C30E35">
            <w:pPr>
              <w:rPr>
                <w:lang w:val="en-US"/>
              </w:rPr>
            </w:pPr>
            <w:r>
              <w:rPr>
                <w:lang w:val="en-US"/>
              </w:rPr>
              <w:t>The total numbers of decision-makers, members of the board of directors and representatives</w:t>
            </w:r>
          </w:p>
        </w:tc>
        <w:tc>
          <w:tcPr>
            <w:tcW w:w="0" w:type="auto"/>
          </w:tcPr>
          <w:p w14:paraId="7F6D6111" w14:textId="262CB82A" w:rsidR="00C30E35" w:rsidRDefault="00C30E35" w:rsidP="00C30E35">
            <w:pPr>
              <w:rPr>
                <w:lang w:val="en-US"/>
              </w:rPr>
            </w:pPr>
            <w:r>
              <w:rPr>
                <w:lang w:val="en-US"/>
              </w:rPr>
              <w:t>Integer</w:t>
            </w:r>
          </w:p>
        </w:tc>
      </w:tr>
      <w:tr w:rsidR="00C30E35" w:rsidRPr="00804116" w14:paraId="4ACF3A5A" w14:textId="77777777" w:rsidTr="002C3AA7">
        <w:trPr>
          <w:jc w:val="center"/>
        </w:trPr>
        <w:tc>
          <w:tcPr>
            <w:tcW w:w="0" w:type="auto"/>
          </w:tcPr>
          <w:p w14:paraId="2962E21E" w14:textId="0B087A1F" w:rsidR="00C30E35" w:rsidRDefault="00C30E35" w:rsidP="00C30E35">
            <w:pPr>
              <w:jc w:val="center"/>
              <w:rPr>
                <w:b/>
                <w:bCs/>
                <w:lang w:val="en-US"/>
              </w:rPr>
            </w:pPr>
            <w:r>
              <w:rPr>
                <w:b/>
                <w:bCs/>
                <w:lang w:val="en-US"/>
              </w:rPr>
              <w:t>7</w:t>
            </w:r>
          </w:p>
        </w:tc>
        <w:tc>
          <w:tcPr>
            <w:tcW w:w="0" w:type="auto"/>
          </w:tcPr>
          <w:p w14:paraId="518969AC" w14:textId="74C6BAE6" w:rsidR="00C30E35" w:rsidRDefault="008B2CCA" w:rsidP="00C30E35">
            <w:pPr>
              <w:rPr>
                <w:lang w:val="en-US"/>
              </w:rPr>
            </w:pPr>
            <w:r>
              <w:rPr>
                <w:lang w:val="en-US"/>
              </w:rPr>
              <w:t>Members</w:t>
            </w:r>
            <w:r w:rsidR="00C30E35">
              <w:rPr>
                <w:lang w:val="en-US"/>
              </w:rPr>
              <w:t xml:space="preserve"> of the Revision and Advisory Board</w:t>
            </w:r>
          </w:p>
        </w:tc>
        <w:tc>
          <w:tcPr>
            <w:tcW w:w="0" w:type="auto"/>
          </w:tcPr>
          <w:p w14:paraId="1FA7BDFC" w14:textId="12D5CDA3" w:rsidR="00C30E35" w:rsidRDefault="00C30E35" w:rsidP="00C30E35">
            <w:pPr>
              <w:rPr>
                <w:lang w:val="en-US"/>
              </w:rPr>
            </w:pPr>
            <w:r>
              <w:rPr>
                <w:lang w:val="en-US"/>
              </w:rPr>
              <w:t>The total numbers of auditors and advisors</w:t>
            </w:r>
          </w:p>
        </w:tc>
        <w:tc>
          <w:tcPr>
            <w:tcW w:w="0" w:type="auto"/>
          </w:tcPr>
          <w:p w14:paraId="2E3538C2" w14:textId="0D663A89" w:rsidR="00C30E35" w:rsidRDefault="00C30E35" w:rsidP="00C30E35">
            <w:pPr>
              <w:rPr>
                <w:lang w:val="en-US"/>
              </w:rPr>
            </w:pPr>
            <w:r>
              <w:rPr>
                <w:lang w:val="en-US"/>
              </w:rPr>
              <w:t>Integer</w:t>
            </w:r>
          </w:p>
        </w:tc>
      </w:tr>
      <w:tr w:rsidR="002C3AA7" w:rsidRPr="00804116" w14:paraId="28AA3DE6" w14:textId="77777777" w:rsidTr="002C3AA7">
        <w:trPr>
          <w:jc w:val="center"/>
        </w:trPr>
        <w:tc>
          <w:tcPr>
            <w:tcW w:w="0" w:type="auto"/>
          </w:tcPr>
          <w:p w14:paraId="03DFB571" w14:textId="72FE2053" w:rsidR="00571D5D" w:rsidRDefault="00571D5D" w:rsidP="00082D4C">
            <w:pPr>
              <w:jc w:val="center"/>
              <w:rPr>
                <w:b/>
                <w:bCs/>
                <w:lang w:val="en-US"/>
              </w:rPr>
            </w:pPr>
            <w:r>
              <w:rPr>
                <w:b/>
                <w:bCs/>
                <w:lang w:val="en-US"/>
              </w:rPr>
              <w:t>8</w:t>
            </w:r>
          </w:p>
        </w:tc>
        <w:tc>
          <w:tcPr>
            <w:tcW w:w="0" w:type="auto"/>
          </w:tcPr>
          <w:p w14:paraId="38405A63" w14:textId="66C94AA6" w:rsidR="00571D5D" w:rsidRDefault="00571D5D" w:rsidP="00082D4C">
            <w:pPr>
              <w:rPr>
                <w:lang w:val="en-US"/>
              </w:rPr>
            </w:pPr>
            <w:r>
              <w:rPr>
                <w:lang w:val="en-US"/>
              </w:rPr>
              <w:t xml:space="preserve">Presence of </w:t>
            </w:r>
            <w:r w:rsidR="006853A0">
              <w:rPr>
                <w:lang w:val="en-US"/>
              </w:rPr>
              <w:t>an</w:t>
            </w:r>
            <w:r w:rsidR="0033262A">
              <w:rPr>
                <w:lang w:val="en-US"/>
              </w:rPr>
              <w:t xml:space="preserve"> </w:t>
            </w:r>
            <w:r>
              <w:rPr>
                <w:lang w:val="en-US"/>
              </w:rPr>
              <w:t xml:space="preserve">advisory company </w:t>
            </w:r>
          </w:p>
        </w:tc>
        <w:tc>
          <w:tcPr>
            <w:tcW w:w="0" w:type="auto"/>
          </w:tcPr>
          <w:p w14:paraId="17D8537F" w14:textId="74954E2F" w:rsidR="00571D5D" w:rsidRDefault="00F6431A" w:rsidP="00082D4C">
            <w:pPr>
              <w:rPr>
                <w:lang w:val="en-US"/>
              </w:rPr>
            </w:pPr>
            <w:r>
              <w:rPr>
                <w:lang w:val="en-US"/>
              </w:rPr>
              <w:t xml:space="preserve">The </w:t>
            </w:r>
            <w:r w:rsidR="00571D5D">
              <w:rPr>
                <w:lang w:val="en-US"/>
              </w:rPr>
              <w:t>presence of a company specialized in the corporate advisory</w:t>
            </w:r>
          </w:p>
        </w:tc>
        <w:tc>
          <w:tcPr>
            <w:tcW w:w="0" w:type="auto"/>
          </w:tcPr>
          <w:p w14:paraId="07176C81" w14:textId="3080942B" w:rsidR="00571D5D" w:rsidRDefault="00571D5D" w:rsidP="00082D4C">
            <w:pPr>
              <w:rPr>
                <w:lang w:val="en-US"/>
              </w:rPr>
            </w:pPr>
            <w:r>
              <w:rPr>
                <w:lang w:val="en-US"/>
              </w:rPr>
              <w:t>Binary</w:t>
            </w:r>
          </w:p>
        </w:tc>
      </w:tr>
      <w:tr w:rsidR="002C3AA7" w:rsidRPr="00804116" w14:paraId="519C5491" w14:textId="77777777" w:rsidTr="002C3AA7">
        <w:trPr>
          <w:jc w:val="center"/>
        </w:trPr>
        <w:tc>
          <w:tcPr>
            <w:tcW w:w="0" w:type="auto"/>
          </w:tcPr>
          <w:p w14:paraId="1E677314" w14:textId="7EB54088" w:rsidR="00571D5D" w:rsidRDefault="00571D5D" w:rsidP="00082D4C">
            <w:pPr>
              <w:jc w:val="center"/>
              <w:rPr>
                <w:b/>
                <w:bCs/>
                <w:lang w:val="en-US"/>
              </w:rPr>
            </w:pPr>
            <w:r>
              <w:rPr>
                <w:b/>
                <w:bCs/>
                <w:lang w:val="en-US"/>
              </w:rPr>
              <w:t>9</w:t>
            </w:r>
          </w:p>
        </w:tc>
        <w:tc>
          <w:tcPr>
            <w:tcW w:w="0" w:type="auto"/>
          </w:tcPr>
          <w:p w14:paraId="01B68536" w14:textId="5C4E6F74" w:rsidR="00571D5D" w:rsidRDefault="00571D5D" w:rsidP="00082D4C">
            <w:pPr>
              <w:rPr>
                <w:lang w:val="en-US"/>
              </w:rPr>
            </w:pPr>
            <w:r>
              <w:rPr>
                <w:lang w:val="en-US"/>
              </w:rPr>
              <w:t xml:space="preserve">Number of </w:t>
            </w:r>
            <w:r w:rsidR="0033262A">
              <w:rPr>
                <w:lang w:val="en-US"/>
              </w:rPr>
              <w:t>decision-</w:t>
            </w:r>
            <w:r>
              <w:rPr>
                <w:lang w:val="en-US"/>
              </w:rPr>
              <w:t>makers by the same family</w:t>
            </w:r>
          </w:p>
        </w:tc>
        <w:tc>
          <w:tcPr>
            <w:tcW w:w="0" w:type="auto"/>
          </w:tcPr>
          <w:p w14:paraId="52210BE8" w14:textId="6481EF4E" w:rsidR="00571D5D" w:rsidRDefault="00F6431A" w:rsidP="00082D4C">
            <w:pPr>
              <w:rPr>
                <w:lang w:val="en-US"/>
              </w:rPr>
            </w:pPr>
            <w:r>
              <w:rPr>
                <w:lang w:val="en-US"/>
              </w:rPr>
              <w:t>The</w:t>
            </w:r>
            <w:r w:rsidR="00571D5D">
              <w:rPr>
                <w:lang w:val="en-US"/>
              </w:rPr>
              <w:t xml:space="preserve"> number of </w:t>
            </w:r>
            <w:r w:rsidR="0033262A">
              <w:rPr>
                <w:lang w:val="en-US"/>
              </w:rPr>
              <w:t>decision-</w:t>
            </w:r>
            <w:r w:rsidR="00571D5D">
              <w:rPr>
                <w:lang w:val="en-US"/>
              </w:rPr>
              <w:t>makers that have the same family name</w:t>
            </w:r>
          </w:p>
        </w:tc>
        <w:tc>
          <w:tcPr>
            <w:tcW w:w="0" w:type="auto"/>
          </w:tcPr>
          <w:p w14:paraId="26101257" w14:textId="479C6F54" w:rsidR="00571D5D" w:rsidRDefault="00C30E35" w:rsidP="00082D4C">
            <w:pPr>
              <w:rPr>
                <w:lang w:val="en-US"/>
              </w:rPr>
            </w:pPr>
            <w:r>
              <w:rPr>
                <w:lang w:val="en-US"/>
              </w:rPr>
              <w:t>Integer</w:t>
            </w:r>
          </w:p>
        </w:tc>
      </w:tr>
      <w:tr w:rsidR="002C3AA7" w:rsidRPr="00804116" w14:paraId="64814BF6" w14:textId="77777777" w:rsidTr="002C3AA7">
        <w:trPr>
          <w:jc w:val="center"/>
        </w:trPr>
        <w:tc>
          <w:tcPr>
            <w:tcW w:w="0" w:type="auto"/>
          </w:tcPr>
          <w:p w14:paraId="3264B435" w14:textId="00E22567" w:rsidR="00571D5D" w:rsidRDefault="00571D5D" w:rsidP="00082D4C">
            <w:pPr>
              <w:jc w:val="center"/>
              <w:rPr>
                <w:b/>
                <w:bCs/>
                <w:lang w:val="en-US"/>
              </w:rPr>
            </w:pPr>
            <w:r>
              <w:rPr>
                <w:b/>
                <w:bCs/>
                <w:lang w:val="en-US"/>
              </w:rPr>
              <w:t>10</w:t>
            </w:r>
          </w:p>
        </w:tc>
        <w:tc>
          <w:tcPr>
            <w:tcW w:w="0" w:type="auto"/>
          </w:tcPr>
          <w:p w14:paraId="5C621CBC" w14:textId="5A28AD17" w:rsidR="00571D5D" w:rsidRDefault="00571D5D" w:rsidP="00082D4C">
            <w:pPr>
              <w:rPr>
                <w:lang w:val="en-US"/>
              </w:rPr>
            </w:pPr>
            <w:r>
              <w:rPr>
                <w:lang w:val="en-US"/>
              </w:rPr>
              <w:t>Company phase</w:t>
            </w:r>
          </w:p>
        </w:tc>
        <w:tc>
          <w:tcPr>
            <w:tcW w:w="0" w:type="auto"/>
          </w:tcPr>
          <w:p w14:paraId="3AF53D13" w14:textId="67C6773F" w:rsidR="00571D5D" w:rsidRDefault="00F6431A" w:rsidP="00082D4C">
            <w:pPr>
              <w:rPr>
                <w:lang w:val="en-US"/>
              </w:rPr>
            </w:pPr>
            <w:r>
              <w:rPr>
                <w:lang w:val="en-US"/>
              </w:rPr>
              <w:t>The</w:t>
            </w:r>
            <w:r w:rsidR="00571D5D">
              <w:rPr>
                <w:lang w:val="en-US"/>
              </w:rPr>
              <w:t xml:space="preserve"> company phase according to its age</w:t>
            </w:r>
          </w:p>
        </w:tc>
        <w:tc>
          <w:tcPr>
            <w:tcW w:w="0" w:type="auto"/>
          </w:tcPr>
          <w:p w14:paraId="21A22565" w14:textId="3E272BCA" w:rsidR="00571D5D" w:rsidRDefault="00DC66CD" w:rsidP="00082D4C">
            <w:pPr>
              <w:rPr>
                <w:lang w:val="en-US"/>
              </w:rPr>
            </w:pPr>
            <w:r>
              <w:rPr>
                <w:lang w:val="en-US"/>
              </w:rPr>
              <w:t xml:space="preserve">Enumeration </w:t>
            </w:r>
          </w:p>
        </w:tc>
      </w:tr>
    </w:tbl>
    <w:p w14:paraId="07554977" w14:textId="77777777" w:rsidR="00DC66CD" w:rsidRDefault="00DC66CD" w:rsidP="00DC66CD">
      <w:pPr>
        <w:rPr>
          <w:lang w:val="en-US"/>
        </w:rPr>
      </w:pPr>
    </w:p>
    <w:p w14:paraId="2712CD69" w14:textId="5F9D70D0" w:rsidR="00DC66CD" w:rsidRDefault="00DC66CD" w:rsidP="00DC66CD">
      <w:pPr>
        <w:rPr>
          <w:lang w:val="en-US"/>
        </w:rPr>
      </w:pPr>
      <w:r>
        <w:rPr>
          <w:lang w:val="en-US"/>
        </w:rPr>
        <w:t>Features n. 4 and n. 5: enumeration elements: Female, Male</w:t>
      </w:r>
      <w:r w:rsidR="002C3AA7">
        <w:rPr>
          <w:lang w:val="en-US"/>
        </w:rPr>
        <w:t>.</w:t>
      </w:r>
    </w:p>
    <w:p w14:paraId="6EA04E9B" w14:textId="25AEE850" w:rsidR="00DC66CD" w:rsidRPr="00DC66CD" w:rsidRDefault="00DC66CD" w:rsidP="00DC66CD">
      <w:pPr>
        <w:rPr>
          <w:lang w:val="en-US"/>
        </w:rPr>
      </w:pPr>
      <w:r w:rsidRPr="00DC66CD">
        <w:rPr>
          <w:lang w:val="en-US"/>
        </w:rPr>
        <w:t>Feature n. 10: enum</w:t>
      </w:r>
      <w:r w:rsidR="00A22CFB">
        <w:rPr>
          <w:lang w:val="en-US"/>
        </w:rPr>
        <w:t>e</w:t>
      </w:r>
      <w:r w:rsidRPr="00DC66CD">
        <w:rPr>
          <w:lang w:val="en-US"/>
        </w:rPr>
        <w:t>ration elements: Startup</w:t>
      </w:r>
      <w:r>
        <w:rPr>
          <w:lang w:val="en-US"/>
        </w:rPr>
        <w:t>, Mature, Historical</w:t>
      </w:r>
      <w:r w:rsidR="002C3AA7">
        <w:rPr>
          <w:lang w:val="en-US"/>
        </w:rPr>
        <w:t>.</w:t>
      </w:r>
    </w:p>
    <w:p w14:paraId="0108AD21" w14:textId="253EF625" w:rsidR="00741FC4" w:rsidRDefault="00611237" w:rsidP="00741FC4">
      <w:pPr>
        <w:pStyle w:val="Heading3"/>
      </w:pPr>
      <w:bookmarkStart w:id="83" w:name="_Ref72942757"/>
      <w:bookmarkStart w:id="84" w:name="_Toc80531344"/>
      <w:r>
        <w:rPr>
          <w:lang w:val="it-IT"/>
        </w:rPr>
        <w:lastRenderedPageBreak/>
        <w:t>Risk matrix</w:t>
      </w:r>
      <w:bookmarkEnd w:id="83"/>
      <w:bookmarkEnd w:id="84"/>
    </w:p>
    <w:p w14:paraId="6B8F787F" w14:textId="437A4B46" w:rsidR="00A85E64" w:rsidRDefault="00560863" w:rsidP="00BC4635">
      <w:pPr>
        <w:ind w:right="-143"/>
        <w:jc w:val="both"/>
        <w:rPr>
          <w:lang w:val="en-US"/>
        </w:rPr>
      </w:pPr>
      <w:r>
        <w:rPr>
          <w:lang w:val="en-US"/>
        </w:rPr>
        <w:fldChar w:fldCharType="begin"/>
      </w:r>
      <w:r>
        <w:rPr>
          <w:lang w:val="en-US"/>
        </w:rPr>
        <w:instrText xml:space="preserve"> REF _Ref73000414 \h </w:instrText>
      </w:r>
      <w:r>
        <w:rPr>
          <w:lang w:val="en-US"/>
        </w:rPr>
      </w:r>
      <w:r>
        <w:rPr>
          <w:lang w:val="en-US"/>
        </w:rPr>
        <w:fldChar w:fldCharType="separate"/>
      </w:r>
      <w:r w:rsidR="00176EC5" w:rsidRPr="00560863">
        <w:rPr>
          <w:i/>
          <w:iCs/>
          <w:lang w:val="en-US"/>
        </w:rPr>
        <w:t xml:space="preserve">Table </w:t>
      </w:r>
      <w:r w:rsidR="00176EC5">
        <w:rPr>
          <w:i/>
          <w:iCs/>
          <w:noProof/>
          <w:lang w:val="en-US"/>
        </w:rPr>
        <w:t>9</w:t>
      </w:r>
      <w:r>
        <w:rPr>
          <w:lang w:val="en-US"/>
        </w:rPr>
        <w:fldChar w:fldCharType="end"/>
      </w:r>
      <w:r w:rsidR="007C0351">
        <w:rPr>
          <w:lang w:val="en-US"/>
        </w:rPr>
        <w:t xml:space="preserve"> </w:t>
      </w:r>
      <w:r w:rsidR="00197D8A">
        <w:rPr>
          <w:lang w:val="en-US"/>
        </w:rPr>
        <w:t>gives</w:t>
      </w:r>
      <w:r w:rsidR="00741FC4" w:rsidRPr="00836172">
        <w:rPr>
          <w:lang w:val="en-US"/>
        </w:rPr>
        <w:t xml:space="preserve"> </w:t>
      </w:r>
      <w:r w:rsidR="00741FC4" w:rsidRPr="004D51AD">
        <w:rPr>
          <w:lang w:val="en-US"/>
        </w:rPr>
        <w:t>the</w:t>
      </w:r>
      <w:r w:rsidR="008C4D75" w:rsidRPr="004D51AD">
        <w:rPr>
          <w:lang w:val="en-US"/>
        </w:rPr>
        <w:t xml:space="preserve"> four characteristics</w:t>
      </w:r>
      <w:r w:rsidR="00A85E64">
        <w:rPr>
          <w:lang w:val="en-US"/>
        </w:rPr>
        <w:t xml:space="preserve">, defined by </w:t>
      </w:r>
      <w:r w:rsidR="00A85E64" w:rsidRPr="00836172">
        <w:rPr>
          <w:lang w:val="en-US"/>
        </w:rPr>
        <w:t xml:space="preserve">ISO </w:t>
      </w:r>
      <w:r w:rsidR="00BC4635">
        <w:rPr>
          <w:lang w:val="en-US"/>
        </w:rPr>
        <w:t>31000</w:t>
      </w:r>
      <w:r w:rsidR="00A85E64">
        <w:rPr>
          <w:lang w:val="en-US"/>
        </w:rPr>
        <w:t xml:space="preserve"> [</w:t>
      </w:r>
      <w:r w:rsidR="00BC4635">
        <w:rPr>
          <w:lang w:val="en-US"/>
        </w:rPr>
        <w:fldChar w:fldCharType="begin"/>
      </w:r>
      <w:r w:rsidR="00BC4635">
        <w:rPr>
          <w:lang w:val="en-US"/>
        </w:rPr>
        <w:instrText xml:space="preserve"> REF _Ref63456556 \n \h </w:instrText>
      </w:r>
      <w:r w:rsidR="00BC4635">
        <w:rPr>
          <w:lang w:val="en-US"/>
        </w:rPr>
      </w:r>
      <w:r w:rsidR="00BC4635">
        <w:rPr>
          <w:lang w:val="en-US"/>
        </w:rPr>
        <w:fldChar w:fldCharType="separate"/>
      </w:r>
      <w:r w:rsidR="00176EC5">
        <w:rPr>
          <w:lang w:val="en-US"/>
        </w:rPr>
        <w:t>8</w:t>
      </w:r>
      <w:r w:rsidR="00BC4635">
        <w:rPr>
          <w:lang w:val="en-US"/>
        </w:rPr>
        <w:fldChar w:fldCharType="end"/>
      </w:r>
      <w:r w:rsidR="00A85E64">
        <w:rPr>
          <w:lang w:val="en-US"/>
        </w:rPr>
        <w:t>],</w:t>
      </w:r>
      <w:r w:rsidR="008C4D75">
        <w:rPr>
          <w:lang w:val="en-US"/>
        </w:rPr>
        <w:t xml:space="preserve"> </w:t>
      </w:r>
      <w:r w:rsidR="00A85E64">
        <w:rPr>
          <w:lang w:val="en-US"/>
        </w:rPr>
        <w:t>for the</w:t>
      </w:r>
      <w:r w:rsidR="00197D8A">
        <w:rPr>
          <w:lang w:val="en-US"/>
        </w:rPr>
        <w:t xml:space="preserve"> </w:t>
      </w:r>
      <w:r w:rsidR="00197D8A" w:rsidRPr="00836172">
        <w:rPr>
          <w:lang w:val="en-US"/>
        </w:rPr>
        <w:t>vertical</w:t>
      </w:r>
      <w:r w:rsidR="008C4D75">
        <w:rPr>
          <w:lang w:val="en-US"/>
        </w:rPr>
        <w:t xml:space="preserve"> risk</w:t>
      </w:r>
      <w:r w:rsidR="00714DF5">
        <w:rPr>
          <w:lang w:val="en-US"/>
        </w:rPr>
        <w:t>s</w:t>
      </w:r>
      <w:r w:rsidR="008F3168">
        <w:rPr>
          <w:lang w:val="en-US"/>
        </w:rPr>
        <w:t xml:space="preserve"> </w:t>
      </w:r>
      <w:r w:rsidR="00901B24">
        <w:rPr>
          <w:lang w:val="en-US"/>
        </w:rPr>
        <w:t>considered</w:t>
      </w:r>
      <w:r w:rsidR="00A85E64">
        <w:rPr>
          <w:lang w:val="en-US"/>
        </w:rPr>
        <w:t>:</w:t>
      </w:r>
      <w:r w:rsidR="00901B24">
        <w:rPr>
          <w:lang w:val="en-US"/>
        </w:rPr>
        <w:t xml:space="preserve"> </w:t>
      </w:r>
    </w:p>
    <w:p w14:paraId="19EFFBB2" w14:textId="238C1EFB" w:rsidR="00A57685" w:rsidRPr="00074ABA" w:rsidRDefault="00901B24" w:rsidP="00074ABA">
      <w:pPr>
        <w:pStyle w:val="ListParagraph"/>
        <w:numPr>
          <w:ilvl w:val="0"/>
          <w:numId w:val="28"/>
        </w:numPr>
        <w:jc w:val="both"/>
        <w:rPr>
          <w:lang w:val="en-US"/>
        </w:rPr>
      </w:pPr>
      <w:r w:rsidRPr="00074ABA">
        <w:rPr>
          <w:i/>
          <w:iCs/>
          <w:lang w:val="en-US"/>
        </w:rPr>
        <w:t>Cyber risk</w:t>
      </w:r>
      <w:r w:rsidRPr="00074ABA">
        <w:rPr>
          <w:lang w:val="en-US"/>
        </w:rPr>
        <w:t xml:space="preserve"> defined as the preservation of confidentiality, integrity and availability of</w:t>
      </w:r>
      <w:r w:rsidR="00A57685" w:rsidRPr="00074ABA">
        <w:rPr>
          <w:lang w:val="en-US"/>
        </w:rPr>
        <w:t xml:space="preserve"> </w:t>
      </w:r>
      <w:r w:rsidRPr="00074ABA">
        <w:rPr>
          <w:lang w:val="en-US"/>
        </w:rPr>
        <w:t>information</w:t>
      </w:r>
      <w:r w:rsidR="00B0141B">
        <w:rPr>
          <w:lang w:val="en-US"/>
        </w:rPr>
        <w:t xml:space="preserve"> </w:t>
      </w:r>
      <w:r w:rsidR="00B0141B" w:rsidRPr="00074ABA">
        <w:rPr>
          <w:lang w:val="en-US"/>
        </w:rPr>
        <w:t>[</w:t>
      </w:r>
      <w:r w:rsidR="00B0141B" w:rsidRPr="00074ABA">
        <w:rPr>
          <w:lang w:val="en-US"/>
        </w:rPr>
        <w:fldChar w:fldCharType="begin"/>
      </w:r>
      <w:r w:rsidR="00B0141B" w:rsidRPr="00074ABA">
        <w:rPr>
          <w:lang w:val="en-US"/>
        </w:rPr>
        <w:instrText xml:space="preserve"> REF _Ref73004586 \n \h </w:instrText>
      </w:r>
      <w:r w:rsidR="00B0141B" w:rsidRPr="00074ABA">
        <w:rPr>
          <w:lang w:val="en-US"/>
        </w:rPr>
      </w:r>
      <w:r w:rsidR="00B0141B" w:rsidRPr="00074ABA">
        <w:rPr>
          <w:lang w:val="en-US"/>
        </w:rPr>
        <w:fldChar w:fldCharType="separate"/>
      </w:r>
      <w:r w:rsidR="00176EC5">
        <w:rPr>
          <w:lang w:val="en-US"/>
        </w:rPr>
        <w:t>10</w:t>
      </w:r>
      <w:r w:rsidR="00B0141B" w:rsidRPr="00074ABA">
        <w:rPr>
          <w:lang w:val="en-US"/>
        </w:rPr>
        <w:fldChar w:fldCharType="end"/>
      </w:r>
      <w:r w:rsidR="00B0141B" w:rsidRPr="00074ABA">
        <w:rPr>
          <w:lang w:val="en-US"/>
        </w:rPr>
        <w:t>]</w:t>
      </w:r>
      <w:r w:rsidR="00A57685" w:rsidRPr="00074ABA">
        <w:rPr>
          <w:lang w:val="en-US"/>
        </w:rPr>
        <w:t>.</w:t>
      </w:r>
    </w:p>
    <w:p w14:paraId="5839CA7D" w14:textId="3495DF1D" w:rsidR="007941B9" w:rsidRPr="00074ABA" w:rsidRDefault="00901B24" w:rsidP="00074ABA">
      <w:pPr>
        <w:pStyle w:val="ListParagraph"/>
        <w:numPr>
          <w:ilvl w:val="0"/>
          <w:numId w:val="28"/>
        </w:numPr>
        <w:jc w:val="both"/>
        <w:rPr>
          <w:lang w:val="en-US"/>
        </w:rPr>
      </w:pPr>
      <w:r w:rsidRPr="00B0141B">
        <w:rPr>
          <w:i/>
          <w:iCs/>
          <w:lang w:val="en-US"/>
        </w:rPr>
        <w:t>Seismic risk</w:t>
      </w:r>
      <w:r w:rsidRPr="00074ABA">
        <w:rPr>
          <w:lang w:val="en-US"/>
        </w:rPr>
        <w:t xml:space="preserve"> </w:t>
      </w:r>
      <w:r w:rsidR="007941B9" w:rsidRPr="00074ABA">
        <w:rPr>
          <w:lang w:val="en-US"/>
        </w:rPr>
        <w:t>defined as</w:t>
      </w:r>
      <w:r w:rsidRPr="00074ABA">
        <w:rPr>
          <w:lang w:val="en-US"/>
        </w:rPr>
        <w:t xml:space="preserve"> </w:t>
      </w:r>
      <w:r w:rsidR="007941B9" w:rsidRPr="00074ABA">
        <w:rPr>
          <w:lang w:val="en-US"/>
        </w:rPr>
        <w:t>the measure of the possible losses associated with the behavior of a building or structure in likely earthquakes</w:t>
      </w:r>
      <w:r w:rsidR="00B0141B">
        <w:rPr>
          <w:lang w:val="en-US"/>
        </w:rPr>
        <w:t xml:space="preserve"> </w:t>
      </w:r>
      <w:r w:rsidR="00B0141B" w:rsidRPr="00074ABA">
        <w:rPr>
          <w:lang w:val="en-US"/>
        </w:rPr>
        <w:t>[</w:t>
      </w:r>
      <w:r w:rsidR="00B0141B" w:rsidRPr="00074ABA">
        <w:rPr>
          <w:lang w:val="en-US"/>
        </w:rPr>
        <w:fldChar w:fldCharType="begin"/>
      </w:r>
      <w:r w:rsidR="00B0141B" w:rsidRPr="00074ABA">
        <w:rPr>
          <w:lang w:val="en-US"/>
        </w:rPr>
        <w:instrText xml:space="preserve"> REF _Ref73430438 \r \h </w:instrText>
      </w:r>
      <w:r w:rsidR="00B0141B" w:rsidRPr="00074ABA">
        <w:rPr>
          <w:lang w:val="en-US"/>
        </w:rPr>
      </w:r>
      <w:r w:rsidR="00B0141B" w:rsidRPr="00074ABA">
        <w:rPr>
          <w:lang w:val="en-US"/>
        </w:rPr>
        <w:fldChar w:fldCharType="separate"/>
      </w:r>
      <w:r w:rsidR="00176EC5">
        <w:rPr>
          <w:lang w:val="en-US"/>
        </w:rPr>
        <w:t>11</w:t>
      </w:r>
      <w:r w:rsidR="00B0141B" w:rsidRPr="00074ABA">
        <w:rPr>
          <w:lang w:val="en-US"/>
        </w:rPr>
        <w:fldChar w:fldCharType="end"/>
      </w:r>
      <w:r w:rsidR="00B0141B" w:rsidRPr="00074ABA">
        <w:rPr>
          <w:lang w:val="en-US"/>
        </w:rPr>
        <w:t>]</w:t>
      </w:r>
      <w:r w:rsidR="007941B9" w:rsidRPr="00074ABA">
        <w:rPr>
          <w:lang w:val="en-US"/>
        </w:rPr>
        <w:t>.</w:t>
      </w:r>
    </w:p>
    <w:p w14:paraId="1F07B3DC" w14:textId="0D82394D" w:rsidR="00B35DB1" w:rsidRDefault="00B35DB1" w:rsidP="00741FC4">
      <w:pPr>
        <w:jc w:val="both"/>
        <w:rPr>
          <w:lang w:val="en-US"/>
        </w:rPr>
      </w:pPr>
      <w:r>
        <w:rPr>
          <w:lang w:val="en-US"/>
        </w:rPr>
        <w:t>Each risk has four characteristics</w:t>
      </w:r>
      <w:r w:rsidR="00423BCA">
        <w:rPr>
          <w:lang w:val="en-US"/>
        </w:rPr>
        <w:t xml:space="preserve"> as indicated in</w:t>
      </w:r>
      <w:r w:rsidR="00560863">
        <w:rPr>
          <w:lang w:val="en-US"/>
        </w:rPr>
        <w:t xml:space="preserve"> </w:t>
      </w:r>
      <w:r w:rsidR="00560863">
        <w:rPr>
          <w:i/>
          <w:iCs/>
          <w:lang w:val="en-US"/>
        </w:rPr>
        <w:fldChar w:fldCharType="begin"/>
      </w:r>
      <w:r w:rsidR="00560863">
        <w:rPr>
          <w:lang w:val="en-US"/>
        </w:rPr>
        <w:instrText xml:space="preserve"> REF _Ref73000414 \h </w:instrText>
      </w:r>
      <w:r w:rsidR="00560863">
        <w:rPr>
          <w:i/>
          <w:iCs/>
          <w:lang w:val="en-US"/>
        </w:rPr>
      </w:r>
      <w:r w:rsidR="00560863">
        <w:rPr>
          <w:i/>
          <w:iCs/>
          <w:lang w:val="en-US"/>
        </w:rPr>
        <w:fldChar w:fldCharType="separate"/>
      </w:r>
      <w:r w:rsidR="00176EC5" w:rsidRPr="00560863">
        <w:rPr>
          <w:i/>
          <w:iCs/>
          <w:lang w:val="en-US"/>
        </w:rPr>
        <w:t xml:space="preserve">Table </w:t>
      </w:r>
      <w:r w:rsidR="00176EC5">
        <w:rPr>
          <w:i/>
          <w:iCs/>
          <w:noProof/>
          <w:lang w:val="en-US"/>
        </w:rPr>
        <w:t>9</w:t>
      </w:r>
      <w:r w:rsidR="00560863">
        <w:rPr>
          <w:i/>
          <w:iCs/>
          <w:lang w:val="en-US"/>
        </w:rPr>
        <w:fldChar w:fldCharType="end"/>
      </w:r>
      <w:r>
        <w:rPr>
          <w:lang w:val="en-US"/>
        </w:rPr>
        <w:t>:</w:t>
      </w:r>
    </w:p>
    <w:p w14:paraId="366B1CB3" w14:textId="77777777" w:rsidR="00415D0C" w:rsidRDefault="00415D0C" w:rsidP="00741FC4">
      <w:pPr>
        <w:jc w:val="both"/>
        <w:rPr>
          <w:lang w:val="en-US"/>
        </w:rPr>
      </w:pPr>
    </w:p>
    <w:p w14:paraId="7D21D2E0" w14:textId="714C7FFA" w:rsidR="00560863" w:rsidRPr="003E6C9C" w:rsidRDefault="00560863" w:rsidP="00560863">
      <w:pPr>
        <w:jc w:val="center"/>
        <w:rPr>
          <w:i/>
          <w:iCs/>
        </w:rPr>
      </w:pPr>
      <w:bookmarkStart w:id="85" w:name="_Ref73000414"/>
      <w:bookmarkStart w:id="86" w:name="_Ref71707430"/>
      <w:r w:rsidRPr="00560863">
        <w:rPr>
          <w:i/>
          <w:iCs/>
          <w:lang w:val="en-US"/>
        </w:rPr>
        <w:t xml:space="preserve">Table </w:t>
      </w:r>
      <w:r w:rsidRPr="0083447C">
        <w:rPr>
          <w:i/>
          <w:iCs/>
        </w:rPr>
        <w:fldChar w:fldCharType="begin"/>
      </w:r>
      <w:r w:rsidRPr="00560863">
        <w:rPr>
          <w:i/>
          <w:iCs/>
          <w:lang w:val="en-US"/>
        </w:rPr>
        <w:instrText xml:space="preserve"> SEQ Table \* ARABIC </w:instrText>
      </w:r>
      <w:r w:rsidRPr="0083447C">
        <w:rPr>
          <w:i/>
          <w:iCs/>
        </w:rPr>
        <w:fldChar w:fldCharType="separate"/>
      </w:r>
      <w:r w:rsidR="00176EC5">
        <w:rPr>
          <w:i/>
          <w:iCs/>
          <w:noProof/>
          <w:lang w:val="en-US"/>
        </w:rPr>
        <w:t>9</w:t>
      </w:r>
      <w:r w:rsidRPr="0083447C">
        <w:rPr>
          <w:i/>
          <w:iCs/>
        </w:rPr>
        <w:fldChar w:fldCharType="end"/>
      </w:r>
      <w:bookmarkEnd w:id="85"/>
      <w:r w:rsidRPr="00560863">
        <w:rPr>
          <w:i/>
          <w:iCs/>
          <w:lang w:val="en-US"/>
        </w:rPr>
        <w:t xml:space="preserve"> </w:t>
      </w:r>
      <w:r>
        <w:rPr>
          <w:i/>
          <w:iCs/>
        </w:rPr>
        <w:t>– Risk characteristics</w:t>
      </w:r>
    </w:p>
    <w:bookmarkEnd w:id="86"/>
    <w:p w14:paraId="5D4A7D92" w14:textId="77777777" w:rsidR="00741FC4" w:rsidRDefault="00741FC4" w:rsidP="00741FC4">
      <w:pPr>
        <w:jc w:val="both"/>
      </w:pPr>
    </w:p>
    <w:tbl>
      <w:tblPr>
        <w:tblStyle w:val="TableGrid"/>
        <w:tblW w:w="0" w:type="auto"/>
        <w:jc w:val="center"/>
        <w:tblLook w:val="04A0" w:firstRow="1" w:lastRow="0" w:firstColumn="1" w:lastColumn="0" w:noHBand="0" w:noVBand="1"/>
      </w:tblPr>
      <w:tblGrid>
        <w:gridCol w:w="988"/>
        <w:gridCol w:w="2693"/>
        <w:gridCol w:w="2693"/>
      </w:tblGrid>
      <w:tr w:rsidR="008C4D75" w:rsidRPr="00784163" w14:paraId="0E8F4199" w14:textId="77777777" w:rsidTr="008C4D75">
        <w:trPr>
          <w:trHeight w:val="64"/>
          <w:jc w:val="center"/>
        </w:trPr>
        <w:tc>
          <w:tcPr>
            <w:tcW w:w="988" w:type="dxa"/>
          </w:tcPr>
          <w:p w14:paraId="0DC03989" w14:textId="77777777" w:rsidR="008C4D75" w:rsidRPr="00784163" w:rsidRDefault="008C4D75" w:rsidP="008C4D75">
            <w:pPr>
              <w:jc w:val="center"/>
              <w:rPr>
                <w:b/>
                <w:bCs/>
                <w:lang w:val="en-US"/>
              </w:rPr>
            </w:pPr>
            <w:r w:rsidRPr="00784163">
              <w:rPr>
                <w:b/>
                <w:bCs/>
                <w:lang w:val="en-US"/>
              </w:rPr>
              <w:t>N.</w:t>
            </w:r>
          </w:p>
        </w:tc>
        <w:tc>
          <w:tcPr>
            <w:tcW w:w="2693" w:type="dxa"/>
          </w:tcPr>
          <w:p w14:paraId="4495669C" w14:textId="61764943" w:rsidR="008C4D75" w:rsidRPr="00784163" w:rsidRDefault="008C4D75" w:rsidP="008C4D75">
            <w:pPr>
              <w:jc w:val="center"/>
              <w:rPr>
                <w:b/>
                <w:bCs/>
                <w:lang w:val="en-US"/>
              </w:rPr>
            </w:pPr>
            <w:r>
              <w:rPr>
                <w:b/>
                <w:bCs/>
                <w:lang w:val="en-US"/>
              </w:rPr>
              <w:t>Characteristic</w:t>
            </w:r>
          </w:p>
        </w:tc>
        <w:tc>
          <w:tcPr>
            <w:tcW w:w="2693" w:type="dxa"/>
          </w:tcPr>
          <w:p w14:paraId="226BFB09" w14:textId="233BCA88" w:rsidR="008C4D75" w:rsidRPr="00784163" w:rsidRDefault="008C4D75" w:rsidP="008C4D75">
            <w:pPr>
              <w:jc w:val="center"/>
              <w:rPr>
                <w:b/>
                <w:bCs/>
                <w:lang w:val="en-US"/>
              </w:rPr>
            </w:pPr>
            <w:r>
              <w:rPr>
                <w:b/>
                <w:bCs/>
                <w:lang w:val="en-US"/>
              </w:rPr>
              <w:t>Data type</w:t>
            </w:r>
          </w:p>
        </w:tc>
      </w:tr>
      <w:tr w:rsidR="008C4D75" w:rsidRPr="00784163" w14:paraId="653AA77E" w14:textId="77777777" w:rsidTr="008C4D75">
        <w:trPr>
          <w:trHeight w:val="81"/>
          <w:jc w:val="center"/>
        </w:trPr>
        <w:tc>
          <w:tcPr>
            <w:tcW w:w="988" w:type="dxa"/>
          </w:tcPr>
          <w:p w14:paraId="6B45583E" w14:textId="00A29AD8" w:rsidR="008C4D75" w:rsidRPr="00784163" w:rsidRDefault="008C4D75" w:rsidP="008C4D75">
            <w:pPr>
              <w:jc w:val="center"/>
              <w:rPr>
                <w:b/>
                <w:bCs/>
                <w:lang w:val="en-US"/>
              </w:rPr>
            </w:pPr>
            <w:r w:rsidRPr="00784163">
              <w:rPr>
                <w:b/>
                <w:bCs/>
                <w:lang w:val="en-US"/>
              </w:rPr>
              <w:t>1</w:t>
            </w:r>
          </w:p>
        </w:tc>
        <w:tc>
          <w:tcPr>
            <w:tcW w:w="2693" w:type="dxa"/>
          </w:tcPr>
          <w:p w14:paraId="19B401EB" w14:textId="5CD065AE" w:rsidR="008C4D75" w:rsidRPr="00784163" w:rsidRDefault="0055528B" w:rsidP="008C4D75">
            <w:pPr>
              <w:rPr>
                <w:lang w:val="en-US"/>
              </w:rPr>
            </w:pPr>
            <w:r>
              <w:rPr>
                <w:lang w:val="en-US"/>
              </w:rPr>
              <w:t>Occurrence</w:t>
            </w:r>
          </w:p>
        </w:tc>
        <w:tc>
          <w:tcPr>
            <w:tcW w:w="2693" w:type="dxa"/>
          </w:tcPr>
          <w:p w14:paraId="5E5731CA" w14:textId="7172CCBA" w:rsidR="008C4D75" w:rsidRPr="00784163" w:rsidRDefault="008C4D75" w:rsidP="008C4D75">
            <w:pPr>
              <w:rPr>
                <w:lang w:val="en-US"/>
              </w:rPr>
            </w:pPr>
            <w:r>
              <w:rPr>
                <w:lang w:val="en-US"/>
              </w:rPr>
              <w:t>Real</w:t>
            </w:r>
          </w:p>
        </w:tc>
      </w:tr>
      <w:tr w:rsidR="008C4D75" w:rsidRPr="00784163" w14:paraId="4B464C69" w14:textId="77777777" w:rsidTr="008C4D75">
        <w:trPr>
          <w:jc w:val="center"/>
        </w:trPr>
        <w:tc>
          <w:tcPr>
            <w:tcW w:w="988" w:type="dxa"/>
          </w:tcPr>
          <w:p w14:paraId="1638754D" w14:textId="4F29777C" w:rsidR="008C4D75" w:rsidRPr="00784163" w:rsidRDefault="008C4D75" w:rsidP="008C4D75">
            <w:pPr>
              <w:jc w:val="center"/>
              <w:rPr>
                <w:b/>
                <w:bCs/>
                <w:lang w:val="en-US"/>
              </w:rPr>
            </w:pPr>
            <w:r w:rsidRPr="00784163">
              <w:rPr>
                <w:b/>
                <w:bCs/>
                <w:lang w:val="en-US"/>
              </w:rPr>
              <w:t>2</w:t>
            </w:r>
          </w:p>
        </w:tc>
        <w:tc>
          <w:tcPr>
            <w:tcW w:w="2693" w:type="dxa"/>
          </w:tcPr>
          <w:p w14:paraId="6A0165E6" w14:textId="1B00BD66" w:rsidR="008C4D75" w:rsidRPr="00784163" w:rsidRDefault="008C4D75" w:rsidP="008C4D75">
            <w:pPr>
              <w:rPr>
                <w:lang w:val="en-US"/>
              </w:rPr>
            </w:pPr>
            <w:r w:rsidRPr="00784163">
              <w:rPr>
                <w:lang w:val="en-US"/>
              </w:rPr>
              <w:t>Business impact</w:t>
            </w:r>
          </w:p>
        </w:tc>
        <w:tc>
          <w:tcPr>
            <w:tcW w:w="2693" w:type="dxa"/>
          </w:tcPr>
          <w:p w14:paraId="0EF8CD5D" w14:textId="3A22A940" w:rsidR="008C4D75" w:rsidRPr="00784163" w:rsidRDefault="008C4D75" w:rsidP="008C4D75">
            <w:pPr>
              <w:rPr>
                <w:lang w:val="en-US"/>
              </w:rPr>
            </w:pPr>
            <w:r>
              <w:rPr>
                <w:lang w:val="en-US"/>
              </w:rPr>
              <w:t>Real</w:t>
            </w:r>
          </w:p>
        </w:tc>
      </w:tr>
      <w:tr w:rsidR="008C4D75" w:rsidRPr="00784163" w14:paraId="7FBB7036" w14:textId="77777777" w:rsidTr="008C4D75">
        <w:trPr>
          <w:jc w:val="center"/>
        </w:trPr>
        <w:tc>
          <w:tcPr>
            <w:tcW w:w="988" w:type="dxa"/>
          </w:tcPr>
          <w:p w14:paraId="62EE2432" w14:textId="2DC1965A" w:rsidR="008C4D75" w:rsidRPr="00784163" w:rsidRDefault="008C4D75" w:rsidP="008C4D75">
            <w:pPr>
              <w:jc w:val="center"/>
              <w:rPr>
                <w:b/>
                <w:bCs/>
                <w:lang w:val="en-US"/>
              </w:rPr>
            </w:pPr>
            <w:r w:rsidRPr="00784163">
              <w:rPr>
                <w:b/>
                <w:bCs/>
                <w:lang w:val="en-US"/>
              </w:rPr>
              <w:t>3</w:t>
            </w:r>
          </w:p>
        </w:tc>
        <w:tc>
          <w:tcPr>
            <w:tcW w:w="2693" w:type="dxa"/>
          </w:tcPr>
          <w:p w14:paraId="22AA83F2" w14:textId="066EB86B" w:rsidR="008C4D75" w:rsidRPr="00784163" w:rsidRDefault="008C4D75" w:rsidP="008C4D75">
            <w:pPr>
              <w:rPr>
                <w:lang w:val="en-US"/>
              </w:rPr>
            </w:pPr>
            <w:r w:rsidRPr="00784163">
              <w:rPr>
                <w:lang w:val="en-US"/>
              </w:rPr>
              <w:t>Gravity</w:t>
            </w:r>
          </w:p>
        </w:tc>
        <w:tc>
          <w:tcPr>
            <w:tcW w:w="2693" w:type="dxa"/>
          </w:tcPr>
          <w:p w14:paraId="64EF7A03" w14:textId="69DB3F0F" w:rsidR="008C4D75" w:rsidRPr="00784163" w:rsidRDefault="008C4D75" w:rsidP="008C4D75">
            <w:pPr>
              <w:rPr>
                <w:lang w:val="en-US"/>
              </w:rPr>
            </w:pPr>
            <w:r>
              <w:rPr>
                <w:lang w:val="en-US"/>
              </w:rPr>
              <w:t>Real</w:t>
            </w:r>
          </w:p>
        </w:tc>
      </w:tr>
      <w:tr w:rsidR="008C4D75" w:rsidRPr="00784163" w14:paraId="4DE92B1E" w14:textId="77777777" w:rsidTr="008C4D75">
        <w:trPr>
          <w:jc w:val="center"/>
        </w:trPr>
        <w:tc>
          <w:tcPr>
            <w:tcW w:w="988" w:type="dxa"/>
          </w:tcPr>
          <w:p w14:paraId="54CCB589" w14:textId="1F477C8A" w:rsidR="008C4D75" w:rsidRPr="00784163" w:rsidRDefault="008C4D75" w:rsidP="008C4D75">
            <w:pPr>
              <w:jc w:val="center"/>
              <w:rPr>
                <w:b/>
                <w:bCs/>
                <w:lang w:val="en-US"/>
              </w:rPr>
            </w:pPr>
            <w:r w:rsidRPr="00784163">
              <w:rPr>
                <w:b/>
                <w:bCs/>
                <w:lang w:val="en-US"/>
              </w:rPr>
              <w:t>4</w:t>
            </w:r>
          </w:p>
        </w:tc>
        <w:tc>
          <w:tcPr>
            <w:tcW w:w="2693" w:type="dxa"/>
          </w:tcPr>
          <w:p w14:paraId="1C7CF215" w14:textId="60A5837C" w:rsidR="008C4D75" w:rsidRPr="00784163" w:rsidRDefault="008C4D75" w:rsidP="008C4D75">
            <w:pPr>
              <w:rPr>
                <w:lang w:val="en-US"/>
              </w:rPr>
            </w:pPr>
            <w:r w:rsidRPr="00784163">
              <w:rPr>
                <w:lang w:val="en-US"/>
              </w:rPr>
              <w:t>Risk retention</w:t>
            </w:r>
          </w:p>
        </w:tc>
        <w:tc>
          <w:tcPr>
            <w:tcW w:w="2693" w:type="dxa"/>
          </w:tcPr>
          <w:p w14:paraId="4C5D3497" w14:textId="0294AB51" w:rsidR="008C4D75" w:rsidRPr="00784163" w:rsidRDefault="008C4D75" w:rsidP="008C4D75">
            <w:pPr>
              <w:rPr>
                <w:lang w:val="en-US"/>
              </w:rPr>
            </w:pPr>
            <w:r w:rsidRPr="00784163">
              <w:rPr>
                <w:lang w:val="en-US"/>
              </w:rPr>
              <w:t>Percentage (%)</w:t>
            </w:r>
          </w:p>
        </w:tc>
      </w:tr>
    </w:tbl>
    <w:p w14:paraId="379B2982" w14:textId="77777777" w:rsidR="003B2E79" w:rsidRDefault="003B2E79" w:rsidP="00A10A5A">
      <w:pPr>
        <w:jc w:val="both"/>
        <w:rPr>
          <w:lang w:val="en-US"/>
        </w:rPr>
      </w:pPr>
    </w:p>
    <w:p w14:paraId="46F08087" w14:textId="5305EF2C" w:rsidR="008B2CCA" w:rsidRPr="008B2CCA" w:rsidRDefault="0055528B" w:rsidP="004D3188">
      <w:pPr>
        <w:pStyle w:val="ListParagraph"/>
        <w:numPr>
          <w:ilvl w:val="0"/>
          <w:numId w:val="5"/>
        </w:numPr>
        <w:jc w:val="both"/>
        <w:rPr>
          <w:lang w:val="en-US"/>
        </w:rPr>
      </w:pPr>
      <w:r w:rsidRPr="008B2CCA">
        <w:rPr>
          <w:b/>
          <w:bCs/>
          <w:lang w:val="en-US"/>
        </w:rPr>
        <w:t>Occurrence</w:t>
      </w:r>
      <w:r w:rsidRPr="008B2CCA">
        <w:rPr>
          <w:lang w:val="en-US"/>
        </w:rPr>
        <w:t>: likelihood of the risk happening</w:t>
      </w:r>
      <w:r w:rsidR="00631C99" w:rsidRPr="008B2CCA">
        <w:rPr>
          <w:lang w:val="en-US"/>
        </w:rPr>
        <w:t xml:space="preserve"> [</w:t>
      </w:r>
      <w:r w:rsidR="00631C99" w:rsidRPr="008B2CCA">
        <w:rPr>
          <w:lang w:val="en-US"/>
        </w:rPr>
        <w:fldChar w:fldCharType="begin"/>
      </w:r>
      <w:r w:rsidR="00631C99" w:rsidRPr="008B2CCA">
        <w:rPr>
          <w:lang w:val="en-US"/>
        </w:rPr>
        <w:instrText xml:space="preserve"> REF _Ref63456556 \r \h </w:instrText>
      </w:r>
      <w:r w:rsidR="00631C99" w:rsidRPr="008B2CCA">
        <w:rPr>
          <w:lang w:val="en-US"/>
        </w:rPr>
      </w:r>
      <w:r w:rsidR="00631C99" w:rsidRPr="008B2CCA">
        <w:rPr>
          <w:lang w:val="en-US"/>
        </w:rPr>
        <w:fldChar w:fldCharType="separate"/>
      </w:r>
      <w:r w:rsidR="00176EC5">
        <w:rPr>
          <w:lang w:val="en-US"/>
        </w:rPr>
        <w:t>8</w:t>
      </w:r>
      <w:r w:rsidR="00631C99" w:rsidRPr="008B2CCA">
        <w:rPr>
          <w:lang w:val="en-US"/>
        </w:rPr>
        <w:fldChar w:fldCharType="end"/>
      </w:r>
      <w:r w:rsidR="00631C99" w:rsidRPr="008B2CCA">
        <w:rPr>
          <w:lang w:val="en-US"/>
        </w:rPr>
        <w:t>]</w:t>
      </w:r>
      <w:r w:rsidRPr="008B2CCA">
        <w:rPr>
          <w:lang w:val="en-US"/>
        </w:rPr>
        <w:t>. It can have</w:t>
      </w:r>
      <w:r w:rsidR="00CC47F6" w:rsidRPr="008B2CCA">
        <w:rPr>
          <w:lang w:val="en-US"/>
        </w:rPr>
        <w:t xml:space="preserve"> </w:t>
      </w:r>
      <w:r w:rsidRPr="008B2CCA">
        <w:rPr>
          <w:lang w:val="en-US"/>
        </w:rPr>
        <w:t>three possible outcomes: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3"/>
        <w:gridCol w:w="336"/>
        <w:gridCol w:w="6636"/>
      </w:tblGrid>
      <w:tr w:rsidR="00A22CFB" w:rsidRPr="00D61F74" w14:paraId="42140918" w14:textId="77777777" w:rsidTr="00A22CFB">
        <w:tc>
          <w:tcPr>
            <w:tcW w:w="0" w:type="auto"/>
          </w:tcPr>
          <w:p w14:paraId="0118CF67" w14:textId="77777777" w:rsidR="00A22CFB" w:rsidRPr="00A22CFB" w:rsidRDefault="00A22CFB" w:rsidP="00D23220">
            <w:pPr>
              <w:jc w:val="both"/>
              <w:rPr>
                <w:lang w:val="en-US"/>
              </w:rPr>
            </w:pPr>
            <w:r w:rsidRPr="00A22CFB">
              <w:rPr>
                <w:lang w:val="en-US"/>
              </w:rPr>
              <w:t xml:space="preserve">Low Probability </w:t>
            </w:r>
          </w:p>
        </w:tc>
        <w:tc>
          <w:tcPr>
            <w:tcW w:w="0" w:type="auto"/>
          </w:tcPr>
          <w:p w14:paraId="0F80E66D" w14:textId="30DCFDAE" w:rsidR="00A22CFB" w:rsidRPr="00A22CFB" w:rsidRDefault="00A22CFB" w:rsidP="00D23220">
            <w:pPr>
              <w:jc w:val="both"/>
              <w:rPr>
                <w:lang w:val="en-US"/>
              </w:rPr>
            </w:pPr>
            <w:r>
              <w:rPr>
                <w:lang w:val="en-US"/>
              </w:rPr>
              <w:t>1</w:t>
            </w:r>
          </w:p>
        </w:tc>
        <w:tc>
          <w:tcPr>
            <w:tcW w:w="0" w:type="auto"/>
          </w:tcPr>
          <w:p w14:paraId="2FD96568" w14:textId="0B14BAEF" w:rsidR="00A22CFB" w:rsidRPr="00A22CFB" w:rsidRDefault="00A22CFB" w:rsidP="00D23220">
            <w:pPr>
              <w:jc w:val="both"/>
              <w:rPr>
                <w:lang w:val="en-US"/>
              </w:rPr>
            </w:pPr>
            <w:r w:rsidRPr="00A22CFB">
              <w:rPr>
                <w:lang w:val="en-US"/>
              </w:rPr>
              <w:t>the risk may occur only in exceptional circumstances or is unlikely to occur.</w:t>
            </w:r>
          </w:p>
        </w:tc>
      </w:tr>
      <w:tr w:rsidR="00A22CFB" w:rsidRPr="00D61F74" w14:paraId="44B7C552" w14:textId="77777777" w:rsidTr="00A22CFB">
        <w:tc>
          <w:tcPr>
            <w:tcW w:w="0" w:type="auto"/>
          </w:tcPr>
          <w:p w14:paraId="15ADB98C" w14:textId="77777777" w:rsidR="00A22CFB" w:rsidRPr="00A22CFB" w:rsidRDefault="00A22CFB" w:rsidP="00D23220">
            <w:pPr>
              <w:jc w:val="both"/>
              <w:rPr>
                <w:lang w:val="en-US"/>
              </w:rPr>
            </w:pPr>
            <w:r w:rsidRPr="00A22CFB">
              <w:rPr>
                <w:lang w:val="en-US"/>
              </w:rPr>
              <w:t xml:space="preserve">Medium Probability </w:t>
            </w:r>
          </w:p>
        </w:tc>
        <w:tc>
          <w:tcPr>
            <w:tcW w:w="0" w:type="auto"/>
          </w:tcPr>
          <w:p w14:paraId="35E2EF55" w14:textId="28FCB981" w:rsidR="00A22CFB" w:rsidRPr="00A22CFB" w:rsidRDefault="00A22CFB" w:rsidP="00D23220">
            <w:pPr>
              <w:jc w:val="both"/>
              <w:rPr>
                <w:lang w:val="en-US"/>
              </w:rPr>
            </w:pPr>
            <w:r>
              <w:rPr>
                <w:lang w:val="en-US"/>
              </w:rPr>
              <w:t>2</w:t>
            </w:r>
          </w:p>
        </w:tc>
        <w:tc>
          <w:tcPr>
            <w:tcW w:w="0" w:type="auto"/>
          </w:tcPr>
          <w:p w14:paraId="44B3E728" w14:textId="3554091D" w:rsidR="00A22CFB" w:rsidRPr="00A22CFB" w:rsidRDefault="00A22CFB" w:rsidP="00D23220">
            <w:pPr>
              <w:jc w:val="both"/>
              <w:rPr>
                <w:lang w:val="en-US"/>
              </w:rPr>
            </w:pPr>
            <w:r w:rsidRPr="00A22CFB">
              <w:rPr>
                <w:lang w:val="en-US"/>
              </w:rPr>
              <w:t>the risk may occur at some time.</w:t>
            </w:r>
          </w:p>
        </w:tc>
      </w:tr>
      <w:tr w:rsidR="00A22CFB" w:rsidRPr="00D61F74" w14:paraId="0F7369BB" w14:textId="77777777" w:rsidTr="00A22CFB">
        <w:tc>
          <w:tcPr>
            <w:tcW w:w="0" w:type="auto"/>
          </w:tcPr>
          <w:p w14:paraId="5919A1D2" w14:textId="77777777" w:rsidR="00A22CFB" w:rsidRPr="00A22CFB" w:rsidRDefault="00A22CFB" w:rsidP="00D23220">
            <w:pPr>
              <w:jc w:val="both"/>
              <w:rPr>
                <w:lang w:val="en-US"/>
              </w:rPr>
            </w:pPr>
            <w:r w:rsidRPr="00A22CFB">
              <w:rPr>
                <w:lang w:val="en-US"/>
              </w:rPr>
              <w:t xml:space="preserve">High Probability </w:t>
            </w:r>
          </w:p>
        </w:tc>
        <w:tc>
          <w:tcPr>
            <w:tcW w:w="0" w:type="auto"/>
          </w:tcPr>
          <w:p w14:paraId="6789E9D8" w14:textId="026553AC" w:rsidR="00A22CFB" w:rsidRPr="00A22CFB" w:rsidRDefault="00A22CFB" w:rsidP="00D23220">
            <w:pPr>
              <w:jc w:val="both"/>
              <w:rPr>
                <w:lang w:val="en-US"/>
              </w:rPr>
            </w:pPr>
            <w:r>
              <w:rPr>
                <w:lang w:val="en-US"/>
              </w:rPr>
              <w:t>3</w:t>
            </w:r>
          </w:p>
        </w:tc>
        <w:tc>
          <w:tcPr>
            <w:tcW w:w="0" w:type="auto"/>
          </w:tcPr>
          <w:p w14:paraId="4761D69F" w14:textId="73EE7067" w:rsidR="00A22CFB" w:rsidRPr="00A22CFB" w:rsidRDefault="00A22CFB" w:rsidP="00D23220">
            <w:pPr>
              <w:jc w:val="both"/>
              <w:rPr>
                <w:lang w:val="en-US"/>
              </w:rPr>
            </w:pPr>
            <w:r w:rsidRPr="00A22CFB">
              <w:rPr>
                <w:lang w:val="en-US"/>
              </w:rPr>
              <w:t>the risk is expected to occur.</w:t>
            </w:r>
          </w:p>
        </w:tc>
      </w:tr>
    </w:tbl>
    <w:p w14:paraId="4373B1CD" w14:textId="77777777" w:rsidR="00135267" w:rsidRDefault="00135267" w:rsidP="00A10A5A">
      <w:pPr>
        <w:jc w:val="both"/>
        <w:rPr>
          <w:lang w:val="en-US"/>
        </w:rPr>
      </w:pPr>
    </w:p>
    <w:p w14:paraId="11D57BE0" w14:textId="36C4DCD3" w:rsidR="00DD723E" w:rsidRPr="00611237" w:rsidRDefault="00135267" w:rsidP="004D3188">
      <w:pPr>
        <w:pStyle w:val="ListParagraph"/>
        <w:numPr>
          <w:ilvl w:val="0"/>
          <w:numId w:val="5"/>
        </w:numPr>
        <w:jc w:val="both"/>
        <w:rPr>
          <w:lang w:val="en-US"/>
        </w:rPr>
      </w:pPr>
      <w:r w:rsidRPr="00C13C80">
        <w:rPr>
          <w:b/>
          <w:bCs/>
          <w:lang w:val="en-US"/>
        </w:rPr>
        <w:t>Business Impact</w:t>
      </w:r>
      <w:r w:rsidR="0055528B">
        <w:rPr>
          <w:lang w:val="en-US"/>
        </w:rPr>
        <w:t>:</w:t>
      </w:r>
      <w:r w:rsidR="00BF2BD3" w:rsidRPr="00611237">
        <w:rPr>
          <w:lang w:val="en-US"/>
        </w:rPr>
        <w:t xml:space="preserve"> consequences</w:t>
      </w:r>
      <w:r w:rsidR="00DD723E" w:rsidRPr="00611237">
        <w:rPr>
          <w:lang w:val="en-US"/>
        </w:rPr>
        <w:t xml:space="preserve"> of a </w:t>
      </w:r>
      <w:r w:rsidR="0055528B">
        <w:rPr>
          <w:lang w:val="en-US"/>
        </w:rPr>
        <w:t xml:space="preserve">risk </w:t>
      </w:r>
      <w:r w:rsidR="00DD723E" w:rsidRPr="00611237">
        <w:rPr>
          <w:lang w:val="en-US"/>
        </w:rPr>
        <w:t>event</w:t>
      </w:r>
      <w:r w:rsidR="00631C99">
        <w:rPr>
          <w:lang w:val="en-US"/>
        </w:rPr>
        <w:t xml:space="preserve"> [</w:t>
      </w:r>
      <w:r w:rsidR="00631C99">
        <w:rPr>
          <w:lang w:val="en-US"/>
        </w:rPr>
        <w:fldChar w:fldCharType="begin"/>
      </w:r>
      <w:r w:rsidR="00631C99">
        <w:rPr>
          <w:lang w:val="en-US"/>
        </w:rPr>
        <w:instrText xml:space="preserve"> REF _Ref63456556 \r \h </w:instrText>
      </w:r>
      <w:r w:rsidR="00631C99">
        <w:rPr>
          <w:lang w:val="en-US"/>
        </w:rPr>
      </w:r>
      <w:r w:rsidR="00631C99">
        <w:rPr>
          <w:lang w:val="en-US"/>
        </w:rPr>
        <w:fldChar w:fldCharType="separate"/>
      </w:r>
      <w:r w:rsidR="00176EC5">
        <w:rPr>
          <w:lang w:val="en-US"/>
        </w:rPr>
        <w:t>8</w:t>
      </w:r>
      <w:r w:rsidR="00631C99">
        <w:rPr>
          <w:lang w:val="en-US"/>
        </w:rPr>
        <w:fldChar w:fldCharType="end"/>
      </w:r>
      <w:r w:rsidR="00631C99">
        <w:rPr>
          <w:lang w:val="en-US"/>
        </w:rPr>
        <w:t>]</w:t>
      </w:r>
      <w:r w:rsidR="00BC4635">
        <w:rPr>
          <w:lang w:val="en-US"/>
        </w:rPr>
        <w:t xml:space="preserve">. </w:t>
      </w:r>
      <w:r w:rsidR="00DD723E" w:rsidRPr="00611237">
        <w:rPr>
          <w:lang w:val="en-US"/>
        </w:rPr>
        <w:t xml:space="preserve">It can take </w:t>
      </w:r>
      <w:r w:rsidR="0055528B">
        <w:rPr>
          <w:lang w:val="en-US"/>
        </w:rPr>
        <w:t xml:space="preserve">three </w:t>
      </w:r>
      <w:r w:rsidR="00DD723E" w:rsidRPr="00611237">
        <w:rPr>
          <w:lang w:val="en-US"/>
        </w:rPr>
        <w:t>value</w:t>
      </w:r>
      <w:r w:rsidR="0055528B">
        <w:rPr>
          <w:lang w:val="en-US"/>
        </w:rPr>
        <w:t>s</w:t>
      </w:r>
      <w:r w:rsidR="00DD723E" w:rsidRPr="00611237">
        <w:rPr>
          <w:lang w:val="en-US"/>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
        <w:gridCol w:w="336"/>
        <w:gridCol w:w="7523"/>
      </w:tblGrid>
      <w:tr w:rsidR="00A22CFB" w:rsidRPr="00D61F74" w14:paraId="75A23ABE" w14:textId="77777777" w:rsidTr="00C13C80">
        <w:tc>
          <w:tcPr>
            <w:tcW w:w="0" w:type="auto"/>
          </w:tcPr>
          <w:p w14:paraId="6F52AB1A" w14:textId="77777777" w:rsidR="00A22CFB" w:rsidRPr="00A22CFB" w:rsidRDefault="00A22CFB" w:rsidP="00D23220">
            <w:pPr>
              <w:jc w:val="both"/>
              <w:rPr>
                <w:lang w:val="en-US"/>
              </w:rPr>
            </w:pPr>
            <w:r w:rsidRPr="00A22CFB">
              <w:rPr>
                <w:lang w:val="en-US"/>
              </w:rPr>
              <w:t xml:space="preserve">Minor </w:t>
            </w:r>
          </w:p>
        </w:tc>
        <w:tc>
          <w:tcPr>
            <w:tcW w:w="0" w:type="auto"/>
          </w:tcPr>
          <w:p w14:paraId="482AB7B0" w14:textId="244E2A45" w:rsidR="00A22CFB" w:rsidRPr="00A22CFB" w:rsidRDefault="00A22CFB" w:rsidP="00D23220">
            <w:pPr>
              <w:jc w:val="both"/>
              <w:rPr>
                <w:lang w:val="en-US"/>
              </w:rPr>
            </w:pPr>
            <w:r>
              <w:rPr>
                <w:lang w:val="en-US"/>
              </w:rPr>
              <w:t>1</w:t>
            </w:r>
          </w:p>
        </w:tc>
        <w:tc>
          <w:tcPr>
            <w:tcW w:w="0" w:type="auto"/>
          </w:tcPr>
          <w:p w14:paraId="517AF8A9" w14:textId="4612CAFF" w:rsidR="00A22CFB" w:rsidRPr="00A22CFB" w:rsidRDefault="00A22CFB" w:rsidP="00D23220">
            <w:pPr>
              <w:jc w:val="both"/>
              <w:rPr>
                <w:lang w:val="en-US"/>
              </w:rPr>
            </w:pPr>
            <w:r w:rsidRPr="00A22CFB">
              <w:rPr>
                <w:lang w:val="en-US"/>
              </w:rPr>
              <w:t>R</w:t>
            </w:r>
            <w:r w:rsidR="00C13C80">
              <w:rPr>
                <w:lang w:val="en-US"/>
              </w:rPr>
              <w:t>e</w:t>
            </w:r>
            <w:r w:rsidRPr="00A22CFB">
              <w:rPr>
                <w:lang w:val="en-US"/>
              </w:rPr>
              <w:t>latively minor changes in the company processes and/or products and services.</w:t>
            </w:r>
          </w:p>
        </w:tc>
      </w:tr>
      <w:tr w:rsidR="00A22CFB" w:rsidRPr="00D61F74" w14:paraId="7B2D5933" w14:textId="77777777" w:rsidTr="00C13C80">
        <w:tc>
          <w:tcPr>
            <w:tcW w:w="0" w:type="auto"/>
          </w:tcPr>
          <w:p w14:paraId="6BB47292" w14:textId="77777777" w:rsidR="00A22CFB" w:rsidRPr="00A22CFB" w:rsidRDefault="00A22CFB" w:rsidP="00D23220">
            <w:pPr>
              <w:jc w:val="both"/>
              <w:rPr>
                <w:lang w:val="en-US"/>
              </w:rPr>
            </w:pPr>
            <w:r w:rsidRPr="00A22CFB">
              <w:rPr>
                <w:lang w:val="en-US"/>
              </w:rPr>
              <w:t xml:space="preserve">Moderate </w:t>
            </w:r>
          </w:p>
        </w:tc>
        <w:tc>
          <w:tcPr>
            <w:tcW w:w="0" w:type="auto"/>
          </w:tcPr>
          <w:p w14:paraId="04741FC4" w14:textId="65B85E73" w:rsidR="00A22CFB" w:rsidRPr="00A22CFB" w:rsidRDefault="00A22CFB" w:rsidP="00D23220">
            <w:pPr>
              <w:jc w:val="both"/>
              <w:rPr>
                <w:lang w:val="en-US"/>
              </w:rPr>
            </w:pPr>
            <w:r>
              <w:rPr>
                <w:lang w:val="en-US"/>
              </w:rPr>
              <w:t>2</w:t>
            </w:r>
          </w:p>
        </w:tc>
        <w:tc>
          <w:tcPr>
            <w:tcW w:w="0" w:type="auto"/>
          </w:tcPr>
          <w:p w14:paraId="049C4C72" w14:textId="5A026B95" w:rsidR="00A22CFB" w:rsidRPr="00A22CFB" w:rsidRDefault="00A22CFB" w:rsidP="00D23220">
            <w:pPr>
              <w:jc w:val="both"/>
              <w:rPr>
                <w:lang w:val="en-US"/>
              </w:rPr>
            </w:pPr>
            <w:r w:rsidRPr="00A22CFB">
              <w:rPr>
                <w:lang w:val="en-US"/>
              </w:rPr>
              <w:t>Some minor changes in the company processes and/or products and services.</w:t>
            </w:r>
          </w:p>
        </w:tc>
      </w:tr>
      <w:tr w:rsidR="00A22CFB" w:rsidRPr="00D61F74" w14:paraId="0A53342B" w14:textId="77777777" w:rsidTr="00C13C80">
        <w:tc>
          <w:tcPr>
            <w:tcW w:w="0" w:type="auto"/>
          </w:tcPr>
          <w:p w14:paraId="15C3E4AD" w14:textId="77777777" w:rsidR="00A22CFB" w:rsidRPr="00A22CFB" w:rsidRDefault="00A22CFB" w:rsidP="00D23220">
            <w:pPr>
              <w:jc w:val="both"/>
              <w:rPr>
                <w:lang w:val="en-US"/>
              </w:rPr>
            </w:pPr>
            <w:r w:rsidRPr="00A22CFB">
              <w:rPr>
                <w:lang w:val="en-US"/>
              </w:rPr>
              <w:t xml:space="preserve">Major </w:t>
            </w:r>
          </w:p>
        </w:tc>
        <w:tc>
          <w:tcPr>
            <w:tcW w:w="0" w:type="auto"/>
          </w:tcPr>
          <w:p w14:paraId="11C0962E" w14:textId="6D0C4342" w:rsidR="00A22CFB" w:rsidRPr="00A22CFB" w:rsidRDefault="00A22CFB" w:rsidP="00D23220">
            <w:pPr>
              <w:jc w:val="both"/>
              <w:rPr>
                <w:lang w:val="en-US"/>
              </w:rPr>
            </w:pPr>
            <w:r>
              <w:rPr>
                <w:lang w:val="en-US"/>
              </w:rPr>
              <w:t>3</w:t>
            </w:r>
          </w:p>
        </w:tc>
        <w:tc>
          <w:tcPr>
            <w:tcW w:w="0" w:type="auto"/>
          </w:tcPr>
          <w:p w14:paraId="17289119" w14:textId="29E60FE4" w:rsidR="00A22CFB" w:rsidRPr="00A22CFB" w:rsidRDefault="00A22CFB" w:rsidP="00D23220">
            <w:pPr>
              <w:jc w:val="both"/>
              <w:rPr>
                <w:lang w:val="en-US"/>
              </w:rPr>
            </w:pPr>
            <w:r w:rsidRPr="00A22CFB">
              <w:rPr>
                <w:lang w:val="en-US"/>
              </w:rPr>
              <w:t>Company processes and/or products and services are altered significantly.</w:t>
            </w:r>
          </w:p>
        </w:tc>
      </w:tr>
    </w:tbl>
    <w:p w14:paraId="4F90860A" w14:textId="77777777" w:rsidR="00DD723E" w:rsidRDefault="00DD723E" w:rsidP="00741FC4">
      <w:pPr>
        <w:rPr>
          <w:lang w:val="en-US"/>
        </w:rPr>
      </w:pPr>
    </w:p>
    <w:p w14:paraId="753717E6" w14:textId="26CCC005" w:rsidR="00A57685" w:rsidRPr="00A57685" w:rsidRDefault="00135267" w:rsidP="004D3188">
      <w:pPr>
        <w:pStyle w:val="ListParagraph"/>
        <w:numPr>
          <w:ilvl w:val="0"/>
          <w:numId w:val="5"/>
        </w:numPr>
        <w:jc w:val="both"/>
        <w:rPr>
          <w:lang w:val="en-US"/>
        </w:rPr>
      </w:pPr>
      <w:r w:rsidRPr="00C13C80">
        <w:rPr>
          <w:b/>
          <w:bCs/>
          <w:lang w:val="en-US"/>
        </w:rPr>
        <w:t>Gravity</w:t>
      </w:r>
      <w:r w:rsidR="008B59A8">
        <w:rPr>
          <w:lang w:val="en-US"/>
        </w:rPr>
        <w:t>:</w:t>
      </w:r>
      <w:r w:rsidR="002F3946" w:rsidRPr="00611237">
        <w:rPr>
          <w:lang w:val="en-US"/>
        </w:rPr>
        <w:t xml:space="preserve"> </w:t>
      </w:r>
      <w:r w:rsidR="00D92F15">
        <w:rPr>
          <w:lang w:val="en-US"/>
        </w:rPr>
        <w:t>i</w:t>
      </w:r>
      <w:r w:rsidR="002F3946" w:rsidRPr="00611237">
        <w:rPr>
          <w:lang w:val="en-US"/>
        </w:rPr>
        <w:t>mpact on the ability of the company to deliver compliant products to the customer</w:t>
      </w:r>
      <w:r w:rsidR="008B59A8">
        <w:rPr>
          <w:lang w:val="en-US"/>
        </w:rPr>
        <w:t xml:space="preserve">; </w:t>
      </w:r>
      <w:r w:rsidR="002F3946" w:rsidRPr="00611237">
        <w:rPr>
          <w:lang w:val="en-US"/>
        </w:rPr>
        <w:t>to the internal efficiency</w:t>
      </w:r>
      <w:r w:rsidR="008B59A8">
        <w:rPr>
          <w:lang w:val="en-US"/>
        </w:rPr>
        <w:t>;</w:t>
      </w:r>
      <w:r w:rsidR="002F3946" w:rsidRPr="00611237">
        <w:rPr>
          <w:lang w:val="en-US"/>
        </w:rPr>
        <w:t xml:space="preserve"> </w:t>
      </w:r>
      <w:r w:rsidR="008B59A8">
        <w:rPr>
          <w:lang w:val="en-US"/>
        </w:rPr>
        <w:t xml:space="preserve">to </w:t>
      </w:r>
      <w:r w:rsidR="002F3946" w:rsidRPr="00611237">
        <w:rPr>
          <w:lang w:val="en-US"/>
        </w:rPr>
        <w:t xml:space="preserve">damage </w:t>
      </w:r>
      <w:r w:rsidR="008B59A8">
        <w:rPr>
          <w:lang w:val="en-US"/>
        </w:rPr>
        <w:t xml:space="preserve">to </w:t>
      </w:r>
      <w:r w:rsidR="002F3946" w:rsidRPr="00611237">
        <w:rPr>
          <w:lang w:val="en-US"/>
        </w:rPr>
        <w:t xml:space="preserve">people, </w:t>
      </w:r>
      <w:r w:rsidR="0033262A" w:rsidRPr="00611237">
        <w:rPr>
          <w:lang w:val="en-US"/>
        </w:rPr>
        <w:t xml:space="preserve">the </w:t>
      </w:r>
      <w:r w:rsidR="0095687D" w:rsidRPr="00611237">
        <w:rPr>
          <w:lang w:val="en-US"/>
        </w:rPr>
        <w:t>environment,</w:t>
      </w:r>
      <w:r w:rsidR="002F3946" w:rsidRPr="00611237">
        <w:rPr>
          <w:lang w:val="en-US"/>
        </w:rPr>
        <w:t xml:space="preserve"> or property</w:t>
      </w:r>
      <w:r w:rsidR="008B59A8">
        <w:rPr>
          <w:lang w:val="en-US"/>
        </w:rPr>
        <w:t xml:space="preserve"> measured in terms of</w:t>
      </w:r>
      <w:r w:rsidR="002F3946" w:rsidRPr="00611237">
        <w:rPr>
          <w:lang w:val="en-US"/>
        </w:rPr>
        <w:t xml:space="preserve"> the estimated </w:t>
      </w:r>
      <w:r w:rsidR="008B59A8">
        <w:rPr>
          <w:lang w:val="en-US"/>
        </w:rPr>
        <w:t xml:space="preserve">time needed to restore </w:t>
      </w:r>
      <w:r w:rsidR="002F3946" w:rsidRPr="00611237">
        <w:rPr>
          <w:lang w:val="en-US"/>
        </w:rPr>
        <w:t xml:space="preserve">normal business activities. </w:t>
      </w:r>
      <w:r w:rsidR="00A22CFB" w:rsidRPr="00611237">
        <w:rPr>
          <w:lang w:val="en-US"/>
        </w:rPr>
        <w:t xml:space="preserve">It can take </w:t>
      </w:r>
      <w:r w:rsidR="008B59A8">
        <w:rPr>
          <w:lang w:val="en-US"/>
        </w:rPr>
        <w:t xml:space="preserve">five </w:t>
      </w:r>
      <w:r w:rsidR="00A22CFB" w:rsidRPr="00611237">
        <w:rPr>
          <w:lang w:val="en-US"/>
        </w:rPr>
        <w:t>value</w:t>
      </w:r>
      <w:r w:rsidR="008B59A8">
        <w:rPr>
          <w:lang w:val="en-US"/>
        </w:rPr>
        <w:t>s</w:t>
      </w:r>
      <w:r w:rsidR="00A22CFB" w:rsidRPr="00611237">
        <w:rPr>
          <w:lang w:val="en-US"/>
        </w:rPr>
        <w:t>:</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9"/>
        <w:gridCol w:w="336"/>
        <w:gridCol w:w="7407"/>
      </w:tblGrid>
      <w:tr w:rsidR="00BC4635" w:rsidRPr="00D92F15" w14:paraId="191A74C5" w14:textId="77777777" w:rsidTr="00BC4635">
        <w:trPr>
          <w:jc w:val="center"/>
        </w:trPr>
        <w:tc>
          <w:tcPr>
            <w:tcW w:w="1291" w:type="dxa"/>
          </w:tcPr>
          <w:p w14:paraId="1713C4ED" w14:textId="77777777" w:rsidR="00A22CFB" w:rsidRPr="00A22CFB" w:rsidRDefault="00A22CFB" w:rsidP="00F6431A">
            <w:pPr>
              <w:ind w:left="180"/>
              <w:jc w:val="both"/>
              <w:rPr>
                <w:lang w:val="en-US"/>
              </w:rPr>
            </w:pPr>
            <w:r w:rsidRPr="00A22CFB">
              <w:rPr>
                <w:lang w:val="en-US"/>
              </w:rPr>
              <w:t xml:space="preserve">Irrelevant </w:t>
            </w:r>
          </w:p>
        </w:tc>
        <w:tc>
          <w:tcPr>
            <w:tcW w:w="0" w:type="auto"/>
          </w:tcPr>
          <w:p w14:paraId="7B811453" w14:textId="60F9406D" w:rsidR="00A22CFB" w:rsidRPr="00A22CFB" w:rsidRDefault="00A22CFB" w:rsidP="00D23220">
            <w:pPr>
              <w:jc w:val="both"/>
              <w:rPr>
                <w:lang w:val="en-US"/>
              </w:rPr>
            </w:pPr>
            <w:r>
              <w:rPr>
                <w:lang w:val="en-US"/>
              </w:rPr>
              <w:t>1</w:t>
            </w:r>
          </w:p>
        </w:tc>
        <w:tc>
          <w:tcPr>
            <w:tcW w:w="7445" w:type="dxa"/>
          </w:tcPr>
          <w:p w14:paraId="6C768007" w14:textId="45FB7630" w:rsidR="00A22CFB" w:rsidRPr="00A22CFB" w:rsidRDefault="00A22CFB" w:rsidP="00D23220">
            <w:pPr>
              <w:jc w:val="both"/>
              <w:rPr>
                <w:lang w:val="en-US"/>
              </w:rPr>
            </w:pPr>
            <w:r>
              <w:rPr>
                <w:lang w:val="en-US"/>
              </w:rPr>
              <w:t>T</w:t>
            </w:r>
            <w:r w:rsidRPr="00A22CFB">
              <w:rPr>
                <w:lang w:val="en-US"/>
              </w:rPr>
              <w:t xml:space="preserve">he risk has no </w:t>
            </w:r>
            <w:r w:rsidR="00D92F15">
              <w:rPr>
                <w:lang w:val="en-US"/>
              </w:rPr>
              <w:t>i</w:t>
            </w:r>
            <w:r w:rsidRPr="00A22CFB">
              <w:rPr>
                <w:lang w:val="en-US"/>
              </w:rPr>
              <w:t>mpact on the ability to deliver compliant products to the customer</w:t>
            </w:r>
            <w:r w:rsidR="00D92F15">
              <w:rPr>
                <w:lang w:val="en-US"/>
              </w:rPr>
              <w:t>;</w:t>
            </w:r>
            <w:r w:rsidRPr="00A22CFB">
              <w:rPr>
                <w:lang w:val="en-US"/>
              </w:rPr>
              <w:t xml:space="preserve"> no loss of internal efficiency</w:t>
            </w:r>
            <w:r w:rsidR="00D92F15">
              <w:rPr>
                <w:lang w:val="en-US"/>
              </w:rPr>
              <w:t xml:space="preserve">; </w:t>
            </w:r>
            <w:r w:rsidRPr="00A22CFB">
              <w:rPr>
                <w:lang w:val="en-US"/>
              </w:rPr>
              <w:t xml:space="preserve">no damage to people, environment, or property. The estimated recovery time is from 1 to 8 hours. </w:t>
            </w:r>
          </w:p>
        </w:tc>
      </w:tr>
      <w:tr w:rsidR="00BC4635" w:rsidRPr="00A57685" w14:paraId="55F65C56" w14:textId="77777777" w:rsidTr="00BC4635">
        <w:trPr>
          <w:jc w:val="center"/>
        </w:trPr>
        <w:tc>
          <w:tcPr>
            <w:tcW w:w="1291" w:type="dxa"/>
          </w:tcPr>
          <w:p w14:paraId="26FE7685" w14:textId="77777777" w:rsidR="00A22CFB" w:rsidRPr="00A22CFB" w:rsidRDefault="00A22CFB" w:rsidP="00F6431A">
            <w:pPr>
              <w:ind w:left="180"/>
              <w:jc w:val="both"/>
              <w:rPr>
                <w:lang w:val="en-US"/>
              </w:rPr>
            </w:pPr>
            <w:r w:rsidRPr="00A22CFB">
              <w:rPr>
                <w:lang w:val="en-US"/>
              </w:rPr>
              <w:t xml:space="preserve">Not very relevant </w:t>
            </w:r>
          </w:p>
        </w:tc>
        <w:tc>
          <w:tcPr>
            <w:tcW w:w="0" w:type="auto"/>
          </w:tcPr>
          <w:p w14:paraId="6BCCA4F1" w14:textId="5529725C" w:rsidR="00A22CFB" w:rsidRPr="00A22CFB" w:rsidRDefault="00A22CFB" w:rsidP="00D23220">
            <w:pPr>
              <w:jc w:val="both"/>
              <w:rPr>
                <w:lang w:val="en-US"/>
              </w:rPr>
            </w:pPr>
            <w:r>
              <w:rPr>
                <w:lang w:val="en-US"/>
              </w:rPr>
              <w:t>2</w:t>
            </w:r>
          </w:p>
        </w:tc>
        <w:tc>
          <w:tcPr>
            <w:tcW w:w="7445" w:type="dxa"/>
          </w:tcPr>
          <w:p w14:paraId="0B1594B3" w14:textId="0C621F37" w:rsidR="00A22CFB" w:rsidRPr="00A22CFB" w:rsidRDefault="00C13C80" w:rsidP="00D23220">
            <w:pPr>
              <w:jc w:val="both"/>
              <w:rPr>
                <w:lang w:val="en-US"/>
              </w:rPr>
            </w:pPr>
            <w:r>
              <w:rPr>
                <w:lang w:val="en-US"/>
              </w:rPr>
              <w:t>T</w:t>
            </w:r>
            <w:r w:rsidR="00A22CFB" w:rsidRPr="00A22CFB">
              <w:rPr>
                <w:lang w:val="en-US"/>
              </w:rPr>
              <w:t>he risk has minor impacts on the ability to deliver compliant products to the customer</w:t>
            </w:r>
            <w:r w:rsidR="00A57685">
              <w:rPr>
                <w:lang w:val="en-US"/>
              </w:rPr>
              <w:t>;</w:t>
            </w:r>
            <w:r w:rsidR="00A22CFB" w:rsidRPr="00A22CFB">
              <w:rPr>
                <w:lang w:val="en-US"/>
              </w:rPr>
              <w:t xml:space="preserve"> marginal loss of internal efficiency</w:t>
            </w:r>
            <w:r w:rsidR="00A57685">
              <w:rPr>
                <w:lang w:val="en-US"/>
              </w:rPr>
              <w:t xml:space="preserve">; </w:t>
            </w:r>
            <w:r w:rsidR="00A22CFB" w:rsidRPr="00A22CFB">
              <w:rPr>
                <w:lang w:val="en-US"/>
              </w:rPr>
              <w:t>no damage to people, environment, or property. The estimated recovery time is from 2 to 5 days.</w:t>
            </w:r>
          </w:p>
        </w:tc>
      </w:tr>
      <w:tr w:rsidR="00BC4635" w:rsidRPr="00A57685" w14:paraId="73770860" w14:textId="77777777" w:rsidTr="00BC4635">
        <w:trPr>
          <w:jc w:val="center"/>
        </w:trPr>
        <w:tc>
          <w:tcPr>
            <w:tcW w:w="1291" w:type="dxa"/>
          </w:tcPr>
          <w:p w14:paraId="674129C1" w14:textId="77777777" w:rsidR="00A22CFB" w:rsidRPr="00A22CFB" w:rsidRDefault="00A22CFB" w:rsidP="00F6431A">
            <w:pPr>
              <w:ind w:left="180"/>
              <w:jc w:val="both"/>
              <w:rPr>
                <w:lang w:val="en-US"/>
              </w:rPr>
            </w:pPr>
            <w:r w:rsidRPr="00A22CFB">
              <w:rPr>
                <w:lang w:val="en-US"/>
              </w:rPr>
              <w:t xml:space="preserve">Relevant </w:t>
            </w:r>
          </w:p>
        </w:tc>
        <w:tc>
          <w:tcPr>
            <w:tcW w:w="0" w:type="auto"/>
          </w:tcPr>
          <w:p w14:paraId="587DC88D" w14:textId="32150851" w:rsidR="00A22CFB" w:rsidRPr="00A22CFB" w:rsidRDefault="00A22CFB" w:rsidP="00D23220">
            <w:pPr>
              <w:jc w:val="both"/>
              <w:rPr>
                <w:lang w:val="en-US"/>
              </w:rPr>
            </w:pPr>
            <w:r>
              <w:rPr>
                <w:lang w:val="en-US"/>
              </w:rPr>
              <w:t>3</w:t>
            </w:r>
          </w:p>
        </w:tc>
        <w:tc>
          <w:tcPr>
            <w:tcW w:w="7445" w:type="dxa"/>
          </w:tcPr>
          <w:p w14:paraId="49EBBB23" w14:textId="4DEB7BB6" w:rsidR="00A22CFB" w:rsidRPr="00A22CFB" w:rsidRDefault="00A22CFB" w:rsidP="00D23220">
            <w:pPr>
              <w:jc w:val="both"/>
              <w:rPr>
                <w:lang w:val="en-US"/>
              </w:rPr>
            </w:pPr>
            <w:r w:rsidRPr="00A22CFB">
              <w:rPr>
                <w:lang w:val="en-US"/>
              </w:rPr>
              <w:t>May result in significant sensitive consequences on product conformity or on-time delivery</w:t>
            </w:r>
            <w:r w:rsidR="00A57685">
              <w:rPr>
                <w:lang w:val="en-US"/>
              </w:rPr>
              <w:t>;</w:t>
            </w:r>
            <w:r w:rsidRPr="00A22CFB">
              <w:rPr>
                <w:lang w:val="en-US"/>
              </w:rPr>
              <w:t xml:space="preserve"> may lead to a substantial loss of internal efficiency (massive rework or 100% selections)</w:t>
            </w:r>
            <w:r w:rsidR="00A57685">
              <w:rPr>
                <w:lang w:val="en-US"/>
              </w:rPr>
              <w:t>;</w:t>
            </w:r>
            <w:r w:rsidRPr="00A22CFB">
              <w:rPr>
                <w:lang w:val="en-US"/>
              </w:rPr>
              <w:t xml:space="preserve"> no damage to people and the environment but possible major damage to property. The estimated recovery time is from 3 to 10 days.</w:t>
            </w:r>
          </w:p>
        </w:tc>
      </w:tr>
      <w:tr w:rsidR="00BC4635" w:rsidRPr="00A37676" w14:paraId="1BBBA37A" w14:textId="77777777" w:rsidTr="00BC4635">
        <w:trPr>
          <w:jc w:val="center"/>
        </w:trPr>
        <w:tc>
          <w:tcPr>
            <w:tcW w:w="1291" w:type="dxa"/>
          </w:tcPr>
          <w:p w14:paraId="388942D6" w14:textId="77777777" w:rsidR="00A22CFB" w:rsidRPr="00A22CFB" w:rsidRDefault="00A22CFB" w:rsidP="00F6431A">
            <w:pPr>
              <w:ind w:left="180"/>
              <w:jc w:val="both"/>
              <w:rPr>
                <w:lang w:val="en-US"/>
              </w:rPr>
            </w:pPr>
            <w:r w:rsidRPr="00A22CFB">
              <w:rPr>
                <w:lang w:val="en-US"/>
              </w:rPr>
              <w:t xml:space="preserve">Very relevant </w:t>
            </w:r>
          </w:p>
        </w:tc>
        <w:tc>
          <w:tcPr>
            <w:tcW w:w="0" w:type="auto"/>
          </w:tcPr>
          <w:p w14:paraId="10CB91B8" w14:textId="6BECDD8B" w:rsidR="00A22CFB" w:rsidRPr="00A22CFB" w:rsidRDefault="00A22CFB" w:rsidP="00D23220">
            <w:pPr>
              <w:jc w:val="both"/>
              <w:rPr>
                <w:lang w:val="en-US"/>
              </w:rPr>
            </w:pPr>
            <w:r>
              <w:rPr>
                <w:lang w:val="en-US"/>
              </w:rPr>
              <w:t>4</w:t>
            </w:r>
          </w:p>
        </w:tc>
        <w:tc>
          <w:tcPr>
            <w:tcW w:w="7445" w:type="dxa"/>
          </w:tcPr>
          <w:p w14:paraId="04D5DE3E" w14:textId="6FEC4391" w:rsidR="00A22CFB" w:rsidRPr="00A22CFB" w:rsidRDefault="00C13C80" w:rsidP="00D23220">
            <w:pPr>
              <w:jc w:val="both"/>
              <w:rPr>
                <w:lang w:val="en-US"/>
              </w:rPr>
            </w:pPr>
            <w:r>
              <w:rPr>
                <w:lang w:val="en-US"/>
              </w:rPr>
              <w:t>C</w:t>
            </w:r>
            <w:r w:rsidR="00A22CFB" w:rsidRPr="00A22CFB">
              <w:rPr>
                <w:lang w:val="en-US"/>
              </w:rPr>
              <w:t xml:space="preserve">an have very important consequences on the conformity of the products or the impossibility of </w:t>
            </w:r>
            <w:r w:rsidR="00A37676">
              <w:rPr>
                <w:lang w:val="en-US"/>
              </w:rPr>
              <w:t xml:space="preserve">their </w:t>
            </w:r>
            <w:r w:rsidR="00A22CFB" w:rsidRPr="00A22CFB">
              <w:rPr>
                <w:lang w:val="en-US"/>
              </w:rPr>
              <w:t>delivery</w:t>
            </w:r>
            <w:r w:rsidR="00A57685">
              <w:rPr>
                <w:lang w:val="en-US"/>
              </w:rPr>
              <w:t xml:space="preserve">; </w:t>
            </w:r>
            <w:r w:rsidR="00A22CFB" w:rsidRPr="00A22CFB">
              <w:rPr>
                <w:lang w:val="en-US"/>
              </w:rPr>
              <w:t>no damage to persons, any marginal damage to the environment or major property damage. The estimated recovery time is from 4 to 14 days.</w:t>
            </w:r>
          </w:p>
        </w:tc>
      </w:tr>
      <w:tr w:rsidR="00BC4635" w:rsidRPr="00A57685" w14:paraId="0DE13E2F" w14:textId="77777777" w:rsidTr="00BC4635">
        <w:trPr>
          <w:jc w:val="center"/>
        </w:trPr>
        <w:tc>
          <w:tcPr>
            <w:tcW w:w="1291" w:type="dxa"/>
          </w:tcPr>
          <w:p w14:paraId="087B4695" w14:textId="77777777" w:rsidR="00A22CFB" w:rsidRPr="00A22CFB" w:rsidRDefault="00A22CFB" w:rsidP="00F6431A">
            <w:pPr>
              <w:ind w:left="180"/>
              <w:jc w:val="both"/>
              <w:rPr>
                <w:lang w:val="en-US"/>
              </w:rPr>
            </w:pPr>
            <w:r w:rsidRPr="00A22CFB">
              <w:rPr>
                <w:lang w:val="en-US"/>
              </w:rPr>
              <w:t xml:space="preserve">Serious </w:t>
            </w:r>
          </w:p>
        </w:tc>
        <w:tc>
          <w:tcPr>
            <w:tcW w:w="0" w:type="auto"/>
          </w:tcPr>
          <w:p w14:paraId="1FE2F5B7" w14:textId="78FC20B1" w:rsidR="00A22CFB" w:rsidRPr="00A22CFB" w:rsidRDefault="00A22CFB" w:rsidP="00D23220">
            <w:pPr>
              <w:jc w:val="both"/>
              <w:rPr>
                <w:lang w:val="en-US"/>
              </w:rPr>
            </w:pPr>
            <w:r>
              <w:rPr>
                <w:lang w:val="en-US"/>
              </w:rPr>
              <w:t>5</w:t>
            </w:r>
          </w:p>
        </w:tc>
        <w:tc>
          <w:tcPr>
            <w:tcW w:w="7445" w:type="dxa"/>
          </w:tcPr>
          <w:p w14:paraId="7C4F6BA3" w14:textId="50991771" w:rsidR="00A22CFB" w:rsidRPr="00A22CFB" w:rsidRDefault="00A22CFB" w:rsidP="00D23220">
            <w:pPr>
              <w:jc w:val="both"/>
              <w:rPr>
                <w:lang w:val="en-US"/>
              </w:rPr>
            </w:pPr>
            <w:r w:rsidRPr="00A22CFB">
              <w:rPr>
                <w:lang w:val="en-US"/>
              </w:rPr>
              <w:t>The occurrence of the risk has very important consequences on the conformity of products or the impossibility of delivery</w:t>
            </w:r>
            <w:r w:rsidR="00A57685">
              <w:rPr>
                <w:lang w:val="en-US"/>
              </w:rPr>
              <w:t xml:space="preserve">; </w:t>
            </w:r>
            <w:r w:rsidRPr="00A22CFB">
              <w:rPr>
                <w:lang w:val="en-US"/>
              </w:rPr>
              <w:t xml:space="preserve">involves damage to </w:t>
            </w:r>
            <w:r w:rsidRPr="00A22CFB">
              <w:rPr>
                <w:lang w:val="en-US"/>
              </w:rPr>
              <w:lastRenderedPageBreak/>
              <w:t>people, the environment or damage important damage to property. The estimated recovery time is greater than 15 days.</w:t>
            </w:r>
          </w:p>
        </w:tc>
      </w:tr>
    </w:tbl>
    <w:p w14:paraId="0BF1AADE" w14:textId="77777777" w:rsidR="00135267" w:rsidRDefault="00135267" w:rsidP="00741FC4">
      <w:pPr>
        <w:rPr>
          <w:lang w:val="en-US"/>
        </w:rPr>
      </w:pPr>
    </w:p>
    <w:p w14:paraId="22C093CB" w14:textId="0DAF977C" w:rsidR="00611237" w:rsidRDefault="00611237" w:rsidP="004D3188">
      <w:pPr>
        <w:pStyle w:val="ListParagraph"/>
        <w:numPr>
          <w:ilvl w:val="0"/>
          <w:numId w:val="5"/>
        </w:numPr>
        <w:jc w:val="both"/>
        <w:rPr>
          <w:lang w:val="en-US"/>
        </w:rPr>
      </w:pPr>
      <w:r w:rsidRPr="00C13C80">
        <w:rPr>
          <w:b/>
          <w:bCs/>
          <w:lang w:val="en-US"/>
        </w:rPr>
        <w:t>Risk Retention</w:t>
      </w:r>
      <w:r w:rsidRPr="00611237">
        <w:rPr>
          <w:lang w:val="en-US"/>
        </w:rPr>
        <w:t xml:space="preserve"> portion of the risk that the </w:t>
      </w:r>
      <w:r w:rsidR="00415D0C">
        <w:rPr>
          <w:lang w:val="en-US"/>
        </w:rPr>
        <w:t>C</w:t>
      </w:r>
      <w:r w:rsidRPr="00611237">
        <w:rPr>
          <w:lang w:val="en-US"/>
        </w:rPr>
        <w:t>ompany decides to retain</w:t>
      </w:r>
      <w:r w:rsidR="008B2CCA">
        <w:rPr>
          <w:lang w:val="en-US"/>
        </w:rPr>
        <w:t xml:space="preserve"> (percentage)</w:t>
      </w:r>
      <w:r>
        <w:rPr>
          <w:lang w:val="en-US"/>
        </w:rPr>
        <w:t xml:space="preserve"> [</w:t>
      </w:r>
      <w:r>
        <w:rPr>
          <w:lang w:val="en-US"/>
        </w:rPr>
        <w:fldChar w:fldCharType="begin"/>
      </w:r>
      <w:r>
        <w:rPr>
          <w:lang w:val="en-US"/>
        </w:rPr>
        <w:instrText xml:space="preserve"> REF _Ref63456556 \r \h </w:instrText>
      </w:r>
      <w:r>
        <w:rPr>
          <w:lang w:val="en-US"/>
        </w:rPr>
      </w:r>
      <w:r>
        <w:rPr>
          <w:lang w:val="en-US"/>
        </w:rPr>
        <w:fldChar w:fldCharType="separate"/>
      </w:r>
      <w:r w:rsidR="00176EC5">
        <w:rPr>
          <w:lang w:val="en-US"/>
        </w:rPr>
        <w:t>8</w:t>
      </w:r>
      <w:r>
        <w:rPr>
          <w:lang w:val="en-US"/>
        </w:rPr>
        <w:fldChar w:fldCharType="end"/>
      </w:r>
      <w:r>
        <w:rPr>
          <w:lang w:val="en-US"/>
        </w:rPr>
        <w:t>]</w:t>
      </w:r>
      <w:r w:rsidRPr="00611237">
        <w:rPr>
          <w:lang w:val="en-US"/>
        </w:rPr>
        <w:t>.</w:t>
      </w:r>
    </w:p>
    <w:p w14:paraId="55682C0F" w14:textId="186F25C6" w:rsidR="003B2E79" w:rsidRDefault="003B2E79" w:rsidP="003B2E79">
      <w:pPr>
        <w:pStyle w:val="ListParagraph"/>
        <w:ind w:left="360"/>
        <w:jc w:val="both"/>
        <w:rPr>
          <w:b/>
          <w:bCs/>
          <w:lang w:val="en-US"/>
        </w:rPr>
      </w:pPr>
    </w:p>
    <w:p w14:paraId="7B08ED1A" w14:textId="333F333B" w:rsidR="003B2E79" w:rsidRPr="00BB2998" w:rsidRDefault="003B2E79" w:rsidP="00BB2998">
      <w:pPr>
        <w:jc w:val="both"/>
        <w:rPr>
          <w:lang w:val="en-US"/>
        </w:rPr>
      </w:pPr>
      <w:r>
        <w:rPr>
          <w:lang w:val="en-US"/>
        </w:rPr>
        <w:t>The risk matrix is a table composed of two rows for the risks and four columns for the charac</w:t>
      </w:r>
      <w:r w:rsidR="002C1F0B">
        <w:rPr>
          <w:lang w:val="en-US"/>
        </w:rPr>
        <w:softHyphen/>
      </w:r>
      <w:r>
        <w:rPr>
          <w:lang w:val="en-US"/>
        </w:rPr>
        <w:t>teristics.</w:t>
      </w:r>
    </w:p>
    <w:p w14:paraId="1B4BC106" w14:textId="74EB27E6" w:rsidR="00741FC4" w:rsidRPr="00BC4635" w:rsidRDefault="00741FC4" w:rsidP="00DD69F5">
      <w:pPr>
        <w:pStyle w:val="Heading3"/>
        <w:jc w:val="both"/>
      </w:pPr>
      <w:bookmarkStart w:id="87" w:name="_Ref71824626"/>
      <w:bookmarkStart w:id="88" w:name="_Ref80392647"/>
      <w:bookmarkStart w:id="89" w:name="_Toc80531345"/>
      <w:bookmarkStart w:id="90" w:name="_Hlk71825407"/>
      <w:r w:rsidRPr="00BC4635">
        <w:t xml:space="preserve">Default </w:t>
      </w:r>
      <w:bookmarkEnd w:id="87"/>
      <w:r w:rsidR="00DD69F5">
        <w:rPr>
          <w:lang w:val="it-IT"/>
        </w:rPr>
        <w:t>probability</w:t>
      </w:r>
      <w:bookmarkEnd w:id="88"/>
      <w:bookmarkEnd w:id="89"/>
    </w:p>
    <w:p w14:paraId="005F62DE" w14:textId="1BF738B4" w:rsidR="00741FC4" w:rsidRPr="00BC4635" w:rsidRDefault="00741FC4" w:rsidP="00DD69F5">
      <w:pPr>
        <w:jc w:val="both"/>
        <w:rPr>
          <w:lang w:val="en-US"/>
        </w:rPr>
      </w:pPr>
      <w:r w:rsidRPr="00BC4635">
        <w:rPr>
          <w:lang w:val="en-US"/>
        </w:rPr>
        <w:t xml:space="preserve">It is a score in the 0 to 1 range that represents the </w:t>
      </w:r>
      <w:r w:rsidR="00D4439D">
        <w:rPr>
          <w:lang w:val="en-US"/>
        </w:rPr>
        <w:t>probability</w:t>
      </w:r>
      <w:r w:rsidRPr="00BC4635">
        <w:rPr>
          <w:lang w:val="en-US"/>
        </w:rPr>
        <w:t xml:space="preserve"> of </w:t>
      </w:r>
      <w:r w:rsidR="00D4439D">
        <w:rPr>
          <w:lang w:val="en-US"/>
        </w:rPr>
        <w:t xml:space="preserve">the </w:t>
      </w:r>
      <w:r w:rsidRPr="00BC4635">
        <w:rPr>
          <w:lang w:val="en-US"/>
        </w:rPr>
        <w:t xml:space="preserve">company default in a specified number of future months dependent on financial </w:t>
      </w:r>
      <w:r w:rsidR="00964A5B" w:rsidRPr="00BC4635">
        <w:rPr>
          <w:lang w:val="en-US"/>
        </w:rPr>
        <w:t>features</w:t>
      </w:r>
      <w:r w:rsidRPr="00BC4635">
        <w:rPr>
          <w:lang w:val="en-US"/>
        </w:rPr>
        <w:t>. It is computed by Prediction using the financial features.</w:t>
      </w:r>
    </w:p>
    <w:p w14:paraId="529290DC" w14:textId="5836FAA4" w:rsidR="00741FC4" w:rsidRPr="00BC4635" w:rsidRDefault="00741FC4" w:rsidP="00DD69F5">
      <w:pPr>
        <w:pStyle w:val="Heading3"/>
        <w:jc w:val="both"/>
        <w:rPr>
          <w:lang w:val="en-GB"/>
        </w:rPr>
      </w:pPr>
      <w:bookmarkStart w:id="91" w:name="_Ref71824628"/>
      <w:bookmarkStart w:id="92" w:name="_Toc80531346"/>
      <w:r w:rsidRPr="00BC4635">
        <w:rPr>
          <w:lang w:val="en-GB"/>
        </w:rPr>
        <w:t>Ad</w:t>
      </w:r>
      <w:r w:rsidR="00AD5F70" w:rsidRPr="00BC4635">
        <w:rPr>
          <w:lang w:val="en-GB"/>
        </w:rPr>
        <w:t>e</w:t>
      </w:r>
      <w:r w:rsidRPr="00BC4635">
        <w:rPr>
          <w:lang w:val="en-GB"/>
        </w:rPr>
        <w:t xml:space="preserve">quacy </w:t>
      </w:r>
      <w:r w:rsidR="004852E3" w:rsidRPr="00BC4635">
        <w:rPr>
          <w:lang w:val="en-GB"/>
        </w:rPr>
        <w:t xml:space="preserve">index </w:t>
      </w:r>
      <w:r w:rsidRPr="00BC4635">
        <w:rPr>
          <w:lang w:val="en-GB"/>
        </w:rPr>
        <w:t>of organisational model</w:t>
      </w:r>
      <w:bookmarkEnd w:id="91"/>
      <w:bookmarkEnd w:id="92"/>
      <w:r w:rsidRPr="00BC4635">
        <w:rPr>
          <w:lang w:val="en-GB"/>
        </w:rPr>
        <w:t xml:space="preserve"> </w:t>
      </w:r>
    </w:p>
    <w:p w14:paraId="142B45A5" w14:textId="587370A6" w:rsidR="00741FC4" w:rsidRPr="00BC4635" w:rsidRDefault="00741FC4" w:rsidP="00DD69F5">
      <w:pPr>
        <w:jc w:val="both"/>
        <w:rPr>
          <w:lang w:val="en-US"/>
        </w:rPr>
      </w:pPr>
      <w:r w:rsidRPr="00BC4635">
        <w:rPr>
          <w:lang w:val="en-US"/>
        </w:rPr>
        <w:t xml:space="preserve">It is a score in the 0 to 1 range that </w:t>
      </w:r>
      <w:r w:rsidR="00444501">
        <w:rPr>
          <w:lang w:val="en-US"/>
        </w:rPr>
        <w:t xml:space="preserve">linearly </w:t>
      </w:r>
      <w:r w:rsidRPr="00BC4635">
        <w:rPr>
          <w:lang w:val="en-US"/>
        </w:rPr>
        <w:t>represents the adequacy of the organisational model. Its value ca</w:t>
      </w:r>
      <w:r w:rsidR="00F66B1F">
        <w:rPr>
          <w:lang w:val="en-US"/>
        </w:rPr>
        <w:t>n</w:t>
      </w:r>
      <w:r w:rsidRPr="00BC4635">
        <w:rPr>
          <w:lang w:val="en-US"/>
        </w:rPr>
        <w:t xml:space="preserve"> be used to identify potential critical points or conflicts of interest that can lead to an increase in the risk of default. It is computed by Prediction using the governance and financial features.</w:t>
      </w:r>
    </w:p>
    <w:p w14:paraId="5A46FFDD" w14:textId="60596673" w:rsidR="00741FC4" w:rsidRPr="00BC4635" w:rsidRDefault="00741FC4" w:rsidP="00741FC4">
      <w:pPr>
        <w:pStyle w:val="Heading3"/>
        <w:jc w:val="both"/>
        <w:rPr>
          <w:lang w:val="en-GB"/>
        </w:rPr>
      </w:pPr>
      <w:bookmarkStart w:id="93" w:name="_Ref71824631"/>
      <w:bookmarkStart w:id="94" w:name="_Ref80392653"/>
      <w:bookmarkStart w:id="95" w:name="_Toc80531347"/>
      <w:r w:rsidRPr="00BC4635">
        <w:rPr>
          <w:lang w:val="en-GB"/>
        </w:rPr>
        <w:t xml:space="preserve">Business continuity </w:t>
      </w:r>
      <w:bookmarkEnd w:id="93"/>
      <w:r w:rsidR="009E200E">
        <w:rPr>
          <w:lang w:val="en-GB"/>
        </w:rPr>
        <w:t>probability</w:t>
      </w:r>
      <w:bookmarkEnd w:id="94"/>
      <w:bookmarkEnd w:id="95"/>
    </w:p>
    <w:p w14:paraId="5B9ABCBA" w14:textId="35445187" w:rsidR="00741FC4" w:rsidRDefault="00741FC4" w:rsidP="00AD5F70">
      <w:pPr>
        <w:jc w:val="both"/>
        <w:rPr>
          <w:lang w:val="en-US"/>
        </w:rPr>
      </w:pPr>
      <w:r w:rsidRPr="00BC4635">
        <w:rPr>
          <w:lang w:val="en-US"/>
        </w:rPr>
        <w:t xml:space="preserve">It represents the </w:t>
      </w:r>
      <w:r w:rsidR="00BD38EA">
        <w:rPr>
          <w:lang w:val="en-US"/>
        </w:rPr>
        <w:t>probability</w:t>
      </w:r>
      <w:r w:rsidRPr="00BC4635">
        <w:rPr>
          <w:lang w:val="en-US"/>
        </w:rPr>
        <w:t xml:space="preserve"> of </w:t>
      </w:r>
      <w:r w:rsidR="00D23220">
        <w:rPr>
          <w:lang w:val="en-US"/>
        </w:rPr>
        <w:t xml:space="preserve">an interruption </w:t>
      </w:r>
      <w:r w:rsidR="00BD38EA">
        <w:rPr>
          <w:lang w:val="en-US"/>
        </w:rPr>
        <w:t xml:space="preserve">of the operations of the </w:t>
      </w:r>
      <w:r w:rsidRPr="00BC4635">
        <w:rPr>
          <w:lang w:val="en-US"/>
        </w:rPr>
        <w:t>company</w:t>
      </w:r>
      <w:r w:rsidR="00BD38EA">
        <w:rPr>
          <w:lang w:val="en-US"/>
        </w:rPr>
        <w:t xml:space="preserve"> for a period of time</w:t>
      </w:r>
      <w:r w:rsidRPr="00BC4635">
        <w:rPr>
          <w:lang w:val="en-US"/>
        </w:rPr>
        <w:t xml:space="preserve"> </w:t>
      </w:r>
      <w:r w:rsidR="00DD69F5">
        <w:rPr>
          <w:lang w:val="en-US"/>
        </w:rPr>
        <w:t>less than 2% of the prediction horizon</w:t>
      </w:r>
      <w:r w:rsidRPr="00BC4635">
        <w:rPr>
          <w:lang w:val="en-US"/>
        </w:rPr>
        <w:t xml:space="preserve">. It is computed by Perturbation using </w:t>
      </w:r>
      <w:r w:rsidR="00DD69F5">
        <w:rPr>
          <w:lang w:val="en-US"/>
        </w:rPr>
        <w:t>D</w:t>
      </w:r>
      <w:r w:rsidRPr="00BC4635">
        <w:rPr>
          <w:lang w:val="en-US"/>
        </w:rPr>
        <w:t xml:space="preserve">efault </w:t>
      </w:r>
      <w:r w:rsidR="00DD69F5">
        <w:rPr>
          <w:lang w:val="en-US"/>
        </w:rPr>
        <w:t>probability</w:t>
      </w:r>
      <w:r w:rsidRPr="00BC4635">
        <w:rPr>
          <w:lang w:val="en-US"/>
        </w:rPr>
        <w:t xml:space="preserve"> </w:t>
      </w:r>
      <w:r w:rsidRPr="00AB16E3">
        <w:rPr>
          <w:lang w:val="en-US"/>
        </w:rPr>
        <w:t xml:space="preserve">and </w:t>
      </w:r>
      <w:r w:rsidR="00DD69F5">
        <w:rPr>
          <w:lang w:val="en-US"/>
        </w:rPr>
        <w:t>R</w:t>
      </w:r>
      <w:r w:rsidR="00611237">
        <w:rPr>
          <w:lang w:val="en-US"/>
        </w:rPr>
        <w:t xml:space="preserve">isk </w:t>
      </w:r>
      <w:r w:rsidR="00DD69F5">
        <w:rPr>
          <w:lang w:val="en-US"/>
        </w:rPr>
        <w:t>M</w:t>
      </w:r>
      <w:r w:rsidR="00611237">
        <w:rPr>
          <w:lang w:val="en-US"/>
        </w:rPr>
        <w:t>atrix</w:t>
      </w:r>
      <w:r w:rsidRPr="00AB16E3">
        <w:rPr>
          <w:lang w:val="en-US"/>
        </w:rPr>
        <w:t>.</w:t>
      </w:r>
      <w:bookmarkEnd w:id="90"/>
    </w:p>
    <w:p w14:paraId="18F87286" w14:textId="0DEBCFA4" w:rsidR="00D526A8" w:rsidRDefault="00D526A8" w:rsidP="00AD5F70">
      <w:pPr>
        <w:jc w:val="both"/>
        <w:rPr>
          <w:lang w:val="en-US"/>
        </w:rPr>
      </w:pPr>
    </w:p>
    <w:p w14:paraId="2A89775C" w14:textId="77777777" w:rsidR="00D526A8" w:rsidRPr="00AD5F70" w:rsidRDefault="00D526A8" w:rsidP="00AD5F70">
      <w:pPr>
        <w:jc w:val="both"/>
        <w:rPr>
          <w:lang w:val="en-US"/>
        </w:rPr>
      </w:pPr>
      <w:bookmarkStart w:id="96" w:name="_Hlk80610217"/>
    </w:p>
    <w:p w14:paraId="26D1FE35" w14:textId="77777777" w:rsidR="00B40D1A" w:rsidRPr="00B40D1A" w:rsidRDefault="00B40D1A" w:rsidP="00B40D1A">
      <w:pPr>
        <w:rPr>
          <w:rFonts w:cs="Arial"/>
          <w:b/>
          <w:bCs/>
          <w:kern w:val="32"/>
          <w:sz w:val="28"/>
          <w:szCs w:val="32"/>
          <w:lang w:val="en-US"/>
        </w:rPr>
      </w:pPr>
      <w:r w:rsidRPr="00B40D1A">
        <w:rPr>
          <w:lang w:val="en-US"/>
        </w:rPr>
        <w:br w:type="page"/>
      </w:r>
    </w:p>
    <w:p w14:paraId="6111FA63" w14:textId="77777777" w:rsidR="00B40D1A" w:rsidRPr="00B40D1A" w:rsidRDefault="00B40D1A" w:rsidP="00B40D1A">
      <w:pPr>
        <w:pStyle w:val="Heading1"/>
        <w:numPr>
          <w:ilvl w:val="0"/>
          <w:numId w:val="0"/>
        </w:numPr>
        <w:ind w:left="432" w:hanging="432"/>
        <w:jc w:val="center"/>
        <w:rPr>
          <w:lang w:val="en-US"/>
        </w:rPr>
      </w:pPr>
      <w:bookmarkStart w:id="97" w:name="_Toc80217730"/>
      <w:bookmarkStart w:id="98" w:name="_Toc80531348"/>
      <w:bookmarkStart w:id="99" w:name="_Hlk80607445"/>
      <w:r w:rsidRPr="00B40D1A">
        <w:rPr>
          <w:lang w:val="en-US"/>
        </w:rPr>
        <w:lastRenderedPageBreak/>
        <w:t>Annex 1 – MPAI-wide terms and definitions (Normative)</w:t>
      </w:r>
      <w:bookmarkEnd w:id="97"/>
      <w:bookmarkEnd w:id="98"/>
    </w:p>
    <w:p w14:paraId="09BF9E94" w14:textId="669B8B46" w:rsidR="00B40D1A" w:rsidRPr="00B40D1A" w:rsidRDefault="00B40D1A" w:rsidP="00B40D1A">
      <w:pPr>
        <w:jc w:val="both"/>
        <w:rPr>
          <w:i/>
          <w:lang w:val="en-US"/>
        </w:rPr>
      </w:pPr>
      <w:r w:rsidRPr="00B40D1A">
        <w:rPr>
          <w:lang w:val="en-US"/>
        </w:rPr>
        <w:t xml:space="preserve">The Terms used in this standard whose first letter is capital and are not already included in </w:t>
      </w:r>
      <w:r w:rsidRPr="00B40D1A">
        <w:rPr>
          <w:i/>
          <w:lang w:val="en-US"/>
        </w:rPr>
        <w:t>Table 1</w:t>
      </w:r>
      <w:r w:rsidRPr="00B40D1A">
        <w:rPr>
          <w:iCs/>
          <w:lang w:val="en-US"/>
        </w:rPr>
        <w:t xml:space="preserve"> </w:t>
      </w:r>
      <w:r w:rsidRPr="00B40D1A">
        <w:rPr>
          <w:lang w:val="en-US"/>
        </w:rPr>
        <w:t xml:space="preserve">are defined in </w:t>
      </w:r>
      <w:r>
        <w:fldChar w:fldCharType="begin"/>
      </w:r>
      <w:r w:rsidRPr="00B40D1A">
        <w:rPr>
          <w:lang w:val="en-US"/>
        </w:rPr>
        <w:instrText xml:space="preserve"> REF _Ref79761075 \h  \* MERGEFORMAT </w:instrText>
      </w:r>
      <w:r>
        <w:fldChar w:fldCharType="separate"/>
      </w:r>
      <w:r w:rsidR="00176EC5" w:rsidRPr="00176EC5">
        <w:rPr>
          <w:i/>
          <w:iCs/>
          <w:lang w:val="en-US"/>
        </w:rPr>
        <w:t xml:space="preserve">Table </w:t>
      </w:r>
      <w:r w:rsidR="00176EC5" w:rsidRPr="00176EC5">
        <w:rPr>
          <w:i/>
          <w:iCs/>
          <w:noProof/>
          <w:lang w:val="en-US"/>
        </w:rPr>
        <w:t>10</w:t>
      </w:r>
      <w:r>
        <w:fldChar w:fldCharType="end"/>
      </w:r>
      <w:r w:rsidRPr="00B40D1A">
        <w:rPr>
          <w:i/>
          <w:lang w:val="en-US"/>
        </w:rPr>
        <w:t>.</w:t>
      </w:r>
    </w:p>
    <w:p w14:paraId="17335BD9" w14:textId="77777777" w:rsidR="00B40D1A" w:rsidRPr="00B40D1A" w:rsidRDefault="00B40D1A" w:rsidP="00B40D1A">
      <w:pPr>
        <w:jc w:val="both"/>
        <w:rPr>
          <w:i/>
          <w:lang w:val="en-US"/>
        </w:rPr>
      </w:pPr>
    </w:p>
    <w:p w14:paraId="285763A2" w14:textId="0E1AC4B8" w:rsidR="00B40D1A" w:rsidRPr="00CB1B5C" w:rsidRDefault="00B40D1A" w:rsidP="00B40D1A">
      <w:pPr>
        <w:jc w:val="center"/>
        <w:rPr>
          <w:i/>
        </w:rPr>
      </w:pPr>
      <w:bookmarkStart w:id="100" w:name="_Ref79761075"/>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176EC5">
        <w:rPr>
          <w:i/>
          <w:iCs/>
          <w:noProof/>
        </w:rPr>
        <w:t>10</w:t>
      </w:r>
      <w:r w:rsidRPr="0083447C">
        <w:rPr>
          <w:i/>
          <w:iCs/>
        </w:rPr>
        <w:fldChar w:fldCharType="end"/>
      </w:r>
      <w:bookmarkEnd w:id="100"/>
      <w:r>
        <w:rPr>
          <w:i/>
          <w:iCs/>
        </w:rPr>
        <w:t xml:space="preserve"> – </w:t>
      </w:r>
      <w:r>
        <w:rPr>
          <w:i/>
        </w:rPr>
        <w:t>MPAI-wide Terms</w:t>
      </w:r>
    </w:p>
    <w:tbl>
      <w:tblPr>
        <w:tblStyle w:val="TableGrid"/>
        <w:tblW w:w="0" w:type="auto"/>
        <w:jc w:val="center"/>
        <w:tblLook w:val="04A0" w:firstRow="1" w:lastRow="0" w:firstColumn="1" w:lastColumn="0" w:noHBand="0" w:noVBand="1"/>
      </w:tblPr>
      <w:tblGrid>
        <w:gridCol w:w="2138"/>
        <w:gridCol w:w="7207"/>
      </w:tblGrid>
      <w:tr w:rsidR="0050447C" w:rsidRPr="00D42B76" w14:paraId="5A4E9ED3" w14:textId="77777777" w:rsidTr="00286D4E">
        <w:trPr>
          <w:jc w:val="center"/>
        </w:trPr>
        <w:tc>
          <w:tcPr>
            <w:tcW w:w="0" w:type="auto"/>
          </w:tcPr>
          <w:p w14:paraId="79FA9903" w14:textId="77777777" w:rsidR="0050447C" w:rsidRPr="00D42B76" w:rsidRDefault="0050447C" w:rsidP="00286D4E">
            <w:pPr>
              <w:jc w:val="center"/>
              <w:rPr>
                <w:b/>
                <w:bCs/>
              </w:rPr>
            </w:pPr>
            <w:r w:rsidRPr="00D42B76">
              <w:rPr>
                <w:b/>
                <w:bCs/>
              </w:rPr>
              <w:t>Term</w:t>
            </w:r>
          </w:p>
        </w:tc>
        <w:tc>
          <w:tcPr>
            <w:tcW w:w="0" w:type="auto"/>
          </w:tcPr>
          <w:p w14:paraId="1DCCF137" w14:textId="77777777" w:rsidR="0050447C" w:rsidRPr="00D42B76" w:rsidRDefault="0050447C" w:rsidP="00286D4E">
            <w:pPr>
              <w:jc w:val="center"/>
              <w:rPr>
                <w:b/>
                <w:bCs/>
              </w:rPr>
            </w:pPr>
            <w:r w:rsidRPr="00D42B76">
              <w:rPr>
                <w:b/>
                <w:bCs/>
              </w:rPr>
              <w:t>Definition</w:t>
            </w:r>
          </w:p>
        </w:tc>
      </w:tr>
      <w:tr w:rsidR="0050447C" w:rsidRPr="00D61F74" w14:paraId="33B7737B" w14:textId="77777777" w:rsidTr="00286D4E">
        <w:trPr>
          <w:jc w:val="center"/>
        </w:trPr>
        <w:tc>
          <w:tcPr>
            <w:tcW w:w="0" w:type="auto"/>
          </w:tcPr>
          <w:p w14:paraId="152FE84F" w14:textId="77777777" w:rsidR="0050447C" w:rsidRDefault="0050447C" w:rsidP="00286D4E">
            <w:r>
              <w:t>Access</w:t>
            </w:r>
          </w:p>
        </w:tc>
        <w:tc>
          <w:tcPr>
            <w:tcW w:w="0" w:type="auto"/>
          </w:tcPr>
          <w:p w14:paraId="69EFE880" w14:textId="77777777" w:rsidR="0050447C" w:rsidRPr="00B40D1A" w:rsidRDefault="0050447C" w:rsidP="00286D4E">
            <w:pPr>
              <w:jc w:val="both"/>
              <w:rPr>
                <w:lang w:val="en-US"/>
              </w:rPr>
            </w:pPr>
            <w:r w:rsidRPr="002C63ED">
              <w:rPr>
                <w:lang w:val="en-US"/>
              </w:rPr>
              <w:t>Static or slowly changing data that are required by an application such as domain knowledge data, data models, etc.</w:t>
            </w:r>
          </w:p>
        </w:tc>
      </w:tr>
      <w:tr w:rsidR="0050447C" w:rsidRPr="00D61F74" w14:paraId="6609B465" w14:textId="77777777" w:rsidTr="00286D4E">
        <w:trPr>
          <w:jc w:val="center"/>
        </w:trPr>
        <w:tc>
          <w:tcPr>
            <w:tcW w:w="0" w:type="auto"/>
          </w:tcPr>
          <w:p w14:paraId="1FD60EA0" w14:textId="77777777" w:rsidR="0050447C" w:rsidRPr="00BA752C" w:rsidRDefault="0050447C" w:rsidP="00286D4E">
            <w:pPr>
              <w:rPr>
                <w:b/>
                <w:bCs/>
              </w:rPr>
            </w:pPr>
            <w:r>
              <w:t>AI Framework (AIF)</w:t>
            </w:r>
          </w:p>
        </w:tc>
        <w:tc>
          <w:tcPr>
            <w:tcW w:w="0" w:type="auto"/>
          </w:tcPr>
          <w:p w14:paraId="71FBDAE7" w14:textId="77777777" w:rsidR="0050447C" w:rsidRPr="00B40D1A" w:rsidRDefault="0050447C" w:rsidP="00286D4E">
            <w:pPr>
              <w:jc w:val="both"/>
              <w:rPr>
                <w:b/>
                <w:bCs/>
                <w:lang w:val="en-US"/>
              </w:rPr>
            </w:pPr>
            <w:r w:rsidRPr="00B40D1A">
              <w:rPr>
                <w:lang w:val="en-US"/>
              </w:rPr>
              <w:t>The environment where AIWs are executed.</w:t>
            </w:r>
          </w:p>
        </w:tc>
      </w:tr>
      <w:tr w:rsidR="0050447C" w:rsidRPr="00D61F74" w14:paraId="267E0313" w14:textId="77777777" w:rsidTr="00286D4E">
        <w:trPr>
          <w:jc w:val="center"/>
        </w:trPr>
        <w:tc>
          <w:tcPr>
            <w:tcW w:w="0" w:type="auto"/>
          </w:tcPr>
          <w:p w14:paraId="1D5A76DD" w14:textId="77777777" w:rsidR="0050447C" w:rsidRDefault="0050447C" w:rsidP="00286D4E">
            <w:r>
              <w:t>AI Workflow (AIW)</w:t>
            </w:r>
          </w:p>
        </w:tc>
        <w:tc>
          <w:tcPr>
            <w:tcW w:w="0" w:type="auto"/>
          </w:tcPr>
          <w:p w14:paraId="328EAC8A" w14:textId="77777777" w:rsidR="0050447C" w:rsidRPr="00B40D1A" w:rsidRDefault="0050447C" w:rsidP="00286D4E">
            <w:pPr>
              <w:jc w:val="both"/>
              <w:rPr>
                <w:lang w:val="en-US"/>
              </w:rPr>
            </w:pPr>
            <w:r w:rsidRPr="00B40D1A">
              <w:rPr>
                <w:lang w:val="en-US"/>
              </w:rPr>
              <w:t>An organised aggregation of AIMs implementing a Use Case receiving AIM-specific Inputs and producing AIM-specific Outputs according to its Function.</w:t>
            </w:r>
          </w:p>
        </w:tc>
      </w:tr>
      <w:tr w:rsidR="0050447C" w:rsidRPr="00D61F74" w14:paraId="54651508" w14:textId="77777777" w:rsidTr="00286D4E">
        <w:trPr>
          <w:jc w:val="center"/>
        </w:trPr>
        <w:tc>
          <w:tcPr>
            <w:tcW w:w="0" w:type="auto"/>
          </w:tcPr>
          <w:p w14:paraId="4B48BAAE" w14:textId="77777777" w:rsidR="0050447C" w:rsidRDefault="0050447C" w:rsidP="00286D4E">
            <w:r>
              <w:t>AI Module (AIM)</w:t>
            </w:r>
          </w:p>
        </w:tc>
        <w:tc>
          <w:tcPr>
            <w:tcW w:w="0" w:type="auto"/>
          </w:tcPr>
          <w:p w14:paraId="402E89B1" w14:textId="15A7FBA3" w:rsidR="0050447C" w:rsidRPr="00B40D1A" w:rsidRDefault="0050447C" w:rsidP="00286D4E">
            <w:pPr>
              <w:jc w:val="both"/>
              <w:rPr>
                <w:lang w:val="en-US"/>
              </w:rPr>
            </w:pPr>
            <w:r w:rsidRPr="00B40D1A">
              <w:rPr>
                <w:lang w:val="en-US"/>
              </w:rPr>
              <w:t>A processing element receiving AIM-specific Inputs and producing AIM-specific Outputs according to its Function.</w:t>
            </w:r>
          </w:p>
        </w:tc>
      </w:tr>
      <w:tr w:rsidR="0050447C" w:rsidRPr="00D61F74" w14:paraId="08BFB9B6" w14:textId="77777777" w:rsidTr="00286D4E">
        <w:trPr>
          <w:jc w:val="center"/>
        </w:trPr>
        <w:tc>
          <w:tcPr>
            <w:tcW w:w="0" w:type="auto"/>
          </w:tcPr>
          <w:p w14:paraId="44E4A38E" w14:textId="77777777" w:rsidR="0050447C" w:rsidRDefault="0050447C" w:rsidP="00286D4E">
            <w:r>
              <w:t>Application</w:t>
            </w:r>
          </w:p>
        </w:tc>
        <w:tc>
          <w:tcPr>
            <w:tcW w:w="0" w:type="auto"/>
          </w:tcPr>
          <w:p w14:paraId="12635BA6" w14:textId="77777777" w:rsidR="0050447C" w:rsidRPr="00B40D1A" w:rsidRDefault="0050447C" w:rsidP="00286D4E">
            <w:pPr>
              <w:jc w:val="both"/>
              <w:rPr>
                <w:lang w:val="en-US"/>
              </w:rPr>
            </w:pPr>
            <w:r w:rsidRPr="00B40D1A">
              <w:rPr>
                <w:lang w:val="en-US"/>
              </w:rPr>
              <w:t>A usage domain target of an Application Standard</w:t>
            </w:r>
          </w:p>
        </w:tc>
      </w:tr>
      <w:tr w:rsidR="0050447C" w:rsidRPr="00B40D1A" w14:paraId="3527878E" w14:textId="77777777" w:rsidTr="00286D4E">
        <w:trPr>
          <w:jc w:val="center"/>
        </w:trPr>
        <w:tc>
          <w:tcPr>
            <w:tcW w:w="0" w:type="auto"/>
          </w:tcPr>
          <w:p w14:paraId="3E443CC1" w14:textId="77777777" w:rsidR="0050447C" w:rsidRDefault="0050447C" w:rsidP="00286D4E">
            <w:r w:rsidRPr="005733DA">
              <w:t>Channel</w:t>
            </w:r>
          </w:p>
        </w:tc>
        <w:tc>
          <w:tcPr>
            <w:tcW w:w="0" w:type="auto"/>
          </w:tcPr>
          <w:p w14:paraId="5ADB9672" w14:textId="77777777" w:rsidR="0050447C" w:rsidRPr="00B40D1A" w:rsidRDefault="0050447C" w:rsidP="00286D4E">
            <w:pPr>
              <w:jc w:val="both"/>
              <w:rPr>
                <w:lang w:val="en-US"/>
              </w:rPr>
            </w:pPr>
            <w:r w:rsidRPr="002C63ED">
              <w:rPr>
                <w:lang w:val="en-US"/>
              </w:rPr>
              <w:t xml:space="preserve">A connection between an output port of an AIM and an input port of an AIM. </w:t>
            </w:r>
            <w:r>
              <w:t>The term “connection” is also used as synonymous.</w:t>
            </w:r>
          </w:p>
        </w:tc>
      </w:tr>
      <w:tr w:rsidR="0050447C" w:rsidRPr="00D61F74" w14:paraId="4B821D0A" w14:textId="77777777" w:rsidTr="00286D4E">
        <w:trPr>
          <w:jc w:val="center"/>
        </w:trPr>
        <w:tc>
          <w:tcPr>
            <w:tcW w:w="0" w:type="auto"/>
          </w:tcPr>
          <w:p w14:paraId="48881AE4" w14:textId="77777777" w:rsidR="0050447C" w:rsidRPr="005733DA" w:rsidRDefault="0050447C" w:rsidP="00286D4E">
            <w:r>
              <w:t>Communication</w:t>
            </w:r>
          </w:p>
        </w:tc>
        <w:tc>
          <w:tcPr>
            <w:tcW w:w="0" w:type="auto"/>
          </w:tcPr>
          <w:p w14:paraId="287C8189" w14:textId="77777777" w:rsidR="0050447C" w:rsidRPr="002C63ED" w:rsidRDefault="0050447C" w:rsidP="00286D4E">
            <w:pPr>
              <w:jc w:val="both"/>
              <w:rPr>
                <w:lang w:val="en-US"/>
              </w:rPr>
            </w:pPr>
            <w:r w:rsidRPr="002C63ED">
              <w:rPr>
                <w:lang w:val="en-US"/>
              </w:rPr>
              <w:t>The infrastructure that implements message passing between AIMs</w:t>
            </w:r>
          </w:p>
        </w:tc>
      </w:tr>
      <w:tr w:rsidR="0050447C" w:rsidRPr="00D61F74" w14:paraId="35A9F9CF" w14:textId="77777777" w:rsidTr="00286D4E">
        <w:trPr>
          <w:jc w:val="center"/>
        </w:trPr>
        <w:tc>
          <w:tcPr>
            <w:tcW w:w="0" w:type="auto"/>
          </w:tcPr>
          <w:p w14:paraId="59A0F248" w14:textId="77777777" w:rsidR="0050447C" w:rsidRDefault="0050447C" w:rsidP="00286D4E">
            <w:r>
              <w:t>Component</w:t>
            </w:r>
          </w:p>
        </w:tc>
        <w:tc>
          <w:tcPr>
            <w:tcW w:w="0" w:type="auto"/>
          </w:tcPr>
          <w:p w14:paraId="0E7B9258" w14:textId="77777777" w:rsidR="0050447C" w:rsidRPr="002C63ED" w:rsidRDefault="0050447C" w:rsidP="00286D4E">
            <w:pPr>
              <w:jc w:val="both"/>
              <w:rPr>
                <w:lang w:val="en-US"/>
              </w:rPr>
            </w:pPr>
            <w:r w:rsidRPr="002C63ED">
              <w:rPr>
                <w:lang w:val="en-US"/>
              </w:rPr>
              <w:t>One of the 7 AIF elements: Access, Communication, Controller, Internal Storage, Global Storage, MPAI Store, and User Agent</w:t>
            </w:r>
          </w:p>
        </w:tc>
      </w:tr>
      <w:tr w:rsidR="0050447C" w:rsidRPr="00D61F74" w14:paraId="5125A048" w14:textId="77777777" w:rsidTr="00286D4E">
        <w:trPr>
          <w:jc w:val="center"/>
        </w:trPr>
        <w:tc>
          <w:tcPr>
            <w:tcW w:w="0" w:type="auto"/>
          </w:tcPr>
          <w:p w14:paraId="54E14ABF" w14:textId="77777777" w:rsidR="0050447C" w:rsidRPr="00AF61CF" w:rsidRDefault="0050447C" w:rsidP="00286D4E">
            <w:r>
              <w:t>Conf</w:t>
            </w:r>
            <w:r w:rsidRPr="00AF61CF">
              <w:t>ormance</w:t>
            </w:r>
          </w:p>
        </w:tc>
        <w:tc>
          <w:tcPr>
            <w:tcW w:w="0" w:type="auto"/>
          </w:tcPr>
          <w:p w14:paraId="61FD6557" w14:textId="77777777" w:rsidR="0050447C" w:rsidRPr="00B40D1A" w:rsidRDefault="0050447C" w:rsidP="00286D4E">
            <w:pPr>
              <w:jc w:val="both"/>
              <w:rPr>
                <w:lang w:val="en-US"/>
              </w:rPr>
            </w:pPr>
            <w:r w:rsidRPr="00B40D1A">
              <w:rPr>
                <w:lang w:val="en-US"/>
              </w:rPr>
              <w:t>The attribute of an Implementation of being a correct technical Implem</w:t>
            </w:r>
            <w:r w:rsidRPr="00B40D1A">
              <w:rPr>
                <w:lang w:val="en-US"/>
              </w:rPr>
              <w:softHyphen/>
              <w:t>entation of a Technical Specification.</w:t>
            </w:r>
          </w:p>
        </w:tc>
      </w:tr>
      <w:tr w:rsidR="0050447C" w:rsidRPr="00D61F74" w14:paraId="02F1B1DE" w14:textId="77777777" w:rsidTr="00286D4E">
        <w:trPr>
          <w:jc w:val="center"/>
        </w:trPr>
        <w:tc>
          <w:tcPr>
            <w:tcW w:w="0" w:type="auto"/>
          </w:tcPr>
          <w:p w14:paraId="2B82D6A7" w14:textId="77777777" w:rsidR="0050447C" w:rsidRDefault="0050447C" w:rsidP="00286D4E">
            <w:r>
              <w:t>Conformance Tester</w:t>
            </w:r>
          </w:p>
        </w:tc>
        <w:tc>
          <w:tcPr>
            <w:tcW w:w="0" w:type="auto"/>
          </w:tcPr>
          <w:p w14:paraId="55719F1B" w14:textId="77777777" w:rsidR="0050447C" w:rsidRPr="00B40D1A" w:rsidRDefault="0050447C" w:rsidP="00286D4E">
            <w:pPr>
              <w:jc w:val="both"/>
              <w:rPr>
                <w:lang w:val="en-US"/>
              </w:rPr>
            </w:pPr>
            <w:r w:rsidRPr="00B40D1A">
              <w:rPr>
                <w:lang w:val="en-US"/>
              </w:rPr>
              <w:t>An entity authorised by MPAI to Test the Conformance of an Implem</w:t>
            </w:r>
            <w:r w:rsidRPr="00B40D1A">
              <w:rPr>
                <w:lang w:val="en-US"/>
              </w:rPr>
              <w:softHyphen/>
              <w:t>entation.</w:t>
            </w:r>
          </w:p>
        </w:tc>
      </w:tr>
      <w:tr w:rsidR="0050447C" w:rsidRPr="00D61F74" w14:paraId="0F23D6C8" w14:textId="77777777" w:rsidTr="00286D4E">
        <w:trPr>
          <w:jc w:val="center"/>
        </w:trPr>
        <w:tc>
          <w:tcPr>
            <w:tcW w:w="0" w:type="auto"/>
          </w:tcPr>
          <w:p w14:paraId="0D414A13" w14:textId="77777777" w:rsidR="0050447C" w:rsidRDefault="0050447C" w:rsidP="00286D4E">
            <w:r>
              <w:t>Conformance Testing</w:t>
            </w:r>
          </w:p>
        </w:tc>
        <w:tc>
          <w:tcPr>
            <w:tcW w:w="0" w:type="auto"/>
          </w:tcPr>
          <w:p w14:paraId="1CC365C4" w14:textId="77777777" w:rsidR="0050447C" w:rsidRPr="00B40D1A" w:rsidRDefault="0050447C" w:rsidP="00286D4E">
            <w:pPr>
              <w:jc w:val="both"/>
              <w:rPr>
                <w:lang w:val="en-US"/>
              </w:rPr>
            </w:pPr>
            <w:r w:rsidRPr="00B40D1A">
              <w:rPr>
                <w:lang w:val="en-US"/>
              </w:rPr>
              <w:t xml:space="preserve">The normative document specifying the </w:t>
            </w:r>
            <w:r>
              <w:rPr>
                <w:lang w:val="en-US"/>
              </w:rPr>
              <w:t>Means</w:t>
            </w:r>
            <w:r w:rsidRPr="00B40D1A">
              <w:rPr>
                <w:lang w:val="en-US"/>
              </w:rPr>
              <w:t xml:space="preserve"> to Test the Conformance of an Implem</w:t>
            </w:r>
            <w:r w:rsidRPr="00B40D1A">
              <w:rPr>
                <w:lang w:val="en-US"/>
              </w:rPr>
              <w:softHyphen/>
              <w:t>entation.</w:t>
            </w:r>
          </w:p>
        </w:tc>
      </w:tr>
      <w:tr w:rsidR="0050447C" w:rsidRPr="00D61F74" w14:paraId="098D2508" w14:textId="77777777" w:rsidTr="00286D4E">
        <w:trPr>
          <w:jc w:val="center"/>
        </w:trPr>
        <w:tc>
          <w:tcPr>
            <w:tcW w:w="0" w:type="auto"/>
          </w:tcPr>
          <w:p w14:paraId="6CF35EEE" w14:textId="77777777" w:rsidR="0050447C" w:rsidRDefault="0050447C" w:rsidP="00286D4E">
            <w:r>
              <w:t xml:space="preserve">Conformance Testing </w:t>
            </w:r>
            <w:r w:rsidRPr="00AF61CF">
              <w:t>Means</w:t>
            </w:r>
          </w:p>
        </w:tc>
        <w:tc>
          <w:tcPr>
            <w:tcW w:w="0" w:type="auto"/>
          </w:tcPr>
          <w:p w14:paraId="4F8DAF5B" w14:textId="77777777" w:rsidR="0050447C" w:rsidRPr="00B40D1A" w:rsidRDefault="0050447C" w:rsidP="00286D4E">
            <w:pPr>
              <w:jc w:val="both"/>
              <w:rPr>
                <w:lang w:val="en-US"/>
              </w:rPr>
            </w:pPr>
            <w:r w:rsidRPr="00B40D1A">
              <w:rPr>
                <w:lang w:val="en-US"/>
              </w:rPr>
              <w:t>Procedures, tools, data sets and/or data set characteristics to Test the Conformance of an Implem</w:t>
            </w:r>
            <w:r w:rsidRPr="00B40D1A">
              <w:rPr>
                <w:lang w:val="en-US"/>
              </w:rPr>
              <w:softHyphen/>
              <w:t>en</w:t>
            </w:r>
            <w:r w:rsidRPr="00B40D1A">
              <w:rPr>
                <w:lang w:val="en-US"/>
              </w:rPr>
              <w:softHyphen/>
              <w:t>tation.</w:t>
            </w:r>
          </w:p>
        </w:tc>
      </w:tr>
      <w:tr w:rsidR="0050447C" w:rsidRPr="00D61F74" w14:paraId="3EFC9446" w14:textId="77777777" w:rsidTr="00286D4E">
        <w:trPr>
          <w:jc w:val="center"/>
        </w:trPr>
        <w:tc>
          <w:tcPr>
            <w:tcW w:w="0" w:type="auto"/>
          </w:tcPr>
          <w:p w14:paraId="06D257C3" w14:textId="77777777" w:rsidR="0050447C" w:rsidRDefault="0050447C" w:rsidP="00286D4E">
            <w:r>
              <w:t>Connection</w:t>
            </w:r>
          </w:p>
        </w:tc>
        <w:tc>
          <w:tcPr>
            <w:tcW w:w="0" w:type="auto"/>
          </w:tcPr>
          <w:p w14:paraId="4E7D7BA0" w14:textId="77777777" w:rsidR="0050447C" w:rsidRPr="00B40D1A" w:rsidRDefault="0050447C" w:rsidP="00286D4E">
            <w:pPr>
              <w:jc w:val="both"/>
              <w:rPr>
                <w:lang w:val="en-US"/>
              </w:rPr>
            </w:pPr>
            <w:r w:rsidRPr="00E226C9">
              <w:rPr>
                <w:lang w:val="en-US"/>
              </w:rPr>
              <w:t>A channel connecting an output port of an AIM and an input port of an AIM.</w:t>
            </w:r>
          </w:p>
        </w:tc>
      </w:tr>
      <w:tr w:rsidR="0050447C" w:rsidRPr="00D61F74" w14:paraId="56DE2143" w14:textId="77777777" w:rsidTr="00286D4E">
        <w:trPr>
          <w:jc w:val="center"/>
        </w:trPr>
        <w:tc>
          <w:tcPr>
            <w:tcW w:w="0" w:type="auto"/>
          </w:tcPr>
          <w:p w14:paraId="7AD11186" w14:textId="77777777" w:rsidR="0050447C" w:rsidRDefault="0050447C" w:rsidP="00286D4E">
            <w:r>
              <w:t>Controller</w:t>
            </w:r>
          </w:p>
        </w:tc>
        <w:tc>
          <w:tcPr>
            <w:tcW w:w="0" w:type="auto"/>
          </w:tcPr>
          <w:p w14:paraId="419A488D" w14:textId="77777777" w:rsidR="0050447C" w:rsidRPr="00E226C9" w:rsidRDefault="0050447C" w:rsidP="00286D4E">
            <w:pPr>
              <w:jc w:val="both"/>
              <w:rPr>
                <w:lang w:val="en-US"/>
              </w:rPr>
            </w:pPr>
            <w:r w:rsidRPr="002C63ED">
              <w:rPr>
                <w:lang w:val="en-US"/>
              </w:rPr>
              <w:t>A Component that manages and controls the AIMs in the AIF, so that they execute in the correct order and at the time when they are needed</w:t>
            </w:r>
          </w:p>
        </w:tc>
      </w:tr>
      <w:tr w:rsidR="0050447C" w:rsidRPr="00D61F74" w14:paraId="6AF0E60B" w14:textId="77777777" w:rsidTr="00286D4E">
        <w:trPr>
          <w:jc w:val="center"/>
        </w:trPr>
        <w:tc>
          <w:tcPr>
            <w:tcW w:w="0" w:type="auto"/>
          </w:tcPr>
          <w:p w14:paraId="22AEF197" w14:textId="77777777" w:rsidR="0050447C" w:rsidRDefault="0050447C" w:rsidP="00286D4E">
            <w:r>
              <w:t>Data format</w:t>
            </w:r>
          </w:p>
        </w:tc>
        <w:tc>
          <w:tcPr>
            <w:tcW w:w="0" w:type="auto"/>
          </w:tcPr>
          <w:p w14:paraId="2C76F710" w14:textId="77777777" w:rsidR="0050447C" w:rsidRPr="00B40D1A" w:rsidRDefault="0050447C" w:rsidP="00286D4E">
            <w:pPr>
              <w:jc w:val="both"/>
              <w:rPr>
                <w:lang w:val="en-US"/>
              </w:rPr>
            </w:pPr>
            <w:r w:rsidRPr="00B40D1A">
              <w:rPr>
                <w:lang w:val="en-US"/>
              </w:rPr>
              <w:t>The standard digital representation of data and their semantics.</w:t>
            </w:r>
          </w:p>
        </w:tc>
      </w:tr>
      <w:tr w:rsidR="0050447C" w:rsidRPr="00D61F74" w14:paraId="116250FA" w14:textId="77777777" w:rsidTr="00286D4E">
        <w:trPr>
          <w:jc w:val="center"/>
        </w:trPr>
        <w:tc>
          <w:tcPr>
            <w:tcW w:w="0" w:type="auto"/>
          </w:tcPr>
          <w:p w14:paraId="36B62DE8" w14:textId="77777777" w:rsidR="0050447C" w:rsidRDefault="0050447C" w:rsidP="00286D4E">
            <w:r>
              <w:t>Ecosystem</w:t>
            </w:r>
          </w:p>
        </w:tc>
        <w:tc>
          <w:tcPr>
            <w:tcW w:w="0" w:type="auto"/>
          </w:tcPr>
          <w:p w14:paraId="060BE524" w14:textId="77777777" w:rsidR="0050447C" w:rsidRPr="00B40D1A" w:rsidRDefault="0050447C" w:rsidP="00286D4E">
            <w:pPr>
              <w:jc w:val="both"/>
              <w:rPr>
                <w:lang w:val="en-US"/>
              </w:rPr>
            </w:pPr>
            <w:r w:rsidRPr="00B40D1A">
              <w:rPr>
                <w:lang w:val="en-US"/>
              </w:rPr>
              <w:t>The ensemble of</w:t>
            </w:r>
            <w:r>
              <w:rPr>
                <w:lang w:val="en-US"/>
              </w:rPr>
              <w:t xml:space="preserve"> the following actors:</w:t>
            </w:r>
            <w:r w:rsidRPr="00B40D1A">
              <w:rPr>
                <w:lang w:val="en-US"/>
              </w:rPr>
              <w:t xml:space="preserve"> MPAI, MPAI Store, Implementers, Conformance Testers, Performance Testers and Users of MPAI-AIF Im</w:t>
            </w:r>
            <w:r>
              <w:rPr>
                <w:lang w:val="en-US"/>
              </w:rPr>
              <w:softHyphen/>
            </w:r>
            <w:r w:rsidRPr="00B40D1A">
              <w:rPr>
                <w:lang w:val="en-US"/>
              </w:rPr>
              <w:t>plem</w:t>
            </w:r>
            <w:r w:rsidRPr="00B40D1A">
              <w:rPr>
                <w:lang w:val="en-US"/>
              </w:rPr>
              <w:softHyphen/>
              <w:t>en</w:t>
            </w:r>
            <w:r w:rsidRPr="00B40D1A">
              <w:rPr>
                <w:lang w:val="en-US"/>
              </w:rPr>
              <w:softHyphen/>
              <w:t>tations as needed to enable an Interoperability Level.</w:t>
            </w:r>
          </w:p>
        </w:tc>
      </w:tr>
      <w:tr w:rsidR="0050447C" w:rsidRPr="00D61F74" w14:paraId="051C9F74" w14:textId="77777777" w:rsidTr="00286D4E">
        <w:trPr>
          <w:jc w:val="center"/>
        </w:trPr>
        <w:tc>
          <w:tcPr>
            <w:tcW w:w="0" w:type="auto"/>
          </w:tcPr>
          <w:p w14:paraId="03C93175" w14:textId="77777777" w:rsidR="0050447C" w:rsidRDefault="0050447C" w:rsidP="00286D4E">
            <w:r w:rsidRPr="00AF61CF">
              <w:t>Explainability</w:t>
            </w:r>
          </w:p>
        </w:tc>
        <w:tc>
          <w:tcPr>
            <w:tcW w:w="0" w:type="auto"/>
          </w:tcPr>
          <w:p w14:paraId="587B168A" w14:textId="77777777" w:rsidR="0050447C" w:rsidRPr="00B40D1A" w:rsidRDefault="0050447C" w:rsidP="00286D4E">
            <w:pPr>
              <w:jc w:val="both"/>
              <w:rPr>
                <w:lang w:val="en-US"/>
              </w:rPr>
            </w:pPr>
            <w:r w:rsidRPr="00B40D1A">
              <w:rPr>
                <w:lang w:val="en-US"/>
              </w:rPr>
              <w:t xml:space="preserve">The ability to trace the output of an </w:t>
            </w:r>
            <w:r>
              <w:rPr>
                <w:lang w:val="en-US"/>
              </w:rPr>
              <w:t>I</w:t>
            </w:r>
            <w:r w:rsidRPr="00B40D1A">
              <w:rPr>
                <w:lang w:val="en-US"/>
              </w:rPr>
              <w:t>mplementation back to the inputs that have produced it.</w:t>
            </w:r>
          </w:p>
        </w:tc>
      </w:tr>
      <w:tr w:rsidR="0050447C" w:rsidRPr="00D61F74" w14:paraId="31FBE668" w14:textId="77777777" w:rsidTr="00286D4E">
        <w:trPr>
          <w:jc w:val="center"/>
        </w:trPr>
        <w:tc>
          <w:tcPr>
            <w:tcW w:w="0" w:type="auto"/>
          </w:tcPr>
          <w:p w14:paraId="361DC729" w14:textId="77777777" w:rsidR="0050447C" w:rsidRPr="00AF61CF" w:rsidRDefault="0050447C" w:rsidP="00286D4E">
            <w:r w:rsidRPr="00AF61CF">
              <w:t>Fairness</w:t>
            </w:r>
          </w:p>
        </w:tc>
        <w:tc>
          <w:tcPr>
            <w:tcW w:w="0" w:type="auto"/>
          </w:tcPr>
          <w:p w14:paraId="2F6E3534" w14:textId="77777777" w:rsidR="0050447C" w:rsidRPr="00B40D1A" w:rsidRDefault="0050447C" w:rsidP="00286D4E">
            <w:pPr>
              <w:jc w:val="both"/>
              <w:rPr>
                <w:lang w:val="en-US"/>
              </w:rPr>
            </w:pPr>
            <w:r w:rsidRPr="00B40D1A">
              <w:rPr>
                <w:lang w:val="en-US"/>
              </w:rPr>
              <w:t xml:space="preserve">The attribute of an </w:t>
            </w:r>
            <w:r>
              <w:rPr>
                <w:lang w:val="en-US"/>
              </w:rPr>
              <w:t>I</w:t>
            </w:r>
            <w:r w:rsidRPr="00B40D1A">
              <w:rPr>
                <w:lang w:val="en-US"/>
              </w:rPr>
              <w:t>mplementation whose extent of applicability can be assessed by making the training set and/or network open to testing for bias and unanticipated results.</w:t>
            </w:r>
          </w:p>
        </w:tc>
      </w:tr>
      <w:tr w:rsidR="0050447C" w:rsidRPr="00D61F74" w14:paraId="5662A214" w14:textId="77777777" w:rsidTr="00286D4E">
        <w:trPr>
          <w:jc w:val="center"/>
        </w:trPr>
        <w:tc>
          <w:tcPr>
            <w:tcW w:w="0" w:type="auto"/>
          </w:tcPr>
          <w:p w14:paraId="27C2E771" w14:textId="77777777" w:rsidR="0050447C" w:rsidRPr="00AF61CF" w:rsidRDefault="0050447C" w:rsidP="00286D4E">
            <w:r>
              <w:t>Function</w:t>
            </w:r>
          </w:p>
        </w:tc>
        <w:tc>
          <w:tcPr>
            <w:tcW w:w="0" w:type="auto"/>
          </w:tcPr>
          <w:p w14:paraId="7B35B4B6" w14:textId="77777777" w:rsidR="0050447C" w:rsidRPr="00B40D1A" w:rsidRDefault="0050447C" w:rsidP="00286D4E">
            <w:pPr>
              <w:jc w:val="both"/>
              <w:rPr>
                <w:lang w:val="en-US"/>
              </w:rPr>
            </w:pPr>
            <w:r w:rsidRPr="00B40D1A">
              <w:rPr>
                <w:lang w:val="en-US"/>
              </w:rPr>
              <w:t xml:space="preserve">The </w:t>
            </w:r>
            <w:r>
              <w:rPr>
                <w:lang w:val="en-US"/>
              </w:rPr>
              <w:t>operations effected by</w:t>
            </w:r>
            <w:r w:rsidRPr="00B40D1A">
              <w:rPr>
                <w:lang w:val="en-US"/>
              </w:rPr>
              <w:t xml:space="preserve"> a</w:t>
            </w:r>
            <w:r>
              <w:rPr>
                <w:lang w:val="en-US"/>
              </w:rPr>
              <w:t>n</w:t>
            </w:r>
            <w:r w:rsidRPr="00B40D1A">
              <w:rPr>
                <w:lang w:val="en-US"/>
              </w:rPr>
              <w:t xml:space="preserve"> AIW o</w:t>
            </w:r>
            <w:r>
              <w:rPr>
                <w:lang w:val="en-US"/>
              </w:rPr>
              <w:t xml:space="preserve">r </w:t>
            </w:r>
            <w:r w:rsidRPr="00B40D1A">
              <w:rPr>
                <w:lang w:val="en-US"/>
              </w:rPr>
              <w:t>an AIM on input data.</w:t>
            </w:r>
          </w:p>
        </w:tc>
      </w:tr>
      <w:tr w:rsidR="0050447C" w:rsidRPr="00D61F74" w14:paraId="583C92C9" w14:textId="77777777" w:rsidTr="00286D4E">
        <w:trPr>
          <w:jc w:val="center"/>
        </w:trPr>
        <w:tc>
          <w:tcPr>
            <w:tcW w:w="0" w:type="auto"/>
          </w:tcPr>
          <w:p w14:paraId="20F0ABC4" w14:textId="77777777" w:rsidR="0050447C" w:rsidRDefault="0050447C" w:rsidP="00286D4E">
            <w:r>
              <w:t xml:space="preserve">Global </w:t>
            </w:r>
            <w:r w:rsidRPr="001508D6">
              <w:t>Storage</w:t>
            </w:r>
          </w:p>
        </w:tc>
        <w:tc>
          <w:tcPr>
            <w:tcW w:w="0" w:type="auto"/>
          </w:tcPr>
          <w:p w14:paraId="4BFA3127" w14:textId="77777777" w:rsidR="0050447C" w:rsidRPr="00B40D1A" w:rsidRDefault="0050447C" w:rsidP="00286D4E">
            <w:pPr>
              <w:jc w:val="both"/>
              <w:rPr>
                <w:lang w:val="en-US"/>
              </w:rPr>
            </w:pPr>
            <w:r w:rsidRPr="002C63ED">
              <w:rPr>
                <w:lang w:val="en-US"/>
              </w:rPr>
              <w:t>A Component to store data shared by AIMs.</w:t>
            </w:r>
          </w:p>
        </w:tc>
      </w:tr>
      <w:tr w:rsidR="0050447C" w:rsidRPr="00D61F74" w14:paraId="7FEDFC2A" w14:textId="77777777" w:rsidTr="00286D4E">
        <w:trPr>
          <w:jc w:val="center"/>
        </w:trPr>
        <w:tc>
          <w:tcPr>
            <w:tcW w:w="0" w:type="auto"/>
          </w:tcPr>
          <w:p w14:paraId="26D81F42" w14:textId="77777777" w:rsidR="0050447C" w:rsidRDefault="0050447C" w:rsidP="00286D4E">
            <w:r>
              <w:t>Internal Storage</w:t>
            </w:r>
          </w:p>
        </w:tc>
        <w:tc>
          <w:tcPr>
            <w:tcW w:w="0" w:type="auto"/>
          </w:tcPr>
          <w:p w14:paraId="4C33F294" w14:textId="77777777" w:rsidR="0050447C" w:rsidRPr="00B40D1A" w:rsidRDefault="0050447C" w:rsidP="00286D4E">
            <w:pPr>
              <w:jc w:val="both"/>
              <w:rPr>
                <w:lang w:val="en-US"/>
              </w:rPr>
            </w:pPr>
            <w:r w:rsidRPr="002C63ED">
              <w:rPr>
                <w:lang w:val="en-US"/>
              </w:rPr>
              <w:t>A Component to store data of the individual AIMs.</w:t>
            </w:r>
          </w:p>
        </w:tc>
      </w:tr>
      <w:tr w:rsidR="0050447C" w:rsidRPr="00D61F74" w14:paraId="72601816" w14:textId="77777777" w:rsidTr="00286D4E">
        <w:trPr>
          <w:jc w:val="center"/>
        </w:trPr>
        <w:tc>
          <w:tcPr>
            <w:tcW w:w="0" w:type="auto"/>
          </w:tcPr>
          <w:p w14:paraId="67EFE6BE" w14:textId="77777777" w:rsidR="0050447C" w:rsidRDefault="0050447C" w:rsidP="00286D4E">
            <w:r w:rsidRPr="00AF61CF">
              <w:t>Identifier</w:t>
            </w:r>
          </w:p>
        </w:tc>
        <w:tc>
          <w:tcPr>
            <w:tcW w:w="0" w:type="auto"/>
          </w:tcPr>
          <w:p w14:paraId="7974013A" w14:textId="77777777" w:rsidR="0050447C" w:rsidRPr="00B40D1A" w:rsidRDefault="0050447C" w:rsidP="00286D4E">
            <w:pPr>
              <w:jc w:val="both"/>
              <w:rPr>
                <w:lang w:val="en-US"/>
              </w:rPr>
            </w:pPr>
            <w:r w:rsidRPr="00B40D1A">
              <w:rPr>
                <w:lang w:val="en-US"/>
              </w:rPr>
              <w:t>A name that uniquely identifies an Implementation.</w:t>
            </w:r>
          </w:p>
        </w:tc>
      </w:tr>
      <w:tr w:rsidR="0050447C" w:rsidRPr="00D61F74" w14:paraId="7B6E3F5A" w14:textId="77777777" w:rsidTr="00286D4E">
        <w:trPr>
          <w:jc w:val="center"/>
        </w:trPr>
        <w:tc>
          <w:tcPr>
            <w:tcW w:w="0" w:type="auto"/>
          </w:tcPr>
          <w:p w14:paraId="6B88F44F" w14:textId="77777777" w:rsidR="0050447C" w:rsidRPr="00AF61CF" w:rsidRDefault="0050447C" w:rsidP="00286D4E">
            <w:r w:rsidRPr="00635FF6">
              <w:t>Implementation</w:t>
            </w:r>
          </w:p>
        </w:tc>
        <w:tc>
          <w:tcPr>
            <w:tcW w:w="0" w:type="auto"/>
          </w:tcPr>
          <w:p w14:paraId="00115F55" w14:textId="77777777" w:rsidR="0050447C" w:rsidRPr="002C63ED" w:rsidRDefault="0050447C" w:rsidP="0050447C">
            <w:pPr>
              <w:pStyle w:val="ListParagraph"/>
              <w:numPr>
                <w:ilvl w:val="0"/>
                <w:numId w:val="23"/>
              </w:numPr>
              <w:jc w:val="both"/>
              <w:rPr>
                <w:lang w:val="en-US"/>
              </w:rPr>
            </w:pPr>
            <w:r w:rsidRPr="002C63ED">
              <w:rPr>
                <w:lang w:val="en-US"/>
              </w:rPr>
              <w:t>An embodiment of the MPAI-AIF Technical Specification, or</w:t>
            </w:r>
          </w:p>
          <w:p w14:paraId="3582F142" w14:textId="77777777" w:rsidR="0050447C" w:rsidRPr="00B40D1A" w:rsidRDefault="0050447C" w:rsidP="0050447C">
            <w:pPr>
              <w:pStyle w:val="ListParagraph"/>
              <w:numPr>
                <w:ilvl w:val="0"/>
                <w:numId w:val="23"/>
              </w:numPr>
              <w:jc w:val="both"/>
              <w:rPr>
                <w:lang w:val="en-US"/>
              </w:rPr>
            </w:pPr>
            <w:r w:rsidRPr="002C63ED">
              <w:rPr>
                <w:lang w:val="en-US"/>
              </w:rPr>
              <w:t>An AIW or AIM of a particular Level (1-2-3) conforming with a Use Case of an MPAI Applic</w:t>
            </w:r>
            <w:r w:rsidRPr="002C63ED">
              <w:rPr>
                <w:lang w:val="en-US"/>
              </w:rPr>
              <w:softHyphen/>
              <w:t>ation Standard.</w:t>
            </w:r>
          </w:p>
        </w:tc>
      </w:tr>
      <w:tr w:rsidR="0050447C" w:rsidRPr="00D61F74" w14:paraId="4D8132A1" w14:textId="77777777" w:rsidTr="00286D4E">
        <w:trPr>
          <w:jc w:val="center"/>
        </w:trPr>
        <w:tc>
          <w:tcPr>
            <w:tcW w:w="0" w:type="auto"/>
          </w:tcPr>
          <w:p w14:paraId="4F814705" w14:textId="77777777" w:rsidR="0050447C" w:rsidRDefault="0050447C" w:rsidP="00286D4E">
            <w:r>
              <w:lastRenderedPageBreak/>
              <w:t>Interoperability</w:t>
            </w:r>
          </w:p>
        </w:tc>
        <w:tc>
          <w:tcPr>
            <w:tcW w:w="0" w:type="auto"/>
          </w:tcPr>
          <w:p w14:paraId="2D8E773D" w14:textId="771AE2F7" w:rsidR="0050447C" w:rsidRPr="00B40D1A" w:rsidRDefault="0050447C" w:rsidP="00286D4E">
            <w:pPr>
              <w:jc w:val="both"/>
              <w:rPr>
                <w:lang w:val="en-US"/>
              </w:rPr>
            </w:pPr>
            <w:r w:rsidRPr="00B40D1A">
              <w:rPr>
                <w:lang w:val="en-US"/>
              </w:rPr>
              <w:t xml:space="preserve">The </w:t>
            </w:r>
            <w:r>
              <w:rPr>
                <w:lang w:val="en-US"/>
              </w:rPr>
              <w:t xml:space="preserve">ability to </w:t>
            </w:r>
            <w:r w:rsidRPr="00B40D1A">
              <w:rPr>
                <w:lang w:val="en-US"/>
              </w:rPr>
              <w:t xml:space="preserve">functionally </w:t>
            </w:r>
            <w:r>
              <w:rPr>
                <w:lang w:val="en-US"/>
              </w:rPr>
              <w:t xml:space="preserve">replace </w:t>
            </w:r>
            <w:r w:rsidRPr="00B40D1A">
              <w:rPr>
                <w:lang w:val="en-US"/>
              </w:rPr>
              <w:t xml:space="preserve">an AIM </w:t>
            </w:r>
            <w:r>
              <w:rPr>
                <w:lang w:val="en-US"/>
              </w:rPr>
              <w:t xml:space="preserve">with </w:t>
            </w:r>
            <w:r w:rsidRPr="00B40D1A">
              <w:rPr>
                <w:lang w:val="en-US"/>
              </w:rPr>
              <w:t>another AIM having the same Interoperability Level</w:t>
            </w:r>
          </w:p>
        </w:tc>
      </w:tr>
      <w:tr w:rsidR="0050447C" w:rsidRPr="00D61F74" w14:paraId="30E4B75E" w14:textId="77777777" w:rsidTr="00286D4E">
        <w:trPr>
          <w:jc w:val="center"/>
        </w:trPr>
        <w:tc>
          <w:tcPr>
            <w:tcW w:w="0" w:type="auto"/>
          </w:tcPr>
          <w:p w14:paraId="708031A9" w14:textId="77777777" w:rsidR="0050447C" w:rsidRPr="00AF61CF" w:rsidRDefault="0050447C" w:rsidP="00286D4E">
            <w:r>
              <w:t>Interoperability Level</w:t>
            </w:r>
          </w:p>
        </w:tc>
        <w:tc>
          <w:tcPr>
            <w:tcW w:w="0" w:type="auto"/>
          </w:tcPr>
          <w:p w14:paraId="00FE252C" w14:textId="77777777" w:rsidR="0050447C" w:rsidRPr="00E226C9" w:rsidRDefault="0050447C" w:rsidP="00286D4E">
            <w:pPr>
              <w:jc w:val="both"/>
              <w:rPr>
                <w:lang w:val="en-US"/>
              </w:rPr>
            </w:pPr>
            <w:r w:rsidRPr="00E226C9">
              <w:rPr>
                <w:lang w:val="en-US"/>
              </w:rPr>
              <w:t xml:space="preserve">The attribute of an </w:t>
            </w:r>
            <w:r>
              <w:rPr>
                <w:lang w:val="en-US"/>
              </w:rPr>
              <w:t xml:space="preserve">AIW and its </w:t>
            </w:r>
            <w:r w:rsidRPr="00B40D1A">
              <w:rPr>
                <w:lang w:val="en-US"/>
              </w:rPr>
              <w:t>AIM</w:t>
            </w:r>
            <w:r>
              <w:rPr>
                <w:lang w:val="en-US"/>
              </w:rPr>
              <w:t>s to</w:t>
            </w:r>
            <w:r w:rsidRPr="00B40D1A">
              <w:rPr>
                <w:lang w:val="en-US"/>
              </w:rPr>
              <w:t xml:space="preserve"> </w:t>
            </w:r>
            <w:r>
              <w:rPr>
                <w:lang w:val="en-US"/>
              </w:rPr>
              <w:t xml:space="preserve">be </w:t>
            </w:r>
            <w:r w:rsidRPr="00B40D1A">
              <w:rPr>
                <w:lang w:val="en-US"/>
              </w:rPr>
              <w:t>execut</w:t>
            </w:r>
            <w:r>
              <w:rPr>
                <w:lang w:val="en-US"/>
              </w:rPr>
              <w:t>able</w:t>
            </w:r>
            <w:r w:rsidRPr="00B40D1A">
              <w:rPr>
                <w:lang w:val="en-US"/>
              </w:rPr>
              <w:t xml:space="preserve"> in an AIF Implem</w:t>
            </w:r>
            <w:r>
              <w:rPr>
                <w:lang w:val="en-US"/>
              </w:rPr>
              <w:softHyphen/>
            </w:r>
            <w:r w:rsidRPr="00B40D1A">
              <w:rPr>
                <w:lang w:val="en-US"/>
              </w:rPr>
              <w:t>en</w:t>
            </w:r>
            <w:r>
              <w:rPr>
                <w:lang w:val="en-US"/>
              </w:rPr>
              <w:softHyphen/>
            </w:r>
            <w:r w:rsidRPr="00B40D1A">
              <w:rPr>
                <w:lang w:val="en-US"/>
              </w:rPr>
              <w:t>tati</w:t>
            </w:r>
            <w:r>
              <w:rPr>
                <w:lang w:val="en-US"/>
              </w:rPr>
              <w:softHyphen/>
            </w:r>
            <w:r w:rsidRPr="00B40D1A">
              <w:rPr>
                <w:lang w:val="en-US"/>
              </w:rPr>
              <w:t>on</w:t>
            </w:r>
            <w:r>
              <w:rPr>
                <w:lang w:val="en-US"/>
              </w:rPr>
              <w:t xml:space="preserve"> and to be </w:t>
            </w:r>
            <w:r w:rsidRPr="00B40D1A">
              <w:rPr>
                <w:lang w:val="en-US"/>
              </w:rPr>
              <w:t>proprietary</w:t>
            </w:r>
            <w:r>
              <w:rPr>
                <w:lang w:val="en-US"/>
              </w:rPr>
              <w:t xml:space="preserve"> (Level 1) or to pass</w:t>
            </w:r>
            <w:r w:rsidRPr="00B40D1A">
              <w:rPr>
                <w:lang w:val="en-US"/>
              </w:rPr>
              <w:t xml:space="preserve"> the Conformance Tes</w:t>
            </w:r>
            <w:r w:rsidRPr="00B40D1A">
              <w:rPr>
                <w:lang w:val="en-US"/>
              </w:rPr>
              <w:softHyphen/>
              <w:t>ting</w:t>
            </w:r>
            <w:r>
              <w:rPr>
                <w:lang w:val="en-US"/>
              </w:rPr>
              <w:t xml:space="preserve"> (Level 2)</w:t>
            </w:r>
            <w:r w:rsidRPr="00B40D1A">
              <w:rPr>
                <w:lang w:val="en-US"/>
              </w:rPr>
              <w:t xml:space="preserve"> </w:t>
            </w:r>
            <w:r>
              <w:rPr>
                <w:lang w:val="en-US"/>
              </w:rPr>
              <w:t xml:space="preserve">or </w:t>
            </w:r>
            <w:r w:rsidRPr="00B40D1A">
              <w:rPr>
                <w:lang w:val="en-US"/>
              </w:rPr>
              <w:t>the Perform</w:t>
            </w:r>
            <w:r w:rsidRPr="00B40D1A">
              <w:rPr>
                <w:lang w:val="en-US"/>
              </w:rPr>
              <w:softHyphen/>
              <w:t xml:space="preserve">ance Testing </w:t>
            </w:r>
            <w:r>
              <w:rPr>
                <w:lang w:val="en-US"/>
              </w:rPr>
              <w:t xml:space="preserve">(Level 3) </w:t>
            </w:r>
            <w:r w:rsidRPr="00B40D1A">
              <w:rPr>
                <w:lang w:val="en-US"/>
              </w:rPr>
              <w:t xml:space="preserve">of an </w:t>
            </w:r>
            <w:r>
              <w:rPr>
                <w:lang w:val="en-US"/>
              </w:rPr>
              <w:t xml:space="preserve">MPAI </w:t>
            </w:r>
            <w:r w:rsidRPr="00B40D1A">
              <w:rPr>
                <w:lang w:val="en-US"/>
              </w:rPr>
              <w:t>Applic</w:t>
            </w:r>
            <w:r>
              <w:rPr>
                <w:lang w:val="en-US"/>
              </w:rPr>
              <w:softHyphen/>
            </w:r>
            <w:r w:rsidRPr="00B40D1A">
              <w:rPr>
                <w:lang w:val="en-US"/>
              </w:rPr>
              <w:t>ation</w:t>
            </w:r>
            <w:r>
              <w:rPr>
                <w:lang w:val="en-US"/>
              </w:rPr>
              <w:t xml:space="preserve"> Standard.</w:t>
            </w:r>
          </w:p>
        </w:tc>
      </w:tr>
      <w:tr w:rsidR="0050447C" w:rsidRPr="00D61F74" w14:paraId="7C97084D" w14:textId="77777777" w:rsidTr="00286D4E">
        <w:trPr>
          <w:jc w:val="center"/>
        </w:trPr>
        <w:tc>
          <w:tcPr>
            <w:tcW w:w="0" w:type="auto"/>
          </w:tcPr>
          <w:p w14:paraId="515B5555" w14:textId="77777777" w:rsidR="0050447C" w:rsidRDefault="0050447C" w:rsidP="00286D4E">
            <w:r w:rsidRPr="00FA564A">
              <w:t>Knowledge Base</w:t>
            </w:r>
          </w:p>
        </w:tc>
        <w:tc>
          <w:tcPr>
            <w:tcW w:w="0" w:type="auto"/>
          </w:tcPr>
          <w:p w14:paraId="37E58E76" w14:textId="77777777" w:rsidR="0050447C" w:rsidRPr="00B40D1A" w:rsidRDefault="0050447C" w:rsidP="00286D4E">
            <w:pPr>
              <w:jc w:val="both"/>
              <w:rPr>
                <w:lang w:val="en-US"/>
              </w:rPr>
            </w:pPr>
            <w:r w:rsidRPr="002C63ED">
              <w:rPr>
                <w:lang w:val="en-US"/>
              </w:rPr>
              <w:t>Structured and/or unstructured information made accessible to AIMs via MPAI-specified interfaces</w:t>
            </w:r>
          </w:p>
        </w:tc>
      </w:tr>
      <w:tr w:rsidR="0050447C" w:rsidRPr="00D61F74" w14:paraId="462E7061" w14:textId="77777777" w:rsidTr="00286D4E">
        <w:trPr>
          <w:jc w:val="center"/>
        </w:trPr>
        <w:tc>
          <w:tcPr>
            <w:tcW w:w="0" w:type="auto"/>
          </w:tcPr>
          <w:p w14:paraId="49265E18" w14:textId="77777777" w:rsidR="0050447C" w:rsidRPr="00FA564A" w:rsidRDefault="0050447C" w:rsidP="00286D4E">
            <w:r w:rsidRPr="005733DA">
              <w:t>Message</w:t>
            </w:r>
          </w:p>
        </w:tc>
        <w:tc>
          <w:tcPr>
            <w:tcW w:w="0" w:type="auto"/>
          </w:tcPr>
          <w:p w14:paraId="5FF49CC1" w14:textId="77777777" w:rsidR="0050447C" w:rsidRPr="002C63ED" w:rsidRDefault="0050447C" w:rsidP="00286D4E">
            <w:pPr>
              <w:jc w:val="both"/>
              <w:rPr>
                <w:lang w:val="en-US"/>
              </w:rPr>
            </w:pPr>
            <w:r w:rsidRPr="002C63ED">
              <w:rPr>
                <w:lang w:val="en-US"/>
              </w:rPr>
              <w:t>A sequence of Records transported by Communication through Channels.</w:t>
            </w:r>
          </w:p>
        </w:tc>
      </w:tr>
      <w:tr w:rsidR="0050447C" w:rsidRPr="00D61F74" w14:paraId="14F5811C" w14:textId="77777777" w:rsidTr="00286D4E">
        <w:trPr>
          <w:jc w:val="center"/>
        </w:trPr>
        <w:tc>
          <w:tcPr>
            <w:tcW w:w="0" w:type="auto"/>
          </w:tcPr>
          <w:p w14:paraId="7E9A1206" w14:textId="77777777" w:rsidR="0050447C" w:rsidRDefault="0050447C" w:rsidP="00286D4E">
            <w:r w:rsidRPr="00AF61CF">
              <w:t>Normativity</w:t>
            </w:r>
          </w:p>
        </w:tc>
        <w:tc>
          <w:tcPr>
            <w:tcW w:w="0" w:type="auto"/>
          </w:tcPr>
          <w:p w14:paraId="77B279BF" w14:textId="77777777" w:rsidR="0050447C" w:rsidRPr="00B40D1A" w:rsidRDefault="0050447C" w:rsidP="00286D4E">
            <w:pPr>
              <w:jc w:val="both"/>
              <w:rPr>
                <w:lang w:val="en-US"/>
              </w:rPr>
            </w:pPr>
            <w:r w:rsidRPr="00B40D1A">
              <w:rPr>
                <w:lang w:val="en-US"/>
              </w:rPr>
              <w:t>The set of attributes of a technology or a set of technologies specified by the applicable parts of an MPAI standard.</w:t>
            </w:r>
          </w:p>
        </w:tc>
      </w:tr>
      <w:tr w:rsidR="0050447C" w:rsidRPr="00D61F74" w14:paraId="3C490FB9" w14:textId="77777777" w:rsidTr="00286D4E">
        <w:trPr>
          <w:jc w:val="center"/>
        </w:trPr>
        <w:tc>
          <w:tcPr>
            <w:tcW w:w="0" w:type="auto"/>
          </w:tcPr>
          <w:p w14:paraId="2966D83B" w14:textId="77777777" w:rsidR="0050447C" w:rsidRPr="00AF61CF" w:rsidRDefault="0050447C" w:rsidP="00286D4E">
            <w:r w:rsidRPr="00AF61CF">
              <w:t>Performance</w:t>
            </w:r>
          </w:p>
        </w:tc>
        <w:tc>
          <w:tcPr>
            <w:tcW w:w="0" w:type="auto"/>
          </w:tcPr>
          <w:p w14:paraId="698206BA" w14:textId="77777777" w:rsidR="0050447C" w:rsidRPr="00B40D1A" w:rsidRDefault="0050447C" w:rsidP="00286D4E">
            <w:pPr>
              <w:jc w:val="both"/>
              <w:rPr>
                <w:lang w:val="en-US"/>
              </w:rPr>
            </w:pPr>
            <w:r w:rsidRPr="00B40D1A">
              <w:rPr>
                <w:lang w:val="en-US"/>
              </w:rPr>
              <w:t>The attribute of an Implementation of being Reliable, Robust, Fair and Replicable.</w:t>
            </w:r>
          </w:p>
        </w:tc>
      </w:tr>
      <w:tr w:rsidR="0050447C" w:rsidRPr="00D61F74" w14:paraId="0E4F55BE" w14:textId="77777777" w:rsidTr="00286D4E">
        <w:trPr>
          <w:jc w:val="center"/>
        </w:trPr>
        <w:tc>
          <w:tcPr>
            <w:tcW w:w="0" w:type="auto"/>
          </w:tcPr>
          <w:p w14:paraId="59ECF33D" w14:textId="77777777" w:rsidR="0050447C" w:rsidRDefault="0050447C" w:rsidP="00286D4E">
            <w:r>
              <w:t>Performance Assessment</w:t>
            </w:r>
          </w:p>
        </w:tc>
        <w:tc>
          <w:tcPr>
            <w:tcW w:w="0" w:type="auto"/>
          </w:tcPr>
          <w:p w14:paraId="723C4C7D" w14:textId="77777777" w:rsidR="0050447C" w:rsidRPr="00B40D1A" w:rsidRDefault="0050447C" w:rsidP="00286D4E">
            <w:pPr>
              <w:jc w:val="both"/>
              <w:rPr>
                <w:lang w:val="en-US"/>
              </w:rPr>
            </w:pPr>
            <w:r w:rsidRPr="00B40D1A">
              <w:rPr>
                <w:lang w:val="en-US"/>
              </w:rPr>
              <w:t>The normative document specifying the procedures, the tools, the data sets and/or the data set characteristics to Assess the Grade of Performance of an Implementation.</w:t>
            </w:r>
          </w:p>
        </w:tc>
      </w:tr>
      <w:tr w:rsidR="0050447C" w:rsidRPr="00D61F74" w14:paraId="36AC9861" w14:textId="77777777" w:rsidTr="00286D4E">
        <w:trPr>
          <w:jc w:val="center"/>
        </w:trPr>
        <w:tc>
          <w:tcPr>
            <w:tcW w:w="0" w:type="auto"/>
          </w:tcPr>
          <w:p w14:paraId="14991718" w14:textId="77777777" w:rsidR="0050447C" w:rsidRPr="00635FF6" w:rsidRDefault="0050447C" w:rsidP="00286D4E">
            <w:r>
              <w:t>Performance Assessment Means</w:t>
            </w:r>
          </w:p>
        </w:tc>
        <w:tc>
          <w:tcPr>
            <w:tcW w:w="0" w:type="auto"/>
          </w:tcPr>
          <w:p w14:paraId="5017A89E" w14:textId="77777777" w:rsidR="0050447C" w:rsidRPr="00B40D1A" w:rsidRDefault="0050447C" w:rsidP="00286D4E">
            <w:pPr>
              <w:jc w:val="both"/>
              <w:rPr>
                <w:lang w:val="en-US"/>
              </w:rPr>
            </w:pPr>
            <w:r w:rsidRPr="00B40D1A">
              <w:rPr>
                <w:lang w:val="en-US"/>
              </w:rPr>
              <w:t>Procedures, tools, data sets and/or data set characteristics to Assess the Performance of an Implem</w:t>
            </w:r>
            <w:r w:rsidRPr="00B40D1A">
              <w:rPr>
                <w:lang w:val="en-US"/>
              </w:rPr>
              <w:softHyphen/>
              <w:t>en</w:t>
            </w:r>
            <w:r w:rsidRPr="00B40D1A">
              <w:rPr>
                <w:lang w:val="en-US"/>
              </w:rPr>
              <w:softHyphen/>
              <w:t>tation.</w:t>
            </w:r>
          </w:p>
        </w:tc>
      </w:tr>
      <w:tr w:rsidR="0050447C" w:rsidRPr="00D61F74" w14:paraId="3518E888" w14:textId="77777777" w:rsidTr="00286D4E">
        <w:trPr>
          <w:jc w:val="center"/>
        </w:trPr>
        <w:tc>
          <w:tcPr>
            <w:tcW w:w="0" w:type="auto"/>
          </w:tcPr>
          <w:p w14:paraId="165E990F" w14:textId="77777777" w:rsidR="0050447C" w:rsidRDefault="0050447C" w:rsidP="00286D4E">
            <w:r>
              <w:t>Performance Assessor</w:t>
            </w:r>
          </w:p>
        </w:tc>
        <w:tc>
          <w:tcPr>
            <w:tcW w:w="0" w:type="auto"/>
          </w:tcPr>
          <w:p w14:paraId="4622836E" w14:textId="77777777" w:rsidR="0050447C" w:rsidRPr="00B40D1A" w:rsidRDefault="0050447C" w:rsidP="00286D4E">
            <w:pPr>
              <w:jc w:val="both"/>
              <w:rPr>
                <w:lang w:val="en-US"/>
              </w:rPr>
            </w:pPr>
            <w:r w:rsidRPr="00B40D1A">
              <w:rPr>
                <w:lang w:val="en-US"/>
              </w:rPr>
              <w:t>An entity authorised by MPAI to Assess the Performance of an Implementation in a given Application domain</w:t>
            </w:r>
          </w:p>
        </w:tc>
      </w:tr>
      <w:tr w:rsidR="0050447C" w:rsidRPr="00D61F74" w14:paraId="65A3280B" w14:textId="77777777" w:rsidTr="00286D4E">
        <w:trPr>
          <w:jc w:val="center"/>
        </w:trPr>
        <w:tc>
          <w:tcPr>
            <w:tcW w:w="0" w:type="auto"/>
          </w:tcPr>
          <w:p w14:paraId="179D6D85" w14:textId="77777777" w:rsidR="0050447C" w:rsidRPr="00AF61CF" w:rsidRDefault="0050447C" w:rsidP="00286D4E">
            <w:r>
              <w:t>Profile</w:t>
            </w:r>
          </w:p>
        </w:tc>
        <w:tc>
          <w:tcPr>
            <w:tcW w:w="0" w:type="auto"/>
          </w:tcPr>
          <w:p w14:paraId="0D7F3F11" w14:textId="77777777" w:rsidR="0050447C" w:rsidRPr="00B40D1A" w:rsidRDefault="0050447C" w:rsidP="00286D4E">
            <w:pPr>
              <w:jc w:val="both"/>
              <w:rPr>
                <w:lang w:val="en-US"/>
              </w:rPr>
            </w:pPr>
            <w:r w:rsidRPr="00B40D1A">
              <w:rPr>
                <w:lang w:val="en-US"/>
              </w:rPr>
              <w:t>A particular subset of the technologies used in MPAI-AIF or a</w:t>
            </w:r>
            <w:r>
              <w:rPr>
                <w:lang w:val="en-US"/>
              </w:rPr>
              <w:t>n AIW of an Application Standard</w:t>
            </w:r>
            <w:r w:rsidRPr="00B40D1A">
              <w:rPr>
                <w:lang w:val="en-US"/>
              </w:rPr>
              <w:t xml:space="preserve"> and, where applicable, the classes, other subsets, options and parameters relevant to that subset.</w:t>
            </w:r>
          </w:p>
        </w:tc>
      </w:tr>
      <w:tr w:rsidR="0050447C" w:rsidRPr="00D61F74" w14:paraId="168AEF77" w14:textId="77777777" w:rsidTr="00286D4E">
        <w:trPr>
          <w:jc w:val="center"/>
        </w:trPr>
        <w:tc>
          <w:tcPr>
            <w:tcW w:w="0" w:type="auto"/>
          </w:tcPr>
          <w:p w14:paraId="3F442907" w14:textId="77777777" w:rsidR="0050447C" w:rsidRDefault="0050447C" w:rsidP="00286D4E">
            <w:r>
              <w:t>Record</w:t>
            </w:r>
          </w:p>
        </w:tc>
        <w:tc>
          <w:tcPr>
            <w:tcW w:w="0" w:type="auto"/>
          </w:tcPr>
          <w:p w14:paraId="34E6D520" w14:textId="77777777" w:rsidR="0050447C" w:rsidRPr="00B40D1A" w:rsidRDefault="0050447C" w:rsidP="00286D4E">
            <w:pPr>
              <w:jc w:val="both"/>
              <w:rPr>
                <w:lang w:val="en-US"/>
              </w:rPr>
            </w:pPr>
            <w:r w:rsidRPr="002C63ED">
              <w:rPr>
                <w:lang w:val="en-US"/>
              </w:rPr>
              <w:t>A data structure with a specified structure</w:t>
            </w:r>
          </w:p>
        </w:tc>
      </w:tr>
      <w:tr w:rsidR="0050447C" w:rsidRPr="00D61F74" w14:paraId="578225D3" w14:textId="77777777" w:rsidTr="00286D4E">
        <w:trPr>
          <w:jc w:val="center"/>
        </w:trPr>
        <w:tc>
          <w:tcPr>
            <w:tcW w:w="0" w:type="auto"/>
          </w:tcPr>
          <w:p w14:paraId="6B115C9A" w14:textId="77777777" w:rsidR="0050447C" w:rsidRDefault="0050447C" w:rsidP="00286D4E">
            <w:r>
              <w:t>Reference Software</w:t>
            </w:r>
          </w:p>
        </w:tc>
        <w:tc>
          <w:tcPr>
            <w:tcW w:w="0" w:type="auto"/>
          </w:tcPr>
          <w:p w14:paraId="141A7EE0" w14:textId="77777777" w:rsidR="0050447C" w:rsidRPr="00B40D1A" w:rsidRDefault="0050447C" w:rsidP="00286D4E">
            <w:pPr>
              <w:jc w:val="both"/>
              <w:rPr>
                <w:lang w:val="en-US"/>
              </w:rPr>
            </w:pPr>
            <w:r w:rsidRPr="00B40D1A">
              <w:rPr>
                <w:lang w:val="en-US"/>
              </w:rPr>
              <w:t>A technically correct software implementation of a Technical Specific</w:t>
            </w:r>
            <w:r>
              <w:rPr>
                <w:lang w:val="en-US"/>
              </w:rPr>
              <w:softHyphen/>
            </w:r>
            <w:r w:rsidRPr="00B40D1A">
              <w:rPr>
                <w:lang w:val="en-US"/>
              </w:rPr>
              <w:t xml:space="preserve">ation containing source code, or source and compiled code. </w:t>
            </w:r>
          </w:p>
        </w:tc>
      </w:tr>
      <w:tr w:rsidR="0050447C" w:rsidRPr="00D61F74" w14:paraId="71308ADA" w14:textId="77777777" w:rsidTr="00286D4E">
        <w:trPr>
          <w:jc w:val="center"/>
        </w:trPr>
        <w:tc>
          <w:tcPr>
            <w:tcW w:w="0" w:type="auto"/>
          </w:tcPr>
          <w:p w14:paraId="36F1F050" w14:textId="77777777" w:rsidR="0050447C" w:rsidRDefault="0050447C" w:rsidP="00286D4E">
            <w:r w:rsidRPr="00AF61CF">
              <w:t>Reliability</w:t>
            </w:r>
          </w:p>
        </w:tc>
        <w:tc>
          <w:tcPr>
            <w:tcW w:w="0" w:type="auto"/>
          </w:tcPr>
          <w:p w14:paraId="7A9CECAC" w14:textId="77777777" w:rsidR="0050447C" w:rsidRPr="00B40D1A" w:rsidRDefault="0050447C" w:rsidP="00286D4E">
            <w:pPr>
              <w:jc w:val="both"/>
              <w:rPr>
                <w:lang w:val="en-US"/>
              </w:rPr>
            </w:pPr>
            <w:r w:rsidRPr="00B40D1A">
              <w:rPr>
                <w:lang w:val="en-US"/>
              </w:rPr>
              <w:t xml:space="preserve">The attribute of an Implementation that performs as specified by the </w:t>
            </w:r>
            <w:r>
              <w:rPr>
                <w:lang w:val="en-US"/>
              </w:rPr>
              <w:t>Application S</w:t>
            </w:r>
            <w:r w:rsidRPr="00B40D1A">
              <w:rPr>
                <w:lang w:val="en-US"/>
              </w:rPr>
              <w:t>tandard, profile and version the Implementation refers to, e.g., within the application scope, stated limitations, and for the period of time specified by the Implementer.</w:t>
            </w:r>
          </w:p>
        </w:tc>
      </w:tr>
      <w:tr w:rsidR="00C35019" w:rsidRPr="00D61F74" w14:paraId="50CA4F16" w14:textId="77777777" w:rsidTr="00286D4E">
        <w:trPr>
          <w:jc w:val="center"/>
        </w:trPr>
        <w:tc>
          <w:tcPr>
            <w:tcW w:w="0" w:type="auto"/>
          </w:tcPr>
          <w:p w14:paraId="6E4BBD83" w14:textId="77777777" w:rsidR="00C35019" w:rsidRPr="00AF61CF" w:rsidRDefault="00C35019" w:rsidP="00C35019">
            <w:r w:rsidRPr="00F8638B">
              <w:t>Replicability</w:t>
            </w:r>
          </w:p>
        </w:tc>
        <w:tc>
          <w:tcPr>
            <w:tcW w:w="0" w:type="auto"/>
          </w:tcPr>
          <w:p w14:paraId="6AB22F37" w14:textId="31D506BE" w:rsidR="00C35019" w:rsidRPr="00B40D1A" w:rsidRDefault="00C35019" w:rsidP="00C35019">
            <w:pPr>
              <w:jc w:val="both"/>
              <w:rPr>
                <w:lang w:val="en-US"/>
              </w:rPr>
            </w:pPr>
            <w:r w:rsidRPr="00B40D1A">
              <w:rPr>
                <w:lang w:val="en-US"/>
              </w:rPr>
              <w:t>The attribute of an Implementation whose Performance, as Assessed by a Perform</w:t>
            </w:r>
            <w:r>
              <w:rPr>
                <w:lang w:val="en-US"/>
              </w:rPr>
              <w:t>amce Assessor</w:t>
            </w:r>
            <w:r w:rsidRPr="00B40D1A">
              <w:rPr>
                <w:lang w:val="en-US"/>
              </w:rPr>
              <w:t>, can be replicated, within an agreed level, by another Perform</w:t>
            </w:r>
            <w:r>
              <w:rPr>
                <w:lang w:val="en-US"/>
              </w:rPr>
              <w:t>amce Assessor</w:t>
            </w:r>
            <w:r w:rsidRPr="00B40D1A">
              <w:rPr>
                <w:lang w:val="en-US"/>
              </w:rPr>
              <w:t>.</w:t>
            </w:r>
          </w:p>
        </w:tc>
      </w:tr>
      <w:tr w:rsidR="0050447C" w:rsidRPr="00D61F74" w14:paraId="3AF1C3EB" w14:textId="77777777" w:rsidTr="00286D4E">
        <w:trPr>
          <w:jc w:val="center"/>
        </w:trPr>
        <w:tc>
          <w:tcPr>
            <w:tcW w:w="0" w:type="auto"/>
          </w:tcPr>
          <w:p w14:paraId="7C48CD5D" w14:textId="77777777" w:rsidR="0050447C" w:rsidRPr="00F8638B" w:rsidRDefault="0050447C" w:rsidP="00286D4E">
            <w:r w:rsidRPr="00AF61CF">
              <w:t>Robustness</w:t>
            </w:r>
          </w:p>
        </w:tc>
        <w:tc>
          <w:tcPr>
            <w:tcW w:w="0" w:type="auto"/>
          </w:tcPr>
          <w:p w14:paraId="0FFB68D7" w14:textId="77777777" w:rsidR="0050447C" w:rsidRPr="00B40D1A" w:rsidRDefault="0050447C" w:rsidP="00286D4E">
            <w:pPr>
              <w:jc w:val="both"/>
              <w:rPr>
                <w:lang w:val="en-US"/>
              </w:rPr>
            </w:pPr>
            <w:r w:rsidRPr="00B40D1A">
              <w:rPr>
                <w:lang w:val="en-US"/>
              </w:rPr>
              <w:t>The attribute of an Implementation that copes with data outside of the stated application scope with an estimated degree of confidence.</w:t>
            </w:r>
          </w:p>
        </w:tc>
      </w:tr>
      <w:tr w:rsidR="0050447C" w:rsidRPr="00D61F74" w14:paraId="1FFD71B7" w14:textId="77777777" w:rsidTr="00286D4E">
        <w:trPr>
          <w:jc w:val="center"/>
        </w:trPr>
        <w:tc>
          <w:tcPr>
            <w:tcW w:w="0" w:type="auto"/>
          </w:tcPr>
          <w:p w14:paraId="67F5D09B" w14:textId="77777777" w:rsidR="0050447C" w:rsidRPr="00AF61CF" w:rsidRDefault="0050447C" w:rsidP="00286D4E">
            <w:r>
              <w:t>Service Provider</w:t>
            </w:r>
          </w:p>
        </w:tc>
        <w:tc>
          <w:tcPr>
            <w:tcW w:w="0" w:type="auto"/>
          </w:tcPr>
          <w:p w14:paraId="5C50BA06" w14:textId="77777777" w:rsidR="0050447C" w:rsidRPr="00B40D1A" w:rsidRDefault="0050447C" w:rsidP="00286D4E">
            <w:pPr>
              <w:jc w:val="both"/>
              <w:rPr>
                <w:lang w:val="en-US"/>
              </w:rPr>
            </w:pPr>
            <w:r w:rsidRPr="00B40D1A">
              <w:rPr>
                <w:lang w:val="en-US"/>
              </w:rPr>
              <w:t>An entrepreneur who offers an Implementation as a service (e.g., a recommendation service) to Users.</w:t>
            </w:r>
          </w:p>
        </w:tc>
      </w:tr>
      <w:tr w:rsidR="0050447C" w:rsidRPr="00D61F74" w14:paraId="276B4378" w14:textId="77777777" w:rsidTr="00286D4E">
        <w:trPr>
          <w:jc w:val="center"/>
        </w:trPr>
        <w:tc>
          <w:tcPr>
            <w:tcW w:w="0" w:type="auto"/>
          </w:tcPr>
          <w:p w14:paraId="590044C8" w14:textId="77777777" w:rsidR="0050447C" w:rsidRDefault="0050447C" w:rsidP="00286D4E">
            <w:r>
              <w:t>Standard</w:t>
            </w:r>
          </w:p>
        </w:tc>
        <w:tc>
          <w:tcPr>
            <w:tcW w:w="0" w:type="auto"/>
          </w:tcPr>
          <w:p w14:paraId="7A5B9B8C" w14:textId="77777777" w:rsidR="0050447C" w:rsidRPr="00E226C9" w:rsidRDefault="0050447C" w:rsidP="00286D4E">
            <w:pPr>
              <w:jc w:val="both"/>
              <w:rPr>
                <w:lang w:val="en-US"/>
              </w:rPr>
            </w:pPr>
            <w:r w:rsidRPr="00B40D1A">
              <w:rPr>
                <w:lang w:val="en-US"/>
              </w:rPr>
              <w:t>The ensemble of Technical Specification, Reference Software, Confor</w:t>
            </w:r>
            <w:r w:rsidRPr="00B40D1A">
              <w:rPr>
                <w:lang w:val="en-US"/>
              </w:rPr>
              <w:softHyphen/>
              <w:t>man</w:t>
            </w:r>
            <w:r w:rsidRPr="00B40D1A">
              <w:rPr>
                <w:lang w:val="en-US"/>
              </w:rPr>
              <w:softHyphen/>
              <w:t xml:space="preserve">ce Testing and Performance Assessment of an MPAI application Standard. </w:t>
            </w:r>
          </w:p>
        </w:tc>
      </w:tr>
      <w:tr w:rsidR="0050447C" w:rsidRPr="00D61F74" w14:paraId="774C5F82" w14:textId="77777777" w:rsidTr="00286D4E">
        <w:trPr>
          <w:jc w:val="center"/>
        </w:trPr>
        <w:tc>
          <w:tcPr>
            <w:tcW w:w="0" w:type="auto"/>
          </w:tcPr>
          <w:p w14:paraId="590824F0" w14:textId="77777777" w:rsidR="0050447C" w:rsidRDefault="0050447C" w:rsidP="00286D4E">
            <w:r>
              <w:t>Technical Specification</w:t>
            </w:r>
          </w:p>
        </w:tc>
        <w:tc>
          <w:tcPr>
            <w:tcW w:w="0" w:type="auto"/>
          </w:tcPr>
          <w:p w14:paraId="287DFCEE" w14:textId="77777777" w:rsidR="0050447C" w:rsidRPr="00B40D1A" w:rsidRDefault="0050447C" w:rsidP="00286D4E">
            <w:pPr>
              <w:jc w:val="both"/>
              <w:rPr>
                <w:lang w:val="en-US"/>
              </w:rPr>
            </w:pPr>
            <w:r w:rsidRPr="00B40D1A">
              <w:rPr>
                <w:lang w:val="en-US"/>
              </w:rPr>
              <w:t>(Framework) the normative specification of the AI Framework.</w:t>
            </w:r>
          </w:p>
          <w:p w14:paraId="045D05F7" w14:textId="77777777" w:rsidR="0050447C" w:rsidRPr="00B40D1A" w:rsidRDefault="0050447C" w:rsidP="00286D4E">
            <w:pPr>
              <w:jc w:val="both"/>
              <w:rPr>
                <w:lang w:val="en-US"/>
              </w:rPr>
            </w:pPr>
            <w:r w:rsidRPr="00B40D1A">
              <w:rPr>
                <w:lang w:val="en-US"/>
              </w:rPr>
              <w:t>(Application) the normative specification of the set of Use Cases belonging to an Application Domain along with the AIMs required to Implement the Use Cases. the collection of Use Cases relevant to the Applic</w:t>
            </w:r>
            <w:r w:rsidRPr="00B40D1A">
              <w:rPr>
                <w:lang w:val="en-US"/>
              </w:rPr>
              <w:softHyphen/>
              <w:t>ation Domain that include:</w:t>
            </w:r>
          </w:p>
          <w:p w14:paraId="7FBA7D7D" w14:textId="77777777" w:rsidR="0050447C" w:rsidRPr="00B40D1A" w:rsidRDefault="0050447C" w:rsidP="0050447C">
            <w:pPr>
              <w:pStyle w:val="ListParagraph"/>
              <w:numPr>
                <w:ilvl w:val="0"/>
                <w:numId w:val="12"/>
              </w:numPr>
              <w:jc w:val="both"/>
              <w:rPr>
                <w:lang w:val="en-US"/>
              </w:rPr>
            </w:pPr>
            <w:r w:rsidRPr="00B40D1A">
              <w:rPr>
                <w:lang w:val="en-US"/>
              </w:rPr>
              <w:t>The formats of the Input/Output data of the AIWs implementing the Use Cases.</w:t>
            </w:r>
          </w:p>
          <w:p w14:paraId="306D1D6C" w14:textId="77777777" w:rsidR="0050447C" w:rsidRPr="00B40D1A" w:rsidRDefault="0050447C" w:rsidP="0050447C">
            <w:pPr>
              <w:pStyle w:val="ListParagraph"/>
              <w:numPr>
                <w:ilvl w:val="0"/>
                <w:numId w:val="12"/>
              </w:numPr>
              <w:jc w:val="both"/>
              <w:rPr>
                <w:lang w:val="en-US"/>
              </w:rPr>
            </w:pPr>
            <w:r w:rsidRPr="00B40D1A">
              <w:rPr>
                <w:lang w:val="en-US"/>
              </w:rPr>
              <w:t>The Topology of the AIMs of the</w:t>
            </w:r>
            <w:r>
              <w:rPr>
                <w:lang w:val="en-US"/>
              </w:rPr>
              <w:t xml:space="preserve"> AIWs</w:t>
            </w:r>
            <w:r w:rsidRPr="00B40D1A">
              <w:rPr>
                <w:lang w:val="en-US"/>
              </w:rPr>
              <w:t>.</w:t>
            </w:r>
          </w:p>
          <w:p w14:paraId="650E7932" w14:textId="77777777" w:rsidR="0050447C" w:rsidRPr="00B40D1A" w:rsidRDefault="0050447C" w:rsidP="0050447C">
            <w:pPr>
              <w:pStyle w:val="ListParagraph"/>
              <w:numPr>
                <w:ilvl w:val="0"/>
                <w:numId w:val="12"/>
              </w:numPr>
              <w:jc w:val="both"/>
              <w:rPr>
                <w:lang w:val="en-US"/>
              </w:rPr>
            </w:pPr>
            <w:r w:rsidRPr="00B40D1A">
              <w:rPr>
                <w:lang w:val="en-US"/>
              </w:rPr>
              <w:t>The formats of the Input/Output data of the AIMs belonging the AIW.</w:t>
            </w:r>
          </w:p>
        </w:tc>
      </w:tr>
      <w:tr w:rsidR="0050447C" w:rsidRPr="00D61F74" w14:paraId="794AC692" w14:textId="77777777" w:rsidTr="00286D4E">
        <w:trPr>
          <w:jc w:val="center"/>
        </w:trPr>
        <w:tc>
          <w:tcPr>
            <w:tcW w:w="0" w:type="auto"/>
          </w:tcPr>
          <w:p w14:paraId="47F8F117" w14:textId="77777777" w:rsidR="0050447C" w:rsidRDefault="0050447C" w:rsidP="00286D4E">
            <w:r w:rsidRPr="005733DA">
              <w:t>Time Base</w:t>
            </w:r>
          </w:p>
        </w:tc>
        <w:tc>
          <w:tcPr>
            <w:tcW w:w="0" w:type="auto"/>
          </w:tcPr>
          <w:p w14:paraId="3445EABB" w14:textId="77777777" w:rsidR="0050447C" w:rsidRPr="00B40D1A" w:rsidRDefault="0050447C" w:rsidP="00286D4E">
            <w:pPr>
              <w:jc w:val="both"/>
              <w:rPr>
                <w:lang w:val="en-US"/>
              </w:rPr>
            </w:pPr>
            <w:r w:rsidRPr="002C63ED">
              <w:rPr>
                <w:lang w:val="en-US"/>
              </w:rPr>
              <w:t>The protocol specifying how Components can access timing information</w:t>
            </w:r>
          </w:p>
        </w:tc>
      </w:tr>
      <w:tr w:rsidR="0050447C" w:rsidRPr="00D61F74" w14:paraId="66057ABB" w14:textId="77777777" w:rsidTr="00286D4E">
        <w:trPr>
          <w:jc w:val="center"/>
        </w:trPr>
        <w:tc>
          <w:tcPr>
            <w:tcW w:w="0" w:type="auto"/>
          </w:tcPr>
          <w:p w14:paraId="44B0C98C" w14:textId="77777777" w:rsidR="0050447C" w:rsidRDefault="0050447C" w:rsidP="00286D4E">
            <w:r>
              <w:lastRenderedPageBreak/>
              <w:t>Topology</w:t>
            </w:r>
          </w:p>
        </w:tc>
        <w:tc>
          <w:tcPr>
            <w:tcW w:w="0" w:type="auto"/>
          </w:tcPr>
          <w:p w14:paraId="4D30D919" w14:textId="77777777" w:rsidR="0050447C" w:rsidRPr="00B40D1A" w:rsidRDefault="0050447C" w:rsidP="00286D4E">
            <w:pPr>
              <w:jc w:val="both"/>
              <w:rPr>
                <w:lang w:val="en-US"/>
              </w:rPr>
            </w:pPr>
            <w:r>
              <w:rPr>
                <w:lang w:val="en-US"/>
              </w:rPr>
              <w:t>The set of AIM Connections of an AIW.</w:t>
            </w:r>
          </w:p>
        </w:tc>
      </w:tr>
      <w:tr w:rsidR="0050447C" w:rsidRPr="00D61F74" w14:paraId="6FA653E1" w14:textId="77777777" w:rsidTr="00286D4E">
        <w:trPr>
          <w:jc w:val="center"/>
        </w:trPr>
        <w:tc>
          <w:tcPr>
            <w:tcW w:w="0" w:type="auto"/>
          </w:tcPr>
          <w:p w14:paraId="7B42524A" w14:textId="77777777" w:rsidR="0050447C" w:rsidRDefault="0050447C" w:rsidP="00286D4E">
            <w:r w:rsidRPr="00AF61CF">
              <w:t>Use Case</w:t>
            </w:r>
          </w:p>
        </w:tc>
        <w:tc>
          <w:tcPr>
            <w:tcW w:w="0" w:type="auto"/>
          </w:tcPr>
          <w:p w14:paraId="3A5BD27A" w14:textId="383DDE4A" w:rsidR="0050447C" w:rsidRPr="00B40D1A" w:rsidRDefault="0050447C" w:rsidP="00286D4E">
            <w:pPr>
              <w:jc w:val="both"/>
              <w:rPr>
                <w:lang w:val="en-US"/>
              </w:rPr>
            </w:pPr>
            <w:r w:rsidRPr="00B40D1A">
              <w:rPr>
                <w:lang w:val="en-US"/>
              </w:rPr>
              <w:t>A particular instance of the Application domain target of an Application Standard.</w:t>
            </w:r>
          </w:p>
        </w:tc>
      </w:tr>
      <w:tr w:rsidR="0050447C" w:rsidRPr="00D61F74" w14:paraId="6E289E72" w14:textId="77777777" w:rsidTr="00286D4E">
        <w:trPr>
          <w:jc w:val="center"/>
        </w:trPr>
        <w:tc>
          <w:tcPr>
            <w:tcW w:w="0" w:type="auto"/>
          </w:tcPr>
          <w:p w14:paraId="5AECDC77" w14:textId="77777777" w:rsidR="0050447C" w:rsidRPr="00AF61CF" w:rsidRDefault="0050447C" w:rsidP="00286D4E">
            <w:r>
              <w:t>User</w:t>
            </w:r>
          </w:p>
        </w:tc>
        <w:tc>
          <w:tcPr>
            <w:tcW w:w="0" w:type="auto"/>
          </w:tcPr>
          <w:p w14:paraId="4BD2B9A4" w14:textId="77777777" w:rsidR="0050447C" w:rsidRPr="00B40D1A" w:rsidRDefault="0050447C" w:rsidP="00286D4E">
            <w:pPr>
              <w:jc w:val="both"/>
              <w:rPr>
                <w:lang w:val="en-US"/>
              </w:rPr>
            </w:pPr>
            <w:r>
              <w:rPr>
                <w:lang w:val="en-US"/>
              </w:rPr>
              <w:t>A user of an Implementation.</w:t>
            </w:r>
          </w:p>
        </w:tc>
      </w:tr>
      <w:tr w:rsidR="0050447C" w:rsidRPr="00D61F74" w14:paraId="6F4344D0" w14:textId="77777777" w:rsidTr="00286D4E">
        <w:trPr>
          <w:jc w:val="center"/>
        </w:trPr>
        <w:tc>
          <w:tcPr>
            <w:tcW w:w="0" w:type="auto"/>
          </w:tcPr>
          <w:p w14:paraId="27535B66" w14:textId="77777777" w:rsidR="0050447C" w:rsidRDefault="0050447C" w:rsidP="00286D4E">
            <w:r w:rsidRPr="005733DA">
              <w:t>User Agent</w:t>
            </w:r>
          </w:p>
        </w:tc>
        <w:tc>
          <w:tcPr>
            <w:tcW w:w="0" w:type="auto"/>
          </w:tcPr>
          <w:p w14:paraId="43E625C1" w14:textId="77777777" w:rsidR="0050447C" w:rsidRDefault="0050447C" w:rsidP="00286D4E">
            <w:pPr>
              <w:jc w:val="both"/>
              <w:rPr>
                <w:lang w:val="en-US"/>
              </w:rPr>
            </w:pPr>
            <w:r w:rsidRPr="002C63ED">
              <w:rPr>
                <w:color w:val="000000"/>
                <w:lang w:val="en-US"/>
              </w:rPr>
              <w:t>The Component interfacing the user with an AIF through the Controller</w:t>
            </w:r>
          </w:p>
        </w:tc>
      </w:tr>
      <w:tr w:rsidR="0050447C" w:rsidRPr="00D61F74" w14:paraId="22B0C3C1" w14:textId="77777777" w:rsidTr="00286D4E">
        <w:trPr>
          <w:jc w:val="center"/>
        </w:trPr>
        <w:tc>
          <w:tcPr>
            <w:tcW w:w="0" w:type="auto"/>
          </w:tcPr>
          <w:p w14:paraId="02B3C864" w14:textId="77777777" w:rsidR="0050447C" w:rsidRPr="00AF61CF" w:rsidRDefault="0050447C" w:rsidP="00286D4E">
            <w:r>
              <w:t>Version</w:t>
            </w:r>
          </w:p>
        </w:tc>
        <w:tc>
          <w:tcPr>
            <w:tcW w:w="0" w:type="auto"/>
          </w:tcPr>
          <w:p w14:paraId="461B5C4D" w14:textId="77777777" w:rsidR="0050447C" w:rsidRPr="00B40D1A" w:rsidRDefault="0050447C" w:rsidP="00286D4E">
            <w:pPr>
              <w:jc w:val="both"/>
              <w:rPr>
                <w:lang w:val="en-US"/>
              </w:rPr>
            </w:pPr>
            <w:r w:rsidRPr="00B40D1A">
              <w:rPr>
                <w:lang w:val="en-US"/>
              </w:rPr>
              <w:t>A revision or extension of a Standard or of one of its elements.</w:t>
            </w:r>
          </w:p>
        </w:tc>
      </w:tr>
      <w:tr w:rsidR="0050447C" w:rsidRPr="00B40D1A" w14:paraId="59DE5686" w14:textId="77777777" w:rsidTr="00286D4E">
        <w:trPr>
          <w:jc w:val="center"/>
        </w:trPr>
        <w:tc>
          <w:tcPr>
            <w:tcW w:w="0" w:type="auto"/>
          </w:tcPr>
          <w:p w14:paraId="72527C0E" w14:textId="77777777" w:rsidR="0050447C" w:rsidRPr="005C7AD7" w:rsidRDefault="0050447C" w:rsidP="00286D4E">
            <w:pPr>
              <w:rPr>
                <w:highlight w:val="yellow"/>
              </w:rPr>
            </w:pPr>
            <w:r w:rsidRPr="005C7AD7">
              <w:rPr>
                <w:highlight w:val="yellow"/>
              </w:rPr>
              <w:t>Zero Trust</w:t>
            </w:r>
          </w:p>
        </w:tc>
        <w:tc>
          <w:tcPr>
            <w:tcW w:w="0" w:type="auto"/>
          </w:tcPr>
          <w:p w14:paraId="616E2716" w14:textId="77777777" w:rsidR="0050447C" w:rsidRPr="00B40D1A" w:rsidRDefault="0050447C" w:rsidP="00286D4E">
            <w:pPr>
              <w:jc w:val="both"/>
              <w:rPr>
                <w:lang w:val="en-US"/>
              </w:rPr>
            </w:pPr>
          </w:p>
        </w:tc>
      </w:tr>
    </w:tbl>
    <w:p w14:paraId="3B96027D" w14:textId="4D55615A" w:rsidR="00B40D1A" w:rsidRDefault="00B40D1A" w:rsidP="00B40D1A"/>
    <w:p w14:paraId="2436463A" w14:textId="77777777" w:rsidR="00B40D1A" w:rsidRPr="00B40D1A" w:rsidRDefault="00B40D1A" w:rsidP="00B40D1A">
      <w:pPr>
        <w:rPr>
          <w:lang w:val="en-US"/>
        </w:rPr>
      </w:pPr>
    </w:p>
    <w:p w14:paraId="5130F5C3" w14:textId="77777777" w:rsidR="00B40D1A" w:rsidRPr="00B40D1A" w:rsidRDefault="00B40D1A" w:rsidP="00B40D1A">
      <w:pPr>
        <w:rPr>
          <w:rFonts w:cs="Arial"/>
          <w:b/>
          <w:bCs/>
          <w:kern w:val="32"/>
          <w:sz w:val="28"/>
          <w:szCs w:val="32"/>
          <w:lang w:val="en-US"/>
        </w:rPr>
      </w:pPr>
      <w:r w:rsidRPr="00B40D1A">
        <w:rPr>
          <w:lang w:val="en-US"/>
        </w:rPr>
        <w:br w:type="page"/>
      </w:r>
    </w:p>
    <w:p w14:paraId="5E5119BF" w14:textId="77777777" w:rsidR="00B40D1A" w:rsidRPr="00B40D1A" w:rsidRDefault="00B40D1A" w:rsidP="00B40D1A">
      <w:pPr>
        <w:pStyle w:val="Heading1"/>
        <w:numPr>
          <w:ilvl w:val="0"/>
          <w:numId w:val="0"/>
        </w:numPr>
        <w:ind w:left="432" w:hanging="432"/>
        <w:jc w:val="center"/>
        <w:rPr>
          <w:lang w:val="en-US"/>
        </w:rPr>
      </w:pPr>
      <w:bookmarkStart w:id="101" w:name="_Toc80217731"/>
      <w:bookmarkStart w:id="102" w:name="_Toc80531349"/>
      <w:r w:rsidRPr="00B40D1A">
        <w:rPr>
          <w:lang w:val="en-US"/>
        </w:rPr>
        <w:lastRenderedPageBreak/>
        <w:t>Annex 2 - Notices and Disclaimers Concerning MPAI Standards (Informative)</w:t>
      </w:r>
      <w:bookmarkEnd w:id="101"/>
      <w:bookmarkEnd w:id="102"/>
    </w:p>
    <w:p w14:paraId="6855A168" w14:textId="77777777" w:rsidR="00B40D1A" w:rsidRPr="00B40D1A" w:rsidRDefault="00B40D1A" w:rsidP="00B40D1A">
      <w:pPr>
        <w:jc w:val="both"/>
        <w:rPr>
          <w:lang w:val="en-US"/>
        </w:rPr>
      </w:pPr>
    </w:p>
    <w:p w14:paraId="381DF7A3" w14:textId="59F64392" w:rsidR="00B40D1A" w:rsidRPr="00B40D1A" w:rsidRDefault="00B40D1A" w:rsidP="00B40D1A">
      <w:pPr>
        <w:jc w:val="both"/>
        <w:rPr>
          <w:lang w:val="en-US"/>
        </w:rPr>
      </w:pPr>
      <w:r w:rsidRPr="00B40D1A">
        <w:rPr>
          <w:lang w:val="en-US"/>
        </w:rPr>
        <w:t>The notices and legal disclaimers given below shall be borne in mind when downloading and using approved MPAI Standards downloaded from https://www.mpai.community/</w:t>
      </w:r>
      <w:r w:rsidR="000C048B">
        <w:rPr>
          <w:lang w:val="en-US"/>
        </w:rPr>
        <w:t>resources</w:t>
      </w:r>
      <w:r w:rsidRPr="00B40D1A">
        <w:rPr>
          <w:lang w:val="en-US"/>
        </w:rPr>
        <w:t>/.</w:t>
      </w:r>
    </w:p>
    <w:p w14:paraId="70B1EE6C" w14:textId="77777777" w:rsidR="00B40D1A" w:rsidRPr="00B40D1A" w:rsidRDefault="00B40D1A" w:rsidP="00B40D1A">
      <w:pPr>
        <w:jc w:val="both"/>
        <w:rPr>
          <w:lang w:val="en-US"/>
        </w:rPr>
      </w:pPr>
    </w:p>
    <w:p w14:paraId="751486A3" w14:textId="459A46C7" w:rsidR="00B40D1A" w:rsidRPr="00B40D1A" w:rsidRDefault="00B40D1A" w:rsidP="00B40D1A">
      <w:pPr>
        <w:jc w:val="both"/>
        <w:rPr>
          <w:lang w:val="en-US"/>
        </w:rPr>
      </w:pPr>
      <w:r w:rsidRPr="00B40D1A">
        <w:rPr>
          <w:lang w:val="en-US"/>
        </w:rPr>
        <w:t>In the following, “Standard” means the collection of four documents: “Technical Specification”, “Reference Software” and “Conformance Testing” and, where applicable, “Performance Testing” approved and published by MPAI at https://www.mpai.community/</w:t>
      </w:r>
      <w:r w:rsidR="00490390">
        <w:rPr>
          <w:lang w:val="en-US"/>
        </w:rPr>
        <w:t>resources</w:t>
      </w:r>
      <w:r w:rsidRPr="00B40D1A">
        <w:rPr>
          <w:lang w:val="en-US"/>
        </w:rPr>
        <w:t>/.</w:t>
      </w:r>
    </w:p>
    <w:p w14:paraId="2F7E2083" w14:textId="77777777" w:rsidR="00B40D1A" w:rsidRPr="00B40D1A" w:rsidRDefault="00B40D1A" w:rsidP="00B40D1A">
      <w:pPr>
        <w:jc w:val="both"/>
        <w:rPr>
          <w:lang w:val="en-US"/>
        </w:rPr>
      </w:pPr>
    </w:p>
    <w:p w14:paraId="14B220D4" w14:textId="77777777" w:rsidR="00B40D1A" w:rsidRPr="00B40D1A" w:rsidRDefault="00B40D1A" w:rsidP="00B40D1A">
      <w:pPr>
        <w:jc w:val="both"/>
        <w:rPr>
          <w:u w:val="single"/>
          <w:lang w:val="en-US"/>
        </w:rPr>
      </w:pPr>
      <w:r w:rsidRPr="00B40D1A">
        <w:rPr>
          <w:u w:val="single"/>
          <w:lang w:val="en-US"/>
        </w:rPr>
        <w:t>Life cycle of MPAI Standards</w:t>
      </w:r>
    </w:p>
    <w:p w14:paraId="10A21353" w14:textId="32352DCC" w:rsidR="00B40D1A" w:rsidRPr="00B40D1A" w:rsidRDefault="00B40D1A" w:rsidP="00B40D1A">
      <w:pPr>
        <w:jc w:val="both"/>
        <w:rPr>
          <w:lang w:val="en-US"/>
        </w:rPr>
      </w:pPr>
      <w:r w:rsidRPr="00B40D1A">
        <w:rPr>
          <w:lang w:val="en-US"/>
        </w:rPr>
        <w:t xml:space="preserve">MPAI Standards are developed in accordance with the </w:t>
      </w:r>
      <w:hyperlink r:id="rId16" w:history="1">
        <w:r w:rsidRPr="00262C96">
          <w:rPr>
            <w:rStyle w:val="Hyperlink"/>
            <w:lang w:val="en-US"/>
          </w:rPr>
          <w:t>MPAI Statutes</w:t>
        </w:r>
      </w:hyperlink>
      <w:r w:rsidRPr="00B40D1A">
        <w:rPr>
          <w:lang w:val="en-US"/>
        </w:rPr>
        <w:t xml:space="preserve">. An MPAI Standard may only be developed when a Framework Licence has been adopted. MPAI Standards are developed by especially established MPAI Development Committees who operate on the basis of consensus, as specified in Annex 1 of the </w:t>
      </w:r>
      <w:hyperlink r:id="rId17" w:history="1">
        <w:r w:rsidR="00262C96" w:rsidRPr="00262C96">
          <w:rPr>
            <w:rStyle w:val="Hyperlink"/>
            <w:lang w:val="en-US"/>
          </w:rPr>
          <w:t>MPAI Statutes</w:t>
        </w:r>
      </w:hyperlink>
      <w:r w:rsidRPr="00B40D1A">
        <w:rPr>
          <w:lang w:val="en-US"/>
        </w:rPr>
        <w:t>. While the MPAI General Assembly and the Board of Directors administer the process of the said Annex 1, MPAI does not independently evaluate, test, or verify the accuracy of any of the information or the suitability of any of the technology choices made in its Standards.</w:t>
      </w:r>
    </w:p>
    <w:p w14:paraId="34CC145F" w14:textId="77777777" w:rsidR="00B40D1A" w:rsidRPr="00B40D1A" w:rsidRDefault="00B40D1A" w:rsidP="00B40D1A">
      <w:pPr>
        <w:jc w:val="both"/>
        <w:rPr>
          <w:lang w:val="en-US"/>
        </w:rPr>
      </w:pPr>
    </w:p>
    <w:p w14:paraId="1436435A" w14:textId="015B5F87" w:rsidR="00B40D1A" w:rsidRPr="00B40D1A" w:rsidRDefault="00B40D1A" w:rsidP="00B40D1A">
      <w:pPr>
        <w:jc w:val="both"/>
        <w:rPr>
          <w:lang w:val="en-US"/>
        </w:rPr>
      </w:pPr>
      <w:r w:rsidRPr="00B40D1A">
        <w:rPr>
          <w:lang w:val="en-US"/>
        </w:rPr>
        <w:t xml:space="preserve">MPAI Standards may be modified at any time by corrigenda or new editions. A new edition, however, may not necessarily replace an existing MPAI standard. </w:t>
      </w:r>
      <w:r w:rsidR="00262C96">
        <w:rPr>
          <w:lang w:val="en-US"/>
        </w:rPr>
        <w:t xml:space="preserve">Visit the </w:t>
      </w:r>
      <w:hyperlink r:id="rId18" w:history="1">
        <w:r w:rsidR="00262C96" w:rsidRPr="00262C96">
          <w:rPr>
            <w:rStyle w:val="Hyperlink"/>
            <w:lang w:val="en-US"/>
          </w:rPr>
          <w:t>web page</w:t>
        </w:r>
      </w:hyperlink>
      <w:r w:rsidR="00262C96" w:rsidRPr="00B40D1A">
        <w:rPr>
          <w:lang w:val="en-US"/>
        </w:rPr>
        <w:t xml:space="preserve"> </w:t>
      </w:r>
      <w:r w:rsidR="00262C96">
        <w:rPr>
          <w:lang w:val="en-US"/>
        </w:rPr>
        <w:t>to</w:t>
      </w:r>
      <w:r w:rsidRPr="00B40D1A">
        <w:rPr>
          <w:lang w:val="en-US"/>
        </w:rPr>
        <w:t xml:space="preserve"> determine the status of any given </w:t>
      </w:r>
      <w:r w:rsidR="00262C96">
        <w:rPr>
          <w:lang w:val="en-US"/>
        </w:rPr>
        <w:t xml:space="preserve">published </w:t>
      </w:r>
      <w:r w:rsidRPr="00B40D1A">
        <w:rPr>
          <w:lang w:val="en-US"/>
        </w:rPr>
        <w:t>MPAI Standard.</w:t>
      </w:r>
    </w:p>
    <w:p w14:paraId="00C28813" w14:textId="77777777" w:rsidR="00B40D1A" w:rsidRPr="00B40D1A" w:rsidRDefault="00B40D1A" w:rsidP="00B40D1A">
      <w:pPr>
        <w:jc w:val="both"/>
        <w:rPr>
          <w:lang w:val="en-US"/>
        </w:rPr>
      </w:pPr>
    </w:p>
    <w:p w14:paraId="41EAF31B" w14:textId="561669E3" w:rsidR="00B40D1A" w:rsidRPr="00B40D1A" w:rsidRDefault="00B40D1A" w:rsidP="00B40D1A">
      <w:pPr>
        <w:jc w:val="both"/>
        <w:rPr>
          <w:lang w:val="en-US"/>
        </w:rPr>
      </w:pPr>
      <w:r w:rsidRPr="00B40D1A">
        <w:rPr>
          <w:lang w:val="en-US"/>
        </w:rPr>
        <w:t xml:space="preserve">Comments on MPAI Standards are welcome from any interested parties, whether MPAI members or not. Comments shall mandatorily include the name and the version of the MPAI Standard and, if applicable, the specific page or line the comment applies to. Comments should be sent to the </w:t>
      </w:r>
      <w:hyperlink r:id="rId19" w:history="1">
        <w:r w:rsidRPr="00262C96">
          <w:rPr>
            <w:rStyle w:val="Hyperlink"/>
            <w:lang w:val="en-US"/>
          </w:rPr>
          <w:t>MPAI Secretariat</w:t>
        </w:r>
      </w:hyperlink>
      <w:r w:rsidRPr="00B40D1A">
        <w:rPr>
          <w:lang w:val="en-US"/>
        </w:rPr>
        <w:t>. Comments will be reviewed by the appropriate committee for their technical relevance. However, MPAI does not provide interpre</w:t>
      </w:r>
      <w:r w:rsidRPr="00B40D1A">
        <w:rPr>
          <w:lang w:val="en-US"/>
        </w:rPr>
        <w:softHyphen/>
        <w:t>tation, consulting information, or advice on MPAI Standards. Interested parties are invited to join MPAI so that they can attend the relevant Development Committees.</w:t>
      </w:r>
    </w:p>
    <w:p w14:paraId="6D7D211B" w14:textId="77777777" w:rsidR="00B40D1A" w:rsidRPr="00B40D1A" w:rsidRDefault="00B40D1A" w:rsidP="00B40D1A">
      <w:pPr>
        <w:jc w:val="both"/>
        <w:rPr>
          <w:lang w:val="en-US"/>
        </w:rPr>
      </w:pPr>
    </w:p>
    <w:p w14:paraId="746C0D5B" w14:textId="77777777" w:rsidR="00B40D1A" w:rsidRPr="00B40D1A" w:rsidRDefault="00B40D1A" w:rsidP="00B40D1A">
      <w:pPr>
        <w:jc w:val="both"/>
        <w:rPr>
          <w:u w:val="single"/>
          <w:lang w:val="en-US"/>
        </w:rPr>
      </w:pPr>
      <w:r w:rsidRPr="00B40D1A">
        <w:rPr>
          <w:u w:val="single"/>
          <w:lang w:val="en-US"/>
        </w:rPr>
        <w:t>Coverage and Applicability of MPAI Standards</w:t>
      </w:r>
    </w:p>
    <w:p w14:paraId="70494255" w14:textId="77777777" w:rsidR="00B40D1A" w:rsidRPr="00B40D1A" w:rsidRDefault="00B40D1A" w:rsidP="00B40D1A">
      <w:pPr>
        <w:jc w:val="both"/>
        <w:rPr>
          <w:lang w:val="en-US"/>
        </w:rPr>
      </w:pPr>
      <w:r w:rsidRPr="00B40D1A">
        <w:rPr>
          <w:lang w:val="en-US"/>
        </w:rPr>
        <w:t>MPAI makes no warranties or representations concerning its Standards, and expressly disclaims all warranties, expressed or implied, concerning any of its Standards, including but not limited to the warranties of merchantability, fitness for a particular purpose, non-infringement etc. MPAI Standards are supplied “AS IS”.</w:t>
      </w:r>
    </w:p>
    <w:p w14:paraId="4582B4D5" w14:textId="77777777" w:rsidR="00B40D1A" w:rsidRPr="00B40D1A" w:rsidRDefault="00B40D1A" w:rsidP="00B40D1A">
      <w:pPr>
        <w:jc w:val="both"/>
        <w:rPr>
          <w:lang w:val="en-US"/>
        </w:rPr>
      </w:pPr>
    </w:p>
    <w:p w14:paraId="42603641" w14:textId="77777777" w:rsidR="00B40D1A" w:rsidRPr="00B40D1A" w:rsidRDefault="00B40D1A" w:rsidP="00B40D1A">
      <w:pPr>
        <w:jc w:val="both"/>
        <w:rPr>
          <w:lang w:val="en-US"/>
        </w:rPr>
      </w:pPr>
      <w:r w:rsidRPr="00B40D1A">
        <w:rPr>
          <w:lang w:val="en-US"/>
        </w:rPr>
        <w:t>The existence of an MPAI Standard does not imply that there are no other ways to produce and distribute products and services in the scope of the Standard. Technical progress may render the technologies included in the MPAI Standard obsolete by the time the Standard is used, especially in a field as dynamic as AI. Therefore, those looking for standards in the Data Compression by Artificial Intelligence area should carefully assess the suitability of MPAI Standards for their needs.</w:t>
      </w:r>
    </w:p>
    <w:p w14:paraId="000E4484" w14:textId="77777777" w:rsidR="00B40D1A" w:rsidRPr="00B40D1A" w:rsidRDefault="00B40D1A" w:rsidP="00B40D1A">
      <w:pPr>
        <w:jc w:val="both"/>
        <w:rPr>
          <w:lang w:val="en-US"/>
        </w:rPr>
      </w:pPr>
    </w:p>
    <w:p w14:paraId="3E673AD2" w14:textId="77777777" w:rsidR="00B40D1A" w:rsidRPr="00B40D1A" w:rsidRDefault="00B40D1A" w:rsidP="00B40D1A">
      <w:pPr>
        <w:jc w:val="both"/>
        <w:rPr>
          <w:lang w:val="en-US"/>
        </w:rPr>
      </w:pPr>
      <w:r w:rsidRPr="00B40D1A">
        <w:rPr>
          <w:lang w:val="en-US"/>
        </w:rPr>
        <w:t xml:space="preserve">IN NO EVENT SHALL MPAI BE LIABLE FOR ANY DIRECT, INDIRECT, INCIDENTAL, SPECIAL, EXEMPLARY, OR CONSEQUENTIAL DAMAGES (INCLUDING, BUT NOT LIMITED TO: THE NEED TO PROCURE SUBSTITUTE GOODS OR SERVICES; LOSS OF USE, DATA, OR PROFITS; OR BUSINESS INTERRUPTION) HOWEVER CAUSED AND ON ANY THEORY OF LIABILITY, WHETHER IN CONTRACT, STRICT LIABILITY, OR TORT (INCLUDING NEGLIGENCE OR OTHERWISE) ARISING IN ANY WAY OUT OF </w:t>
      </w:r>
      <w:r w:rsidRPr="00B40D1A">
        <w:rPr>
          <w:lang w:val="en-US"/>
        </w:rPr>
        <w:lastRenderedPageBreak/>
        <w:t>THE PUBLICATION, USE OF, OR RELIANCE UPON ANY STANDARD, EVEN IF ADVISED OF THE POSSIBILITY OF SUCH DAMAGE AND REGARDLESS OF WHETHER SUCH DAMAGE WAS FORESEEABLE.</w:t>
      </w:r>
    </w:p>
    <w:p w14:paraId="19484CFB" w14:textId="77777777" w:rsidR="00B40D1A" w:rsidRPr="00B40D1A" w:rsidRDefault="00B40D1A" w:rsidP="00B40D1A">
      <w:pPr>
        <w:jc w:val="both"/>
        <w:rPr>
          <w:lang w:val="en-US"/>
        </w:rPr>
      </w:pPr>
    </w:p>
    <w:p w14:paraId="05BDED43" w14:textId="77777777" w:rsidR="00B40D1A" w:rsidRPr="00B40D1A" w:rsidRDefault="00B40D1A" w:rsidP="00B40D1A">
      <w:pPr>
        <w:jc w:val="both"/>
        <w:rPr>
          <w:lang w:val="en-US"/>
        </w:rPr>
      </w:pPr>
      <w:r w:rsidRPr="00B40D1A">
        <w:rPr>
          <w:lang w:val="en-US"/>
        </w:rPr>
        <w:t>MPAI alerts users that practicing its Standards may infringe patents and other rights of third parties.</w:t>
      </w:r>
    </w:p>
    <w:p w14:paraId="6243E008" w14:textId="77777777" w:rsidR="00B40D1A" w:rsidRPr="00B40D1A" w:rsidRDefault="00B40D1A" w:rsidP="00B40D1A">
      <w:pPr>
        <w:jc w:val="both"/>
        <w:rPr>
          <w:lang w:val="en-US"/>
        </w:rPr>
      </w:pPr>
    </w:p>
    <w:p w14:paraId="60F671B0" w14:textId="0633A038" w:rsidR="00B40D1A" w:rsidRPr="00B40D1A" w:rsidRDefault="00B40D1A" w:rsidP="00B40D1A">
      <w:pPr>
        <w:jc w:val="both"/>
        <w:rPr>
          <w:lang w:val="en-US"/>
        </w:rPr>
      </w:pPr>
      <w:r w:rsidRPr="00B40D1A">
        <w:rPr>
          <w:lang w:val="en-US"/>
        </w:rPr>
        <w:t xml:space="preserve">Users of MPAI Standards should consider all applicable laws and regulations when using an MPAI Standard. The validity of Conformance Testing is strictly technical and refers to the correct implementation of the MPAI Standard. Moreover, positive Performance Assessment of an implementation applies exclusively in the context of the </w:t>
      </w:r>
      <w:hyperlink r:id="rId20" w:history="1">
        <w:r w:rsidRPr="00262C96">
          <w:rPr>
            <w:rStyle w:val="Hyperlink"/>
            <w:lang w:val="en-US"/>
          </w:rPr>
          <w:t>MPAI Governance</w:t>
        </w:r>
      </w:hyperlink>
      <w:r w:rsidRPr="00B40D1A">
        <w:rPr>
          <w:lang w:val="en-US"/>
        </w:rPr>
        <w:t xml:space="preserve"> and does not imply compliance with any regulatory requirements in the context of any jurisdiction. Therefore, it is the responsibility of the MPAI Standard implementer to observe or refer to the applicable regulatory requirements. By publishing an MPAI Standard, MPAI does not intend to promote actions that are not in compliance with applicable laws, and the Standard shall not be construed as doing so. In particular, users should evaluate MPAI Standards from the viewpoint of data privacy and data ownership in the context of their jurisdictions.</w:t>
      </w:r>
    </w:p>
    <w:p w14:paraId="69746485" w14:textId="77777777" w:rsidR="00B40D1A" w:rsidRPr="00B40D1A" w:rsidRDefault="00B40D1A" w:rsidP="00B40D1A">
      <w:pPr>
        <w:jc w:val="both"/>
        <w:rPr>
          <w:lang w:val="en-US"/>
        </w:rPr>
      </w:pPr>
    </w:p>
    <w:p w14:paraId="31413EA0" w14:textId="77777777" w:rsidR="00B40D1A" w:rsidRPr="00B40D1A" w:rsidRDefault="00B40D1A" w:rsidP="00B40D1A">
      <w:pPr>
        <w:jc w:val="both"/>
        <w:rPr>
          <w:lang w:val="en-US"/>
        </w:rPr>
      </w:pPr>
      <w:r w:rsidRPr="00B40D1A">
        <w:rPr>
          <w:lang w:val="en-US"/>
        </w:rPr>
        <w:t>Implementers and users of MPAI Standards documents are responsible for determining and complying with all appropriate safety, security, environmental and health and all applicable laws and regulations.</w:t>
      </w:r>
    </w:p>
    <w:p w14:paraId="2F0C40B7" w14:textId="77777777" w:rsidR="00B40D1A" w:rsidRPr="00B40D1A" w:rsidRDefault="00B40D1A" w:rsidP="00B40D1A">
      <w:pPr>
        <w:jc w:val="both"/>
        <w:rPr>
          <w:lang w:val="en-US"/>
        </w:rPr>
      </w:pPr>
    </w:p>
    <w:p w14:paraId="041B75FD" w14:textId="77777777" w:rsidR="00B40D1A" w:rsidRPr="00B40D1A" w:rsidRDefault="00B40D1A" w:rsidP="00B40D1A">
      <w:pPr>
        <w:jc w:val="both"/>
        <w:rPr>
          <w:u w:val="single"/>
          <w:lang w:val="en-US"/>
        </w:rPr>
      </w:pPr>
      <w:r w:rsidRPr="00B40D1A">
        <w:rPr>
          <w:u w:val="single"/>
          <w:lang w:val="en-US"/>
        </w:rPr>
        <w:t>Copyright</w:t>
      </w:r>
    </w:p>
    <w:p w14:paraId="2C8A25A8" w14:textId="0F4C88F5" w:rsidR="00B40D1A" w:rsidRPr="00B40D1A" w:rsidRDefault="00B40D1A" w:rsidP="00B40D1A">
      <w:pPr>
        <w:jc w:val="both"/>
        <w:rPr>
          <w:lang w:val="en-US"/>
        </w:rPr>
      </w:pPr>
      <w:r w:rsidRPr="00B40D1A">
        <w:rPr>
          <w:lang w:val="en-US"/>
        </w:rPr>
        <w:t xml:space="preserve">MPAI draft and approved standards, whether they are in the form of documents or as web pages or otherwise,  are copyrighted by MPAI under Swiss and international copyright laws. MPAI Standards are made available and may be used for a wide variety of public and private uses, e.g., implementation, use and reference, in laws and regulations and standardisation. By making these documents available for these and other uses, however, MPAI does not waive any rights in copyright to its Standards. For inquiries regarding the copyright of MPAI standards, please contact the </w:t>
      </w:r>
      <w:hyperlink r:id="rId21" w:history="1">
        <w:r w:rsidR="00262C96" w:rsidRPr="00262C96">
          <w:rPr>
            <w:rStyle w:val="Hyperlink"/>
            <w:lang w:val="en-US"/>
          </w:rPr>
          <w:t>MPAI Secretariat</w:t>
        </w:r>
      </w:hyperlink>
      <w:r w:rsidRPr="00B40D1A">
        <w:rPr>
          <w:lang w:val="en-US"/>
        </w:rPr>
        <w:t>.</w:t>
      </w:r>
    </w:p>
    <w:p w14:paraId="4AD36117" w14:textId="77777777" w:rsidR="00B40D1A" w:rsidRPr="00B40D1A" w:rsidRDefault="00B40D1A" w:rsidP="00B40D1A">
      <w:pPr>
        <w:jc w:val="both"/>
        <w:rPr>
          <w:lang w:val="en-US"/>
        </w:rPr>
      </w:pPr>
    </w:p>
    <w:p w14:paraId="2A409F00" w14:textId="585B3D14" w:rsidR="00B40D1A" w:rsidRPr="00B40D1A" w:rsidRDefault="00B40D1A" w:rsidP="00B40D1A">
      <w:pPr>
        <w:jc w:val="both"/>
        <w:rPr>
          <w:lang w:val="en-US"/>
        </w:rPr>
      </w:pPr>
      <w:r w:rsidRPr="00B40D1A">
        <w:rPr>
          <w:lang w:val="en-US"/>
        </w:rPr>
        <w:t xml:space="preserve">The Reference Software of an MPAI Standard is released with the </w:t>
      </w:r>
      <w:hyperlink r:id="rId22" w:history="1">
        <w:r w:rsidRPr="00262C96">
          <w:rPr>
            <w:rStyle w:val="Hyperlink"/>
            <w:lang w:val="en-US"/>
          </w:rPr>
          <w:t>MPAI Modified Berkeley Software Distribution licence</w:t>
        </w:r>
      </w:hyperlink>
      <w:r w:rsidRPr="00B40D1A">
        <w:rPr>
          <w:lang w:val="en-US"/>
        </w:rPr>
        <w:t>. However, implementers should be aware that the Reference Software of an MPAI Standard may reference some third party software that may have a different licence.</w:t>
      </w:r>
    </w:p>
    <w:p w14:paraId="0C208F35" w14:textId="77777777" w:rsidR="00B40D1A" w:rsidRPr="00B40D1A" w:rsidRDefault="00B40D1A" w:rsidP="00B40D1A">
      <w:pPr>
        <w:rPr>
          <w:rFonts w:cs="Arial"/>
          <w:b/>
          <w:bCs/>
          <w:kern w:val="32"/>
          <w:sz w:val="28"/>
          <w:szCs w:val="32"/>
          <w:lang w:val="en-US"/>
        </w:rPr>
      </w:pPr>
      <w:r w:rsidRPr="00B40D1A">
        <w:rPr>
          <w:lang w:val="en-US"/>
        </w:rPr>
        <w:br w:type="page"/>
      </w:r>
    </w:p>
    <w:p w14:paraId="58228D50" w14:textId="77777777" w:rsidR="00B40D1A" w:rsidRPr="00B40D1A" w:rsidRDefault="00B40D1A" w:rsidP="00B40D1A">
      <w:pPr>
        <w:pStyle w:val="Heading1"/>
        <w:numPr>
          <w:ilvl w:val="0"/>
          <w:numId w:val="0"/>
        </w:numPr>
        <w:ind w:left="432"/>
        <w:jc w:val="center"/>
        <w:rPr>
          <w:lang w:val="en-US"/>
        </w:rPr>
      </w:pPr>
      <w:bookmarkStart w:id="103" w:name="_Toc80217732"/>
      <w:bookmarkStart w:id="104" w:name="_Toc80531350"/>
      <w:r w:rsidRPr="00B40D1A">
        <w:rPr>
          <w:lang w:val="en-US"/>
        </w:rPr>
        <w:lastRenderedPageBreak/>
        <w:t>Annex 3 – The Governance of the MPAI Ecosystem (Informative)</w:t>
      </w:r>
      <w:bookmarkEnd w:id="103"/>
      <w:bookmarkEnd w:id="104"/>
    </w:p>
    <w:p w14:paraId="27C56F84" w14:textId="77777777" w:rsidR="00737026" w:rsidRPr="003C2646" w:rsidRDefault="00737026" w:rsidP="00737026">
      <w:pPr>
        <w:jc w:val="both"/>
        <w:rPr>
          <w:b/>
          <w:bCs/>
          <w:lang w:val="en-GB"/>
        </w:rPr>
      </w:pPr>
      <w:bookmarkStart w:id="105" w:name="_Toc78664423"/>
      <w:bookmarkStart w:id="106" w:name="_Toc80217733"/>
    </w:p>
    <w:p w14:paraId="40942495" w14:textId="66270CED" w:rsidR="00B40D1A" w:rsidRPr="003C2646" w:rsidRDefault="00B40D1A" w:rsidP="00737026">
      <w:pPr>
        <w:jc w:val="both"/>
        <w:rPr>
          <w:b/>
          <w:bCs/>
          <w:lang w:val="en-GB"/>
        </w:rPr>
      </w:pPr>
      <w:r w:rsidRPr="003C2646">
        <w:rPr>
          <w:b/>
          <w:bCs/>
          <w:lang w:val="en-GB"/>
        </w:rPr>
        <w:t xml:space="preserve">Level 1 </w:t>
      </w:r>
      <w:bookmarkEnd w:id="105"/>
      <w:bookmarkEnd w:id="106"/>
      <w:r w:rsidR="00737026" w:rsidRPr="003C2646">
        <w:rPr>
          <w:b/>
          <w:bCs/>
          <w:lang w:val="en-GB"/>
        </w:rPr>
        <w:t>Interoperability</w:t>
      </w:r>
    </w:p>
    <w:p w14:paraId="0E4C3EE6" w14:textId="276DD841" w:rsidR="00B40D1A" w:rsidRDefault="00B40D1A" w:rsidP="00B40D1A">
      <w:pPr>
        <w:jc w:val="both"/>
        <w:rPr>
          <w:lang w:val="en-US"/>
        </w:rPr>
      </w:pPr>
      <w:r>
        <w:rPr>
          <w:lang w:val="en-US"/>
        </w:rPr>
        <w:t xml:space="preserve">With reference to </w:t>
      </w:r>
      <w:r>
        <w:rPr>
          <w:lang w:val="en-US"/>
        </w:rPr>
        <w:fldChar w:fldCharType="begin"/>
      </w:r>
      <w:r>
        <w:rPr>
          <w:lang w:val="en-US"/>
        </w:rPr>
        <w:instrText xml:space="preserve"> REF _Ref80215092 \h </w:instrText>
      </w:r>
      <w:r>
        <w:rPr>
          <w:lang w:val="en-US"/>
        </w:rPr>
      </w:r>
      <w:r>
        <w:rPr>
          <w:lang w:val="en-US"/>
        </w:rPr>
        <w:fldChar w:fldCharType="separate"/>
      </w:r>
      <w:r w:rsidR="00176EC5" w:rsidRPr="00EF6483">
        <w:rPr>
          <w:i/>
          <w:lang w:val="en-US"/>
        </w:rPr>
        <w:t xml:space="preserve">Figure </w:t>
      </w:r>
      <w:r w:rsidR="00176EC5">
        <w:rPr>
          <w:i/>
          <w:noProof/>
          <w:lang w:val="en-US"/>
        </w:rPr>
        <w:t>1</w:t>
      </w:r>
      <w:r>
        <w:rPr>
          <w:lang w:val="en-US"/>
        </w:rPr>
        <w:fldChar w:fldCharType="end"/>
      </w:r>
      <w:r>
        <w:rPr>
          <w:lang w:val="en-US"/>
        </w:rPr>
        <w:t>, MPAI issues and maintains a standard – called MPAI-AIF – composed of the following:</w:t>
      </w:r>
    </w:p>
    <w:p w14:paraId="1E15BE12" w14:textId="4B257264" w:rsidR="00B40D1A" w:rsidRPr="002C63ED" w:rsidRDefault="00B40D1A" w:rsidP="004D3188">
      <w:pPr>
        <w:pStyle w:val="ListParagraph"/>
        <w:numPr>
          <w:ilvl w:val="0"/>
          <w:numId w:val="9"/>
        </w:numPr>
        <w:jc w:val="both"/>
        <w:rPr>
          <w:lang w:val="en-US"/>
        </w:rPr>
      </w:pPr>
      <w:r w:rsidRPr="00B40D1A">
        <w:rPr>
          <w:lang w:val="en-US"/>
        </w:rPr>
        <w:t xml:space="preserve">An environment called AI Framework (AIF) </w:t>
      </w:r>
      <w:r w:rsidR="00740511">
        <w:rPr>
          <w:lang w:val="en-US"/>
        </w:rPr>
        <w:t xml:space="preserve">running AI Workflows (AIW) made </w:t>
      </w:r>
      <w:r w:rsidRPr="00B40D1A">
        <w:rPr>
          <w:lang w:val="en-US"/>
        </w:rPr>
        <w:t xml:space="preserve">where aggregations of interconnected AI </w:t>
      </w:r>
      <w:r w:rsidR="00740511">
        <w:rPr>
          <w:lang w:val="en-US"/>
        </w:rPr>
        <w:t>Modules</w:t>
      </w:r>
      <w:r w:rsidRPr="00B40D1A">
        <w:rPr>
          <w:lang w:val="en-US"/>
        </w:rPr>
        <w:t xml:space="preserve"> </w:t>
      </w:r>
      <w:r w:rsidR="00740511">
        <w:rPr>
          <w:lang w:val="en-US"/>
        </w:rPr>
        <w:t>(</w:t>
      </w:r>
      <w:r w:rsidRPr="006E4226">
        <w:rPr>
          <w:lang w:val="en-US"/>
        </w:rPr>
        <w:t>AI</w:t>
      </w:r>
      <w:r>
        <w:rPr>
          <w:lang w:val="en-US"/>
        </w:rPr>
        <w:t>M</w:t>
      </w:r>
      <w:r w:rsidR="00740511">
        <w:rPr>
          <w:lang w:val="en-US"/>
        </w:rPr>
        <w:t>).</w:t>
      </w:r>
      <w:r w:rsidRPr="00B40D1A">
        <w:rPr>
          <w:lang w:val="en-US"/>
        </w:rPr>
        <w:t xml:space="preserve"> </w:t>
      </w:r>
    </w:p>
    <w:p w14:paraId="05EAD09A" w14:textId="4E01129D" w:rsidR="00740511" w:rsidRPr="002C63ED" w:rsidRDefault="00740511" w:rsidP="00740511">
      <w:pPr>
        <w:pStyle w:val="ListParagraph"/>
        <w:numPr>
          <w:ilvl w:val="0"/>
          <w:numId w:val="9"/>
        </w:numPr>
        <w:jc w:val="both"/>
        <w:rPr>
          <w:lang w:val="en-US"/>
        </w:rPr>
      </w:pPr>
      <w:r w:rsidRPr="002C63ED">
        <w:rPr>
          <w:lang w:val="en-US"/>
        </w:rPr>
        <w:t>AIWs are implementations of Use Cases.</w:t>
      </w:r>
    </w:p>
    <w:p w14:paraId="43297B13" w14:textId="5A1D46CB" w:rsidR="00B40D1A" w:rsidRPr="00B40D1A" w:rsidRDefault="00B40D1A" w:rsidP="004D3188">
      <w:pPr>
        <w:pStyle w:val="ListParagraph"/>
        <w:numPr>
          <w:ilvl w:val="0"/>
          <w:numId w:val="9"/>
        </w:numPr>
        <w:jc w:val="both"/>
        <w:rPr>
          <w:lang w:val="en-US"/>
        </w:rPr>
      </w:pPr>
      <w:r w:rsidRPr="00B40D1A">
        <w:rPr>
          <w:lang w:val="en-US"/>
        </w:rPr>
        <w:t>AIMs expos</w:t>
      </w:r>
      <w:r w:rsidR="00740511">
        <w:rPr>
          <w:lang w:val="en-US"/>
        </w:rPr>
        <w:t>e</w:t>
      </w:r>
      <w:r w:rsidRPr="00B40D1A">
        <w:rPr>
          <w:lang w:val="en-US"/>
        </w:rPr>
        <w:t xml:space="preserve"> standard interfaces (e.g., access to Controller API).</w:t>
      </w:r>
    </w:p>
    <w:p w14:paraId="29636D22" w14:textId="7A028160" w:rsidR="00B40D1A" w:rsidRPr="00B40D1A" w:rsidRDefault="00B40D1A" w:rsidP="004D3188">
      <w:pPr>
        <w:pStyle w:val="ListParagraph"/>
        <w:numPr>
          <w:ilvl w:val="0"/>
          <w:numId w:val="9"/>
        </w:numPr>
        <w:jc w:val="both"/>
        <w:rPr>
          <w:lang w:val="en-US"/>
        </w:rPr>
      </w:pPr>
      <w:r w:rsidRPr="00B40D1A">
        <w:rPr>
          <w:lang w:val="en-US"/>
        </w:rPr>
        <w:t>A distribution system of AIFs, AIWs and AIMs called MPAI Store</w:t>
      </w:r>
      <w:r>
        <w:rPr>
          <w:lang w:val="en-US"/>
        </w:rPr>
        <w:t xml:space="preserve"> </w:t>
      </w:r>
      <w:r w:rsidR="00740511">
        <w:rPr>
          <w:lang w:val="en-US"/>
        </w:rPr>
        <w:t xml:space="preserve">from which an </w:t>
      </w:r>
      <w:r>
        <w:rPr>
          <w:lang w:val="en-US"/>
        </w:rPr>
        <w:t xml:space="preserve">AIF </w:t>
      </w:r>
      <w:r w:rsidR="00740511">
        <w:rPr>
          <w:lang w:val="en-US"/>
        </w:rPr>
        <w:t xml:space="preserve">Implementation </w:t>
      </w:r>
      <w:r>
        <w:rPr>
          <w:lang w:val="en-US"/>
        </w:rPr>
        <w:t>can download AIWs and AIMs</w:t>
      </w:r>
      <w:r w:rsidRPr="00B40D1A">
        <w:rPr>
          <w:lang w:val="en-US"/>
        </w:rPr>
        <w:t>.</w:t>
      </w:r>
    </w:p>
    <w:p w14:paraId="488F804E" w14:textId="4EE953EE" w:rsidR="00B40D1A" w:rsidRDefault="00B40D1A" w:rsidP="00B40D1A">
      <w:pPr>
        <w:jc w:val="both"/>
        <w:rPr>
          <w:highlight w:val="yellow"/>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4"/>
      </w:tblGrid>
      <w:tr w:rsidR="00737026" w:rsidRPr="00D61F74" w14:paraId="743E1793" w14:textId="77777777" w:rsidTr="0027297E">
        <w:tc>
          <w:tcPr>
            <w:tcW w:w="1701" w:type="dxa"/>
          </w:tcPr>
          <w:p w14:paraId="256F1BC6" w14:textId="77777777" w:rsidR="00737026" w:rsidRPr="00200E97" w:rsidRDefault="00737026" w:rsidP="0027297E">
            <w:pPr>
              <w:jc w:val="both"/>
              <w:rPr>
                <w:lang w:val="en-US"/>
              </w:rPr>
            </w:pPr>
            <w:r w:rsidRPr="00200E97">
              <w:rPr>
                <w:lang w:val="en-US"/>
              </w:rPr>
              <w:t xml:space="preserve">Implementers’ </w:t>
            </w:r>
            <w:r>
              <w:rPr>
                <w:lang w:val="en-US"/>
              </w:rPr>
              <w:t>b</w:t>
            </w:r>
            <w:r w:rsidRPr="00200E97">
              <w:rPr>
                <w:lang w:val="en-US"/>
              </w:rPr>
              <w:t>enefits</w:t>
            </w:r>
          </w:p>
        </w:tc>
        <w:tc>
          <w:tcPr>
            <w:tcW w:w="7654" w:type="dxa"/>
          </w:tcPr>
          <w:p w14:paraId="32894D6D" w14:textId="77777777" w:rsidR="00737026" w:rsidRDefault="00737026" w:rsidP="0027297E">
            <w:pPr>
              <w:jc w:val="both"/>
              <w:rPr>
                <w:lang w:val="en-US"/>
              </w:rPr>
            </w:pPr>
            <w:r>
              <w:rPr>
                <w:lang w:val="en-US"/>
              </w:rPr>
              <w:t>Upload to the MPAI Store and h</w:t>
            </w:r>
            <w:r w:rsidRPr="00200E97">
              <w:rPr>
                <w:lang w:val="en-US"/>
              </w:rPr>
              <w:t>ave global</w:t>
            </w:r>
            <w:r>
              <w:rPr>
                <w:lang w:val="en-US"/>
              </w:rPr>
              <w:t>ly</w:t>
            </w:r>
            <w:r w:rsidRPr="00200E97">
              <w:rPr>
                <w:lang w:val="en-US"/>
              </w:rPr>
              <w:t xml:space="preserve"> distribut</w:t>
            </w:r>
            <w:r>
              <w:rPr>
                <w:lang w:val="en-US"/>
              </w:rPr>
              <w:t>ed</w:t>
            </w:r>
            <w:r w:rsidRPr="00200E97">
              <w:rPr>
                <w:lang w:val="en-US"/>
              </w:rPr>
              <w:t xml:space="preserve"> </w:t>
            </w:r>
            <w:r>
              <w:rPr>
                <w:lang w:val="en-US"/>
              </w:rPr>
              <w:t>Implementations</w:t>
            </w:r>
            <w:r w:rsidRPr="00200E97">
              <w:rPr>
                <w:lang w:val="en-US"/>
              </w:rPr>
              <w:t xml:space="preserve"> </w:t>
            </w:r>
            <w:r>
              <w:rPr>
                <w:lang w:val="en-US"/>
              </w:rPr>
              <w:t>of</w:t>
            </w:r>
          </w:p>
          <w:p w14:paraId="586C27E9" w14:textId="77777777" w:rsidR="00737026" w:rsidRDefault="00737026" w:rsidP="00737026">
            <w:pPr>
              <w:pStyle w:val="ListParagraph"/>
              <w:numPr>
                <w:ilvl w:val="0"/>
                <w:numId w:val="20"/>
              </w:numPr>
              <w:jc w:val="both"/>
              <w:rPr>
                <w:lang w:val="en-US"/>
              </w:rPr>
            </w:pPr>
            <w:r>
              <w:rPr>
                <w:lang w:val="en-US"/>
              </w:rPr>
              <w:t xml:space="preserve">AIFs </w:t>
            </w:r>
            <w:r w:rsidRPr="00A12231">
              <w:rPr>
                <w:lang w:val="en-US"/>
              </w:rPr>
              <w:t>conforming to MPAI-AIF</w:t>
            </w:r>
            <w:r>
              <w:rPr>
                <w:lang w:val="en-US"/>
              </w:rPr>
              <w:t>.</w:t>
            </w:r>
          </w:p>
          <w:p w14:paraId="48440344" w14:textId="77777777" w:rsidR="00737026" w:rsidRPr="00A12231" w:rsidRDefault="00737026" w:rsidP="00737026">
            <w:pPr>
              <w:pStyle w:val="ListParagraph"/>
              <w:numPr>
                <w:ilvl w:val="0"/>
                <w:numId w:val="20"/>
              </w:numPr>
              <w:jc w:val="both"/>
              <w:rPr>
                <w:lang w:val="en-US"/>
              </w:rPr>
            </w:pPr>
            <w:r w:rsidRPr="00A12231">
              <w:rPr>
                <w:lang w:val="en-US"/>
              </w:rPr>
              <w:t>AIWs and AIMs performing prop</w:t>
            </w:r>
            <w:r w:rsidRPr="00A12231">
              <w:rPr>
                <w:lang w:val="en-US"/>
              </w:rPr>
              <w:softHyphen/>
              <w:t>rietary functions</w:t>
            </w:r>
            <w:r>
              <w:rPr>
                <w:lang w:val="en-US"/>
              </w:rPr>
              <w:t xml:space="preserve"> executable in AIF</w:t>
            </w:r>
            <w:r w:rsidRPr="00A12231">
              <w:rPr>
                <w:lang w:val="en-US"/>
              </w:rPr>
              <w:t xml:space="preserve">. </w:t>
            </w:r>
          </w:p>
        </w:tc>
      </w:tr>
      <w:tr w:rsidR="00737026" w:rsidRPr="00D61F74" w14:paraId="1886B038" w14:textId="77777777" w:rsidTr="0027297E">
        <w:tc>
          <w:tcPr>
            <w:tcW w:w="1701" w:type="dxa"/>
          </w:tcPr>
          <w:p w14:paraId="0D1B545F" w14:textId="77777777" w:rsidR="00737026" w:rsidRPr="00200E97" w:rsidRDefault="00737026" w:rsidP="0027297E">
            <w:pPr>
              <w:jc w:val="both"/>
              <w:rPr>
                <w:lang w:val="en-US"/>
              </w:rPr>
            </w:pPr>
            <w:r>
              <w:rPr>
                <w:lang w:val="en-US"/>
              </w:rPr>
              <w:t>Users’ benefits</w:t>
            </w:r>
          </w:p>
        </w:tc>
        <w:tc>
          <w:tcPr>
            <w:tcW w:w="7654" w:type="dxa"/>
          </w:tcPr>
          <w:p w14:paraId="6C807EA0" w14:textId="77777777" w:rsidR="00737026" w:rsidRPr="00200E97" w:rsidRDefault="00737026" w:rsidP="0027297E">
            <w:pPr>
              <w:jc w:val="both"/>
              <w:rPr>
                <w:lang w:val="en-US"/>
              </w:rPr>
            </w:pPr>
            <w:r>
              <w:rPr>
                <w:lang w:val="en-US"/>
              </w:rPr>
              <w:t>Rely on implementations that have been tested for security.</w:t>
            </w:r>
          </w:p>
        </w:tc>
      </w:tr>
      <w:tr w:rsidR="00737026" w:rsidRPr="00D61F74" w14:paraId="4A01FA2F" w14:textId="77777777" w:rsidTr="0027297E">
        <w:tc>
          <w:tcPr>
            <w:tcW w:w="1701" w:type="dxa"/>
          </w:tcPr>
          <w:p w14:paraId="022323FF" w14:textId="77777777" w:rsidR="00737026" w:rsidRPr="00200E97" w:rsidRDefault="00737026" w:rsidP="0027297E">
            <w:pPr>
              <w:jc w:val="both"/>
              <w:rPr>
                <w:lang w:val="en-US"/>
              </w:rPr>
            </w:pPr>
            <w:r w:rsidRPr="00200E97">
              <w:rPr>
                <w:lang w:val="en-US"/>
              </w:rPr>
              <w:t>MPAI Store</w:t>
            </w:r>
          </w:p>
        </w:tc>
        <w:tc>
          <w:tcPr>
            <w:tcW w:w="7654" w:type="dxa"/>
          </w:tcPr>
          <w:p w14:paraId="1928A456" w14:textId="77777777" w:rsidR="00737026" w:rsidRDefault="00737026" w:rsidP="00737026">
            <w:pPr>
              <w:pStyle w:val="ListParagraph"/>
              <w:numPr>
                <w:ilvl w:val="0"/>
                <w:numId w:val="20"/>
              </w:numPr>
              <w:jc w:val="both"/>
              <w:rPr>
                <w:lang w:val="en-US"/>
              </w:rPr>
            </w:pPr>
            <w:r w:rsidRPr="00200E97">
              <w:rPr>
                <w:lang w:val="en-US"/>
              </w:rPr>
              <w:t xml:space="preserve">Tests </w:t>
            </w:r>
            <w:r>
              <w:rPr>
                <w:lang w:val="en-US"/>
              </w:rPr>
              <w:t>I</w:t>
            </w:r>
            <w:r w:rsidRPr="00200E97">
              <w:rPr>
                <w:lang w:val="en-US"/>
              </w:rPr>
              <w:t>mplementations for conformance to MPAI-AIF</w:t>
            </w:r>
            <w:r>
              <w:rPr>
                <w:lang w:val="en-US"/>
              </w:rPr>
              <w:t>.</w:t>
            </w:r>
          </w:p>
          <w:p w14:paraId="473541A6" w14:textId="77777777" w:rsidR="00737026" w:rsidRDefault="00737026" w:rsidP="00737026">
            <w:pPr>
              <w:pStyle w:val="ListParagraph"/>
              <w:numPr>
                <w:ilvl w:val="0"/>
                <w:numId w:val="20"/>
              </w:numPr>
              <w:jc w:val="both"/>
              <w:rPr>
                <w:lang w:val="en-US"/>
              </w:rPr>
            </w:pPr>
            <w:r>
              <w:rPr>
                <w:lang w:val="en-US"/>
              </w:rPr>
              <w:t>V</w:t>
            </w:r>
            <w:r w:rsidRPr="00200E97">
              <w:rPr>
                <w:lang w:val="en-US"/>
              </w:rPr>
              <w:t xml:space="preserve">erifies </w:t>
            </w:r>
            <w:r>
              <w:rPr>
                <w:lang w:val="en-US"/>
              </w:rPr>
              <w:t>I</w:t>
            </w:r>
            <w:r w:rsidRPr="00200E97">
              <w:rPr>
                <w:lang w:val="en-US"/>
              </w:rPr>
              <w:t>mplementations’ security, e.g., absence of malware.</w:t>
            </w:r>
          </w:p>
          <w:p w14:paraId="612455F1" w14:textId="77777777" w:rsidR="00737026" w:rsidRPr="00200E97" w:rsidRDefault="00737026" w:rsidP="00737026">
            <w:pPr>
              <w:pStyle w:val="ListParagraph"/>
              <w:numPr>
                <w:ilvl w:val="0"/>
                <w:numId w:val="20"/>
              </w:numPr>
              <w:jc w:val="both"/>
              <w:rPr>
                <w:lang w:val="en-US"/>
              </w:rPr>
            </w:pPr>
            <w:r>
              <w:rPr>
                <w:lang w:val="en-US"/>
              </w:rPr>
              <w:t>Indicates unambiguously that Implementations are Level 2.</w:t>
            </w:r>
          </w:p>
        </w:tc>
      </w:tr>
    </w:tbl>
    <w:p w14:paraId="184B0ACE" w14:textId="77777777" w:rsidR="00737026" w:rsidRPr="003C2646" w:rsidRDefault="00737026" w:rsidP="00737026">
      <w:pPr>
        <w:jc w:val="both"/>
        <w:rPr>
          <w:lang w:val="en-GB"/>
        </w:rPr>
      </w:pPr>
      <w:bookmarkStart w:id="107" w:name="_Toc78664424"/>
      <w:bookmarkStart w:id="108" w:name="_Toc80217734"/>
    </w:p>
    <w:bookmarkEnd w:id="107"/>
    <w:bookmarkEnd w:id="108"/>
    <w:p w14:paraId="5AA6B1EE" w14:textId="7EAFDF2F" w:rsidR="00737026" w:rsidRPr="003C2646" w:rsidRDefault="00737026" w:rsidP="00737026">
      <w:pPr>
        <w:jc w:val="both"/>
        <w:rPr>
          <w:b/>
          <w:bCs/>
          <w:lang w:val="en-GB"/>
        </w:rPr>
      </w:pPr>
      <w:r w:rsidRPr="003C2646">
        <w:rPr>
          <w:b/>
          <w:bCs/>
          <w:lang w:val="en-GB"/>
        </w:rPr>
        <w:t>Level 2 Interoperability</w:t>
      </w:r>
    </w:p>
    <w:p w14:paraId="44BC7CA1" w14:textId="187AEF29" w:rsidR="00B40D1A" w:rsidRDefault="00B40D1A" w:rsidP="00B40D1A">
      <w:pPr>
        <w:jc w:val="both"/>
        <w:rPr>
          <w:lang w:val="en-US"/>
        </w:rPr>
      </w:pPr>
      <w:r>
        <w:rPr>
          <w:lang w:val="en-US"/>
        </w:rPr>
        <w:t xml:space="preserve">In a Level 1 </w:t>
      </w:r>
      <w:r w:rsidR="00737026">
        <w:rPr>
          <w:lang w:val="en-US"/>
        </w:rPr>
        <w:t>AIW I</w:t>
      </w:r>
      <w:r>
        <w:rPr>
          <w:lang w:val="en-US"/>
        </w:rPr>
        <w:t xml:space="preserve">mplementation, an </w:t>
      </w:r>
      <w:r w:rsidR="00740511">
        <w:rPr>
          <w:lang w:val="en-US"/>
        </w:rPr>
        <w:t>I</w:t>
      </w:r>
      <w:r>
        <w:rPr>
          <w:lang w:val="en-US"/>
        </w:rPr>
        <w:t xml:space="preserve">mplementer can use proprietary </w:t>
      </w:r>
      <w:r w:rsidR="00740511">
        <w:rPr>
          <w:lang w:val="en-US"/>
        </w:rPr>
        <w:t xml:space="preserve">AOWs and </w:t>
      </w:r>
      <w:r>
        <w:rPr>
          <w:lang w:val="en-US"/>
        </w:rPr>
        <w:t>AIMs within the constraints of the MPAI-AIF Standard. In a Level 2 implem</w:t>
      </w:r>
      <w:r>
        <w:rPr>
          <w:lang w:val="en-US"/>
        </w:rPr>
        <w:softHyphen/>
        <w:t xml:space="preserve">entation, however, the AIW must be </w:t>
      </w:r>
      <w:r w:rsidR="00CF38CD">
        <w:rPr>
          <w:lang w:val="en-US"/>
        </w:rPr>
        <w:t>an I</w:t>
      </w:r>
      <w:r>
        <w:rPr>
          <w:lang w:val="en-US"/>
        </w:rPr>
        <w:t>mplement</w:t>
      </w:r>
      <w:r w:rsidR="00CF38CD">
        <w:rPr>
          <w:lang w:val="en-US"/>
        </w:rPr>
        <w:t>ation of</w:t>
      </w:r>
      <w:r>
        <w:rPr>
          <w:lang w:val="en-US"/>
        </w:rPr>
        <w:t xml:space="preserve"> </w:t>
      </w:r>
      <w:r w:rsidR="00CF38CD">
        <w:rPr>
          <w:lang w:val="en-US"/>
        </w:rPr>
        <w:t xml:space="preserve">an MPAI Use Case and the </w:t>
      </w:r>
      <w:r>
        <w:rPr>
          <w:lang w:val="en-US"/>
        </w:rPr>
        <w:t xml:space="preserve">AIMs </w:t>
      </w:r>
      <w:r w:rsidR="00CF38CD">
        <w:rPr>
          <w:lang w:val="en-US"/>
        </w:rPr>
        <w:t xml:space="preserve">must </w:t>
      </w:r>
      <w:r>
        <w:rPr>
          <w:lang w:val="en-US"/>
        </w:rPr>
        <w:t>con</w:t>
      </w:r>
      <w:r>
        <w:rPr>
          <w:lang w:val="en-US"/>
        </w:rPr>
        <w:softHyphen/>
        <w:t xml:space="preserve">form with an MPAI </w:t>
      </w:r>
      <w:r w:rsidR="00CF38CD">
        <w:rPr>
          <w:lang w:val="en-US"/>
        </w:rPr>
        <w:t>A</w:t>
      </w:r>
      <w:r>
        <w:rPr>
          <w:lang w:val="en-US"/>
        </w:rPr>
        <w:t>pplicati</w:t>
      </w:r>
      <w:r w:rsidR="00CF38CD">
        <w:rPr>
          <w:lang w:val="en-US"/>
        </w:rPr>
        <w:softHyphen/>
      </w:r>
      <w:r>
        <w:rPr>
          <w:lang w:val="en-US"/>
        </w:rPr>
        <w:t xml:space="preserve">on </w:t>
      </w:r>
      <w:r w:rsidR="00CF38CD">
        <w:rPr>
          <w:lang w:val="en-US"/>
        </w:rPr>
        <w:t>S</w:t>
      </w:r>
      <w:r>
        <w:rPr>
          <w:lang w:val="en-US"/>
        </w:rPr>
        <w:t xml:space="preserve">tandard. </w:t>
      </w:r>
    </w:p>
    <w:p w14:paraId="0C95C079" w14:textId="71F91FB1" w:rsidR="00737026" w:rsidRDefault="00737026" w:rsidP="00B40D1A">
      <w:pPr>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737026" w:rsidRPr="00D61F74" w14:paraId="18CB5A14" w14:textId="77777777" w:rsidTr="0027297E">
        <w:tc>
          <w:tcPr>
            <w:tcW w:w="1616" w:type="dxa"/>
          </w:tcPr>
          <w:p w14:paraId="5CD9CE45" w14:textId="77777777" w:rsidR="00737026" w:rsidRPr="008039C0" w:rsidRDefault="00737026" w:rsidP="0027297E">
            <w:pPr>
              <w:jc w:val="both"/>
              <w:rPr>
                <w:lang w:val="en-US"/>
              </w:rPr>
            </w:pPr>
            <w:r w:rsidRPr="008039C0">
              <w:rPr>
                <w:lang w:val="en-US"/>
              </w:rPr>
              <w:t xml:space="preserve">Implementers’ </w:t>
            </w:r>
            <w:r>
              <w:rPr>
                <w:lang w:val="en-US"/>
              </w:rPr>
              <w:t>b</w:t>
            </w:r>
            <w:r w:rsidRPr="008039C0">
              <w:rPr>
                <w:lang w:val="en-US"/>
              </w:rPr>
              <w:t>enefits</w:t>
            </w:r>
          </w:p>
        </w:tc>
        <w:tc>
          <w:tcPr>
            <w:tcW w:w="7739" w:type="dxa"/>
          </w:tcPr>
          <w:p w14:paraId="2ACB0569" w14:textId="77777777" w:rsidR="00737026" w:rsidRDefault="00737026" w:rsidP="0027297E">
            <w:pPr>
              <w:jc w:val="both"/>
              <w:rPr>
                <w:lang w:val="en-US"/>
              </w:rPr>
            </w:pPr>
            <w:r>
              <w:rPr>
                <w:lang w:val="en-US"/>
              </w:rPr>
              <w:t>Upload to the MPAI Store and h</w:t>
            </w:r>
            <w:r w:rsidRPr="00200E97">
              <w:rPr>
                <w:lang w:val="en-US"/>
              </w:rPr>
              <w:t>ave global</w:t>
            </w:r>
            <w:r>
              <w:rPr>
                <w:lang w:val="en-US"/>
              </w:rPr>
              <w:t>ly</w:t>
            </w:r>
            <w:r w:rsidRPr="00200E97">
              <w:rPr>
                <w:lang w:val="en-US"/>
              </w:rPr>
              <w:t xml:space="preserve"> distribut</w:t>
            </w:r>
            <w:r>
              <w:rPr>
                <w:lang w:val="en-US"/>
              </w:rPr>
              <w:t>ed</w:t>
            </w:r>
            <w:r w:rsidRPr="00200E97">
              <w:rPr>
                <w:lang w:val="en-US"/>
              </w:rPr>
              <w:t xml:space="preserve"> </w:t>
            </w:r>
            <w:r>
              <w:rPr>
                <w:lang w:val="en-US"/>
              </w:rPr>
              <w:t>Implementations</w:t>
            </w:r>
            <w:r w:rsidRPr="00200E97">
              <w:rPr>
                <w:lang w:val="en-US"/>
              </w:rPr>
              <w:t xml:space="preserve"> </w:t>
            </w:r>
            <w:r>
              <w:rPr>
                <w:lang w:val="en-US"/>
              </w:rPr>
              <w:t>of</w:t>
            </w:r>
          </w:p>
          <w:p w14:paraId="499B468A" w14:textId="77777777" w:rsidR="00737026" w:rsidRDefault="00737026" w:rsidP="00737026">
            <w:pPr>
              <w:pStyle w:val="ListParagraph"/>
              <w:numPr>
                <w:ilvl w:val="0"/>
                <w:numId w:val="20"/>
              </w:numPr>
              <w:jc w:val="both"/>
              <w:rPr>
                <w:lang w:val="en-US"/>
              </w:rPr>
            </w:pPr>
            <w:r>
              <w:rPr>
                <w:lang w:val="en-US"/>
              </w:rPr>
              <w:t xml:space="preserve">AIFs </w:t>
            </w:r>
            <w:r w:rsidRPr="00A12231">
              <w:rPr>
                <w:lang w:val="en-US"/>
              </w:rPr>
              <w:t>conforming to MPAI-AIF</w:t>
            </w:r>
            <w:r>
              <w:rPr>
                <w:lang w:val="en-US"/>
              </w:rPr>
              <w:t>.</w:t>
            </w:r>
          </w:p>
          <w:p w14:paraId="64EDFB37" w14:textId="77777777" w:rsidR="00737026" w:rsidRPr="00A02013" w:rsidRDefault="00737026" w:rsidP="00737026">
            <w:pPr>
              <w:pStyle w:val="ListParagraph"/>
              <w:numPr>
                <w:ilvl w:val="0"/>
                <w:numId w:val="20"/>
              </w:numPr>
              <w:jc w:val="both"/>
              <w:rPr>
                <w:lang w:val="en-US"/>
              </w:rPr>
            </w:pPr>
            <w:r w:rsidRPr="00A02013">
              <w:rPr>
                <w:lang w:val="en-US"/>
              </w:rPr>
              <w:t xml:space="preserve">AIWs and AIMs </w:t>
            </w:r>
            <w:r>
              <w:rPr>
                <w:lang w:val="en-US"/>
              </w:rPr>
              <w:t>conforming to MPAI Application Standards.</w:t>
            </w:r>
          </w:p>
        </w:tc>
      </w:tr>
      <w:tr w:rsidR="00737026" w:rsidRPr="00D61F74" w14:paraId="427FD3FA" w14:textId="77777777" w:rsidTr="0027297E">
        <w:tc>
          <w:tcPr>
            <w:tcW w:w="1616" w:type="dxa"/>
          </w:tcPr>
          <w:p w14:paraId="4C4B76B9" w14:textId="77777777" w:rsidR="00737026" w:rsidRPr="008039C0" w:rsidRDefault="00737026" w:rsidP="0027297E">
            <w:pPr>
              <w:jc w:val="both"/>
              <w:rPr>
                <w:lang w:val="en-US"/>
              </w:rPr>
            </w:pPr>
            <w:r>
              <w:rPr>
                <w:lang w:val="en-US"/>
              </w:rPr>
              <w:t>Users’ benefits</w:t>
            </w:r>
          </w:p>
        </w:tc>
        <w:tc>
          <w:tcPr>
            <w:tcW w:w="7739" w:type="dxa"/>
          </w:tcPr>
          <w:p w14:paraId="06167FA9" w14:textId="77777777" w:rsidR="00737026" w:rsidRDefault="00737026" w:rsidP="00737026">
            <w:pPr>
              <w:pStyle w:val="ListParagraph"/>
              <w:numPr>
                <w:ilvl w:val="0"/>
                <w:numId w:val="20"/>
              </w:numPr>
              <w:jc w:val="both"/>
              <w:rPr>
                <w:lang w:val="en-US"/>
              </w:rPr>
            </w:pPr>
            <w:r>
              <w:rPr>
                <w:lang w:val="en-US"/>
              </w:rPr>
              <w:t>Rely on Implementations of AIWs</w:t>
            </w:r>
            <w:r w:rsidRPr="00A7016D">
              <w:rPr>
                <w:lang w:val="en-US"/>
              </w:rPr>
              <w:t xml:space="preserve"> </w:t>
            </w:r>
            <w:r>
              <w:rPr>
                <w:lang w:val="en-US"/>
              </w:rPr>
              <w:t xml:space="preserve">and AIMs with functions and interfaces reviewed </w:t>
            </w:r>
            <w:r w:rsidRPr="00A7016D">
              <w:rPr>
                <w:lang w:val="en-US"/>
              </w:rPr>
              <w:t>during standardisation</w:t>
            </w:r>
            <w:r>
              <w:rPr>
                <w:lang w:val="en-US"/>
              </w:rPr>
              <w:t xml:space="preserve">. </w:t>
            </w:r>
          </w:p>
          <w:p w14:paraId="282C31D0" w14:textId="77777777" w:rsidR="00737026" w:rsidRPr="008039C0" w:rsidRDefault="00737026" w:rsidP="00737026">
            <w:pPr>
              <w:pStyle w:val="ListParagraph"/>
              <w:numPr>
                <w:ilvl w:val="0"/>
                <w:numId w:val="20"/>
              </w:numPr>
              <w:jc w:val="both"/>
              <w:rPr>
                <w:lang w:val="en-US"/>
              </w:rPr>
            </w:pPr>
            <w:r>
              <w:rPr>
                <w:lang w:val="en-US"/>
              </w:rPr>
              <w:t>A</w:t>
            </w:r>
            <w:r w:rsidRPr="00A7016D">
              <w:rPr>
                <w:lang w:val="en-US"/>
              </w:rPr>
              <w:t xml:space="preserve">chieve a level of explainability of </w:t>
            </w:r>
            <w:r>
              <w:rPr>
                <w:lang w:val="en-US"/>
              </w:rPr>
              <w:t>the AIW</w:t>
            </w:r>
            <w:r w:rsidRPr="00A7016D">
              <w:rPr>
                <w:lang w:val="en-US"/>
              </w:rPr>
              <w:t xml:space="preserve"> operation</w:t>
            </w:r>
            <w:r>
              <w:rPr>
                <w:lang w:val="en-US"/>
              </w:rPr>
              <w:t xml:space="preserve"> because the AIM func</w:t>
            </w:r>
            <w:r>
              <w:rPr>
                <w:lang w:val="en-US"/>
              </w:rPr>
              <w:softHyphen/>
              <w:t xml:space="preserve">tions and interfaces are </w:t>
            </w:r>
            <w:r w:rsidRPr="00A7016D">
              <w:rPr>
                <w:lang w:val="en-US"/>
              </w:rPr>
              <w:t xml:space="preserve">known. </w:t>
            </w:r>
          </w:p>
        </w:tc>
      </w:tr>
      <w:tr w:rsidR="00737026" w:rsidRPr="00D61F74" w14:paraId="0BE8309D" w14:textId="77777777" w:rsidTr="0027297E">
        <w:tc>
          <w:tcPr>
            <w:tcW w:w="1616" w:type="dxa"/>
          </w:tcPr>
          <w:p w14:paraId="3CF3E860" w14:textId="77777777" w:rsidR="00737026" w:rsidRDefault="00737026" w:rsidP="0027297E">
            <w:pPr>
              <w:jc w:val="both"/>
              <w:rPr>
                <w:lang w:val="en-US"/>
              </w:rPr>
            </w:pPr>
            <w:r>
              <w:rPr>
                <w:lang w:val="en-US"/>
              </w:rPr>
              <w:t>Market’s benefits</w:t>
            </w:r>
          </w:p>
        </w:tc>
        <w:tc>
          <w:tcPr>
            <w:tcW w:w="7739" w:type="dxa"/>
          </w:tcPr>
          <w:p w14:paraId="74267A72" w14:textId="77777777" w:rsidR="00737026" w:rsidRDefault="00737026" w:rsidP="00737026">
            <w:pPr>
              <w:pStyle w:val="ListParagraph"/>
              <w:numPr>
                <w:ilvl w:val="0"/>
                <w:numId w:val="20"/>
              </w:numPr>
              <w:jc w:val="both"/>
              <w:rPr>
                <w:lang w:val="en-US"/>
              </w:rPr>
            </w:pPr>
            <w:r>
              <w:rPr>
                <w:lang w:val="en-US"/>
              </w:rPr>
              <w:t>O</w:t>
            </w:r>
            <w:r w:rsidRPr="00CD6DA4">
              <w:rPr>
                <w:lang w:val="en-US"/>
              </w:rPr>
              <w:t xml:space="preserve">pen </w:t>
            </w:r>
            <w:r>
              <w:rPr>
                <w:lang w:val="en-US"/>
              </w:rPr>
              <w:t xml:space="preserve">AIW and </w:t>
            </w:r>
            <w:r w:rsidRPr="00CD6DA4">
              <w:rPr>
                <w:lang w:val="en-US"/>
              </w:rPr>
              <w:t xml:space="preserve">AIM markets </w:t>
            </w:r>
            <w:r>
              <w:rPr>
                <w:lang w:val="en-US"/>
              </w:rPr>
              <w:t xml:space="preserve">foster </w:t>
            </w:r>
            <w:r w:rsidRPr="00CD6DA4">
              <w:rPr>
                <w:lang w:val="en-US"/>
              </w:rPr>
              <w:t>competition</w:t>
            </w:r>
            <w:r>
              <w:rPr>
                <w:lang w:val="en-US"/>
              </w:rPr>
              <w:t xml:space="preserve"> leading to better products</w:t>
            </w:r>
            <w:r w:rsidRPr="00CD6DA4">
              <w:rPr>
                <w:lang w:val="en-US"/>
              </w:rPr>
              <w:t>.</w:t>
            </w:r>
            <w:r>
              <w:rPr>
                <w:lang w:val="en-US"/>
              </w:rPr>
              <w:t xml:space="preserve"> </w:t>
            </w:r>
          </w:p>
          <w:p w14:paraId="033463E0" w14:textId="77777777" w:rsidR="00737026" w:rsidRDefault="00737026" w:rsidP="00737026">
            <w:pPr>
              <w:pStyle w:val="ListParagraph"/>
              <w:numPr>
                <w:ilvl w:val="0"/>
                <w:numId w:val="20"/>
              </w:numPr>
              <w:jc w:val="both"/>
              <w:rPr>
                <w:lang w:val="en-US"/>
              </w:rPr>
            </w:pPr>
            <w:r>
              <w:rPr>
                <w:lang w:val="en-US"/>
              </w:rPr>
              <w:t>Competition of AIW and AIM Implementations fosters AI innovation.</w:t>
            </w:r>
          </w:p>
        </w:tc>
      </w:tr>
      <w:tr w:rsidR="00737026" w:rsidRPr="00D61F74" w14:paraId="06535E40" w14:textId="77777777" w:rsidTr="00272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6" w:type="dxa"/>
            <w:tcBorders>
              <w:top w:val="nil"/>
              <w:left w:val="nil"/>
              <w:bottom w:val="nil"/>
              <w:right w:val="nil"/>
            </w:tcBorders>
          </w:tcPr>
          <w:p w14:paraId="659DBF44" w14:textId="77777777" w:rsidR="00737026" w:rsidRPr="008039C0" w:rsidRDefault="00737026" w:rsidP="0027297E">
            <w:pPr>
              <w:jc w:val="both"/>
              <w:rPr>
                <w:lang w:val="en-US"/>
              </w:rPr>
            </w:pPr>
            <w:r w:rsidRPr="008039C0">
              <w:rPr>
                <w:lang w:val="en-US"/>
              </w:rPr>
              <w:t>MPAI Store</w:t>
            </w:r>
            <w:r>
              <w:rPr>
                <w:lang w:val="en-US"/>
              </w:rPr>
              <w:t>’s role</w:t>
            </w:r>
          </w:p>
        </w:tc>
        <w:tc>
          <w:tcPr>
            <w:tcW w:w="7739" w:type="dxa"/>
            <w:tcBorders>
              <w:top w:val="nil"/>
              <w:left w:val="nil"/>
              <w:bottom w:val="nil"/>
              <w:right w:val="nil"/>
            </w:tcBorders>
          </w:tcPr>
          <w:p w14:paraId="6FBF886E" w14:textId="77777777" w:rsidR="00737026" w:rsidRDefault="00737026" w:rsidP="00737026">
            <w:pPr>
              <w:pStyle w:val="ListParagraph"/>
              <w:numPr>
                <w:ilvl w:val="0"/>
                <w:numId w:val="20"/>
              </w:numPr>
              <w:jc w:val="both"/>
              <w:rPr>
                <w:lang w:val="en-US"/>
              </w:rPr>
            </w:pPr>
            <w:r w:rsidRPr="008039C0">
              <w:rPr>
                <w:lang w:val="en-US"/>
              </w:rPr>
              <w:t xml:space="preserve">Tests </w:t>
            </w:r>
            <w:r>
              <w:rPr>
                <w:lang w:val="en-US"/>
              </w:rPr>
              <w:t>Conformance of Implementations with the relevant MPAI Applic</w:t>
            </w:r>
            <w:r>
              <w:rPr>
                <w:lang w:val="en-US"/>
              </w:rPr>
              <w:softHyphen/>
              <w:t>ation Standard.</w:t>
            </w:r>
          </w:p>
          <w:p w14:paraId="21E1D4BB" w14:textId="77777777" w:rsidR="00737026" w:rsidRDefault="00737026" w:rsidP="00737026">
            <w:pPr>
              <w:pStyle w:val="ListParagraph"/>
              <w:numPr>
                <w:ilvl w:val="0"/>
                <w:numId w:val="20"/>
              </w:numPr>
              <w:jc w:val="both"/>
              <w:rPr>
                <w:lang w:val="en-US"/>
              </w:rPr>
            </w:pPr>
            <w:r>
              <w:rPr>
                <w:lang w:val="en-US"/>
              </w:rPr>
              <w:t>Verifies Implementations’ security.</w:t>
            </w:r>
          </w:p>
          <w:p w14:paraId="6FAACBA5" w14:textId="77777777" w:rsidR="00737026" w:rsidRPr="00867AA1" w:rsidRDefault="00737026" w:rsidP="00737026">
            <w:pPr>
              <w:pStyle w:val="ListParagraph"/>
              <w:numPr>
                <w:ilvl w:val="0"/>
                <w:numId w:val="20"/>
              </w:numPr>
              <w:jc w:val="both"/>
              <w:rPr>
                <w:lang w:val="en-US"/>
              </w:rPr>
            </w:pPr>
            <w:r>
              <w:rPr>
                <w:lang w:val="en-US"/>
              </w:rPr>
              <w:t>Indicates unambiguously that Implementations are Level 2.</w:t>
            </w:r>
          </w:p>
        </w:tc>
      </w:tr>
    </w:tbl>
    <w:p w14:paraId="66E3318D" w14:textId="77777777" w:rsidR="00B40D1A" w:rsidRPr="00B40D1A" w:rsidRDefault="00B40D1A" w:rsidP="00B40D1A">
      <w:pPr>
        <w:jc w:val="both"/>
        <w:rPr>
          <w:lang w:val="en-US"/>
        </w:rPr>
      </w:pPr>
    </w:p>
    <w:p w14:paraId="3C12062F" w14:textId="58D3614C" w:rsidR="00737026" w:rsidRPr="003C2646" w:rsidRDefault="00737026" w:rsidP="00737026">
      <w:pPr>
        <w:jc w:val="both"/>
        <w:rPr>
          <w:b/>
          <w:bCs/>
          <w:lang w:val="en-GB"/>
        </w:rPr>
      </w:pPr>
      <w:r w:rsidRPr="003C2646">
        <w:rPr>
          <w:b/>
          <w:bCs/>
          <w:lang w:val="en-GB"/>
        </w:rPr>
        <w:t>Level 3 Interoperability</w:t>
      </w:r>
    </w:p>
    <w:p w14:paraId="1A0E9C3D" w14:textId="687933E5" w:rsidR="00B40D1A" w:rsidRDefault="00B40D1A" w:rsidP="00B40D1A">
      <w:pPr>
        <w:jc w:val="both"/>
        <w:rPr>
          <w:lang w:val="en-US"/>
        </w:rPr>
      </w:pPr>
      <w:r>
        <w:rPr>
          <w:lang w:val="en-US"/>
        </w:rPr>
        <w:t>MPAI does not generally set standards on how and with what data an AIM should be trained</w:t>
      </w:r>
      <w:r w:rsidR="00CF38CD">
        <w:rPr>
          <w:lang w:val="en-US"/>
        </w:rPr>
        <w:t>.</w:t>
      </w:r>
      <w:r>
        <w:rPr>
          <w:lang w:val="en-US"/>
        </w:rPr>
        <w:t xml:space="preserve"> </w:t>
      </w:r>
      <w:r w:rsidR="00CF38CD">
        <w:rPr>
          <w:lang w:val="en-US"/>
        </w:rPr>
        <w:t>T</w:t>
      </w:r>
      <w:r>
        <w:rPr>
          <w:lang w:val="en-US"/>
        </w:rPr>
        <w:t xml:space="preserve">his is an important differentiator that promotes competition leading to better </w:t>
      </w:r>
      <w:r w:rsidR="00CF38CD">
        <w:rPr>
          <w:lang w:val="en-US"/>
        </w:rPr>
        <w:t>solutions</w:t>
      </w:r>
      <w:r>
        <w:rPr>
          <w:lang w:val="en-US"/>
        </w:rPr>
        <w:t>. However, the performance of an AIM is typically higher if the data used for training are in greater quantity and more in tune with the scope. Training data that have large variety and cover the spec</w:t>
      </w:r>
      <w:r>
        <w:rPr>
          <w:lang w:val="en-US"/>
        </w:rPr>
        <w:softHyphen/>
        <w:t xml:space="preserve">trum of all cases of interest in breadth and depth typically lead to higher </w:t>
      </w:r>
      <w:r w:rsidRPr="00AE3677">
        <w:rPr>
          <w:lang w:val="en-US"/>
        </w:rPr>
        <w:t>“quality”</w:t>
      </w:r>
      <w:r w:rsidR="00CF38CD" w:rsidRPr="00CF38CD">
        <w:rPr>
          <w:lang w:val="en-US"/>
        </w:rPr>
        <w:t xml:space="preserve"> </w:t>
      </w:r>
      <w:r w:rsidR="00CF38CD">
        <w:rPr>
          <w:lang w:val="en-US"/>
        </w:rPr>
        <w:t>Implementations</w:t>
      </w:r>
    </w:p>
    <w:p w14:paraId="3D8C8895" w14:textId="77777777" w:rsidR="00B40D1A" w:rsidRPr="00B40D1A" w:rsidRDefault="00B40D1A" w:rsidP="00B40D1A">
      <w:pPr>
        <w:jc w:val="both"/>
        <w:rPr>
          <w:lang w:val="en-US"/>
        </w:rPr>
      </w:pPr>
      <w:r>
        <w:rPr>
          <w:lang w:val="en-US"/>
        </w:rPr>
        <w:t xml:space="preserve">For Level 3, MPAI normatively specifies the process, the tools and the data or the characteristics of the data to be used to Assess the Grade of Performance of an AIM or an AIW. </w:t>
      </w:r>
    </w:p>
    <w:p w14:paraId="3A1B8BA4" w14:textId="7404A868" w:rsidR="00B40D1A" w:rsidRDefault="00B40D1A" w:rsidP="00B40D1A">
      <w:pPr>
        <w:jc w:val="both"/>
        <w:rPr>
          <w:lang w:val="en-US"/>
        </w:rPr>
      </w:pPr>
    </w:p>
    <w:tbl>
      <w:tblPr>
        <w:tblStyle w:val="TableGrid"/>
        <w:tblW w:w="93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737026" w:rsidRPr="00D61F74" w14:paraId="38BFB588" w14:textId="77777777" w:rsidTr="00676334">
        <w:tc>
          <w:tcPr>
            <w:tcW w:w="1616" w:type="dxa"/>
          </w:tcPr>
          <w:p w14:paraId="0E85CAC9" w14:textId="77777777" w:rsidR="00737026" w:rsidRPr="008039C0" w:rsidRDefault="00737026" w:rsidP="0027297E">
            <w:pPr>
              <w:jc w:val="both"/>
              <w:rPr>
                <w:lang w:val="en-US"/>
              </w:rPr>
            </w:pPr>
            <w:r w:rsidRPr="008039C0">
              <w:rPr>
                <w:lang w:val="en-US"/>
              </w:rPr>
              <w:lastRenderedPageBreak/>
              <w:t xml:space="preserve">Implementers’ </w:t>
            </w:r>
            <w:r>
              <w:rPr>
                <w:lang w:val="en-US"/>
              </w:rPr>
              <w:t>b</w:t>
            </w:r>
            <w:r w:rsidRPr="008039C0">
              <w:rPr>
                <w:lang w:val="en-US"/>
              </w:rPr>
              <w:t>enefits</w:t>
            </w:r>
          </w:p>
        </w:tc>
        <w:tc>
          <w:tcPr>
            <w:tcW w:w="7739" w:type="dxa"/>
          </w:tcPr>
          <w:p w14:paraId="3DC1394B" w14:textId="23A2A595" w:rsidR="00737026" w:rsidRPr="008039C0" w:rsidRDefault="00737026" w:rsidP="0027297E">
            <w:pPr>
              <w:jc w:val="both"/>
              <w:rPr>
                <w:lang w:val="en-US"/>
              </w:rPr>
            </w:pPr>
            <w:r>
              <w:rPr>
                <w:lang w:val="en-US"/>
              </w:rPr>
              <w:t>May claim their Implementations have passed Performance Assessment.</w:t>
            </w:r>
          </w:p>
        </w:tc>
      </w:tr>
      <w:tr w:rsidR="00737026" w:rsidRPr="00D61F74" w14:paraId="26C51B00" w14:textId="77777777" w:rsidTr="00676334">
        <w:tc>
          <w:tcPr>
            <w:tcW w:w="1616" w:type="dxa"/>
          </w:tcPr>
          <w:p w14:paraId="2DA40098" w14:textId="77777777" w:rsidR="00737026" w:rsidRPr="008039C0" w:rsidRDefault="00737026" w:rsidP="0027297E">
            <w:pPr>
              <w:jc w:val="both"/>
              <w:rPr>
                <w:lang w:val="en-US"/>
              </w:rPr>
            </w:pPr>
            <w:r>
              <w:rPr>
                <w:lang w:val="en-US"/>
              </w:rPr>
              <w:t>Users’ benefits</w:t>
            </w:r>
          </w:p>
        </w:tc>
        <w:tc>
          <w:tcPr>
            <w:tcW w:w="7739" w:type="dxa"/>
          </w:tcPr>
          <w:p w14:paraId="07B78710" w14:textId="77777777" w:rsidR="00737026" w:rsidRPr="008039C0" w:rsidRDefault="00737026" w:rsidP="0027297E">
            <w:pPr>
              <w:jc w:val="both"/>
              <w:rPr>
                <w:lang w:val="en-US"/>
              </w:rPr>
            </w:pPr>
            <w:r>
              <w:rPr>
                <w:lang w:val="en-US"/>
              </w:rPr>
              <w:t>Get assurance</w:t>
            </w:r>
            <w:r w:rsidRPr="00B06ECB">
              <w:rPr>
                <w:lang w:val="en-US"/>
              </w:rPr>
              <w:t xml:space="preserve"> </w:t>
            </w:r>
            <w:r>
              <w:rPr>
                <w:lang w:val="en-US"/>
              </w:rPr>
              <w:t>the Implementation being used performs correctly, e.g., it has been properly trained.</w:t>
            </w:r>
          </w:p>
        </w:tc>
      </w:tr>
      <w:tr w:rsidR="00737026" w:rsidRPr="00D61F74" w14:paraId="6467E7FA" w14:textId="77777777" w:rsidTr="00676334">
        <w:tc>
          <w:tcPr>
            <w:tcW w:w="1616" w:type="dxa"/>
          </w:tcPr>
          <w:p w14:paraId="72A98C97" w14:textId="77777777" w:rsidR="00737026" w:rsidRDefault="00737026" w:rsidP="0027297E">
            <w:pPr>
              <w:jc w:val="both"/>
              <w:rPr>
                <w:lang w:val="en-US"/>
              </w:rPr>
            </w:pPr>
            <w:r>
              <w:rPr>
                <w:lang w:val="en-US"/>
              </w:rPr>
              <w:t>Market’s benefits</w:t>
            </w:r>
          </w:p>
        </w:tc>
        <w:tc>
          <w:tcPr>
            <w:tcW w:w="7739" w:type="dxa"/>
          </w:tcPr>
          <w:p w14:paraId="6D836288" w14:textId="77777777" w:rsidR="00737026" w:rsidRDefault="00737026" w:rsidP="0027297E">
            <w:pPr>
              <w:jc w:val="both"/>
              <w:rPr>
                <w:lang w:val="en-US"/>
              </w:rPr>
            </w:pPr>
            <w:r>
              <w:rPr>
                <w:lang w:val="en-US"/>
              </w:rPr>
              <w:t>Implementations’ Performance Grades stimulate the development of more Performing AIM and AIW Implementations.</w:t>
            </w:r>
          </w:p>
        </w:tc>
      </w:tr>
      <w:tr w:rsidR="00737026" w:rsidRPr="00D61F74" w14:paraId="0BA46E0D" w14:textId="77777777" w:rsidTr="00676334">
        <w:tc>
          <w:tcPr>
            <w:tcW w:w="1616" w:type="dxa"/>
          </w:tcPr>
          <w:p w14:paraId="013B434E" w14:textId="77777777" w:rsidR="00737026" w:rsidRPr="008039C0" w:rsidRDefault="00737026" w:rsidP="0027297E">
            <w:pPr>
              <w:jc w:val="both"/>
              <w:rPr>
                <w:lang w:val="en-US"/>
              </w:rPr>
            </w:pPr>
            <w:r w:rsidRPr="008039C0">
              <w:rPr>
                <w:lang w:val="en-US"/>
              </w:rPr>
              <w:t>MPAI Store</w:t>
            </w:r>
            <w:r>
              <w:rPr>
                <w:lang w:val="en-US"/>
              </w:rPr>
              <w:t>’s role</w:t>
            </w:r>
          </w:p>
        </w:tc>
        <w:tc>
          <w:tcPr>
            <w:tcW w:w="7739" w:type="dxa"/>
          </w:tcPr>
          <w:p w14:paraId="5991C6E0" w14:textId="77777777" w:rsidR="00737026" w:rsidRDefault="00737026" w:rsidP="00737026">
            <w:pPr>
              <w:pStyle w:val="ListParagraph"/>
              <w:numPr>
                <w:ilvl w:val="0"/>
                <w:numId w:val="20"/>
              </w:numPr>
              <w:jc w:val="both"/>
              <w:rPr>
                <w:lang w:val="en-US"/>
              </w:rPr>
            </w:pPr>
            <w:r>
              <w:rPr>
                <w:lang w:val="en-US"/>
              </w:rPr>
              <w:t xml:space="preserve">Verifies the Implementations’ security </w:t>
            </w:r>
          </w:p>
          <w:p w14:paraId="48875A6A" w14:textId="77777777" w:rsidR="00737026" w:rsidRPr="00867AA1" w:rsidRDefault="00737026" w:rsidP="00737026">
            <w:pPr>
              <w:pStyle w:val="ListParagraph"/>
              <w:numPr>
                <w:ilvl w:val="0"/>
                <w:numId w:val="20"/>
              </w:numPr>
              <w:jc w:val="both"/>
              <w:rPr>
                <w:lang w:val="en-US"/>
              </w:rPr>
            </w:pPr>
            <w:r>
              <w:rPr>
                <w:lang w:val="en-US"/>
              </w:rPr>
              <w:t>Indicates unambiguously that Implementations are Level 3.</w:t>
            </w:r>
          </w:p>
        </w:tc>
      </w:tr>
    </w:tbl>
    <w:p w14:paraId="40A74487" w14:textId="77777777" w:rsidR="00B40D1A" w:rsidRDefault="00B40D1A" w:rsidP="00B40D1A">
      <w:pPr>
        <w:jc w:val="both"/>
        <w:rPr>
          <w:lang w:val="en-US"/>
        </w:rPr>
      </w:pPr>
    </w:p>
    <w:p w14:paraId="6BFCCC54" w14:textId="77777777" w:rsidR="00B40D1A" w:rsidRPr="003C2646" w:rsidRDefault="00B40D1A" w:rsidP="00737026">
      <w:pPr>
        <w:jc w:val="both"/>
        <w:rPr>
          <w:b/>
          <w:bCs/>
          <w:lang w:val="en-GB"/>
        </w:rPr>
      </w:pPr>
      <w:bookmarkStart w:id="109" w:name="_Toc78664426"/>
      <w:bookmarkStart w:id="110" w:name="_Toc80217736"/>
      <w:r w:rsidRPr="003C2646">
        <w:rPr>
          <w:b/>
          <w:bCs/>
          <w:lang w:val="en-GB"/>
        </w:rPr>
        <w:t>The MPAI ecosystem</w:t>
      </w:r>
      <w:bookmarkEnd w:id="109"/>
      <w:bookmarkEnd w:id="110"/>
    </w:p>
    <w:p w14:paraId="5C3791D3" w14:textId="41410D42" w:rsidR="00B40D1A" w:rsidRDefault="00B40D1A" w:rsidP="00B40D1A">
      <w:pPr>
        <w:jc w:val="both"/>
        <w:rPr>
          <w:lang w:val="en-US"/>
        </w:rPr>
      </w:pPr>
      <w:r>
        <w:rPr>
          <w:lang w:val="en-US"/>
        </w:rPr>
        <w:fldChar w:fldCharType="begin"/>
      </w:r>
      <w:r>
        <w:rPr>
          <w:lang w:val="en-US"/>
        </w:rPr>
        <w:instrText xml:space="preserve"> REF _Ref78043363 \h </w:instrText>
      </w:r>
      <w:r>
        <w:rPr>
          <w:lang w:val="en-US"/>
        </w:rPr>
      </w:r>
      <w:r>
        <w:rPr>
          <w:lang w:val="en-US"/>
        </w:rPr>
        <w:fldChar w:fldCharType="separate"/>
      </w:r>
      <w:r w:rsidR="00176EC5" w:rsidRPr="00AB16E3">
        <w:rPr>
          <w:i/>
          <w:lang w:val="en-US"/>
        </w:rPr>
        <w:t xml:space="preserve">Figure </w:t>
      </w:r>
      <w:r w:rsidR="00176EC5">
        <w:rPr>
          <w:i/>
          <w:noProof/>
          <w:lang w:val="en-US"/>
        </w:rPr>
        <w:t>4</w:t>
      </w:r>
      <w:r>
        <w:rPr>
          <w:lang w:val="en-US"/>
        </w:rPr>
        <w:fldChar w:fldCharType="end"/>
      </w:r>
      <w:r>
        <w:rPr>
          <w:lang w:val="en-US"/>
        </w:rPr>
        <w:t xml:space="preserve"> is a high-level description of the MPAI ecosystem operation applicable to fully conforming MPAI implementations: </w:t>
      </w:r>
    </w:p>
    <w:p w14:paraId="5AE2274A" w14:textId="77777777" w:rsidR="00B40D1A" w:rsidRDefault="00B40D1A" w:rsidP="004D3188">
      <w:pPr>
        <w:pStyle w:val="ListParagraph"/>
        <w:numPr>
          <w:ilvl w:val="0"/>
          <w:numId w:val="10"/>
        </w:numPr>
        <w:jc w:val="both"/>
        <w:rPr>
          <w:lang w:val="en-US"/>
        </w:rPr>
      </w:pPr>
      <w:r w:rsidRPr="000573EC">
        <w:rPr>
          <w:lang w:val="en-US"/>
        </w:rPr>
        <w:t>MPAI establishes and controls the not-for-profit MPAI Store</w:t>
      </w:r>
      <w:r>
        <w:rPr>
          <w:lang w:val="en-US"/>
        </w:rPr>
        <w:t xml:space="preserve"> (step 1).</w:t>
      </w:r>
    </w:p>
    <w:p w14:paraId="310A2158" w14:textId="77777777" w:rsidR="00B40D1A" w:rsidRDefault="00B40D1A" w:rsidP="004D3188">
      <w:pPr>
        <w:pStyle w:val="ListParagraph"/>
        <w:numPr>
          <w:ilvl w:val="0"/>
          <w:numId w:val="10"/>
        </w:numPr>
        <w:jc w:val="both"/>
        <w:rPr>
          <w:lang w:val="en-US"/>
        </w:rPr>
      </w:pPr>
      <w:r>
        <w:rPr>
          <w:lang w:val="en-US"/>
        </w:rPr>
        <w:t>MPAI appoints Performance Assessors (step 2).</w:t>
      </w:r>
    </w:p>
    <w:p w14:paraId="6CADF02D" w14:textId="77777777" w:rsidR="00B40D1A" w:rsidRDefault="00B40D1A" w:rsidP="004D3188">
      <w:pPr>
        <w:pStyle w:val="ListParagraph"/>
        <w:numPr>
          <w:ilvl w:val="0"/>
          <w:numId w:val="10"/>
        </w:numPr>
        <w:jc w:val="both"/>
        <w:rPr>
          <w:lang w:val="en-US"/>
        </w:rPr>
      </w:pPr>
      <w:r>
        <w:rPr>
          <w:lang w:val="en-US"/>
        </w:rPr>
        <w:t>MPAI publishes standards (step 3).</w:t>
      </w:r>
    </w:p>
    <w:p w14:paraId="67E3EBED" w14:textId="3F1F30FD" w:rsidR="00B40D1A" w:rsidRDefault="00B40D1A" w:rsidP="004D3188">
      <w:pPr>
        <w:pStyle w:val="ListParagraph"/>
        <w:numPr>
          <w:ilvl w:val="0"/>
          <w:numId w:val="10"/>
        </w:numPr>
        <w:jc w:val="both"/>
        <w:rPr>
          <w:lang w:val="en-US"/>
        </w:rPr>
      </w:pPr>
      <w:r>
        <w:rPr>
          <w:lang w:val="en-US"/>
        </w:rPr>
        <w:t>Implementer</w:t>
      </w:r>
      <w:r w:rsidR="00CF38CD">
        <w:rPr>
          <w:lang w:val="en-US"/>
        </w:rPr>
        <w:t>s</w:t>
      </w:r>
      <w:r>
        <w:rPr>
          <w:lang w:val="en-US"/>
        </w:rPr>
        <w:t xml:space="preserve"> submit Implementation</w:t>
      </w:r>
      <w:r w:rsidR="00CF38CD">
        <w:rPr>
          <w:lang w:val="en-US"/>
        </w:rPr>
        <w:t>s</w:t>
      </w:r>
      <w:r>
        <w:rPr>
          <w:lang w:val="en-US"/>
        </w:rPr>
        <w:t xml:space="preserve"> to Performance Assessor</w:t>
      </w:r>
      <w:r w:rsidR="00CF38CD">
        <w:rPr>
          <w:lang w:val="en-US"/>
        </w:rPr>
        <w:t>s</w:t>
      </w:r>
      <w:r>
        <w:rPr>
          <w:lang w:val="en-US"/>
        </w:rPr>
        <w:t xml:space="preserve"> (step 4).</w:t>
      </w:r>
    </w:p>
    <w:p w14:paraId="2DDECD6C" w14:textId="57EF541F" w:rsidR="00B40D1A" w:rsidRPr="005F26A4" w:rsidRDefault="00B40D1A" w:rsidP="004D3188">
      <w:pPr>
        <w:pStyle w:val="ListParagraph"/>
        <w:numPr>
          <w:ilvl w:val="0"/>
          <w:numId w:val="10"/>
        </w:numPr>
        <w:jc w:val="both"/>
        <w:rPr>
          <w:lang w:val="en-US"/>
        </w:rPr>
      </w:pPr>
      <w:r w:rsidRPr="005F26A4">
        <w:rPr>
          <w:lang w:val="en-US"/>
        </w:rPr>
        <w:t xml:space="preserve">If the </w:t>
      </w:r>
      <w:r w:rsidR="00CF38CD">
        <w:rPr>
          <w:lang w:val="en-US"/>
        </w:rPr>
        <w:t>I</w:t>
      </w:r>
      <w:r w:rsidR="00CF38CD" w:rsidRPr="005F26A4">
        <w:rPr>
          <w:lang w:val="en-US"/>
        </w:rPr>
        <w:t xml:space="preserve">mplementation </w:t>
      </w:r>
      <w:r w:rsidRPr="005F26A4">
        <w:rPr>
          <w:lang w:val="en-US"/>
        </w:rPr>
        <w:t>Performance is acceptable, Performance Assessor</w:t>
      </w:r>
      <w:r w:rsidR="00CF38CD">
        <w:rPr>
          <w:lang w:val="en-US"/>
        </w:rPr>
        <w:t>s</w:t>
      </w:r>
      <w:r w:rsidRPr="005F26A4">
        <w:rPr>
          <w:lang w:val="en-US"/>
        </w:rPr>
        <w:t xml:space="preserve"> inform </w:t>
      </w:r>
      <w:r>
        <w:rPr>
          <w:lang w:val="en-US"/>
        </w:rPr>
        <w:t>I</w:t>
      </w:r>
      <w:r w:rsidRPr="005F26A4">
        <w:rPr>
          <w:lang w:val="en-US"/>
        </w:rPr>
        <w:t>mplementer</w:t>
      </w:r>
      <w:r w:rsidR="00CF38CD">
        <w:rPr>
          <w:lang w:val="en-US"/>
        </w:rPr>
        <w:t>s</w:t>
      </w:r>
      <w:r w:rsidRPr="005F26A4">
        <w:rPr>
          <w:lang w:val="en-US"/>
        </w:rPr>
        <w:t xml:space="preserve"> </w:t>
      </w:r>
      <w:r>
        <w:rPr>
          <w:lang w:val="en-US"/>
        </w:rPr>
        <w:t xml:space="preserve">(step 5a) </w:t>
      </w:r>
      <w:r w:rsidRPr="005F26A4">
        <w:rPr>
          <w:lang w:val="en-US"/>
        </w:rPr>
        <w:t>and MPAI Store</w:t>
      </w:r>
      <w:r>
        <w:rPr>
          <w:lang w:val="en-US"/>
        </w:rPr>
        <w:t xml:space="preserve"> (step 5b)</w:t>
      </w:r>
      <w:r w:rsidRPr="005F26A4">
        <w:rPr>
          <w:lang w:val="en-US"/>
        </w:rPr>
        <w:t>.</w:t>
      </w:r>
    </w:p>
    <w:p w14:paraId="577B7868" w14:textId="732222B3" w:rsidR="00B40D1A" w:rsidRDefault="00B40D1A" w:rsidP="004D3188">
      <w:pPr>
        <w:pStyle w:val="ListParagraph"/>
        <w:numPr>
          <w:ilvl w:val="0"/>
          <w:numId w:val="10"/>
        </w:numPr>
        <w:jc w:val="both"/>
        <w:rPr>
          <w:lang w:val="en-US"/>
        </w:rPr>
      </w:pPr>
      <w:r>
        <w:rPr>
          <w:lang w:val="en-US"/>
        </w:rPr>
        <w:t>Implementer</w:t>
      </w:r>
      <w:r w:rsidR="00CF38CD">
        <w:rPr>
          <w:lang w:val="en-US"/>
        </w:rPr>
        <w:t>s</w:t>
      </w:r>
      <w:r>
        <w:rPr>
          <w:lang w:val="en-US"/>
        </w:rPr>
        <w:t xml:space="preserve"> submit Implementation</w:t>
      </w:r>
      <w:r w:rsidR="00CF38CD">
        <w:rPr>
          <w:lang w:val="en-US"/>
        </w:rPr>
        <w:t>s</w:t>
      </w:r>
      <w:r>
        <w:rPr>
          <w:lang w:val="en-US"/>
        </w:rPr>
        <w:t xml:space="preserve"> to the MPAI Store (step 6)</w:t>
      </w:r>
      <w:r w:rsidR="00CF38CD">
        <w:rPr>
          <w:lang w:val="en-US"/>
        </w:rPr>
        <w:t>;</w:t>
      </w:r>
      <w:r>
        <w:rPr>
          <w:lang w:val="en-US"/>
        </w:rPr>
        <w:t xml:space="preserve"> The Store Tests the </w:t>
      </w:r>
      <w:r w:rsidR="00CF38CD">
        <w:rPr>
          <w:lang w:val="en-US"/>
        </w:rPr>
        <w:t xml:space="preserve">Implementation </w:t>
      </w:r>
      <w:r>
        <w:rPr>
          <w:lang w:val="en-US"/>
        </w:rPr>
        <w:t>Confor</w:t>
      </w:r>
      <w:r w:rsidR="00CF38CD">
        <w:rPr>
          <w:lang w:val="en-US"/>
        </w:rPr>
        <w:softHyphen/>
      </w:r>
      <w:r>
        <w:rPr>
          <w:lang w:val="en-US"/>
        </w:rPr>
        <w:t>mance and security.</w:t>
      </w:r>
    </w:p>
    <w:p w14:paraId="36C71542" w14:textId="29E63E04" w:rsidR="00B40D1A" w:rsidRPr="000573EC" w:rsidRDefault="00B40D1A" w:rsidP="004D3188">
      <w:pPr>
        <w:pStyle w:val="ListParagraph"/>
        <w:numPr>
          <w:ilvl w:val="0"/>
          <w:numId w:val="10"/>
        </w:numPr>
        <w:jc w:val="both"/>
        <w:rPr>
          <w:lang w:val="en-US"/>
        </w:rPr>
      </w:pPr>
      <w:r>
        <w:rPr>
          <w:lang w:val="en-US"/>
        </w:rPr>
        <w:t>User</w:t>
      </w:r>
      <w:r w:rsidR="00CF38CD">
        <w:rPr>
          <w:lang w:val="en-US"/>
        </w:rPr>
        <w:t>s</w:t>
      </w:r>
      <w:r>
        <w:rPr>
          <w:lang w:val="en-US"/>
        </w:rPr>
        <w:t xml:space="preserve"> download Implementation</w:t>
      </w:r>
      <w:r w:rsidR="00CF38CD">
        <w:rPr>
          <w:lang w:val="en-US"/>
        </w:rPr>
        <w:t>s</w:t>
      </w:r>
      <w:r>
        <w:rPr>
          <w:lang w:val="en-US"/>
        </w:rPr>
        <w:t xml:space="preserve"> (step 7).</w:t>
      </w:r>
    </w:p>
    <w:p w14:paraId="0E8758E6" w14:textId="77777777" w:rsidR="00B40D1A" w:rsidRDefault="00B40D1A" w:rsidP="00B40D1A">
      <w:pPr>
        <w:jc w:val="both"/>
        <w:rPr>
          <w:lang w:val="en-US"/>
        </w:rPr>
      </w:pPr>
    </w:p>
    <w:p w14:paraId="796A33D0" w14:textId="77777777" w:rsidR="00B40D1A" w:rsidRDefault="00B40D1A" w:rsidP="00B40D1A">
      <w:pPr>
        <w:jc w:val="center"/>
        <w:rPr>
          <w:lang w:val="en-US"/>
        </w:rPr>
      </w:pPr>
      <w:r>
        <w:rPr>
          <w:noProof/>
          <w:lang w:val="en-US"/>
        </w:rPr>
        <w:drawing>
          <wp:inline distT="0" distB="0" distL="0" distR="0" wp14:anchorId="19851592" wp14:editId="21993105">
            <wp:extent cx="5939155" cy="1452880"/>
            <wp:effectExtent l="0" t="0" r="4445" b="0"/>
            <wp:docPr id="12" name="Picture 12"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imeline&#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9155" cy="1452880"/>
                    </a:xfrm>
                    <a:prstGeom prst="rect">
                      <a:avLst/>
                    </a:prstGeom>
                    <a:noFill/>
                    <a:ln>
                      <a:noFill/>
                    </a:ln>
                  </pic:spPr>
                </pic:pic>
              </a:graphicData>
            </a:graphic>
          </wp:inline>
        </w:drawing>
      </w:r>
    </w:p>
    <w:p w14:paraId="7A529E9B" w14:textId="1CDBB0FB" w:rsidR="00B40D1A" w:rsidRDefault="00B40D1A" w:rsidP="00B40D1A">
      <w:pPr>
        <w:jc w:val="center"/>
        <w:rPr>
          <w:i/>
          <w:lang w:val="en-US"/>
        </w:rPr>
      </w:pPr>
      <w:bookmarkStart w:id="111" w:name="_Ref78043363"/>
      <w:r w:rsidRPr="00AB16E3">
        <w:rPr>
          <w:i/>
          <w:lang w:val="en-US"/>
        </w:rPr>
        <w:t xml:space="preserve">Figure </w:t>
      </w:r>
      <w:r w:rsidRPr="00D83378">
        <w:rPr>
          <w:i/>
        </w:rPr>
        <w:fldChar w:fldCharType="begin"/>
      </w:r>
      <w:r w:rsidRPr="00AB16E3">
        <w:rPr>
          <w:i/>
          <w:lang w:val="en-US"/>
        </w:rPr>
        <w:instrText xml:space="preserve"> SEQ Figure \* ARABIC </w:instrText>
      </w:r>
      <w:r w:rsidRPr="00D83378">
        <w:rPr>
          <w:i/>
        </w:rPr>
        <w:fldChar w:fldCharType="separate"/>
      </w:r>
      <w:r w:rsidR="00176EC5">
        <w:rPr>
          <w:i/>
          <w:noProof/>
          <w:lang w:val="en-US"/>
        </w:rPr>
        <w:t>4</w:t>
      </w:r>
      <w:r w:rsidRPr="00D83378">
        <w:rPr>
          <w:i/>
        </w:rPr>
        <w:fldChar w:fldCharType="end"/>
      </w:r>
      <w:bookmarkEnd w:id="111"/>
      <w:r w:rsidRPr="00AB16E3">
        <w:rPr>
          <w:i/>
          <w:lang w:val="en-US"/>
        </w:rPr>
        <w:t xml:space="preserve"> – The MPAI </w:t>
      </w:r>
      <w:r>
        <w:rPr>
          <w:i/>
          <w:lang w:val="en-US"/>
        </w:rPr>
        <w:t>ecosystem operation</w:t>
      </w:r>
    </w:p>
    <w:p w14:paraId="4E9B9DD0" w14:textId="77777777" w:rsidR="00B40D1A" w:rsidRDefault="00B40D1A" w:rsidP="00B40D1A">
      <w:pPr>
        <w:jc w:val="both"/>
        <w:rPr>
          <w:lang w:val="en-US"/>
        </w:rPr>
      </w:pPr>
    </w:p>
    <w:p w14:paraId="72621569" w14:textId="29F23FEE" w:rsidR="00CF38CD" w:rsidRDefault="00B40D1A" w:rsidP="00B40D1A">
      <w:pPr>
        <w:jc w:val="both"/>
        <w:rPr>
          <w:lang w:val="en-US"/>
        </w:rPr>
      </w:pPr>
      <w:r>
        <w:rPr>
          <w:lang w:val="en-US"/>
        </w:rPr>
        <w:t xml:space="preserve">The </w:t>
      </w:r>
      <w:r w:rsidR="00CF38CD">
        <w:rPr>
          <w:lang w:val="en-US"/>
        </w:rPr>
        <w:t xml:space="preserve">Ecosystem operation allows for </w:t>
      </w:r>
      <w:r w:rsidR="00F702A1">
        <w:rPr>
          <w:lang w:val="en-US"/>
        </w:rPr>
        <w:t xml:space="preserve">AIW and AIF </w:t>
      </w:r>
      <w:r w:rsidR="00CF38CD">
        <w:rPr>
          <w:lang w:val="en-US"/>
        </w:rPr>
        <w:t>Implementations</w:t>
      </w:r>
    </w:p>
    <w:p w14:paraId="18A03791" w14:textId="37B4776F" w:rsidR="00CF38CD" w:rsidRDefault="00F702A1" w:rsidP="00F702A1">
      <w:pPr>
        <w:pStyle w:val="ListParagraph"/>
        <w:numPr>
          <w:ilvl w:val="0"/>
          <w:numId w:val="31"/>
        </w:numPr>
        <w:jc w:val="both"/>
        <w:rPr>
          <w:lang w:val="en-US"/>
        </w:rPr>
      </w:pPr>
      <w:r>
        <w:rPr>
          <w:lang w:val="en-US"/>
        </w:rPr>
        <w:t>To be proprietary: security is verified and Conformance to MPAI-AIF Tested (Level 1).</w:t>
      </w:r>
    </w:p>
    <w:p w14:paraId="2D39FBA0" w14:textId="1756BEF6" w:rsidR="00F702A1" w:rsidRDefault="00F702A1" w:rsidP="00F702A1">
      <w:pPr>
        <w:pStyle w:val="ListParagraph"/>
        <w:numPr>
          <w:ilvl w:val="0"/>
          <w:numId w:val="31"/>
        </w:numPr>
        <w:jc w:val="both"/>
        <w:rPr>
          <w:lang w:val="en-US"/>
        </w:rPr>
      </w:pPr>
      <w:r>
        <w:rPr>
          <w:lang w:val="en-US"/>
        </w:rPr>
        <w:t>To be conforming to an MPAI Application Standard: security is verified and Confor</w:t>
      </w:r>
      <w:r>
        <w:rPr>
          <w:lang w:val="en-US"/>
        </w:rPr>
        <w:softHyphen/>
        <w:t>mance to the relevant MPAI Application Standard Tested (Level 2).</w:t>
      </w:r>
    </w:p>
    <w:p w14:paraId="572FE0FD" w14:textId="5D9282C2" w:rsidR="00F702A1" w:rsidRDefault="00F702A1" w:rsidP="00F702A1">
      <w:pPr>
        <w:pStyle w:val="ListParagraph"/>
        <w:numPr>
          <w:ilvl w:val="0"/>
          <w:numId w:val="31"/>
        </w:numPr>
        <w:jc w:val="both"/>
        <w:rPr>
          <w:lang w:val="en-US"/>
        </w:rPr>
      </w:pPr>
      <w:r>
        <w:rPr>
          <w:lang w:val="en-US"/>
        </w:rPr>
        <w:t xml:space="preserve">To be Level 2 and have additionally their </w:t>
      </w:r>
      <w:r w:rsidRPr="00B40D1A">
        <w:rPr>
          <w:lang w:val="en-US"/>
        </w:rPr>
        <w:t>Reliab</w:t>
      </w:r>
      <w:r>
        <w:rPr>
          <w:lang w:val="en-US"/>
        </w:rPr>
        <w:t>ility</w:t>
      </w:r>
      <w:r w:rsidRPr="00B40D1A">
        <w:rPr>
          <w:lang w:val="en-US"/>
        </w:rPr>
        <w:t>, Robust</w:t>
      </w:r>
      <w:r>
        <w:rPr>
          <w:lang w:val="en-US"/>
        </w:rPr>
        <w:t>ness</w:t>
      </w:r>
      <w:r w:rsidRPr="00B40D1A">
        <w:rPr>
          <w:lang w:val="en-US"/>
        </w:rPr>
        <w:t>, Fair</w:t>
      </w:r>
      <w:r>
        <w:rPr>
          <w:lang w:val="en-US"/>
        </w:rPr>
        <w:t>ness</w:t>
      </w:r>
      <w:r w:rsidRPr="00B40D1A">
        <w:rPr>
          <w:lang w:val="en-US"/>
        </w:rPr>
        <w:t xml:space="preserve"> and Replicab</w:t>
      </w:r>
      <w:r>
        <w:rPr>
          <w:lang w:val="en-US"/>
        </w:rPr>
        <w:t xml:space="preserve">ility Assessed (Level 3). </w:t>
      </w:r>
    </w:p>
    <w:p w14:paraId="2C863CF6" w14:textId="5063FFCA" w:rsidR="00F702A1" w:rsidRDefault="00F702A1" w:rsidP="00F702A1">
      <w:pPr>
        <w:jc w:val="both"/>
        <w:rPr>
          <w:lang w:val="en-US"/>
        </w:rPr>
      </w:pPr>
      <w:r>
        <w:rPr>
          <w:lang w:val="en-US"/>
        </w:rPr>
        <w:t xml:space="preserve">The MPAI Store shall duly display the </w:t>
      </w:r>
      <w:r w:rsidR="00A157F4">
        <w:rPr>
          <w:lang w:val="en-US"/>
        </w:rPr>
        <w:t xml:space="preserve">Interoperability </w:t>
      </w:r>
      <w:r>
        <w:rPr>
          <w:lang w:val="en-US"/>
        </w:rPr>
        <w:t>Level of Implementation</w:t>
      </w:r>
      <w:r w:rsidR="00A157F4">
        <w:rPr>
          <w:lang w:val="en-US"/>
        </w:rPr>
        <w:t>s</w:t>
      </w:r>
      <w:r>
        <w:rPr>
          <w:lang w:val="en-US"/>
        </w:rPr>
        <w:t>.</w:t>
      </w:r>
    </w:p>
    <w:p w14:paraId="171D250A" w14:textId="1544DDAE" w:rsidR="00A157F4" w:rsidRPr="00245E2A" w:rsidRDefault="00A157F4" w:rsidP="00A157F4">
      <w:pPr>
        <w:jc w:val="both"/>
        <w:rPr>
          <w:lang w:val="en-US"/>
        </w:rPr>
      </w:pPr>
      <w:r w:rsidRPr="00245E2A">
        <w:rPr>
          <w:lang w:val="en-US"/>
        </w:rPr>
        <w:t xml:space="preserve">MPAI offers </w:t>
      </w:r>
      <w:r>
        <w:rPr>
          <w:lang w:val="en-US"/>
        </w:rPr>
        <w:t>U</w:t>
      </w:r>
      <w:r w:rsidRPr="00245E2A">
        <w:rPr>
          <w:lang w:val="en-US"/>
        </w:rPr>
        <w:t>sers access to the promised benefits of AI with a guarantee of increased trans</w:t>
      </w:r>
      <w:r>
        <w:rPr>
          <w:lang w:val="en-US"/>
        </w:rPr>
        <w:softHyphen/>
      </w:r>
      <w:r w:rsidRPr="00245E2A">
        <w:rPr>
          <w:lang w:val="en-US"/>
        </w:rPr>
        <w:t xml:space="preserve">parency, trust and reliability as the </w:t>
      </w:r>
      <w:r>
        <w:rPr>
          <w:lang w:val="en-US"/>
        </w:rPr>
        <w:t xml:space="preserve">Interoperability </w:t>
      </w:r>
      <w:r w:rsidRPr="00245E2A">
        <w:rPr>
          <w:lang w:val="en-US"/>
        </w:rPr>
        <w:t xml:space="preserve">Level moves from 1 to 3. </w:t>
      </w:r>
    </w:p>
    <w:bookmarkEnd w:id="99"/>
    <w:p w14:paraId="244C1DBA" w14:textId="77777777" w:rsidR="00A157F4" w:rsidRPr="00F702A1" w:rsidRDefault="00A157F4" w:rsidP="00F702A1">
      <w:pPr>
        <w:jc w:val="both"/>
        <w:rPr>
          <w:lang w:val="en-US"/>
        </w:rPr>
      </w:pPr>
    </w:p>
    <w:bookmarkEnd w:id="96"/>
    <w:p w14:paraId="3F982E66" w14:textId="7F511493" w:rsidR="00186999" w:rsidRDefault="00186999" w:rsidP="007F2E7F">
      <w:pPr>
        <w:rPr>
          <w:lang w:val="en-US"/>
        </w:rPr>
      </w:pPr>
    </w:p>
    <w:p w14:paraId="648F5724" w14:textId="6A0EF723" w:rsidR="00676334" w:rsidRDefault="00676334" w:rsidP="007F2E7F">
      <w:pPr>
        <w:rPr>
          <w:lang w:val="en-US"/>
        </w:rPr>
      </w:pPr>
    </w:p>
    <w:p w14:paraId="5B2BEB9B" w14:textId="3EFA76BF" w:rsidR="00676334" w:rsidRDefault="00676334" w:rsidP="007F2E7F">
      <w:pPr>
        <w:rPr>
          <w:lang w:val="en-US"/>
        </w:rPr>
      </w:pPr>
    </w:p>
    <w:p w14:paraId="29AA4445" w14:textId="0409DE77" w:rsidR="00676334" w:rsidRDefault="00676334">
      <w:pPr>
        <w:rPr>
          <w:lang w:val="en-US"/>
        </w:rPr>
      </w:pPr>
      <w:r>
        <w:rPr>
          <w:lang w:val="en-US"/>
        </w:rPr>
        <w:br w:type="page"/>
      </w:r>
    </w:p>
    <w:p w14:paraId="09A83514" w14:textId="7B90E877" w:rsidR="00676334" w:rsidRDefault="00F12209" w:rsidP="00210620">
      <w:pPr>
        <w:pStyle w:val="Heading1"/>
        <w:numPr>
          <w:ilvl w:val="0"/>
          <w:numId w:val="0"/>
        </w:numPr>
        <w:ind w:left="432" w:hanging="432"/>
        <w:jc w:val="center"/>
        <w:rPr>
          <w:lang w:val="en-GB"/>
        </w:rPr>
      </w:pPr>
      <w:bookmarkStart w:id="112" w:name="_Toc80531351"/>
      <w:r w:rsidRPr="00456EE8">
        <w:rPr>
          <w:lang w:val="en-GB"/>
        </w:rPr>
        <w:lastRenderedPageBreak/>
        <w:t xml:space="preserve">Annex 4 – </w:t>
      </w:r>
      <w:r w:rsidR="00456EE8" w:rsidRPr="00456EE8">
        <w:rPr>
          <w:lang w:val="en-GB"/>
        </w:rPr>
        <w:t>AIW and AIM</w:t>
      </w:r>
      <w:r w:rsidR="00456EE8">
        <w:rPr>
          <w:lang w:val="en-GB"/>
        </w:rPr>
        <w:t xml:space="preserve"> Metadata</w:t>
      </w:r>
      <w:bookmarkEnd w:id="112"/>
    </w:p>
    <w:p w14:paraId="331FEB85" w14:textId="3EB65403" w:rsidR="00F6000B" w:rsidRPr="00B85447" w:rsidRDefault="00F6000B" w:rsidP="00185E39">
      <w:pPr>
        <w:pStyle w:val="Heading1"/>
        <w:numPr>
          <w:ilvl w:val="0"/>
          <w:numId w:val="25"/>
        </w:numPr>
      </w:pPr>
      <w:bookmarkStart w:id="113" w:name="_Toc80531352"/>
      <w:r>
        <w:t>ID lineari</w:t>
      </w:r>
      <w:r w:rsidR="00222A73">
        <w:t>s</w:t>
      </w:r>
      <w:r>
        <w:t>ation</w:t>
      </w:r>
      <w:bookmarkEnd w:id="113"/>
    </w:p>
    <w:p w14:paraId="413578B7" w14:textId="19095896" w:rsidR="00185E39" w:rsidRPr="00262C96" w:rsidRDefault="00185E39" w:rsidP="00185E39">
      <w:pPr>
        <w:jc w:val="both"/>
        <w:rPr>
          <w:lang w:val="en-US"/>
        </w:rPr>
      </w:pPr>
      <w:bookmarkStart w:id="114" w:name="_Hlk80610524"/>
      <w:r w:rsidRPr="00262C96">
        <w:rPr>
          <w:lang w:val="en-US"/>
        </w:rPr>
        <w:t>Note: Fields that are used to generate automatic IDs may not contain “:” characters.</w:t>
      </w:r>
    </w:p>
    <w:p w14:paraId="6A9B0F8D" w14:textId="77777777" w:rsidR="00F6000B" w:rsidRPr="00262C96" w:rsidRDefault="00F6000B" w:rsidP="00F6000B">
      <w:pPr>
        <w:jc w:val="both"/>
        <w:rPr>
          <w:lang w:val="en-US"/>
        </w:rPr>
      </w:pPr>
      <w:r w:rsidRPr="00262C96">
        <w:rPr>
          <w:lang w:val="en-US"/>
        </w:rPr>
        <w:t>When one needs to reference them from other contexts, automatic unique IDs for AIWs/AIMs can be generated with the following formula:</w:t>
      </w:r>
    </w:p>
    <w:p w14:paraId="59B083F1" w14:textId="77777777" w:rsidR="00F6000B" w:rsidRPr="000C048B" w:rsidRDefault="00F6000B" w:rsidP="000C048B">
      <w:pPr>
        <w:rPr>
          <w:rFonts w:ascii="Lucida Sans Typewriter" w:hAnsi="Lucida Sans Typewriter"/>
          <w:sz w:val="16"/>
          <w:szCs w:val="16"/>
          <w:lang w:val="en-GB"/>
        </w:rPr>
      </w:pPr>
      <w:r w:rsidRPr="000C048B">
        <w:rPr>
          <w:rFonts w:ascii="Lucida Sans Typewriter" w:hAnsi="Lucida Sans Typewriter"/>
          <w:sz w:val="16"/>
          <w:szCs w:val="16"/>
          <w:lang w:val="en-GB"/>
        </w:rPr>
        <w:t>AIM-&gt;Implementer_ID:(</w:t>
      </w:r>
      <w:r w:rsidRPr="000C048B">
        <w:rPr>
          <w:rFonts w:ascii="Lucida Sans Typewriter" w:hAnsi="Lucida Sans Typewriter"/>
          <w:b/>
          <w:bCs/>
          <w:sz w:val="16"/>
          <w:szCs w:val="16"/>
          <w:lang w:val="en-GB"/>
        </w:rPr>
        <w:t>S</w:t>
      </w:r>
      <w:r w:rsidRPr="000C048B">
        <w:rPr>
          <w:rFonts w:ascii="Lucida Sans Typewriter" w:hAnsi="Lucida Sans Typewriter"/>
          <w:sz w:val="16"/>
          <w:szCs w:val="16"/>
          <w:lang w:val="en-GB"/>
        </w:rPr>
        <w:t>:AIM-&gt;Standard-&gt;Name:AIM-&gt;Standard-&gt;Version:AIM-&gt;Standard-&gt;Use_Case:AIM-&gt;Standard-&gt;Name|</w:t>
      </w:r>
      <w:r w:rsidRPr="000C048B">
        <w:rPr>
          <w:rFonts w:ascii="Lucida Sans Typewriter" w:hAnsi="Lucida Sans Typewriter"/>
          <w:b/>
          <w:bCs/>
          <w:sz w:val="16"/>
          <w:szCs w:val="16"/>
          <w:lang w:val="en-GB"/>
        </w:rPr>
        <w:t>U</w:t>
      </w:r>
      <w:r w:rsidRPr="000C048B">
        <w:rPr>
          <w:rFonts w:ascii="Lucida Sans Typewriter" w:hAnsi="Lucida Sans Typewriter"/>
          <w:sz w:val="16"/>
          <w:szCs w:val="16"/>
          <w:lang w:val="en-GB"/>
        </w:rPr>
        <w:t>:AIM-&gt;User_Defined-&gt;Name):AIM-&gt;Version</w:t>
      </w:r>
    </w:p>
    <w:p w14:paraId="63C287B8" w14:textId="77777777" w:rsidR="00F6000B" w:rsidRDefault="00F6000B" w:rsidP="00F6000B">
      <w:pPr>
        <w:jc w:val="both"/>
      </w:pPr>
      <w:r>
        <w:t>Examples:</w:t>
      </w:r>
    </w:p>
    <w:p w14:paraId="38DD8F83" w14:textId="77777777" w:rsidR="00F6000B" w:rsidRPr="000C048B" w:rsidRDefault="00F6000B" w:rsidP="000C048B">
      <w:pPr>
        <w:pStyle w:val="ListParagraph"/>
        <w:numPr>
          <w:ilvl w:val="0"/>
          <w:numId w:val="29"/>
        </w:numPr>
        <w:rPr>
          <w:rFonts w:ascii="Lucida Sans Typewriter" w:hAnsi="Lucida Sans Typewriter"/>
          <w:sz w:val="16"/>
          <w:szCs w:val="16"/>
          <w:lang w:val="en-GB"/>
        </w:rPr>
      </w:pPr>
      <w:r w:rsidRPr="000C048B">
        <w:rPr>
          <w:rFonts w:ascii="Lucida Sans Typewriter" w:hAnsi="Lucida Sans Typewriter"/>
          <w:sz w:val="16"/>
          <w:szCs w:val="16"/>
          <w:lang w:val="en-GB"/>
        </w:rPr>
        <w:t>00089:(S:(MMC:CWE:2:_MAIN_)):123 // A workflow</w:t>
      </w:r>
    </w:p>
    <w:p w14:paraId="26D75D1F" w14:textId="77777777" w:rsidR="00F6000B" w:rsidRPr="000C048B" w:rsidRDefault="00F6000B" w:rsidP="000C048B">
      <w:pPr>
        <w:pStyle w:val="ListParagraph"/>
        <w:numPr>
          <w:ilvl w:val="0"/>
          <w:numId w:val="29"/>
        </w:numPr>
        <w:rPr>
          <w:rFonts w:ascii="Lucida Sans Typewriter" w:hAnsi="Lucida Sans Typewriter"/>
          <w:sz w:val="16"/>
          <w:szCs w:val="16"/>
          <w:lang w:val="en-GB"/>
        </w:rPr>
      </w:pPr>
      <w:r w:rsidRPr="000C048B">
        <w:rPr>
          <w:rFonts w:ascii="Lucida Sans Typewriter" w:hAnsi="Lucida Sans Typewriter"/>
          <w:sz w:val="16"/>
          <w:szCs w:val="16"/>
          <w:lang w:val="en-GB"/>
        </w:rPr>
        <w:t>00089:(S:(MMC:CWE:2:GovernanceAssessment)):345 // A sub-module of a workflow</w:t>
      </w:r>
    </w:p>
    <w:p w14:paraId="2F1C4182" w14:textId="77777777" w:rsidR="00F6000B" w:rsidRPr="000C048B" w:rsidRDefault="00F6000B" w:rsidP="000C048B">
      <w:pPr>
        <w:pStyle w:val="ListParagraph"/>
        <w:numPr>
          <w:ilvl w:val="0"/>
          <w:numId w:val="29"/>
        </w:numPr>
        <w:rPr>
          <w:rFonts w:ascii="Lucida Sans Typewriter" w:hAnsi="Lucida Sans Typewriter"/>
          <w:sz w:val="16"/>
          <w:szCs w:val="16"/>
          <w:lang w:val="en-GB"/>
        </w:rPr>
      </w:pPr>
      <w:r w:rsidRPr="000C048B">
        <w:rPr>
          <w:rFonts w:ascii="Lucida Sans Typewriter" w:hAnsi="Lucida Sans Typewriter"/>
          <w:sz w:val="16"/>
          <w:szCs w:val="16"/>
          <w:lang w:val="en-GB"/>
        </w:rPr>
        <w:t>00089:(U:PCA_based_analysis):75</w:t>
      </w:r>
    </w:p>
    <w:p w14:paraId="64EE20B3" w14:textId="5A54B008" w:rsidR="00262C96" w:rsidRPr="002C63ED" w:rsidRDefault="00262C96" w:rsidP="00262C96">
      <w:pPr>
        <w:jc w:val="both"/>
        <w:rPr>
          <w:lang w:val="en-US"/>
        </w:rPr>
      </w:pPr>
      <w:bookmarkStart w:id="115" w:name="_Toc80531353"/>
      <w:bookmarkStart w:id="116" w:name="_Ref80534127"/>
      <w:r w:rsidRPr="002C63ED">
        <w:rPr>
          <w:lang w:val="en-US"/>
        </w:rPr>
        <w:t>In the following, 00089 will be used as Implementer Identifier.</w:t>
      </w:r>
    </w:p>
    <w:p w14:paraId="6A09EA7F" w14:textId="5D6B13D0" w:rsidR="00F6000B" w:rsidRPr="00A72CAA" w:rsidRDefault="00F6000B" w:rsidP="00185E39">
      <w:pPr>
        <w:pStyle w:val="Heading1"/>
      </w:pPr>
      <w:r>
        <w:t>AIW metadata</w:t>
      </w:r>
      <w:bookmarkEnd w:id="115"/>
      <w:bookmarkEnd w:id="116"/>
      <w:r>
        <w:t xml:space="preserve"> </w:t>
      </w:r>
    </w:p>
    <w:tbl>
      <w:tblPr>
        <w:tblStyle w:val="TableGrid"/>
        <w:tblW w:w="0" w:type="auto"/>
        <w:tblLook w:val="04A0" w:firstRow="1" w:lastRow="0" w:firstColumn="1" w:lastColumn="0" w:noHBand="0" w:noVBand="1"/>
      </w:tblPr>
      <w:tblGrid>
        <w:gridCol w:w="9016"/>
      </w:tblGrid>
      <w:tr w:rsidR="00F6000B" w14:paraId="3349E805" w14:textId="77777777" w:rsidTr="00A01FE2">
        <w:tc>
          <w:tcPr>
            <w:tcW w:w="9016" w:type="dxa"/>
          </w:tcPr>
          <w:p w14:paraId="1975F4EA" w14:textId="77777777" w:rsidR="00F6000B" w:rsidRPr="00262C96" w:rsidRDefault="00F6000B" w:rsidP="00A01FE2">
            <w:pPr>
              <w:rPr>
                <w:rFonts w:ascii="Lucida Sans Typewriter" w:hAnsi="Lucida Sans Typewriter"/>
                <w:sz w:val="16"/>
                <w:szCs w:val="16"/>
              </w:rPr>
            </w:pPr>
            <w:r w:rsidRPr="00262C96">
              <w:rPr>
                <w:rFonts w:ascii="Lucida Sans Typewriter" w:hAnsi="Lucida Sans Typewriter"/>
                <w:sz w:val="16"/>
                <w:szCs w:val="16"/>
              </w:rPr>
              <w:t>"AIM": {</w:t>
            </w:r>
          </w:p>
          <w:p w14:paraId="5D416243"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t>"</w:t>
            </w:r>
            <w:r w:rsidRPr="00262C96">
              <w:rPr>
                <w:rFonts w:ascii="Lucida Sans Typewriter" w:hAnsi="Lucida Sans Typewriter"/>
                <w:sz w:val="16"/>
                <w:szCs w:val="16"/>
                <w:u w:val="single"/>
                <w:lang w:val="en-GB"/>
              </w:rPr>
              <w:t>Implementer_ID</w:t>
            </w:r>
            <w:r w:rsidRPr="00262C96">
              <w:rPr>
                <w:rFonts w:ascii="Lucida Sans Typewriter" w:hAnsi="Lucida Sans Typewriter"/>
                <w:sz w:val="16"/>
                <w:szCs w:val="16"/>
                <w:lang w:val="en-GB"/>
              </w:rPr>
              <w:t>": ###, // Number provided by MPAI store, e.g., 00089</w:t>
            </w:r>
          </w:p>
          <w:p w14:paraId="30639974"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t>"Standard": { // Defined by MPAI, selected by implementer</w:t>
            </w:r>
          </w:p>
          <w:p w14:paraId="7802CD4E"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w:t>
            </w:r>
            <w:r w:rsidRPr="00262C96">
              <w:rPr>
                <w:rFonts w:ascii="Lucida Sans Typewriter" w:hAnsi="Lucida Sans Typewriter"/>
                <w:sz w:val="16"/>
                <w:szCs w:val="16"/>
                <w:u w:val="single"/>
                <w:lang w:val="en-GB"/>
              </w:rPr>
              <w:t>Name</w:t>
            </w:r>
            <w:r w:rsidRPr="00262C96">
              <w:rPr>
                <w:rFonts w:ascii="Lucida Sans Typewriter" w:hAnsi="Lucida Sans Typewriter"/>
                <w:sz w:val="16"/>
                <w:szCs w:val="16"/>
                <w:lang w:val="en-GB"/>
              </w:rPr>
              <w:t>": "CUI",</w:t>
            </w:r>
          </w:p>
          <w:p w14:paraId="1E8B2532"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w:t>
            </w:r>
            <w:r w:rsidRPr="00262C96">
              <w:rPr>
                <w:rFonts w:ascii="Lucida Sans Typewriter" w:hAnsi="Lucida Sans Typewriter"/>
                <w:sz w:val="16"/>
                <w:szCs w:val="16"/>
                <w:u w:val="single"/>
                <w:lang w:val="en-GB"/>
              </w:rPr>
              <w:t>Use_Case</w:t>
            </w:r>
            <w:r w:rsidRPr="00262C96">
              <w:rPr>
                <w:rFonts w:ascii="Lucida Sans Typewriter" w:hAnsi="Lucida Sans Typewriter"/>
                <w:sz w:val="16"/>
                <w:szCs w:val="16"/>
                <w:lang w:val="en-GB"/>
              </w:rPr>
              <w:t>": "CPP",</w:t>
            </w:r>
          </w:p>
          <w:p w14:paraId="5B1EAC61"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w:t>
            </w:r>
            <w:r w:rsidRPr="00262C96">
              <w:rPr>
                <w:rFonts w:ascii="Lucida Sans Typewriter" w:hAnsi="Lucida Sans Typewriter"/>
                <w:sz w:val="16"/>
                <w:szCs w:val="16"/>
                <w:u w:val="single"/>
                <w:lang w:val="en-GB"/>
              </w:rPr>
              <w:t>Version</w:t>
            </w:r>
            <w:r w:rsidRPr="00262C96">
              <w:rPr>
                <w:rFonts w:ascii="Lucida Sans Typewriter" w:hAnsi="Lucida Sans Typewriter"/>
                <w:sz w:val="16"/>
                <w:szCs w:val="16"/>
                <w:lang w:val="en-GB"/>
              </w:rPr>
              <w:t>": "1",</w:t>
            </w:r>
          </w:p>
          <w:p w14:paraId="42C7EE70"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w:t>
            </w:r>
            <w:r w:rsidRPr="00262C96">
              <w:rPr>
                <w:rFonts w:ascii="Lucida Sans Typewriter" w:hAnsi="Lucida Sans Typewriter"/>
                <w:sz w:val="16"/>
                <w:szCs w:val="16"/>
                <w:u w:val="single"/>
                <w:lang w:val="en-GB"/>
              </w:rPr>
              <w:t>Name</w:t>
            </w:r>
            <w:r w:rsidRPr="00262C96">
              <w:rPr>
                <w:rFonts w:ascii="Lucida Sans Typewriter" w:hAnsi="Lucida Sans Typewriter"/>
                <w:sz w:val="16"/>
                <w:szCs w:val="16"/>
                <w:lang w:val="en-GB"/>
              </w:rPr>
              <w:t>": "_MAIN_" // Always _MAIN_ for workflows</w:t>
            </w:r>
          </w:p>
          <w:p w14:paraId="0B13196E"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t>} | "User_Defined": { // Provided by implementer</w:t>
            </w:r>
          </w:p>
          <w:p w14:paraId="76C34329" w14:textId="73D90C7D"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w:t>
            </w:r>
            <w:r w:rsidRPr="00262C96">
              <w:rPr>
                <w:rFonts w:ascii="Lucida Sans Typewriter" w:hAnsi="Lucida Sans Typewriter"/>
                <w:sz w:val="16"/>
                <w:szCs w:val="16"/>
                <w:u w:val="single"/>
                <w:lang w:val="en-GB"/>
              </w:rPr>
              <w:t>Name</w:t>
            </w:r>
            <w:r w:rsidRPr="00262C96">
              <w:rPr>
                <w:rFonts w:ascii="Lucida Sans Typewriter" w:hAnsi="Lucida Sans Typewriter"/>
                <w:sz w:val="16"/>
                <w:szCs w:val="16"/>
                <w:lang w:val="en-GB"/>
              </w:rPr>
              <w:t>": "</w:t>
            </w:r>
            <w:r w:rsidR="00A07690">
              <w:rPr>
                <w:rFonts w:ascii="Lucida Sans Typewriter" w:hAnsi="Lucida Sans Typewriter"/>
                <w:sz w:val="16"/>
                <w:szCs w:val="16"/>
                <w:lang w:val="en-GB"/>
              </w:rPr>
              <w:t>MyCUIPCC</w:t>
            </w:r>
            <w:r w:rsidRPr="00262C96">
              <w:rPr>
                <w:rFonts w:ascii="Lucida Sans Typewriter" w:hAnsi="Lucida Sans Typewriter"/>
                <w:sz w:val="16"/>
                <w:szCs w:val="16"/>
                <w:lang w:val="en-GB"/>
              </w:rPr>
              <w:t>"</w:t>
            </w:r>
          </w:p>
          <w:p w14:paraId="3BF4708F"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t>},</w:t>
            </w:r>
          </w:p>
          <w:p w14:paraId="2B8EF0BF" w14:textId="2C657280"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t>"</w:t>
            </w:r>
            <w:r w:rsidRPr="00262C96">
              <w:rPr>
                <w:rFonts w:ascii="Lucida Sans Typewriter" w:hAnsi="Lucida Sans Typewriter"/>
                <w:sz w:val="16"/>
                <w:szCs w:val="16"/>
                <w:u w:val="single"/>
                <w:lang w:val="en-GB"/>
              </w:rPr>
              <w:t>Version</w:t>
            </w:r>
            <w:r w:rsidRPr="00262C96">
              <w:rPr>
                <w:rFonts w:ascii="Lucida Sans Typewriter" w:hAnsi="Lucida Sans Typewriter"/>
                <w:sz w:val="16"/>
                <w:szCs w:val="16"/>
                <w:lang w:val="en-GB"/>
              </w:rPr>
              <w:t>": "</w:t>
            </w:r>
            <w:r w:rsidR="00380F00">
              <w:rPr>
                <w:rFonts w:ascii="Lucida Sans Typewriter" w:hAnsi="Lucida Sans Typewriter"/>
                <w:sz w:val="16"/>
                <w:szCs w:val="16"/>
                <w:lang w:val="en-GB"/>
              </w:rPr>
              <w:t>*</w:t>
            </w:r>
            <w:r w:rsidRPr="00262C96">
              <w:rPr>
                <w:rFonts w:ascii="Lucida Sans Typewriter" w:hAnsi="Lucida Sans Typewriter"/>
                <w:sz w:val="16"/>
                <w:szCs w:val="16"/>
                <w:lang w:val="en-GB"/>
              </w:rPr>
              <w:t>", // Provided by implementer</w:t>
            </w:r>
          </w:p>
          <w:p w14:paraId="25B69E37"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t>"Profile": "Main" // Defined by MPAI, selected by implementer</w:t>
            </w:r>
          </w:p>
          <w:p w14:paraId="69E05AC0" w14:textId="792BA8C1"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Description</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 xml:space="preserve">: </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 xml:space="preserve">This AIW implements </w:t>
            </w:r>
            <w:r w:rsidR="00A07690">
              <w:rPr>
                <w:rFonts w:ascii="Lucida Sans Typewriter" w:eastAsia="Lucida Sans Typewriter" w:hAnsi="Lucida Sans Typewriter" w:cs="Lucida Sans Typewriter"/>
                <w:sz w:val="16"/>
                <w:szCs w:val="16"/>
                <w:lang w:val="en-GB"/>
              </w:rPr>
              <w:t>MPAI-CUI Company Performance Prediction (PCC) Use Case</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w:t>
            </w:r>
          </w:p>
          <w:p w14:paraId="5F066F7C" w14:textId="77777777" w:rsidR="00F6000B" w:rsidRPr="00262C96" w:rsidRDefault="00F6000B" w:rsidP="00A01FE2">
            <w:pPr>
              <w:rPr>
                <w:rFonts w:ascii="Lucida Sans Typewriter" w:hAnsi="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hAnsi="Lucida Sans Typewriter"/>
                <w:sz w:val="16"/>
                <w:szCs w:val="16"/>
                <w:lang w:val="en-GB"/>
              </w:rPr>
              <w:t>"Ports": [</w:t>
            </w:r>
          </w:p>
          <w:p w14:paraId="14EFCBEE"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t>{</w:t>
            </w:r>
          </w:p>
          <w:p w14:paraId="4E6F21CE"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Name</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 xml:space="preserve">: </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PredictionHorizon</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w:t>
            </w:r>
          </w:p>
          <w:p w14:paraId="1870CC75"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Direction</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 xml:space="preserve">: </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InputOutput</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w:t>
            </w:r>
          </w:p>
          <w:p w14:paraId="3A605835" w14:textId="6A9C87FC"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Record_Type</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 xml:space="preserve">: </w:t>
            </w:r>
            <w:r w:rsidRPr="00262C96">
              <w:rPr>
                <w:rFonts w:ascii="Lucida Sans Typewriter" w:hAnsi="Lucida Sans Typewriter"/>
                <w:sz w:val="16"/>
                <w:szCs w:val="16"/>
                <w:lang w:val="en-GB"/>
              </w:rPr>
              <w:t>"</w:t>
            </w:r>
            <w:r w:rsidR="0074630C">
              <w:rPr>
                <w:rFonts w:ascii="Lucida Sans Typewriter" w:hAnsi="Lucida Sans Typewriter"/>
                <w:sz w:val="16"/>
                <w:szCs w:val="16"/>
                <w:lang w:val="en-GB"/>
              </w:rPr>
              <w:t>{int8</w:t>
            </w:r>
            <w:r w:rsidRPr="00262C96">
              <w:rPr>
                <w:rFonts w:ascii="Lucida Sans Typewriter" w:eastAsia="Lucida Sans Typewriter" w:hAnsi="Lucida Sans Typewriter" w:cs="Lucida Sans Typewriter"/>
                <w:sz w:val="16"/>
                <w:szCs w:val="16"/>
                <w:lang w:val="en-GB"/>
              </w:rPr>
              <w:t xml:space="preserve"> </w:t>
            </w:r>
            <w:r w:rsidR="0074630C">
              <w:rPr>
                <w:rFonts w:ascii="Lucida Sans Typewriter" w:eastAsia="Lucida Sans Typewriter" w:hAnsi="Lucida Sans Typewriter" w:cs="Lucida Sans Typewriter"/>
                <w:sz w:val="16"/>
                <w:szCs w:val="16"/>
                <w:lang w:val="en-GB"/>
              </w:rPr>
              <w:t>PredictionHorizon} PredictionHorizon</w:t>
            </w:r>
            <w:r w:rsidR="0074630C">
              <w:rPr>
                <w:rFonts w:ascii="Lucida Sans Typewriter" w:hAnsi="Lucida Sans Typewriter" w:cs="Lucida Sans Typewriter"/>
                <w:sz w:val="16"/>
                <w:szCs w:val="16"/>
                <w:lang w:val="en-GB"/>
              </w:rPr>
              <w:t>_t</w:t>
            </w:r>
            <w:r w:rsidRPr="00262C96">
              <w:rPr>
                <w:rFonts w:ascii="Lucida Sans Typewriter" w:hAnsi="Lucida Sans Typewriter"/>
                <w:sz w:val="16"/>
                <w:szCs w:val="16"/>
                <w:lang w:val="en-GB"/>
              </w:rPr>
              <w:t>",</w:t>
            </w:r>
          </w:p>
          <w:p w14:paraId="1D24A978"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Type</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 xml:space="preserve">: </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Software</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w:t>
            </w:r>
          </w:p>
          <w:p w14:paraId="22862D9F"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Protocol</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 xml:space="preserve">: </w:t>
            </w:r>
            <w:r w:rsidRPr="00262C96">
              <w:rPr>
                <w:rFonts w:ascii="Lucida Sans Typewriter" w:hAnsi="Lucida Sans Typewriter"/>
                <w:sz w:val="16"/>
                <w:szCs w:val="16"/>
                <w:lang w:val="en-GB"/>
              </w:rPr>
              <w:t>""</w:t>
            </w:r>
          </w:p>
          <w:p w14:paraId="1090FC1D"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t>},</w:t>
            </w:r>
          </w:p>
          <w:p w14:paraId="2524A5BA"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t>{</w:t>
            </w:r>
          </w:p>
          <w:p w14:paraId="09F68519"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Name</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 xml:space="preserve">: </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Governance</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w:t>
            </w:r>
          </w:p>
          <w:p w14:paraId="515CD038"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Direction</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 xml:space="preserve">: </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InputOutput</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w:t>
            </w:r>
          </w:p>
          <w:p w14:paraId="70ACE0C3" w14:textId="6C9D6668"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Record_Type</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 xml:space="preserve">: </w:t>
            </w:r>
            <w:r w:rsidRPr="00262C96">
              <w:rPr>
                <w:rFonts w:ascii="Lucida Sans Typewriter" w:hAnsi="Lucida Sans Typewriter"/>
                <w:sz w:val="16"/>
                <w:szCs w:val="16"/>
                <w:lang w:val="en-GB"/>
              </w:rPr>
              <w:t>"</w:t>
            </w:r>
            <w:r w:rsidR="0074630C">
              <w:rPr>
                <w:rFonts w:ascii="Lucida Sans Typewriter" w:hAnsi="Lucida Sans Typewriter"/>
                <w:sz w:val="16"/>
                <w:szCs w:val="16"/>
                <w:lang w:val="en-GB"/>
              </w:rPr>
              <w:t xml:space="preserve">float32 </w:t>
            </w:r>
            <w:r w:rsidRPr="00262C96">
              <w:rPr>
                <w:rFonts w:ascii="Lucida Sans Typewriter" w:eastAsia="Lucida Sans Typewriter" w:hAnsi="Lucida Sans Typewriter" w:cs="Lucida Sans Typewriter"/>
                <w:sz w:val="16"/>
                <w:szCs w:val="16"/>
                <w:lang w:val="en-GB"/>
              </w:rPr>
              <w:t xml:space="preserve">[] </w:t>
            </w:r>
            <w:r w:rsidR="0074630C">
              <w:rPr>
                <w:rFonts w:ascii="Lucida Sans Typewriter" w:eastAsia="Lucida Sans Typewriter" w:hAnsi="Lucida Sans Typewriter" w:cs="Lucida Sans Typewriter"/>
                <w:sz w:val="16"/>
                <w:szCs w:val="16"/>
                <w:lang w:val="en-GB"/>
              </w:rPr>
              <w:t>Governance_t</w:t>
            </w:r>
            <w:r w:rsidRPr="00262C96">
              <w:rPr>
                <w:rFonts w:ascii="Lucida Sans Typewriter" w:hAnsi="Lucida Sans Typewriter"/>
                <w:sz w:val="16"/>
                <w:szCs w:val="16"/>
                <w:lang w:val="en-GB"/>
              </w:rPr>
              <w:t>",</w:t>
            </w:r>
          </w:p>
          <w:p w14:paraId="333792AD"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Type</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 xml:space="preserve">: </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Software</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w:t>
            </w:r>
          </w:p>
          <w:p w14:paraId="7602B7CF"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Protocol</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 xml:space="preserve">: </w:t>
            </w:r>
            <w:r w:rsidRPr="00262C96">
              <w:rPr>
                <w:rFonts w:ascii="Lucida Sans Typewriter" w:hAnsi="Lucida Sans Typewriter"/>
                <w:sz w:val="16"/>
                <w:szCs w:val="16"/>
                <w:lang w:val="en-GB"/>
              </w:rPr>
              <w:t>""</w:t>
            </w:r>
          </w:p>
          <w:p w14:paraId="61526C8B"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t>},</w:t>
            </w:r>
          </w:p>
          <w:p w14:paraId="321B0383"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t>{</w:t>
            </w:r>
          </w:p>
          <w:p w14:paraId="51628B76"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Name</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 xml:space="preserve">: </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FinancialStatement</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w:t>
            </w:r>
          </w:p>
          <w:p w14:paraId="4C8D03A9"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Direction</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 xml:space="preserve">: </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InputOutput</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w:t>
            </w:r>
          </w:p>
          <w:p w14:paraId="58D24368" w14:textId="2C7DD33B"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Record_Type</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 xml:space="preserve">: </w:t>
            </w:r>
            <w:r w:rsidRPr="00262C96">
              <w:rPr>
                <w:rFonts w:ascii="Lucida Sans Typewriter" w:hAnsi="Lucida Sans Typewriter"/>
                <w:sz w:val="16"/>
                <w:szCs w:val="16"/>
                <w:lang w:val="en-GB"/>
              </w:rPr>
              <w:t>"</w:t>
            </w:r>
            <w:r w:rsidR="0074630C">
              <w:rPr>
                <w:rFonts w:ascii="Lucida Sans Typewriter" w:hAnsi="Lucida Sans Typewriter"/>
                <w:sz w:val="16"/>
                <w:szCs w:val="16"/>
                <w:lang w:val="en-GB"/>
              </w:rPr>
              <w:t>float32</w:t>
            </w:r>
            <w:r w:rsidRPr="00262C96">
              <w:rPr>
                <w:rFonts w:ascii="Lucida Sans Typewriter" w:eastAsia="Lucida Sans Typewriter" w:hAnsi="Lucida Sans Typewriter" w:cs="Lucida Sans Typewriter"/>
                <w:sz w:val="16"/>
                <w:szCs w:val="16"/>
                <w:lang w:val="en-GB"/>
              </w:rPr>
              <w:t xml:space="preserve">[] </w:t>
            </w:r>
            <w:r w:rsidR="0074630C">
              <w:rPr>
                <w:rFonts w:ascii="Lucida Sans Typewriter" w:eastAsia="Lucida Sans Typewriter" w:hAnsi="Lucida Sans Typewriter" w:cs="Lucida Sans Typewriter"/>
                <w:sz w:val="16"/>
                <w:szCs w:val="16"/>
                <w:lang w:val="en-GB"/>
              </w:rPr>
              <w:t>FinancialStatement</w:t>
            </w:r>
            <w:r w:rsidRPr="00262C96">
              <w:rPr>
                <w:rFonts w:ascii="Lucida Sans Typewriter" w:eastAsia="Lucida Sans Typewriter" w:hAnsi="Lucida Sans Typewriter" w:cs="Lucida Sans Typewriter"/>
                <w:sz w:val="16"/>
                <w:szCs w:val="16"/>
                <w:lang w:val="en-GB"/>
              </w:rPr>
              <w:t>_t</w:t>
            </w:r>
            <w:r w:rsidRPr="00262C96">
              <w:rPr>
                <w:rFonts w:ascii="Lucida Sans Typewriter" w:hAnsi="Lucida Sans Typewriter"/>
                <w:sz w:val="16"/>
                <w:szCs w:val="16"/>
                <w:lang w:val="en-GB"/>
              </w:rPr>
              <w:t>",</w:t>
            </w:r>
          </w:p>
          <w:p w14:paraId="1570E4E5"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Type</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 xml:space="preserve">: </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Software</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w:t>
            </w:r>
          </w:p>
          <w:p w14:paraId="2709DF30"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Protocol</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 xml:space="preserve">: </w:t>
            </w:r>
            <w:r w:rsidRPr="00262C96">
              <w:rPr>
                <w:rFonts w:ascii="Lucida Sans Typewriter" w:hAnsi="Lucida Sans Typewriter"/>
                <w:sz w:val="16"/>
                <w:szCs w:val="16"/>
                <w:lang w:val="en-GB"/>
              </w:rPr>
              <w:t>""</w:t>
            </w:r>
          </w:p>
          <w:p w14:paraId="40C3FE8B"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t>},</w:t>
            </w:r>
          </w:p>
          <w:p w14:paraId="3A08E6A0"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t>{</w:t>
            </w:r>
          </w:p>
          <w:p w14:paraId="02845096"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Name</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 xml:space="preserve">: </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RiskAssessment</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w:t>
            </w:r>
          </w:p>
          <w:p w14:paraId="29143068"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Direction</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 xml:space="preserve">: </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InputOutput</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w:t>
            </w:r>
          </w:p>
          <w:p w14:paraId="0691DC2E" w14:textId="49822449"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Record_Type</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 xml:space="preserve">: </w:t>
            </w:r>
            <w:r w:rsidRPr="00262C96">
              <w:rPr>
                <w:rFonts w:ascii="Lucida Sans Typewriter" w:hAnsi="Lucida Sans Typewriter"/>
                <w:sz w:val="16"/>
                <w:szCs w:val="16"/>
                <w:lang w:val="en-GB"/>
              </w:rPr>
              <w:t>"</w:t>
            </w:r>
            <w:r w:rsidR="0074630C">
              <w:rPr>
                <w:rFonts w:ascii="Lucida Sans Typewriter" w:hAnsi="Lucida Sans Typewriter"/>
                <w:sz w:val="16"/>
                <w:szCs w:val="16"/>
                <w:lang w:val="en-GB"/>
              </w:rPr>
              <w:t>float32</w:t>
            </w:r>
            <w:r w:rsidRPr="00262C96">
              <w:rPr>
                <w:rFonts w:ascii="Lucida Sans Typewriter" w:eastAsia="Lucida Sans Typewriter" w:hAnsi="Lucida Sans Typewriter" w:cs="Lucida Sans Typewriter"/>
                <w:sz w:val="16"/>
                <w:szCs w:val="16"/>
                <w:lang w:val="en-GB"/>
              </w:rPr>
              <w:t xml:space="preserve">[] </w:t>
            </w:r>
            <w:r w:rsidR="0074630C">
              <w:rPr>
                <w:rFonts w:ascii="Lucida Sans Typewriter" w:eastAsia="Lucida Sans Typewriter" w:hAnsi="Lucida Sans Typewriter" w:cs="Lucida Sans Typewriter"/>
                <w:sz w:val="16"/>
                <w:szCs w:val="16"/>
                <w:lang w:val="en-GB"/>
              </w:rPr>
              <w:t>RiskAssessment</w:t>
            </w:r>
            <w:r w:rsidRPr="00262C96">
              <w:rPr>
                <w:rFonts w:ascii="Lucida Sans Typewriter" w:eastAsia="Lucida Sans Typewriter" w:hAnsi="Lucida Sans Typewriter" w:cs="Lucida Sans Typewriter"/>
                <w:sz w:val="16"/>
                <w:szCs w:val="16"/>
                <w:lang w:val="en-GB"/>
              </w:rPr>
              <w:t>_t</w:t>
            </w:r>
            <w:r w:rsidRPr="00262C96">
              <w:rPr>
                <w:rFonts w:ascii="Lucida Sans Typewriter" w:hAnsi="Lucida Sans Typewriter"/>
                <w:sz w:val="16"/>
                <w:szCs w:val="16"/>
                <w:lang w:val="en-GB"/>
              </w:rPr>
              <w:t>",</w:t>
            </w:r>
          </w:p>
          <w:p w14:paraId="24B88563"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Type</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 xml:space="preserve">: </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Software</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w:t>
            </w:r>
          </w:p>
          <w:p w14:paraId="55E1F50A"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Protocol</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 xml:space="preserve">: </w:t>
            </w:r>
            <w:r w:rsidRPr="00262C96">
              <w:rPr>
                <w:rFonts w:ascii="Lucida Sans Typewriter" w:hAnsi="Lucida Sans Typewriter"/>
                <w:sz w:val="16"/>
                <w:szCs w:val="16"/>
                <w:lang w:val="en-GB"/>
              </w:rPr>
              <w:t>""</w:t>
            </w:r>
          </w:p>
          <w:p w14:paraId="588264D0"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t>},</w:t>
            </w:r>
          </w:p>
          <w:p w14:paraId="1D6253C9"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t>{</w:t>
            </w:r>
          </w:p>
          <w:p w14:paraId="6034FFCA"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Name</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 xml:space="preserve">: </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AdequacyIndex</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w:t>
            </w:r>
          </w:p>
          <w:p w14:paraId="6C45C3F1"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Direction</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 xml:space="preserve">: </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OutputInput</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w:t>
            </w:r>
          </w:p>
          <w:p w14:paraId="4B7AF367" w14:textId="20C7F946"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Record_Type</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 xml:space="preserve">: </w:t>
            </w:r>
            <w:r w:rsidRPr="00262C96">
              <w:rPr>
                <w:rFonts w:ascii="Lucida Sans Typewriter" w:hAnsi="Lucida Sans Typewriter"/>
                <w:sz w:val="16"/>
                <w:szCs w:val="16"/>
                <w:lang w:val="en-GB"/>
              </w:rPr>
              <w:t>"</w:t>
            </w:r>
            <w:r w:rsidR="00C97146">
              <w:rPr>
                <w:rFonts w:ascii="Lucida Sans Typewriter" w:hAnsi="Lucida Sans Typewriter"/>
                <w:sz w:val="16"/>
                <w:szCs w:val="16"/>
                <w:lang w:val="en-GB"/>
              </w:rPr>
              <w:t>{</w:t>
            </w:r>
            <w:r w:rsidR="0074630C">
              <w:rPr>
                <w:rFonts w:ascii="Lucida Sans Typewriter" w:hAnsi="Lucida Sans Typewriter"/>
                <w:sz w:val="16"/>
                <w:szCs w:val="16"/>
                <w:lang w:val="en-GB"/>
              </w:rPr>
              <w:t>floa</w:t>
            </w:r>
            <w:r w:rsidR="00C97146">
              <w:rPr>
                <w:rFonts w:ascii="Lucida Sans Typewriter" w:hAnsi="Lucida Sans Typewriter"/>
                <w:sz w:val="16"/>
                <w:szCs w:val="16"/>
                <w:lang w:val="en-GB"/>
              </w:rPr>
              <w:t>t</w:t>
            </w:r>
            <w:r w:rsidR="0074630C">
              <w:rPr>
                <w:rFonts w:ascii="Lucida Sans Typewriter" w:hAnsi="Lucida Sans Typewriter"/>
                <w:sz w:val="16"/>
                <w:szCs w:val="16"/>
                <w:lang w:val="en-GB"/>
              </w:rPr>
              <w:t>32</w:t>
            </w:r>
            <w:r w:rsidRPr="00262C96">
              <w:rPr>
                <w:rFonts w:ascii="Lucida Sans Typewriter" w:eastAsia="Lucida Sans Typewriter" w:hAnsi="Lucida Sans Typewriter" w:cs="Lucida Sans Typewriter"/>
                <w:sz w:val="16"/>
                <w:szCs w:val="16"/>
                <w:lang w:val="en-GB"/>
              </w:rPr>
              <w:t xml:space="preserve"> </w:t>
            </w:r>
            <w:r w:rsidR="00C97146">
              <w:rPr>
                <w:rFonts w:ascii="Lucida Sans Typewriter" w:eastAsia="Lucida Sans Typewriter" w:hAnsi="Lucida Sans Typewriter" w:cs="Lucida Sans Typewriter"/>
                <w:sz w:val="16"/>
                <w:szCs w:val="16"/>
                <w:lang w:val="en-GB"/>
              </w:rPr>
              <w:t>AdequacyIndex} AdequacyIndex</w:t>
            </w:r>
            <w:r w:rsidR="00C97146" w:rsidRPr="00262C96">
              <w:rPr>
                <w:rFonts w:ascii="Lucida Sans Typewriter" w:eastAsia="Lucida Sans Typewriter" w:hAnsi="Lucida Sans Typewriter" w:cs="Lucida Sans Typewriter"/>
                <w:sz w:val="16"/>
                <w:szCs w:val="16"/>
                <w:lang w:val="en-GB"/>
              </w:rPr>
              <w:t>_t</w:t>
            </w:r>
            <w:r w:rsidRPr="00262C96">
              <w:rPr>
                <w:rFonts w:ascii="Lucida Sans Typewriter" w:hAnsi="Lucida Sans Typewriter"/>
                <w:sz w:val="16"/>
                <w:szCs w:val="16"/>
                <w:lang w:val="en-GB"/>
              </w:rPr>
              <w:t>",</w:t>
            </w:r>
          </w:p>
          <w:p w14:paraId="46D8A430"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Type</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 xml:space="preserve">: </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Software</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w:t>
            </w:r>
          </w:p>
          <w:p w14:paraId="001FA340"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Protocol</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 xml:space="preserve">: </w:t>
            </w:r>
            <w:r w:rsidRPr="00262C96">
              <w:rPr>
                <w:rFonts w:ascii="Lucida Sans Typewriter" w:hAnsi="Lucida Sans Typewriter"/>
                <w:sz w:val="16"/>
                <w:szCs w:val="16"/>
                <w:lang w:val="en-GB"/>
              </w:rPr>
              <w:t>""</w:t>
            </w:r>
          </w:p>
          <w:p w14:paraId="58C6919C"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t>},</w:t>
            </w:r>
          </w:p>
          <w:p w14:paraId="54CCF2D3"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t>{</w:t>
            </w:r>
          </w:p>
          <w:p w14:paraId="558C791E"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Name</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 xml:space="preserve">: </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DefaultProbability</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w:t>
            </w:r>
          </w:p>
          <w:p w14:paraId="090F6664"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Direction</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 xml:space="preserve">: </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OutputInput</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w:t>
            </w:r>
          </w:p>
          <w:p w14:paraId="2ED7D2C9" w14:textId="04912FEE"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lastRenderedPageBreak/>
              <w:tab/>
            </w: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Record_Type</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 xml:space="preserve">: </w:t>
            </w:r>
            <w:r w:rsidRPr="00262C96">
              <w:rPr>
                <w:rFonts w:ascii="Lucida Sans Typewriter" w:hAnsi="Lucida Sans Typewriter"/>
                <w:sz w:val="16"/>
                <w:szCs w:val="16"/>
                <w:lang w:val="en-GB"/>
              </w:rPr>
              <w:t>"</w:t>
            </w:r>
            <w:r w:rsidR="00C97146">
              <w:rPr>
                <w:rFonts w:ascii="Lucida Sans Typewriter" w:hAnsi="Lucida Sans Typewriter"/>
                <w:sz w:val="16"/>
                <w:szCs w:val="16"/>
                <w:lang w:val="en-GB"/>
              </w:rPr>
              <w:t>{float32 DefaultProbability} DefaultProbability_t</w:t>
            </w:r>
            <w:r w:rsidRPr="00262C96">
              <w:rPr>
                <w:rFonts w:ascii="Lucida Sans Typewriter" w:hAnsi="Lucida Sans Typewriter"/>
                <w:sz w:val="16"/>
                <w:szCs w:val="16"/>
                <w:lang w:val="en-GB"/>
              </w:rPr>
              <w:t>",</w:t>
            </w:r>
          </w:p>
          <w:p w14:paraId="28BE354C"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Type</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 xml:space="preserve">: </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Software</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w:t>
            </w:r>
          </w:p>
          <w:p w14:paraId="240F7B01"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Protocol</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 xml:space="preserve">: </w:t>
            </w:r>
            <w:r w:rsidRPr="00262C96">
              <w:rPr>
                <w:rFonts w:ascii="Lucida Sans Typewriter" w:hAnsi="Lucida Sans Typewriter"/>
                <w:sz w:val="16"/>
                <w:szCs w:val="16"/>
                <w:lang w:val="en-GB"/>
              </w:rPr>
              <w:t>""</w:t>
            </w:r>
          </w:p>
          <w:p w14:paraId="00EE9967"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t>},</w:t>
            </w:r>
          </w:p>
          <w:p w14:paraId="5C7FB532"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t>{</w:t>
            </w:r>
          </w:p>
          <w:p w14:paraId="2A572286"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Name</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 xml:space="preserve">: </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BusinessContinuityProbability</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w:t>
            </w:r>
          </w:p>
          <w:p w14:paraId="6BD42813"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Direction</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 xml:space="preserve">: </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OutputInput</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w:t>
            </w:r>
          </w:p>
          <w:p w14:paraId="45123FFD" w14:textId="60CC9150"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Record_Type</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 xml:space="preserve">: </w:t>
            </w:r>
            <w:r w:rsidRPr="00262C96">
              <w:rPr>
                <w:rFonts w:ascii="Lucida Sans Typewriter" w:hAnsi="Lucida Sans Typewriter"/>
                <w:sz w:val="16"/>
                <w:szCs w:val="16"/>
                <w:lang w:val="en-GB"/>
              </w:rPr>
              <w:t>"</w:t>
            </w:r>
            <w:r w:rsidR="00C97146">
              <w:rPr>
                <w:rFonts w:ascii="Lucida Sans Typewriter" w:hAnsi="Lucida Sans Typewriter"/>
                <w:sz w:val="16"/>
                <w:szCs w:val="16"/>
                <w:lang w:val="en-GB"/>
              </w:rPr>
              <w:t xml:space="preserve">{float32 </w:t>
            </w:r>
            <w:r w:rsidR="00C97146" w:rsidRPr="00262C96">
              <w:rPr>
                <w:rFonts w:ascii="Lucida Sans Typewriter" w:eastAsia="Lucida Sans Typewriter" w:hAnsi="Lucida Sans Typewriter" w:cs="Lucida Sans Typewriter"/>
                <w:sz w:val="16"/>
                <w:szCs w:val="16"/>
                <w:lang w:val="en-GB"/>
              </w:rPr>
              <w:t>BusinessContinuityProbability</w:t>
            </w:r>
            <w:r w:rsidR="00C97146">
              <w:rPr>
                <w:rFonts w:ascii="Lucida Sans Typewriter" w:eastAsia="Lucida Sans Typewriter" w:hAnsi="Lucida Sans Typewriter" w:cs="Lucida Sans Typewriter"/>
                <w:sz w:val="16"/>
                <w:szCs w:val="16"/>
                <w:lang w:val="en-GB"/>
              </w:rPr>
              <w:t xml:space="preserve">} </w:t>
            </w:r>
            <w:r w:rsidR="00C97146" w:rsidRPr="00262C96">
              <w:rPr>
                <w:rFonts w:ascii="Lucida Sans Typewriter" w:eastAsia="Lucida Sans Typewriter" w:hAnsi="Lucida Sans Typewriter" w:cs="Lucida Sans Typewriter"/>
                <w:sz w:val="16"/>
                <w:szCs w:val="16"/>
                <w:lang w:val="en-GB"/>
              </w:rPr>
              <w:t>BusinessContinuityProbability</w:t>
            </w:r>
            <w:r w:rsidR="00C97146">
              <w:rPr>
                <w:rFonts w:ascii="Lucida Sans Typewriter" w:eastAsia="Lucida Sans Typewriter" w:hAnsi="Lucida Sans Typewriter" w:cs="Lucida Sans Typewriter"/>
                <w:sz w:val="16"/>
                <w:szCs w:val="16"/>
                <w:lang w:val="en-GB"/>
              </w:rPr>
              <w:t>_t</w:t>
            </w:r>
            <w:r w:rsidRPr="00262C96">
              <w:rPr>
                <w:rFonts w:ascii="Lucida Sans Typewriter" w:hAnsi="Lucida Sans Typewriter"/>
                <w:sz w:val="16"/>
                <w:szCs w:val="16"/>
                <w:lang w:val="en-GB"/>
              </w:rPr>
              <w:t>",</w:t>
            </w:r>
          </w:p>
          <w:p w14:paraId="682D93B7"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Type</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 xml:space="preserve">: </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Software</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w:t>
            </w:r>
          </w:p>
          <w:p w14:paraId="3788C645"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Protocol</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 xml:space="preserve">: </w:t>
            </w:r>
            <w:r w:rsidRPr="00262C96">
              <w:rPr>
                <w:rFonts w:ascii="Lucida Sans Typewriter" w:hAnsi="Lucida Sans Typewriter"/>
                <w:sz w:val="16"/>
                <w:szCs w:val="16"/>
                <w:lang w:val="en-GB"/>
              </w:rPr>
              <w:t>""</w:t>
            </w:r>
          </w:p>
          <w:p w14:paraId="152B2966"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t>},</w:t>
            </w:r>
          </w:p>
          <w:p w14:paraId="33DFE9D9"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t>]</w:t>
            </w:r>
          </w:p>
          <w:p w14:paraId="301B01B9"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t>"AIMs": [</w:t>
            </w:r>
          </w:p>
          <w:p w14:paraId="171DF286"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 Automatic ID for module 1</w:t>
            </w:r>
          </w:p>
          <w:p w14:paraId="72EDA9C3" w14:textId="1BB298BE"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"GovernanceAssessment": "@</w:t>
            </w:r>
            <w:r w:rsidR="00C97146">
              <w:rPr>
                <w:rFonts w:ascii="Lucida Sans Typewriter" w:hAnsi="Lucida Sans Typewriter"/>
                <w:sz w:val="16"/>
                <w:szCs w:val="16"/>
                <w:lang w:val="en-GB"/>
              </w:rPr>
              <w:t>*</w:t>
            </w:r>
            <w:r w:rsidRPr="00262C96">
              <w:rPr>
                <w:rFonts w:ascii="Lucida Sans Typewriter" w:hAnsi="Lucida Sans Typewriter"/>
                <w:sz w:val="16"/>
                <w:szCs w:val="16"/>
                <w:lang w:val="en-GB"/>
              </w:rPr>
              <w:t>:(S:(CUI:CPP:</w:t>
            </w:r>
            <w:r w:rsidR="00C97146">
              <w:rPr>
                <w:rFonts w:ascii="Lucida Sans Typewriter" w:hAnsi="Lucida Sans Typewriter"/>
                <w:sz w:val="16"/>
                <w:szCs w:val="16"/>
                <w:lang w:val="en-GB"/>
              </w:rPr>
              <w:t>1</w:t>
            </w:r>
            <w:r w:rsidRPr="00262C96">
              <w:rPr>
                <w:rFonts w:ascii="Lucida Sans Typewriter" w:hAnsi="Lucida Sans Typewriter"/>
                <w:sz w:val="16"/>
                <w:szCs w:val="16"/>
                <w:lang w:val="en-GB"/>
              </w:rPr>
              <w:t>:GovernanceAssessment)):</w:t>
            </w:r>
            <w:r w:rsidR="00C97146">
              <w:rPr>
                <w:rFonts w:ascii="Lucida Sans Typewriter" w:hAnsi="Lucida Sans Typewriter"/>
                <w:sz w:val="16"/>
                <w:szCs w:val="16"/>
                <w:lang w:val="en-GB"/>
              </w:rPr>
              <w:t>*</w:t>
            </w:r>
            <w:r w:rsidRPr="00262C96">
              <w:rPr>
                <w:rFonts w:ascii="Lucida Sans Typewriter" w:hAnsi="Lucida Sans Typewriter"/>
                <w:sz w:val="16"/>
                <w:szCs w:val="16"/>
                <w:lang w:val="en-GB"/>
              </w:rPr>
              <w:t xml:space="preserve">" </w:t>
            </w:r>
          </w:p>
          <w:p w14:paraId="229688B1"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 Automatic ID for module 2</w:t>
            </w:r>
          </w:p>
          <w:p w14:paraId="0406A2AE" w14:textId="1A612DE5"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"FinancialAssessment": "@</w:t>
            </w:r>
            <w:r w:rsidR="00C97146">
              <w:rPr>
                <w:rFonts w:ascii="Lucida Sans Typewriter" w:hAnsi="Lucida Sans Typewriter"/>
                <w:sz w:val="16"/>
                <w:szCs w:val="16"/>
                <w:lang w:val="en-GB"/>
              </w:rPr>
              <w:t>*</w:t>
            </w:r>
            <w:r w:rsidRPr="00262C96">
              <w:rPr>
                <w:rFonts w:ascii="Lucida Sans Typewriter" w:hAnsi="Lucida Sans Typewriter"/>
                <w:sz w:val="16"/>
                <w:szCs w:val="16"/>
                <w:lang w:val="en-GB"/>
              </w:rPr>
              <w:t>:(S:(CUI:CPP:</w:t>
            </w:r>
            <w:r w:rsidR="00C97146">
              <w:rPr>
                <w:rFonts w:ascii="Lucida Sans Typewriter" w:hAnsi="Lucida Sans Typewriter"/>
                <w:sz w:val="16"/>
                <w:szCs w:val="16"/>
                <w:lang w:val="en-GB"/>
              </w:rPr>
              <w:t>1</w:t>
            </w:r>
            <w:r w:rsidRPr="00262C96">
              <w:rPr>
                <w:rFonts w:ascii="Lucida Sans Typewriter" w:hAnsi="Lucida Sans Typewriter"/>
                <w:sz w:val="16"/>
                <w:szCs w:val="16"/>
                <w:lang w:val="en-GB"/>
              </w:rPr>
              <w:t>:FinancialAssessment)):</w:t>
            </w:r>
            <w:r w:rsidR="00C97146">
              <w:rPr>
                <w:rFonts w:ascii="Lucida Sans Typewriter" w:hAnsi="Lucida Sans Typewriter"/>
                <w:sz w:val="16"/>
                <w:szCs w:val="16"/>
                <w:lang w:val="en-GB"/>
              </w:rPr>
              <w:t>*</w:t>
            </w:r>
            <w:r w:rsidRPr="00262C96">
              <w:rPr>
                <w:rFonts w:ascii="Lucida Sans Typewriter" w:hAnsi="Lucida Sans Typewriter"/>
                <w:sz w:val="16"/>
                <w:szCs w:val="16"/>
                <w:lang w:val="en-GB"/>
              </w:rPr>
              <w:t>",</w:t>
            </w:r>
          </w:p>
          <w:p w14:paraId="0D9B9F6B"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 Automatic ID for module 3</w:t>
            </w:r>
          </w:p>
          <w:p w14:paraId="263F73CF" w14:textId="7E71EE1E"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"RiskMatrixGeneration": "@</w:t>
            </w:r>
            <w:r w:rsidR="00C97146">
              <w:rPr>
                <w:rFonts w:ascii="Lucida Sans Typewriter" w:hAnsi="Lucida Sans Typewriter"/>
                <w:sz w:val="16"/>
                <w:szCs w:val="16"/>
                <w:lang w:val="en-GB"/>
              </w:rPr>
              <w:t>*</w:t>
            </w:r>
            <w:r w:rsidRPr="00262C96">
              <w:rPr>
                <w:rFonts w:ascii="Lucida Sans Typewriter" w:hAnsi="Lucida Sans Typewriter"/>
                <w:sz w:val="16"/>
                <w:szCs w:val="16"/>
                <w:lang w:val="en-GB"/>
              </w:rPr>
              <w:t>:(S:(CUI:CPP:</w:t>
            </w:r>
            <w:r w:rsidR="00C97146">
              <w:rPr>
                <w:rFonts w:ascii="Lucida Sans Typewriter" w:hAnsi="Lucida Sans Typewriter"/>
                <w:sz w:val="16"/>
                <w:szCs w:val="16"/>
                <w:lang w:val="en-GB"/>
              </w:rPr>
              <w:t>1</w:t>
            </w:r>
            <w:r w:rsidRPr="00262C96">
              <w:rPr>
                <w:rFonts w:ascii="Lucida Sans Typewriter" w:hAnsi="Lucida Sans Typewriter"/>
                <w:sz w:val="16"/>
                <w:szCs w:val="16"/>
                <w:lang w:val="en-GB"/>
              </w:rPr>
              <w:t>:RiskMatrixGeneration)):</w:t>
            </w:r>
            <w:r w:rsidR="00C97146">
              <w:rPr>
                <w:rFonts w:ascii="Lucida Sans Typewriter" w:hAnsi="Lucida Sans Typewriter"/>
                <w:sz w:val="16"/>
                <w:szCs w:val="16"/>
                <w:lang w:val="en-GB"/>
              </w:rPr>
              <w:t>*</w:t>
            </w:r>
            <w:r w:rsidRPr="00262C96">
              <w:rPr>
                <w:rFonts w:ascii="Lucida Sans Typewriter" w:hAnsi="Lucida Sans Typewriter"/>
                <w:sz w:val="16"/>
                <w:szCs w:val="16"/>
                <w:lang w:val="en-GB"/>
              </w:rPr>
              <w:t>",</w:t>
            </w:r>
          </w:p>
          <w:p w14:paraId="6B4A9EEB"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 Automatic ID for module 4</w:t>
            </w:r>
          </w:p>
          <w:p w14:paraId="28BF8B98" w14:textId="7C565BE2"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"Prediction": "@</w:t>
            </w:r>
            <w:r w:rsidR="00C97146">
              <w:rPr>
                <w:rFonts w:ascii="Lucida Sans Typewriter" w:hAnsi="Lucida Sans Typewriter"/>
                <w:sz w:val="16"/>
                <w:szCs w:val="16"/>
                <w:lang w:val="en-GB"/>
              </w:rPr>
              <w:t>*</w:t>
            </w:r>
            <w:r w:rsidRPr="00262C96">
              <w:rPr>
                <w:rFonts w:ascii="Lucida Sans Typewriter" w:hAnsi="Lucida Sans Typewriter"/>
                <w:sz w:val="16"/>
                <w:szCs w:val="16"/>
                <w:lang w:val="en-GB"/>
              </w:rPr>
              <w:t>:(S:(CUI:CPP:</w:t>
            </w:r>
            <w:r w:rsidR="00C97146">
              <w:rPr>
                <w:rFonts w:ascii="Lucida Sans Typewriter" w:hAnsi="Lucida Sans Typewriter"/>
                <w:sz w:val="16"/>
                <w:szCs w:val="16"/>
                <w:lang w:val="en-GB"/>
              </w:rPr>
              <w:t>1</w:t>
            </w:r>
            <w:r w:rsidRPr="00262C96">
              <w:rPr>
                <w:rFonts w:ascii="Lucida Sans Typewriter" w:hAnsi="Lucida Sans Typewriter"/>
                <w:sz w:val="16"/>
                <w:szCs w:val="16"/>
                <w:lang w:val="en-GB"/>
              </w:rPr>
              <w:t>:Prediction)):</w:t>
            </w:r>
            <w:r w:rsidR="00C97146">
              <w:rPr>
                <w:rFonts w:ascii="Lucida Sans Typewriter" w:hAnsi="Lucida Sans Typewriter"/>
                <w:sz w:val="16"/>
                <w:szCs w:val="16"/>
                <w:lang w:val="en-GB"/>
              </w:rPr>
              <w:t>*</w:t>
            </w:r>
            <w:r w:rsidRPr="00262C96">
              <w:rPr>
                <w:rFonts w:ascii="Lucida Sans Typewriter" w:hAnsi="Lucida Sans Typewriter"/>
                <w:sz w:val="16"/>
                <w:szCs w:val="16"/>
                <w:lang w:val="en-GB"/>
              </w:rPr>
              <w:t>",</w:t>
            </w:r>
          </w:p>
          <w:p w14:paraId="575B0130"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 Automatic ID for module 5</w:t>
            </w:r>
          </w:p>
          <w:p w14:paraId="59496667" w14:textId="350726FB"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"Perturbation": "@</w:t>
            </w:r>
            <w:r w:rsidR="00C97146">
              <w:rPr>
                <w:rFonts w:ascii="Lucida Sans Typewriter" w:hAnsi="Lucida Sans Typewriter"/>
                <w:sz w:val="16"/>
                <w:szCs w:val="16"/>
                <w:lang w:val="en-GB"/>
              </w:rPr>
              <w:t>*</w:t>
            </w:r>
            <w:r w:rsidRPr="00262C96">
              <w:rPr>
                <w:rFonts w:ascii="Lucida Sans Typewriter" w:hAnsi="Lucida Sans Typewriter"/>
                <w:sz w:val="16"/>
                <w:szCs w:val="16"/>
                <w:lang w:val="en-GB"/>
              </w:rPr>
              <w:t>:(S:(CUI:CPP:</w:t>
            </w:r>
            <w:r w:rsidR="00C97146">
              <w:rPr>
                <w:rFonts w:ascii="Lucida Sans Typewriter" w:hAnsi="Lucida Sans Typewriter"/>
                <w:sz w:val="16"/>
                <w:szCs w:val="16"/>
                <w:lang w:val="en-GB"/>
              </w:rPr>
              <w:t>1</w:t>
            </w:r>
            <w:r w:rsidRPr="00262C96">
              <w:rPr>
                <w:rFonts w:ascii="Lucida Sans Typewriter" w:hAnsi="Lucida Sans Typewriter"/>
                <w:sz w:val="16"/>
                <w:szCs w:val="16"/>
                <w:lang w:val="en-GB"/>
              </w:rPr>
              <w:t>:Perturbation)):</w:t>
            </w:r>
            <w:r w:rsidR="00C97146">
              <w:rPr>
                <w:rFonts w:ascii="Lucida Sans Typewriter" w:hAnsi="Lucida Sans Typewriter"/>
                <w:sz w:val="16"/>
                <w:szCs w:val="16"/>
                <w:lang w:val="en-GB"/>
              </w:rPr>
              <w:t>*</w:t>
            </w:r>
            <w:r w:rsidRPr="00262C96">
              <w:rPr>
                <w:rFonts w:ascii="Lucida Sans Typewriter" w:hAnsi="Lucida Sans Typewriter"/>
                <w:sz w:val="16"/>
                <w:szCs w:val="16"/>
                <w:lang w:val="en-GB"/>
              </w:rPr>
              <w:t>"</w:t>
            </w:r>
          </w:p>
          <w:p w14:paraId="6FEA60B2"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t>],</w:t>
            </w:r>
          </w:p>
          <w:p w14:paraId="0D8C805B"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t>"Topology": [</w:t>
            </w:r>
          </w:p>
          <w:p w14:paraId="6224E7EA"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"PredictionHorizon": {</w:t>
            </w:r>
          </w:p>
          <w:p w14:paraId="3CE1F970"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"Output": {</w:t>
            </w:r>
          </w:p>
          <w:p w14:paraId="442B1A13"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"Module": "",</w:t>
            </w:r>
            <w:r w:rsidRPr="00262C96">
              <w:rPr>
                <w:rFonts w:ascii="Lucida Sans Typewriter" w:hAnsi="Lucida Sans Typewriter"/>
                <w:sz w:val="16"/>
                <w:szCs w:val="16"/>
                <w:lang w:val="en-GB"/>
              </w:rPr>
              <w:br/>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"Port”: "PredictionHorizon"</w:t>
            </w:r>
          </w:p>
          <w:p w14:paraId="44942351"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w:t>
            </w:r>
          </w:p>
          <w:p w14:paraId="021BC128"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"Input": {</w:t>
            </w:r>
          </w:p>
          <w:p w14:paraId="7DCDD021"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"Module": "Prediction",</w:t>
            </w:r>
          </w:p>
          <w:p w14:paraId="5BB66F76"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"Port": "PredictionHorizon"</w:t>
            </w:r>
          </w:p>
          <w:p w14:paraId="00DEDAD0"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w:t>
            </w:r>
          </w:p>
          <w:p w14:paraId="007D01FB"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w:t>
            </w:r>
          </w:p>
          <w:p w14:paraId="56C1B84D"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"Governance": {</w:t>
            </w:r>
          </w:p>
          <w:p w14:paraId="60C83733"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"Output": {</w:t>
            </w:r>
          </w:p>
          <w:p w14:paraId="7BFA8D38"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"Module": "",</w:t>
            </w:r>
            <w:r w:rsidRPr="00262C96">
              <w:rPr>
                <w:rFonts w:ascii="Lucida Sans Typewriter" w:hAnsi="Lucida Sans Typewriter"/>
                <w:sz w:val="16"/>
                <w:szCs w:val="16"/>
                <w:lang w:val="en-GB"/>
              </w:rPr>
              <w:br/>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"Port”: "Governance"</w:t>
            </w:r>
          </w:p>
          <w:p w14:paraId="56089A8C"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w:t>
            </w:r>
          </w:p>
          <w:p w14:paraId="231DDAC8"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"Input": {</w:t>
            </w:r>
          </w:p>
          <w:p w14:paraId="4B5EF00A"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"Module": "GovernanceAssessment",</w:t>
            </w:r>
          </w:p>
          <w:p w14:paraId="142B911E"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"Port": "Governance"</w:t>
            </w:r>
          </w:p>
          <w:p w14:paraId="666AEB70"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w:t>
            </w:r>
          </w:p>
          <w:p w14:paraId="2ED702BA"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w:t>
            </w:r>
          </w:p>
          <w:p w14:paraId="099067A6"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"FinancialStatement_1": {</w:t>
            </w:r>
          </w:p>
          <w:p w14:paraId="03E50920"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"Output": {</w:t>
            </w:r>
          </w:p>
          <w:p w14:paraId="049BBE7C"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"Module": "",</w:t>
            </w:r>
            <w:r w:rsidRPr="00262C96">
              <w:rPr>
                <w:rFonts w:ascii="Lucida Sans Typewriter" w:hAnsi="Lucida Sans Typewriter"/>
                <w:sz w:val="16"/>
                <w:szCs w:val="16"/>
                <w:lang w:val="en-GB"/>
              </w:rPr>
              <w:br/>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"Port”: "FinancialStatement"</w:t>
            </w:r>
          </w:p>
          <w:p w14:paraId="65E754D1"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w:t>
            </w:r>
          </w:p>
          <w:p w14:paraId="76ADB17C"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"Input": {</w:t>
            </w:r>
          </w:p>
          <w:p w14:paraId="007EE0E8"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"Module": "GovernanceAssessment",</w:t>
            </w:r>
          </w:p>
          <w:p w14:paraId="1E86C554"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"Port": "FinancialStatement"</w:t>
            </w:r>
          </w:p>
          <w:p w14:paraId="334CDEF7"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w:t>
            </w:r>
          </w:p>
          <w:p w14:paraId="27127898"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w:t>
            </w:r>
          </w:p>
          <w:p w14:paraId="0AA92CA9"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"FinancialStatement_2": {</w:t>
            </w:r>
          </w:p>
          <w:p w14:paraId="17230B87"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"Output": {</w:t>
            </w:r>
          </w:p>
          <w:p w14:paraId="367DF7BF"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"Module": "",</w:t>
            </w:r>
            <w:r w:rsidRPr="00262C96">
              <w:rPr>
                <w:rFonts w:ascii="Lucida Sans Typewriter" w:hAnsi="Lucida Sans Typewriter"/>
                <w:sz w:val="16"/>
                <w:szCs w:val="16"/>
                <w:lang w:val="en-GB"/>
              </w:rPr>
              <w:br/>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"Port”: "FinancialStatement"</w:t>
            </w:r>
          </w:p>
          <w:p w14:paraId="19963757"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w:t>
            </w:r>
          </w:p>
          <w:p w14:paraId="32D5B16A"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"Input": {</w:t>
            </w:r>
          </w:p>
          <w:p w14:paraId="4B03FACF"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"Module": "FinancialAssessment",</w:t>
            </w:r>
          </w:p>
          <w:p w14:paraId="72B9C617"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"Port": "FinancialStatement"</w:t>
            </w:r>
          </w:p>
          <w:p w14:paraId="5BF159F6"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w:t>
            </w:r>
          </w:p>
          <w:p w14:paraId="55152B13"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w:t>
            </w:r>
          </w:p>
          <w:p w14:paraId="282269A5"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"RiskAssessment": {</w:t>
            </w:r>
          </w:p>
          <w:p w14:paraId="4B3BAE71"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"Output": {</w:t>
            </w:r>
          </w:p>
          <w:p w14:paraId="4B9FF42D"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"Module": "",</w:t>
            </w:r>
            <w:r w:rsidRPr="00262C96">
              <w:rPr>
                <w:rFonts w:ascii="Lucida Sans Typewriter" w:hAnsi="Lucida Sans Typewriter"/>
                <w:sz w:val="16"/>
                <w:szCs w:val="16"/>
                <w:lang w:val="en-GB"/>
              </w:rPr>
              <w:br/>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"Port”: "RiskAssessment"</w:t>
            </w:r>
          </w:p>
          <w:p w14:paraId="526734FE"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w:t>
            </w:r>
          </w:p>
          <w:p w14:paraId="5C68DB86"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"Input": {</w:t>
            </w:r>
          </w:p>
          <w:p w14:paraId="3DBA890F"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"Module": "RiskMatrixGeneration",</w:t>
            </w:r>
          </w:p>
          <w:p w14:paraId="3828D513"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"Port": "RiskAssessment"</w:t>
            </w:r>
          </w:p>
          <w:p w14:paraId="1182FE77"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lastRenderedPageBreak/>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w:t>
            </w:r>
          </w:p>
          <w:p w14:paraId="6968D66C"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w:t>
            </w:r>
          </w:p>
          <w:p w14:paraId="75F6DA1A"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"GovernanceFeatures": {</w:t>
            </w:r>
          </w:p>
          <w:p w14:paraId="1A1A14BA"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"Output": {</w:t>
            </w:r>
          </w:p>
          <w:p w14:paraId="7599F204"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"Module": "GovernanceAssessment",</w:t>
            </w:r>
            <w:r w:rsidRPr="00262C96">
              <w:rPr>
                <w:rFonts w:ascii="Lucida Sans Typewriter" w:hAnsi="Lucida Sans Typewriter"/>
                <w:sz w:val="16"/>
                <w:szCs w:val="16"/>
                <w:lang w:val="en-GB"/>
              </w:rPr>
              <w:br/>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"Port”: "GovernanceFeatures"</w:t>
            </w:r>
          </w:p>
          <w:p w14:paraId="2DE68A7A"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w:t>
            </w:r>
          </w:p>
          <w:p w14:paraId="005B2A17"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"Input": {</w:t>
            </w:r>
          </w:p>
          <w:p w14:paraId="446A5792"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"Module": "Prediction",</w:t>
            </w:r>
          </w:p>
          <w:p w14:paraId="3EAE641E"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"Port": "GovernanceFeatures"</w:t>
            </w:r>
          </w:p>
          <w:p w14:paraId="4343A039"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w:t>
            </w:r>
          </w:p>
          <w:p w14:paraId="146695EF"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w:t>
            </w:r>
          </w:p>
          <w:p w14:paraId="3E92A287"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"FinancialFeatures": {</w:t>
            </w:r>
          </w:p>
          <w:p w14:paraId="1A71F16F"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"Output": {</w:t>
            </w:r>
          </w:p>
          <w:p w14:paraId="2047E161"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"Module": "FinancialAssessment",</w:t>
            </w:r>
            <w:r w:rsidRPr="00262C96">
              <w:rPr>
                <w:rFonts w:ascii="Lucida Sans Typewriter" w:hAnsi="Lucida Sans Typewriter"/>
                <w:sz w:val="16"/>
                <w:szCs w:val="16"/>
                <w:lang w:val="en-GB"/>
              </w:rPr>
              <w:br/>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"Port”: "FinancialFeatures"</w:t>
            </w:r>
          </w:p>
          <w:p w14:paraId="009E069B"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w:t>
            </w:r>
          </w:p>
          <w:p w14:paraId="49701CE8"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"Input": {</w:t>
            </w:r>
          </w:p>
          <w:p w14:paraId="6D11DDC0"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"Module": "Prediction",</w:t>
            </w:r>
          </w:p>
          <w:p w14:paraId="61750283"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"Port": "FinancialFeatures"</w:t>
            </w:r>
          </w:p>
          <w:p w14:paraId="60EE4DDB"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w:t>
            </w:r>
          </w:p>
          <w:p w14:paraId="312DA479"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w:t>
            </w:r>
          </w:p>
          <w:p w14:paraId="3F0B8E99"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"RiskMatrix": {</w:t>
            </w:r>
          </w:p>
          <w:p w14:paraId="396A58DA"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"Output": {</w:t>
            </w:r>
          </w:p>
          <w:p w14:paraId="3FDF71CC"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"Module": "RiskMatrixGeneration",</w:t>
            </w:r>
            <w:r w:rsidRPr="00262C96">
              <w:rPr>
                <w:rFonts w:ascii="Lucida Sans Typewriter" w:hAnsi="Lucida Sans Typewriter"/>
                <w:sz w:val="16"/>
                <w:szCs w:val="16"/>
                <w:lang w:val="en-GB"/>
              </w:rPr>
              <w:br/>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"Port”: "RiskMatrix"</w:t>
            </w:r>
          </w:p>
          <w:p w14:paraId="7A1D6756"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w:t>
            </w:r>
          </w:p>
          <w:p w14:paraId="55125257"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"Input": {</w:t>
            </w:r>
          </w:p>
          <w:p w14:paraId="3AEDB670"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"Module": "Perturbation",</w:t>
            </w:r>
          </w:p>
          <w:p w14:paraId="4C7CB091"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"Port": "RiskMatrix"</w:t>
            </w:r>
          </w:p>
          <w:p w14:paraId="668E8842"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w:t>
            </w:r>
          </w:p>
          <w:p w14:paraId="050E472A"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w:t>
            </w:r>
          </w:p>
          <w:p w14:paraId="0FCCBB0D"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"AdequacyIndex": {</w:t>
            </w:r>
          </w:p>
          <w:p w14:paraId="3C309C51"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"Output": {</w:t>
            </w:r>
          </w:p>
          <w:p w14:paraId="2FE9AAEA"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"Module": "Prediction",</w:t>
            </w:r>
            <w:r w:rsidRPr="00262C96">
              <w:rPr>
                <w:rFonts w:ascii="Lucida Sans Typewriter" w:hAnsi="Lucida Sans Typewriter"/>
                <w:sz w:val="16"/>
                <w:szCs w:val="16"/>
                <w:lang w:val="en-GB"/>
              </w:rPr>
              <w:br/>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"Port”: "AdequacyIndex"</w:t>
            </w:r>
          </w:p>
          <w:p w14:paraId="324EA488"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w:t>
            </w:r>
          </w:p>
          <w:p w14:paraId="0E0AC0DD"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"Input": {</w:t>
            </w:r>
          </w:p>
          <w:p w14:paraId="4D958E63"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"Module": "",</w:t>
            </w:r>
          </w:p>
          <w:p w14:paraId="7D845D54"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"Port": "AdequacyIndex"</w:t>
            </w:r>
          </w:p>
          <w:p w14:paraId="59FD58E6"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w:t>
            </w:r>
          </w:p>
          <w:p w14:paraId="67485348"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w:t>
            </w:r>
          </w:p>
          <w:p w14:paraId="5CAFE84A"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"DefaultProbability_1": {</w:t>
            </w:r>
          </w:p>
          <w:p w14:paraId="636F57BE"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"Output": {</w:t>
            </w:r>
          </w:p>
          <w:p w14:paraId="4185ED57"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"Module": "Prediction",</w:t>
            </w:r>
            <w:r w:rsidRPr="00262C96">
              <w:rPr>
                <w:rFonts w:ascii="Lucida Sans Typewriter" w:hAnsi="Lucida Sans Typewriter"/>
                <w:sz w:val="16"/>
                <w:szCs w:val="16"/>
                <w:lang w:val="en-GB"/>
              </w:rPr>
              <w:br/>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"Port”: "DefaultProbability"</w:t>
            </w:r>
          </w:p>
          <w:p w14:paraId="49EEE9DD"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w:t>
            </w:r>
          </w:p>
          <w:p w14:paraId="6D8E9328"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"Input": {</w:t>
            </w:r>
          </w:p>
          <w:p w14:paraId="11B05780"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"Module": "",</w:t>
            </w:r>
          </w:p>
          <w:p w14:paraId="3519879E"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"Port": "DefaultProbability"</w:t>
            </w:r>
          </w:p>
          <w:p w14:paraId="2F748221"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w:t>
            </w:r>
          </w:p>
          <w:p w14:paraId="23B0FBA4"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w:t>
            </w:r>
          </w:p>
          <w:p w14:paraId="57B27946"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"DefaultProbability_2": {</w:t>
            </w:r>
          </w:p>
          <w:p w14:paraId="74E36332"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"Output": {</w:t>
            </w:r>
          </w:p>
          <w:p w14:paraId="52615D2A"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"Module": "Prediction",</w:t>
            </w:r>
            <w:r w:rsidRPr="00262C96">
              <w:rPr>
                <w:rFonts w:ascii="Lucida Sans Typewriter" w:hAnsi="Lucida Sans Typewriter"/>
                <w:sz w:val="16"/>
                <w:szCs w:val="16"/>
                <w:lang w:val="en-GB"/>
              </w:rPr>
              <w:br/>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"Port”: "DefaultProbability"</w:t>
            </w:r>
          </w:p>
          <w:p w14:paraId="7C3FF297"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w:t>
            </w:r>
          </w:p>
          <w:p w14:paraId="3C4A7EFF"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"Input": {</w:t>
            </w:r>
          </w:p>
          <w:p w14:paraId="10F6C518"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"Module": "Perturbation",</w:t>
            </w:r>
          </w:p>
          <w:p w14:paraId="65F3F5FE"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"Port": "DefaultProbability"</w:t>
            </w:r>
          </w:p>
          <w:p w14:paraId="5B310E07"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w:t>
            </w:r>
          </w:p>
          <w:p w14:paraId="03F40CF2"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w:t>
            </w:r>
          </w:p>
          <w:p w14:paraId="44A150B1"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"BusinessContinuityProbability": {</w:t>
            </w:r>
          </w:p>
          <w:p w14:paraId="7BA179A7"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"Output": {</w:t>
            </w:r>
          </w:p>
          <w:p w14:paraId="7CC4F652"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"Module": "Perturbation",</w:t>
            </w:r>
            <w:r w:rsidRPr="00262C96">
              <w:rPr>
                <w:rFonts w:ascii="Lucida Sans Typewriter" w:hAnsi="Lucida Sans Typewriter"/>
                <w:sz w:val="16"/>
                <w:szCs w:val="16"/>
                <w:lang w:val="en-GB"/>
              </w:rPr>
              <w:br/>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"Port”: "BusinessContinuityProbability"</w:t>
            </w:r>
          </w:p>
          <w:p w14:paraId="2B2AB555"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w:t>
            </w:r>
          </w:p>
          <w:p w14:paraId="207B3601"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"Input": {</w:t>
            </w:r>
          </w:p>
          <w:p w14:paraId="31D379B7"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"Module": "",</w:t>
            </w:r>
          </w:p>
          <w:p w14:paraId="18F1218C"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"Port": "BusinessContinuityProbability"</w:t>
            </w:r>
          </w:p>
          <w:p w14:paraId="75A0B6F2"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w:t>
            </w:r>
          </w:p>
          <w:p w14:paraId="31975FDF"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w:t>
            </w:r>
          </w:p>
          <w:p w14:paraId="1745AE87"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t>],</w:t>
            </w:r>
          </w:p>
          <w:p w14:paraId="67453394"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t>"Authentication": "ENC.V.?",</w:t>
            </w:r>
          </w:p>
          <w:p w14:paraId="64D899FE"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lastRenderedPageBreak/>
              <w:tab/>
              <w:t>"TimeBase": "PROT.V.?",</w:t>
            </w:r>
          </w:p>
          <w:p w14:paraId="64988E52"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t>"ResourcePolicies": [</w:t>
            </w:r>
          </w:p>
          <w:p w14:paraId="4B98D2F4"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"CPU": ?</w:t>
            </w:r>
          </w:p>
          <w:p w14:paraId="40E1BB73"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t>],</w:t>
            </w:r>
          </w:p>
          <w:p w14:paraId="2EE0F854"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t>"UserAPIProfile": "Low.V",</w:t>
            </w:r>
          </w:p>
          <w:p w14:paraId="07A38849"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t>"ControllerAPIProfile": {</w:t>
            </w:r>
            <w:r w:rsidRPr="00262C96">
              <w:rPr>
                <w:rFonts w:ascii="Lucida Sans Typewriter" w:hAnsi="Lucida Sans Typewriter"/>
                <w:sz w:val="16"/>
                <w:szCs w:val="16"/>
                <w:lang w:val="en-GB"/>
              </w:rPr>
              <w:br/>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Version: "27",</w:t>
            </w:r>
            <w:r w:rsidRPr="00262C96">
              <w:rPr>
                <w:rFonts w:ascii="Lucida Sans Typewriter" w:hAnsi="Lucida Sans Typewriter"/>
                <w:sz w:val="16"/>
                <w:szCs w:val="16"/>
                <w:lang w:val="en-GB"/>
              </w:rPr>
              <w:br/>
            </w: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Level: "High"</w:t>
            </w:r>
          </w:p>
          <w:p w14:paraId="27AFFCDD"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t>},</w:t>
            </w:r>
          </w:p>
          <w:p w14:paraId="2584616F"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Implementations</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 [</w:t>
            </w:r>
          </w:p>
          <w:p w14:paraId="629AAD2C"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t>{</w:t>
            </w:r>
          </w:p>
          <w:p w14:paraId="62F2669F"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Type</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 xml:space="preserve">: </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Source</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w:t>
            </w:r>
          </w:p>
          <w:p w14:paraId="0857C259" w14:textId="03EED3B2"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t xml:space="preserve">  </w:t>
            </w:r>
            <w:r w:rsidRPr="00262C96">
              <w:rPr>
                <w:rFonts w:ascii="Lucida Sans Typewriter" w:eastAsia="Lucida Sans Typewriter" w:hAnsi="Lucida Sans Typewriter" w:cs="Lucida Sans Typewriter"/>
                <w:sz w:val="16"/>
                <w:szCs w:val="16"/>
                <w:lang w:val="en-GB"/>
              </w:rPr>
              <w:tab/>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Function_Name</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 xml:space="preserve">: </w:t>
            </w:r>
            <w:r w:rsidRPr="00262C96">
              <w:rPr>
                <w:rFonts w:ascii="Lucida Sans Typewriter" w:hAnsi="Lucida Sans Typewriter"/>
                <w:sz w:val="16"/>
                <w:szCs w:val="16"/>
                <w:lang w:val="en-GB"/>
              </w:rPr>
              <w:t>"</w:t>
            </w:r>
            <w:r w:rsidR="00262C96">
              <w:rPr>
                <w:rFonts w:ascii="Lucida Sans Typewriter" w:eastAsia="Lucida Sans Typewriter" w:hAnsi="Lucida Sans Typewriter" w:cs="Lucida Sans Typewriter"/>
                <w:sz w:val="16"/>
                <w:szCs w:val="16"/>
                <w:lang w:val="en-GB"/>
              </w:rPr>
              <w:t>CompanyPerformancePrediction</w:t>
            </w:r>
            <w:r w:rsidR="00C97146">
              <w:rPr>
                <w:rFonts w:ascii="Lucida Sans Typewriter" w:eastAsia="Lucida Sans Typewriter" w:hAnsi="Lucida Sans Typewriter" w:cs="Lucida Sans Typewriter"/>
                <w:sz w:val="16"/>
                <w:szCs w:val="16"/>
                <w:lang w:val="en-GB"/>
              </w:rPr>
              <w:t>_Implementer_Name</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w:t>
            </w:r>
          </w:p>
          <w:p w14:paraId="29C788FB"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t xml:space="preserve">  </w:t>
            </w:r>
            <w:r w:rsidRPr="00262C96">
              <w:rPr>
                <w:rFonts w:ascii="Lucida Sans Typewriter" w:eastAsia="Lucida Sans Typewriter" w:hAnsi="Lucida Sans Typewriter" w:cs="Lucida Sans Typewriter"/>
                <w:sz w:val="16"/>
                <w:szCs w:val="16"/>
                <w:lang w:val="en-GB"/>
              </w:rPr>
              <w:tab/>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Language</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 xml:space="preserve">: </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C</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w:t>
            </w:r>
          </w:p>
          <w:p w14:paraId="66DEC4F2"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t xml:space="preserve">  </w:t>
            </w:r>
            <w:r w:rsidRPr="00262C96">
              <w:rPr>
                <w:rFonts w:ascii="Lucida Sans Typewriter" w:eastAsia="Lucida Sans Typewriter" w:hAnsi="Lucida Sans Typewriter" w:cs="Lucida Sans Typewriter"/>
                <w:sz w:val="16"/>
                <w:szCs w:val="16"/>
                <w:lang w:val="en-GB"/>
              </w:rPr>
              <w:tab/>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Architecture</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 xml:space="preserve">: </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w:t>
            </w:r>
          </w:p>
          <w:p w14:paraId="0B3667DC"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t xml:space="preserve">  </w:t>
            </w:r>
            <w:r w:rsidRPr="00262C96">
              <w:rPr>
                <w:rFonts w:ascii="Lucida Sans Typewriter" w:eastAsia="Lucida Sans Typewriter" w:hAnsi="Lucida Sans Typewriter" w:cs="Lucida Sans Typewriter"/>
                <w:sz w:val="16"/>
                <w:szCs w:val="16"/>
                <w:lang w:val="en-GB"/>
              </w:rPr>
              <w:tab/>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OS</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 xml:space="preserve">: </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w:t>
            </w:r>
          </w:p>
          <w:p w14:paraId="413B24A2"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t xml:space="preserve">  </w:t>
            </w:r>
            <w:r w:rsidRPr="00262C96">
              <w:rPr>
                <w:rFonts w:ascii="Lucida Sans Typewriter" w:eastAsia="Lucida Sans Typewriter" w:hAnsi="Lucida Sans Typewriter" w:cs="Lucida Sans Typewriter"/>
                <w:sz w:val="16"/>
                <w:szCs w:val="16"/>
                <w:lang w:val="en-GB"/>
              </w:rPr>
              <w:tab/>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OS_Version</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 xml:space="preserve">: </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w:t>
            </w:r>
          </w:p>
          <w:p w14:paraId="14F94028" w14:textId="77777777" w:rsidR="00F6000B" w:rsidRPr="00262C96" w:rsidRDefault="00F6000B" w:rsidP="00A01FE2">
            <w:pPr>
              <w:rPr>
                <w:rFonts w:ascii="Lucida Sans Typewriter" w:eastAsia="Lucida Sans Typewriter" w:hAnsi="Lucida Sans Typewriter" w:cs="Lucida Sans Typewriter"/>
                <w:sz w:val="16"/>
                <w:szCs w:val="16"/>
                <w:lang w:val="en-GB"/>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t xml:space="preserve">  </w:t>
            </w:r>
            <w:r w:rsidRPr="00262C96">
              <w:rPr>
                <w:rFonts w:ascii="Lucida Sans Typewriter" w:eastAsia="Lucida Sans Typewriter" w:hAnsi="Lucida Sans Typewriter" w:cs="Lucida Sans Typewriter"/>
                <w:sz w:val="16"/>
                <w:szCs w:val="16"/>
                <w:lang w:val="en-GB"/>
              </w:rPr>
              <w:tab/>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ID</w:t>
            </w:r>
            <w:r w:rsidRPr="00262C96">
              <w:rPr>
                <w:rFonts w:ascii="Lucida Sans Typewriter" w:hAnsi="Lucida Sans Typewriter"/>
                <w:sz w:val="16"/>
                <w:szCs w:val="16"/>
                <w:lang w:val="en-GB"/>
              </w:rPr>
              <w:t>"</w:t>
            </w:r>
            <w:r w:rsidRPr="00262C96">
              <w:rPr>
                <w:rFonts w:ascii="Lucida Sans Typewriter" w:eastAsia="Lucida Sans Typewriter" w:hAnsi="Lucida Sans Typewriter" w:cs="Lucida Sans Typewriter"/>
                <w:sz w:val="16"/>
                <w:szCs w:val="16"/>
                <w:lang w:val="en-GB"/>
              </w:rPr>
              <w:t xml:space="preserve">: </w:t>
            </w:r>
            <w:r w:rsidRPr="00262C96">
              <w:rPr>
                <w:rFonts w:ascii="Lucida Sans Typewriter" w:hAnsi="Lucida Sans Typewriter"/>
                <w:sz w:val="16"/>
                <w:szCs w:val="16"/>
                <w:lang w:val="en-GB"/>
              </w:rPr>
              <w:t>""</w:t>
            </w:r>
          </w:p>
          <w:p w14:paraId="391F0830" w14:textId="77777777" w:rsidR="00F6000B" w:rsidRPr="00262C96" w:rsidRDefault="00F6000B" w:rsidP="00A01FE2">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lang w:val="en-GB"/>
              </w:rPr>
              <w:tab/>
            </w:r>
            <w:r w:rsidRPr="00262C96">
              <w:rPr>
                <w:rFonts w:ascii="Lucida Sans Typewriter" w:eastAsia="Lucida Sans Typewriter" w:hAnsi="Lucida Sans Typewriter" w:cs="Lucida Sans Typewriter"/>
                <w:sz w:val="16"/>
                <w:szCs w:val="16"/>
              </w:rPr>
              <w:t>}</w:t>
            </w:r>
          </w:p>
          <w:p w14:paraId="7689E21D" w14:textId="77777777" w:rsidR="00F6000B" w:rsidRPr="00262C96" w:rsidRDefault="00F6000B" w:rsidP="00A01FE2">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t>],</w:t>
            </w:r>
          </w:p>
          <w:p w14:paraId="22B47A15" w14:textId="77777777" w:rsidR="00F6000B" w:rsidRPr="00262C96" w:rsidRDefault="00F6000B" w:rsidP="00A01FE2">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Documentation</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 [</w:t>
            </w:r>
          </w:p>
          <w:p w14:paraId="00BC41BD" w14:textId="77777777" w:rsidR="00F6000B" w:rsidRPr="00262C96" w:rsidRDefault="00F6000B" w:rsidP="00A01FE2">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t xml:space="preserve">{ </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Type</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 xml:space="preserve">: </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tutorial</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w:t>
            </w:r>
          </w:p>
          <w:p w14:paraId="5132956C" w14:textId="77A674B7" w:rsidR="00F6000B" w:rsidRPr="00262C96" w:rsidRDefault="00F6000B" w:rsidP="00A01FE2">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t xml:space="preserve">  "URI": </w:t>
            </w:r>
            <w:hyperlink r:id="rId24" w:history="1">
              <w:r w:rsidRPr="00262C96">
                <w:rPr>
                  <w:rFonts w:ascii="Lucida Sans Typewriter" w:eastAsia="Lucida Sans Typewriter" w:hAnsi="Lucida Sans Typewriter" w:cs="Lucida Sans Typewriter"/>
                  <w:sz w:val="16"/>
                  <w:szCs w:val="16"/>
                </w:rPr>
                <w:t>https://mpai.community/standards/mpai-cui/</w:t>
              </w:r>
            </w:hyperlink>
            <w:r w:rsidRPr="00262C96">
              <w:t xml:space="preserve"> </w:t>
            </w:r>
          </w:p>
          <w:p w14:paraId="1C9B3F0F" w14:textId="77777777" w:rsidR="00F6000B" w:rsidRPr="00262C96" w:rsidRDefault="00F6000B" w:rsidP="00A01FE2">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t>}</w:t>
            </w:r>
          </w:p>
          <w:p w14:paraId="0ACED3D5" w14:textId="77777777" w:rsidR="00F6000B" w:rsidRPr="00262C96" w:rsidRDefault="00F6000B" w:rsidP="00A01FE2">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t>]</w:t>
            </w:r>
          </w:p>
          <w:p w14:paraId="3BA13A64" w14:textId="77777777" w:rsidR="00F6000B" w:rsidRPr="009B014A" w:rsidRDefault="00F6000B" w:rsidP="00A01FE2">
            <w:pPr>
              <w:rPr>
                <w:rFonts w:ascii="Lucida Sans Typewriter" w:hAnsi="Lucida Sans Typewriter"/>
              </w:rPr>
            </w:pPr>
            <w:r w:rsidRPr="00262C96">
              <w:rPr>
                <w:rFonts w:ascii="Lucida Sans Typewriter" w:hAnsi="Lucida Sans Typewriter"/>
                <w:sz w:val="16"/>
                <w:szCs w:val="16"/>
              </w:rPr>
              <w:t>}</w:t>
            </w:r>
          </w:p>
        </w:tc>
      </w:tr>
    </w:tbl>
    <w:p w14:paraId="29613968" w14:textId="77777777" w:rsidR="00185E39" w:rsidRDefault="00F6000B" w:rsidP="00185E39">
      <w:pPr>
        <w:pStyle w:val="Heading1"/>
      </w:pPr>
      <w:bookmarkStart w:id="117" w:name="_Toc80531354"/>
      <w:bookmarkStart w:id="118" w:name="_Ref80534231"/>
      <w:bookmarkEnd w:id="114"/>
      <w:r>
        <w:lastRenderedPageBreak/>
        <w:t>AIM metadata</w:t>
      </w:r>
      <w:bookmarkStart w:id="119" w:name="_Hlk80612671"/>
      <w:bookmarkEnd w:id="117"/>
      <w:bookmarkEnd w:id="118"/>
    </w:p>
    <w:p w14:paraId="3556CB8D" w14:textId="731F6E9D" w:rsidR="00F6000B" w:rsidRDefault="00F6000B" w:rsidP="00185E39">
      <w:pPr>
        <w:pStyle w:val="Heading2"/>
      </w:pPr>
      <w:bookmarkStart w:id="120" w:name="_Toc80531355"/>
      <w:r>
        <w:t>GovernanceAssessment</w:t>
      </w:r>
      <w:bookmarkEnd w:id="120"/>
    </w:p>
    <w:tbl>
      <w:tblPr>
        <w:tblStyle w:val="TableGrid"/>
        <w:tblW w:w="0" w:type="auto"/>
        <w:tblLook w:val="04A0" w:firstRow="1" w:lastRow="0" w:firstColumn="1" w:lastColumn="0" w:noHBand="0" w:noVBand="1"/>
      </w:tblPr>
      <w:tblGrid>
        <w:gridCol w:w="9016"/>
      </w:tblGrid>
      <w:tr w:rsidR="00F6000B" w14:paraId="2EF74CC4" w14:textId="77777777" w:rsidTr="00A01FE2">
        <w:tc>
          <w:tcPr>
            <w:tcW w:w="9016" w:type="dxa"/>
          </w:tcPr>
          <w:p w14:paraId="5DCBC1DA" w14:textId="77777777" w:rsidR="00F6000B" w:rsidRDefault="00F6000B" w:rsidP="00A01FE2">
            <w:pPr>
              <w:rPr>
                <w:rFonts w:ascii="Lucida Sans Typewriter" w:eastAsia="Lucida Sans Typewriter" w:hAnsi="Lucida Sans Typewriter" w:cs="Lucida Sans Typewriter"/>
                <w:sz w:val="16"/>
                <w:szCs w:val="16"/>
              </w:rPr>
            </w:pPr>
            <w:r w:rsidRPr="00D72D40">
              <w:rPr>
                <w:rFonts w:ascii="Lucida Sans Typewriter" w:hAnsi="Lucida Sans Typewriter"/>
                <w:sz w:val="16"/>
                <w:szCs w:val="16"/>
              </w:rPr>
              <w:t>"</w:t>
            </w:r>
            <w:r>
              <w:rPr>
                <w:rFonts w:ascii="Lucida Sans Typewriter" w:eastAsia="Lucida Sans Typewriter" w:hAnsi="Lucida Sans Typewriter" w:cs="Lucida Sans Typewriter"/>
                <w:sz w:val="16"/>
                <w:szCs w:val="16"/>
              </w:rPr>
              <w:t>AIM</w:t>
            </w:r>
            <w:r w:rsidRPr="00D72D40">
              <w:rPr>
                <w:rFonts w:ascii="Lucida Sans Typewriter" w:hAnsi="Lucida Sans Typewriter"/>
                <w:sz w:val="16"/>
                <w:szCs w:val="16"/>
              </w:rPr>
              <w:t>"</w:t>
            </w:r>
            <w:r>
              <w:rPr>
                <w:rFonts w:ascii="Lucida Sans Typewriter" w:eastAsia="Lucida Sans Typewriter" w:hAnsi="Lucida Sans Typewriter" w:cs="Lucida Sans Typewriter"/>
                <w:sz w:val="16"/>
                <w:szCs w:val="16"/>
              </w:rPr>
              <w:t>: {</w:t>
            </w:r>
          </w:p>
          <w:p w14:paraId="6CD8BC08" w14:textId="77777777" w:rsidR="00F6000B" w:rsidRPr="00262C96" w:rsidRDefault="00F6000B" w:rsidP="00A01FE2">
            <w:pPr>
              <w:rPr>
                <w:rFonts w:ascii="Lucida Sans Typewriter" w:hAnsi="Lucida Sans Typewriter"/>
                <w:sz w:val="16"/>
                <w:szCs w:val="16"/>
                <w:lang w:val="en-GB"/>
              </w:rPr>
            </w:pPr>
            <w:r w:rsidRPr="00F6000B">
              <w:rPr>
                <w:rFonts w:ascii="Lucida Sans Typewriter" w:hAnsi="Lucida Sans Typewriter"/>
                <w:sz w:val="16"/>
                <w:szCs w:val="16"/>
                <w:lang w:val="en-GB"/>
              </w:rPr>
              <w:tab/>
            </w:r>
            <w:r w:rsidRPr="00262C96">
              <w:rPr>
                <w:rFonts w:ascii="Lucida Sans Typewriter" w:hAnsi="Lucida Sans Typewriter"/>
                <w:sz w:val="16"/>
                <w:szCs w:val="16"/>
                <w:lang w:val="en-GB"/>
              </w:rPr>
              <w:t>"</w:t>
            </w:r>
            <w:r w:rsidRPr="00262C96">
              <w:rPr>
                <w:rFonts w:ascii="Lucida Sans Typewriter" w:hAnsi="Lucida Sans Typewriter"/>
                <w:sz w:val="16"/>
                <w:szCs w:val="16"/>
                <w:u w:val="single"/>
                <w:lang w:val="en-GB"/>
              </w:rPr>
              <w:t>Implementer_ID</w:t>
            </w:r>
            <w:r w:rsidRPr="00262C96">
              <w:rPr>
                <w:rFonts w:ascii="Lucida Sans Typewriter" w:hAnsi="Lucida Sans Typewriter"/>
                <w:sz w:val="16"/>
                <w:szCs w:val="16"/>
                <w:lang w:val="en-GB"/>
              </w:rPr>
              <w:t>": ###, // Number provided by MPAI store</w:t>
            </w:r>
          </w:p>
          <w:p w14:paraId="51B27811"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t>"Standard": { // Defined by MPAI, selected by implementer</w:t>
            </w:r>
          </w:p>
          <w:p w14:paraId="46B4F313"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w:t>
            </w:r>
            <w:r w:rsidRPr="00262C96">
              <w:rPr>
                <w:rFonts w:ascii="Lucida Sans Typewriter" w:hAnsi="Lucida Sans Typewriter"/>
                <w:sz w:val="16"/>
                <w:szCs w:val="16"/>
                <w:u w:val="single"/>
                <w:lang w:val="en-GB"/>
              </w:rPr>
              <w:t>Name</w:t>
            </w:r>
            <w:r w:rsidRPr="00262C96">
              <w:rPr>
                <w:rFonts w:ascii="Lucida Sans Typewriter" w:hAnsi="Lucida Sans Typewriter"/>
                <w:sz w:val="16"/>
                <w:szCs w:val="16"/>
                <w:lang w:val="en-GB"/>
              </w:rPr>
              <w:t>": "CUI",</w:t>
            </w:r>
          </w:p>
          <w:p w14:paraId="26DE0402" w14:textId="78DC49DB"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w:t>
            </w:r>
            <w:r w:rsidRPr="00262C96">
              <w:rPr>
                <w:rFonts w:ascii="Lucida Sans Typewriter" w:hAnsi="Lucida Sans Typewriter"/>
                <w:sz w:val="16"/>
                <w:szCs w:val="16"/>
                <w:u w:val="single"/>
                <w:lang w:val="en-GB"/>
              </w:rPr>
              <w:t>Use_Case</w:t>
            </w:r>
            <w:r w:rsidRPr="00262C96">
              <w:rPr>
                <w:rFonts w:ascii="Lucida Sans Typewriter" w:hAnsi="Lucida Sans Typewriter"/>
                <w:sz w:val="16"/>
                <w:szCs w:val="16"/>
                <w:lang w:val="en-GB"/>
              </w:rPr>
              <w:t>": "</w:t>
            </w:r>
            <w:r w:rsidR="00C07FA3" w:rsidRPr="00262C96">
              <w:rPr>
                <w:rFonts w:ascii="Lucida Sans Typewriter" w:hAnsi="Lucida Sans Typewriter"/>
                <w:sz w:val="16"/>
                <w:szCs w:val="16"/>
                <w:lang w:val="en-GB"/>
              </w:rPr>
              <w:t>CPP</w:t>
            </w:r>
            <w:r w:rsidRPr="00262C96">
              <w:rPr>
                <w:rFonts w:ascii="Lucida Sans Typewriter" w:hAnsi="Lucida Sans Typewriter"/>
                <w:sz w:val="16"/>
                <w:szCs w:val="16"/>
                <w:lang w:val="en-GB"/>
              </w:rPr>
              <w:t>",</w:t>
            </w:r>
          </w:p>
          <w:p w14:paraId="2E4C8DFB"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w:t>
            </w:r>
            <w:r w:rsidRPr="00262C96">
              <w:rPr>
                <w:rFonts w:ascii="Lucida Sans Typewriter" w:hAnsi="Lucida Sans Typewriter"/>
                <w:sz w:val="16"/>
                <w:szCs w:val="16"/>
                <w:u w:val="single"/>
                <w:lang w:val="en-GB"/>
              </w:rPr>
              <w:t>Version</w:t>
            </w:r>
            <w:r w:rsidRPr="00262C96">
              <w:rPr>
                <w:rFonts w:ascii="Lucida Sans Typewriter" w:hAnsi="Lucida Sans Typewriter"/>
                <w:sz w:val="16"/>
                <w:szCs w:val="16"/>
                <w:lang w:val="en-GB"/>
              </w:rPr>
              <w:t>": "2",</w:t>
            </w:r>
          </w:p>
          <w:p w14:paraId="49EF9413"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w:t>
            </w:r>
            <w:r w:rsidRPr="00262C96">
              <w:rPr>
                <w:rFonts w:ascii="Lucida Sans Typewriter" w:hAnsi="Lucida Sans Typewriter"/>
                <w:sz w:val="16"/>
                <w:szCs w:val="16"/>
                <w:u w:val="single"/>
                <w:lang w:val="en-GB"/>
              </w:rPr>
              <w:t>Name</w:t>
            </w:r>
            <w:r w:rsidRPr="00262C96">
              <w:rPr>
                <w:rFonts w:ascii="Lucida Sans Typewriter" w:hAnsi="Lucida Sans Typewriter"/>
                <w:sz w:val="16"/>
                <w:szCs w:val="16"/>
                <w:lang w:val="en-GB"/>
              </w:rPr>
              <w:t>": "GovernanceAssessment"</w:t>
            </w:r>
          </w:p>
          <w:p w14:paraId="07107818"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t>} | "User_Defined": { // Provided by implementer</w:t>
            </w:r>
          </w:p>
          <w:p w14:paraId="1DDBE65F" w14:textId="70D4566A"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r>
            <w:r w:rsidRPr="00262C96">
              <w:rPr>
                <w:rFonts w:ascii="Lucida Sans Typewriter" w:hAnsi="Lucida Sans Typewriter"/>
                <w:sz w:val="16"/>
                <w:szCs w:val="16"/>
                <w:lang w:val="en-GB"/>
              </w:rPr>
              <w:tab/>
              <w:t>"</w:t>
            </w:r>
            <w:r w:rsidRPr="00262C96">
              <w:rPr>
                <w:rFonts w:ascii="Lucida Sans Typewriter" w:hAnsi="Lucida Sans Typewriter"/>
                <w:sz w:val="16"/>
                <w:szCs w:val="16"/>
                <w:u w:val="single"/>
                <w:lang w:val="en-GB"/>
              </w:rPr>
              <w:t>Name</w:t>
            </w:r>
            <w:r w:rsidRPr="00262C96">
              <w:rPr>
                <w:rFonts w:ascii="Lucida Sans Typewriter" w:hAnsi="Lucida Sans Typewriter"/>
                <w:sz w:val="16"/>
                <w:szCs w:val="16"/>
                <w:lang w:val="en-GB"/>
              </w:rPr>
              <w:t>": "</w:t>
            </w:r>
            <w:r w:rsidR="00C07FA3" w:rsidRPr="00262C96">
              <w:rPr>
                <w:rFonts w:ascii="Lucida Sans Typewriter" w:hAnsi="Lucida Sans Typewriter"/>
                <w:sz w:val="16"/>
                <w:szCs w:val="16"/>
                <w:lang w:val="en-GB"/>
              </w:rPr>
              <w:t>MY</w:t>
            </w:r>
            <w:r w:rsidR="00A32533" w:rsidRPr="00262C96">
              <w:rPr>
                <w:rFonts w:ascii="Lucida Sans Typewriter" w:hAnsi="Lucida Sans Typewriter"/>
                <w:sz w:val="16"/>
                <w:szCs w:val="16"/>
                <w:lang w:val="en-GB"/>
              </w:rPr>
              <w:t>GA</w:t>
            </w:r>
            <w:r w:rsidRPr="00262C96">
              <w:rPr>
                <w:rFonts w:ascii="Lucida Sans Typewriter" w:hAnsi="Lucida Sans Typewriter"/>
                <w:sz w:val="16"/>
                <w:szCs w:val="16"/>
                <w:lang w:val="en-GB"/>
              </w:rPr>
              <w:t>"</w:t>
            </w:r>
          </w:p>
          <w:p w14:paraId="18218017" w14:textId="77777777" w:rsidR="00F6000B" w:rsidRPr="00262C96"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t>},</w:t>
            </w:r>
          </w:p>
          <w:p w14:paraId="583BA0F6" w14:textId="05B58223" w:rsidR="00F6000B" w:rsidRPr="00F6000B" w:rsidRDefault="00F6000B" w:rsidP="00A01FE2">
            <w:pPr>
              <w:rPr>
                <w:rFonts w:ascii="Lucida Sans Typewriter" w:hAnsi="Lucida Sans Typewriter"/>
                <w:sz w:val="16"/>
                <w:szCs w:val="16"/>
                <w:lang w:val="en-GB"/>
              </w:rPr>
            </w:pPr>
            <w:r w:rsidRPr="00262C96">
              <w:rPr>
                <w:rFonts w:ascii="Lucida Sans Typewriter" w:hAnsi="Lucida Sans Typewriter"/>
                <w:sz w:val="16"/>
                <w:szCs w:val="16"/>
                <w:lang w:val="en-GB"/>
              </w:rPr>
              <w:tab/>
              <w:t>"</w:t>
            </w:r>
            <w:r w:rsidRPr="00262C96">
              <w:rPr>
                <w:rFonts w:ascii="Lucida Sans Typewriter" w:hAnsi="Lucida Sans Typewriter"/>
                <w:sz w:val="16"/>
                <w:szCs w:val="16"/>
                <w:u w:val="single"/>
                <w:lang w:val="en-GB"/>
              </w:rPr>
              <w:t>Version</w:t>
            </w:r>
            <w:r w:rsidRPr="00262C96">
              <w:rPr>
                <w:rFonts w:ascii="Lucida Sans Typewriter" w:hAnsi="Lucida Sans Typewriter"/>
                <w:sz w:val="16"/>
                <w:szCs w:val="16"/>
                <w:lang w:val="en-GB"/>
              </w:rPr>
              <w:t>":</w:t>
            </w:r>
            <w:r w:rsidRPr="00F6000B">
              <w:rPr>
                <w:rFonts w:ascii="Lucida Sans Typewriter" w:hAnsi="Lucida Sans Typewriter"/>
                <w:sz w:val="16"/>
                <w:szCs w:val="16"/>
                <w:lang w:val="en-GB"/>
              </w:rPr>
              <w:t xml:space="preserve"> "</w:t>
            </w:r>
            <w:r w:rsidR="00C97146">
              <w:rPr>
                <w:rFonts w:ascii="Lucida Sans Typewriter" w:hAnsi="Lucida Sans Typewriter"/>
                <w:sz w:val="16"/>
                <w:szCs w:val="16"/>
                <w:lang w:val="en-GB"/>
              </w:rPr>
              <w:t>*</w:t>
            </w:r>
            <w:r w:rsidRPr="00F6000B">
              <w:rPr>
                <w:rFonts w:ascii="Lucida Sans Typewriter" w:hAnsi="Lucida Sans Typewriter"/>
                <w:sz w:val="16"/>
                <w:szCs w:val="16"/>
                <w:lang w:val="en-GB"/>
              </w:rPr>
              <w:t>", // Provided by implementer</w:t>
            </w:r>
          </w:p>
          <w:p w14:paraId="029AD676" w14:textId="77777777" w:rsidR="00F6000B" w:rsidRPr="00F6000B" w:rsidRDefault="00F6000B" w:rsidP="00A01FE2">
            <w:pPr>
              <w:rPr>
                <w:rFonts w:ascii="Lucida Sans Typewriter" w:hAnsi="Lucida Sans Typewriter"/>
                <w:sz w:val="16"/>
                <w:szCs w:val="16"/>
                <w:lang w:val="en-GB"/>
              </w:rPr>
            </w:pPr>
            <w:r w:rsidRPr="00F6000B">
              <w:rPr>
                <w:rFonts w:ascii="Lucida Sans Typewriter" w:hAnsi="Lucida Sans Typewriter"/>
                <w:sz w:val="16"/>
                <w:szCs w:val="16"/>
                <w:lang w:val="en-GB"/>
              </w:rPr>
              <w:tab/>
              <w:t>"Profile": "Main", // Defined by MPAI, selected by implementer</w:t>
            </w:r>
          </w:p>
          <w:p w14:paraId="09221F39" w14:textId="77777777" w:rsidR="00F6000B" w:rsidRPr="00F6000B" w:rsidRDefault="00F6000B" w:rsidP="00A01FE2">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Description</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This AIM implements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7D148394" w14:textId="77777777" w:rsidR="00F6000B" w:rsidRPr="00F6000B" w:rsidRDefault="00F6000B" w:rsidP="00A01FE2">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Ports</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w:t>
            </w:r>
          </w:p>
          <w:p w14:paraId="1708CC9B" w14:textId="77777777" w:rsidR="00F6000B" w:rsidRPr="00F6000B" w:rsidRDefault="00F6000B" w:rsidP="00A01FE2">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w:t>
            </w:r>
          </w:p>
          <w:p w14:paraId="479E06A3" w14:textId="77777777" w:rsidR="00F6000B" w:rsidRPr="00F6000B" w:rsidRDefault="00F6000B" w:rsidP="00A01FE2">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Name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Governance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14717B20" w14:textId="77777777" w:rsidR="00F6000B" w:rsidRPr="00F6000B" w:rsidRDefault="00F6000B" w:rsidP="00A01FE2">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Direction</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InputOutput</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608D4148" w14:textId="496DD7E5" w:rsidR="00F6000B" w:rsidRPr="00F6000B" w:rsidRDefault="00F6000B" w:rsidP="00A01FE2">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Record_Type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00C97146" w:rsidRPr="00262C96">
              <w:rPr>
                <w:rFonts w:ascii="Lucida Sans Typewriter" w:hAnsi="Lucida Sans Typewriter"/>
                <w:sz w:val="16"/>
                <w:szCs w:val="16"/>
                <w:lang w:val="en-GB"/>
              </w:rPr>
              <w:t>"</w:t>
            </w:r>
            <w:r w:rsidR="00C97146">
              <w:rPr>
                <w:rFonts w:ascii="Lucida Sans Typewriter" w:hAnsi="Lucida Sans Typewriter"/>
                <w:sz w:val="16"/>
                <w:szCs w:val="16"/>
                <w:lang w:val="en-GB"/>
              </w:rPr>
              <w:t xml:space="preserve">float32 </w:t>
            </w:r>
            <w:r w:rsidR="00C97146" w:rsidRPr="00262C96">
              <w:rPr>
                <w:rFonts w:ascii="Lucida Sans Typewriter" w:eastAsia="Lucida Sans Typewriter" w:hAnsi="Lucida Sans Typewriter" w:cs="Lucida Sans Typewriter"/>
                <w:sz w:val="16"/>
                <w:szCs w:val="16"/>
                <w:lang w:val="en-GB"/>
              </w:rPr>
              <w:t xml:space="preserve">[] </w:t>
            </w:r>
            <w:r w:rsidR="00C97146">
              <w:rPr>
                <w:rFonts w:ascii="Lucida Sans Typewriter" w:eastAsia="Lucida Sans Typewriter" w:hAnsi="Lucida Sans Typewriter" w:cs="Lucida Sans Typewriter"/>
                <w:sz w:val="16"/>
                <w:szCs w:val="16"/>
                <w:lang w:val="en-GB"/>
              </w:rPr>
              <w:t>Governance_t</w:t>
            </w:r>
            <w:r w:rsidR="00C97146" w:rsidRPr="00262C96">
              <w:rPr>
                <w:rFonts w:ascii="Lucida Sans Typewriter" w:hAnsi="Lucida Sans Typewriter"/>
                <w:sz w:val="16"/>
                <w:szCs w:val="16"/>
                <w:lang w:val="en-GB"/>
              </w:rPr>
              <w:t>"</w:t>
            </w:r>
            <w:r w:rsidRPr="00F6000B">
              <w:rPr>
                <w:rFonts w:ascii="Lucida Sans Typewriter" w:hAnsi="Lucida Sans Typewriter"/>
                <w:sz w:val="16"/>
                <w:szCs w:val="16"/>
                <w:lang w:val="en-GB"/>
              </w:rPr>
              <w:t>,</w:t>
            </w:r>
          </w:p>
          <w:p w14:paraId="260E4C03" w14:textId="77777777" w:rsidR="00F6000B" w:rsidRPr="00F6000B" w:rsidRDefault="00F6000B" w:rsidP="00A01FE2">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Type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Software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0D86D54D" w14:textId="77777777" w:rsidR="00F6000B" w:rsidRPr="00F6000B" w:rsidRDefault="00F6000B" w:rsidP="00A01FE2">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Protocol</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p>
          <w:p w14:paraId="08B1A605" w14:textId="77777777" w:rsidR="00F6000B" w:rsidRPr="00F6000B" w:rsidRDefault="00F6000B" w:rsidP="00A01FE2">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w:t>
            </w:r>
          </w:p>
          <w:p w14:paraId="223AC664" w14:textId="77777777" w:rsidR="00F6000B" w:rsidRPr="00F6000B" w:rsidRDefault="00F6000B" w:rsidP="00A01FE2">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w:t>
            </w:r>
          </w:p>
          <w:p w14:paraId="43D9A320" w14:textId="77777777" w:rsidR="00F6000B" w:rsidRPr="00F6000B" w:rsidRDefault="00F6000B" w:rsidP="00A01FE2">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Name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FinancialStatement</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0F53D054" w14:textId="77777777" w:rsidR="00F6000B" w:rsidRPr="00F6000B" w:rsidRDefault="00F6000B" w:rsidP="00A01FE2">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Direction</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InputOutput</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1D6BE7DB" w14:textId="4B192DF5" w:rsidR="00F6000B" w:rsidRPr="00F6000B" w:rsidRDefault="00F6000B" w:rsidP="00A01FE2">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Record_Type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00C97146" w:rsidRPr="00262C96">
              <w:rPr>
                <w:rFonts w:ascii="Lucida Sans Typewriter" w:hAnsi="Lucida Sans Typewriter"/>
                <w:sz w:val="16"/>
                <w:szCs w:val="16"/>
                <w:lang w:val="en-GB"/>
              </w:rPr>
              <w:t>"</w:t>
            </w:r>
            <w:r w:rsidR="00C97146">
              <w:rPr>
                <w:rFonts w:ascii="Lucida Sans Typewriter" w:hAnsi="Lucida Sans Typewriter"/>
                <w:sz w:val="16"/>
                <w:szCs w:val="16"/>
                <w:lang w:val="en-GB"/>
              </w:rPr>
              <w:t>float32</w:t>
            </w:r>
            <w:r w:rsidR="00C97146" w:rsidRPr="00262C96">
              <w:rPr>
                <w:rFonts w:ascii="Lucida Sans Typewriter" w:eastAsia="Lucida Sans Typewriter" w:hAnsi="Lucida Sans Typewriter" w:cs="Lucida Sans Typewriter"/>
                <w:sz w:val="16"/>
                <w:szCs w:val="16"/>
                <w:lang w:val="en-GB"/>
              </w:rPr>
              <w:t xml:space="preserve">[] </w:t>
            </w:r>
            <w:r w:rsidR="00C97146">
              <w:rPr>
                <w:rFonts w:ascii="Lucida Sans Typewriter" w:eastAsia="Lucida Sans Typewriter" w:hAnsi="Lucida Sans Typewriter" w:cs="Lucida Sans Typewriter"/>
                <w:sz w:val="16"/>
                <w:szCs w:val="16"/>
                <w:lang w:val="en-GB"/>
              </w:rPr>
              <w:t>FinancialStatement</w:t>
            </w:r>
            <w:r w:rsidR="00C97146" w:rsidRPr="00262C96">
              <w:rPr>
                <w:rFonts w:ascii="Lucida Sans Typewriter" w:eastAsia="Lucida Sans Typewriter" w:hAnsi="Lucida Sans Typewriter" w:cs="Lucida Sans Typewriter"/>
                <w:sz w:val="16"/>
                <w:szCs w:val="16"/>
                <w:lang w:val="en-GB"/>
              </w:rPr>
              <w:t>_t</w:t>
            </w:r>
            <w:r w:rsidR="00C97146" w:rsidRPr="00262C96">
              <w:rPr>
                <w:rFonts w:ascii="Lucida Sans Typewriter" w:hAnsi="Lucida Sans Typewriter"/>
                <w:sz w:val="16"/>
                <w:szCs w:val="16"/>
                <w:lang w:val="en-GB"/>
              </w:rPr>
              <w:t>"</w:t>
            </w:r>
            <w:r w:rsidRPr="00F6000B">
              <w:rPr>
                <w:rFonts w:ascii="Lucida Sans Typewriter" w:hAnsi="Lucida Sans Typewriter"/>
                <w:sz w:val="16"/>
                <w:szCs w:val="16"/>
                <w:lang w:val="en-GB"/>
              </w:rPr>
              <w:t>,</w:t>
            </w:r>
          </w:p>
          <w:p w14:paraId="4FAA7F05" w14:textId="77777777" w:rsidR="00F6000B" w:rsidRPr="00F6000B" w:rsidRDefault="00F6000B" w:rsidP="00A01FE2">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Type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Software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5AD7C113" w14:textId="77777777" w:rsidR="00F6000B" w:rsidRPr="00F6000B" w:rsidRDefault="00F6000B" w:rsidP="00A01FE2">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Protocol</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p>
          <w:p w14:paraId="2216E313" w14:textId="77777777" w:rsidR="00F6000B" w:rsidRPr="00F6000B" w:rsidRDefault="00F6000B" w:rsidP="00A01FE2">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w:t>
            </w:r>
          </w:p>
          <w:p w14:paraId="63121C54" w14:textId="77777777" w:rsidR="00F6000B" w:rsidRPr="00F6000B" w:rsidRDefault="00F6000B" w:rsidP="00A01FE2">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w:t>
            </w:r>
          </w:p>
          <w:p w14:paraId="48D5A6D8" w14:textId="77777777" w:rsidR="00F6000B" w:rsidRPr="00F6000B" w:rsidRDefault="00F6000B" w:rsidP="00A01FE2">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Name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GovernanceFeatures</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476E8EA0" w14:textId="77777777" w:rsidR="00F6000B" w:rsidRPr="00F6000B" w:rsidRDefault="00F6000B" w:rsidP="00A01FE2">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Direction</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OutputInput</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77626803" w14:textId="6F3307D4" w:rsidR="00F6000B" w:rsidRPr="00F6000B" w:rsidRDefault="00F6000B" w:rsidP="00A01FE2">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Record_Type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00C97146" w:rsidRPr="00262C96">
              <w:rPr>
                <w:rFonts w:ascii="Lucida Sans Typewriter" w:hAnsi="Lucida Sans Typewriter"/>
                <w:sz w:val="16"/>
                <w:szCs w:val="16"/>
                <w:lang w:val="en-GB"/>
              </w:rPr>
              <w:t>"</w:t>
            </w:r>
            <w:r w:rsidR="00C97146">
              <w:rPr>
                <w:rFonts w:ascii="Lucida Sans Typewriter" w:hAnsi="Lucida Sans Typewriter"/>
                <w:sz w:val="16"/>
                <w:szCs w:val="16"/>
                <w:lang w:val="en-GB"/>
              </w:rPr>
              <w:t>float32</w:t>
            </w:r>
            <w:r w:rsidR="00C97146" w:rsidRPr="00262C96">
              <w:rPr>
                <w:rFonts w:ascii="Lucida Sans Typewriter" w:eastAsia="Lucida Sans Typewriter" w:hAnsi="Lucida Sans Typewriter" w:cs="Lucida Sans Typewriter"/>
                <w:sz w:val="16"/>
                <w:szCs w:val="16"/>
                <w:lang w:val="en-GB"/>
              </w:rPr>
              <w:t>[]</w:t>
            </w:r>
            <w:r w:rsidR="00C97146">
              <w:rPr>
                <w:rFonts w:ascii="Lucida Sans Typewriter" w:eastAsia="Lucida Sans Typewriter" w:hAnsi="Lucida Sans Typewriter" w:cs="Lucida Sans Typewriter"/>
                <w:sz w:val="16"/>
                <w:szCs w:val="16"/>
                <w:lang w:val="en-GB"/>
              </w:rPr>
              <w:t xml:space="preserve"> </w:t>
            </w:r>
            <w:r w:rsidR="00C97146" w:rsidRPr="00F6000B">
              <w:rPr>
                <w:rFonts w:ascii="Lucida Sans Typewriter" w:eastAsia="Lucida Sans Typewriter" w:hAnsi="Lucida Sans Typewriter" w:cs="Lucida Sans Typewriter"/>
                <w:sz w:val="16"/>
                <w:szCs w:val="16"/>
                <w:lang w:val="en-GB"/>
              </w:rPr>
              <w:t>GovernanceFeatures</w:t>
            </w:r>
            <w:r w:rsidR="00C97146" w:rsidRPr="00262C96">
              <w:rPr>
                <w:rFonts w:ascii="Lucida Sans Typewriter" w:eastAsia="Lucida Sans Typewriter" w:hAnsi="Lucida Sans Typewriter" w:cs="Lucida Sans Typewriter"/>
                <w:sz w:val="16"/>
                <w:szCs w:val="16"/>
                <w:lang w:val="en-GB"/>
              </w:rPr>
              <w:t>_t</w:t>
            </w:r>
            <w:r w:rsidR="00C97146" w:rsidRPr="00262C96">
              <w:rPr>
                <w:rFonts w:ascii="Lucida Sans Typewriter" w:hAnsi="Lucida Sans Typewriter"/>
                <w:sz w:val="16"/>
                <w:szCs w:val="16"/>
                <w:lang w:val="en-GB"/>
              </w:rPr>
              <w:t>"</w:t>
            </w:r>
            <w:r w:rsidRPr="00F6000B">
              <w:rPr>
                <w:rFonts w:ascii="Lucida Sans Typewriter" w:hAnsi="Lucida Sans Typewriter"/>
                <w:sz w:val="16"/>
                <w:szCs w:val="16"/>
                <w:lang w:val="en-GB"/>
              </w:rPr>
              <w:t>,</w:t>
            </w:r>
          </w:p>
          <w:p w14:paraId="153D3DC5" w14:textId="77777777" w:rsidR="00F6000B" w:rsidRPr="00E226C9" w:rsidRDefault="00F6000B" w:rsidP="00A01FE2">
            <w:pPr>
              <w:rPr>
                <w:rFonts w:ascii="Lucida Sans Typewriter" w:eastAsia="Lucida Sans Typewriter" w:hAnsi="Lucida Sans Typewriter" w:cs="Lucida Sans Typewriter"/>
                <w:sz w:val="16"/>
                <w:szCs w:val="16"/>
                <w:lang w:val="en-US"/>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Type</w:t>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 xml:space="preserve">: </w:t>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Software</w:t>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w:t>
            </w:r>
          </w:p>
          <w:p w14:paraId="697759A6" w14:textId="77777777" w:rsidR="00F6000B" w:rsidRPr="00E226C9" w:rsidRDefault="00F6000B" w:rsidP="00A01FE2">
            <w:pPr>
              <w:rPr>
                <w:rFonts w:ascii="Lucida Sans Typewriter" w:eastAsia="Lucida Sans Typewriter" w:hAnsi="Lucida Sans Typewriter" w:cs="Lucida Sans Typewriter"/>
                <w:sz w:val="16"/>
                <w:szCs w:val="16"/>
                <w:lang w:val="en-US"/>
              </w:rPr>
            </w:pPr>
            <w:r w:rsidRPr="00E226C9">
              <w:rPr>
                <w:rFonts w:ascii="Lucida Sans Typewriter" w:eastAsia="Lucida Sans Typewriter" w:hAnsi="Lucida Sans Typewriter" w:cs="Lucida Sans Typewriter"/>
                <w:sz w:val="16"/>
                <w:szCs w:val="16"/>
                <w:lang w:val="en-US"/>
              </w:rPr>
              <w:tab/>
            </w:r>
            <w:r w:rsidRPr="00E226C9">
              <w:rPr>
                <w:rFonts w:ascii="Lucida Sans Typewriter" w:eastAsia="Lucida Sans Typewriter" w:hAnsi="Lucida Sans Typewriter" w:cs="Lucida Sans Typewriter"/>
                <w:sz w:val="16"/>
                <w:szCs w:val="16"/>
                <w:lang w:val="en-US"/>
              </w:rPr>
              <w:tab/>
            </w:r>
            <w:r w:rsidRPr="00E226C9">
              <w:rPr>
                <w:rFonts w:ascii="Lucida Sans Typewriter" w:eastAsia="Lucida Sans Typewriter" w:hAnsi="Lucida Sans Typewriter" w:cs="Lucida Sans Typewriter"/>
                <w:sz w:val="16"/>
                <w:szCs w:val="16"/>
                <w:lang w:val="en-US"/>
              </w:rPr>
              <w:tab/>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Protocol</w:t>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 xml:space="preserve">: </w:t>
            </w:r>
            <w:r w:rsidRPr="00E226C9">
              <w:rPr>
                <w:rFonts w:ascii="Lucida Sans Typewriter" w:hAnsi="Lucida Sans Typewriter"/>
                <w:sz w:val="16"/>
                <w:szCs w:val="16"/>
                <w:lang w:val="en-US"/>
              </w:rPr>
              <w:t>""</w:t>
            </w:r>
          </w:p>
          <w:p w14:paraId="22B72028" w14:textId="77777777" w:rsidR="00F6000B" w:rsidRPr="00E226C9" w:rsidRDefault="00F6000B" w:rsidP="00A01FE2">
            <w:pPr>
              <w:rPr>
                <w:rFonts w:ascii="Lucida Sans Typewriter" w:eastAsia="Lucida Sans Typewriter" w:hAnsi="Lucida Sans Typewriter" w:cs="Lucida Sans Typewriter"/>
                <w:sz w:val="16"/>
                <w:szCs w:val="16"/>
                <w:lang w:val="en-US"/>
              </w:rPr>
            </w:pPr>
            <w:r w:rsidRPr="00E226C9">
              <w:rPr>
                <w:rFonts w:ascii="Lucida Sans Typewriter" w:eastAsia="Lucida Sans Typewriter" w:hAnsi="Lucida Sans Typewriter" w:cs="Lucida Sans Typewriter"/>
                <w:sz w:val="16"/>
                <w:szCs w:val="16"/>
                <w:lang w:val="en-US"/>
              </w:rPr>
              <w:tab/>
            </w:r>
            <w:r w:rsidRPr="00E226C9">
              <w:rPr>
                <w:rFonts w:ascii="Lucida Sans Typewriter" w:eastAsia="Lucida Sans Typewriter" w:hAnsi="Lucida Sans Typewriter" w:cs="Lucida Sans Typewriter"/>
                <w:sz w:val="16"/>
                <w:szCs w:val="16"/>
                <w:lang w:val="en-US"/>
              </w:rPr>
              <w:tab/>
              <w:t>}</w:t>
            </w:r>
          </w:p>
          <w:p w14:paraId="665952C1" w14:textId="77777777" w:rsidR="00F6000B" w:rsidRPr="00E226C9" w:rsidRDefault="00F6000B" w:rsidP="00A01FE2">
            <w:pPr>
              <w:rPr>
                <w:rFonts w:ascii="Lucida Sans Typewriter" w:eastAsia="Lucida Sans Typewriter" w:hAnsi="Lucida Sans Typewriter" w:cs="Lucida Sans Typewriter"/>
                <w:sz w:val="16"/>
                <w:szCs w:val="16"/>
                <w:lang w:val="en-US"/>
              </w:rPr>
            </w:pPr>
            <w:r w:rsidRPr="00E226C9">
              <w:rPr>
                <w:rFonts w:ascii="Lucida Sans Typewriter" w:eastAsia="Lucida Sans Typewriter" w:hAnsi="Lucida Sans Typewriter" w:cs="Lucida Sans Typewriter"/>
                <w:sz w:val="16"/>
                <w:szCs w:val="16"/>
                <w:lang w:val="en-US"/>
              </w:rPr>
              <w:tab/>
              <w:t>],</w:t>
            </w:r>
          </w:p>
          <w:p w14:paraId="0BC8A71C" w14:textId="77777777" w:rsidR="00F6000B" w:rsidRPr="00F6000B" w:rsidRDefault="00F6000B" w:rsidP="00A01FE2">
            <w:pPr>
              <w:rPr>
                <w:rFonts w:ascii="Lucida Sans Typewriter" w:hAnsi="Lucida Sans Typewriter"/>
                <w:sz w:val="16"/>
                <w:szCs w:val="16"/>
                <w:lang w:val="en-GB"/>
              </w:rPr>
            </w:pPr>
            <w:r w:rsidRPr="00E226C9">
              <w:rPr>
                <w:rFonts w:ascii="Lucida Sans Typewriter" w:hAnsi="Lucida Sans Typewriter"/>
                <w:sz w:val="16"/>
                <w:szCs w:val="16"/>
                <w:lang w:val="en-US"/>
              </w:rPr>
              <w:tab/>
            </w:r>
            <w:r w:rsidRPr="00F6000B">
              <w:rPr>
                <w:rFonts w:ascii="Lucida Sans Typewriter" w:hAnsi="Lucida Sans Typewriter"/>
                <w:sz w:val="16"/>
                <w:szCs w:val="16"/>
                <w:lang w:val="en-GB"/>
              </w:rPr>
              <w:t>"AIMs": [ ], // Does not depend on other AIMs</w:t>
            </w:r>
          </w:p>
          <w:p w14:paraId="2BBF8D5A" w14:textId="77777777" w:rsidR="00F6000B" w:rsidRPr="00F6000B" w:rsidRDefault="00F6000B" w:rsidP="00A01FE2">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Topology</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 ], // Does not depend on other AIMs</w:t>
            </w:r>
          </w:p>
          <w:p w14:paraId="6E9E87AA" w14:textId="77777777" w:rsidR="00F6000B" w:rsidRPr="00F6000B" w:rsidRDefault="00F6000B" w:rsidP="00A01FE2">
            <w:pPr>
              <w:rPr>
                <w:rFonts w:ascii="Lucida Sans Typewriter" w:hAnsi="Lucida Sans Typewriter"/>
                <w:sz w:val="16"/>
                <w:szCs w:val="16"/>
                <w:lang w:val="en-GB"/>
              </w:rPr>
            </w:pPr>
            <w:r w:rsidRPr="00F6000B">
              <w:rPr>
                <w:rFonts w:ascii="Lucida Sans Typewriter" w:hAnsi="Lucida Sans Typewriter"/>
                <w:sz w:val="16"/>
                <w:szCs w:val="16"/>
                <w:lang w:val="en-GB"/>
              </w:rPr>
              <w:tab/>
              <w:t>"Authentication": "ENC.V.?",</w:t>
            </w:r>
          </w:p>
          <w:p w14:paraId="52C77A05" w14:textId="77777777" w:rsidR="00F6000B" w:rsidRPr="00F6000B" w:rsidRDefault="00F6000B" w:rsidP="00A01FE2">
            <w:pPr>
              <w:rPr>
                <w:rFonts w:ascii="Lucida Sans Typewriter" w:hAnsi="Lucida Sans Typewriter"/>
                <w:sz w:val="16"/>
                <w:szCs w:val="16"/>
                <w:lang w:val="en-GB"/>
              </w:rPr>
            </w:pPr>
            <w:r w:rsidRPr="00F6000B">
              <w:rPr>
                <w:rFonts w:ascii="Lucida Sans Typewriter" w:hAnsi="Lucida Sans Typewriter"/>
                <w:sz w:val="16"/>
                <w:szCs w:val="16"/>
                <w:lang w:val="en-GB"/>
              </w:rPr>
              <w:tab/>
              <w:t>"TimeBase": "PROT.V.?",</w:t>
            </w:r>
          </w:p>
          <w:p w14:paraId="49A0F5FF" w14:textId="77777777" w:rsidR="00F6000B" w:rsidRPr="00F6000B" w:rsidRDefault="00F6000B" w:rsidP="00A01FE2">
            <w:pPr>
              <w:rPr>
                <w:rFonts w:ascii="Lucida Sans Typewriter" w:hAnsi="Lucida Sans Typewriter"/>
                <w:sz w:val="16"/>
                <w:szCs w:val="16"/>
                <w:lang w:val="en-GB"/>
              </w:rPr>
            </w:pPr>
            <w:r w:rsidRPr="00F6000B">
              <w:rPr>
                <w:rFonts w:ascii="Lucida Sans Typewriter" w:hAnsi="Lucida Sans Typewriter"/>
                <w:sz w:val="16"/>
                <w:szCs w:val="16"/>
                <w:lang w:val="en-GB"/>
              </w:rPr>
              <w:tab/>
              <w:t>"ResourcePolicies": [</w:t>
            </w:r>
          </w:p>
          <w:p w14:paraId="3F0A0BDB" w14:textId="77777777" w:rsidR="00F6000B" w:rsidRPr="00F6000B" w:rsidRDefault="00F6000B" w:rsidP="00A01FE2">
            <w:pPr>
              <w:rPr>
                <w:rFonts w:ascii="Lucida Sans Typewriter" w:hAnsi="Lucida Sans Typewriter"/>
                <w:sz w:val="16"/>
                <w:szCs w:val="16"/>
                <w:lang w:val="en-GB"/>
              </w:rPr>
            </w:pPr>
            <w:r w:rsidRPr="00F6000B">
              <w:rPr>
                <w:rFonts w:ascii="Lucida Sans Typewriter" w:hAnsi="Lucida Sans Typewriter"/>
                <w:sz w:val="16"/>
                <w:szCs w:val="16"/>
                <w:lang w:val="en-GB"/>
              </w:rPr>
              <w:tab/>
            </w:r>
            <w:r w:rsidRPr="00F6000B">
              <w:rPr>
                <w:rFonts w:ascii="Lucida Sans Typewriter" w:hAnsi="Lucida Sans Typewriter"/>
                <w:sz w:val="16"/>
                <w:szCs w:val="16"/>
                <w:lang w:val="en-GB"/>
              </w:rPr>
              <w:tab/>
              <w:t>"CPU": ?</w:t>
            </w:r>
          </w:p>
          <w:p w14:paraId="7F75B0B0" w14:textId="77777777" w:rsidR="00F6000B" w:rsidRPr="00F6000B" w:rsidRDefault="00F6000B" w:rsidP="00A01FE2">
            <w:pPr>
              <w:rPr>
                <w:rFonts w:ascii="Lucida Sans Typewriter" w:hAnsi="Lucida Sans Typewriter"/>
                <w:sz w:val="16"/>
                <w:szCs w:val="16"/>
                <w:lang w:val="en-GB"/>
              </w:rPr>
            </w:pPr>
            <w:r w:rsidRPr="00F6000B">
              <w:rPr>
                <w:rFonts w:ascii="Lucida Sans Typewriter" w:hAnsi="Lucida Sans Typewriter"/>
                <w:sz w:val="16"/>
                <w:szCs w:val="16"/>
                <w:lang w:val="en-GB"/>
              </w:rPr>
              <w:lastRenderedPageBreak/>
              <w:tab/>
              <w:t>],</w:t>
            </w:r>
          </w:p>
          <w:p w14:paraId="610851DD" w14:textId="77777777" w:rsidR="00F6000B" w:rsidRPr="00F6000B" w:rsidRDefault="00F6000B" w:rsidP="00A01FE2">
            <w:pPr>
              <w:rPr>
                <w:rFonts w:ascii="Lucida Sans Typewriter" w:hAnsi="Lucida Sans Typewriter"/>
                <w:sz w:val="16"/>
                <w:szCs w:val="16"/>
                <w:lang w:val="en-GB"/>
              </w:rPr>
            </w:pPr>
            <w:r w:rsidRPr="00F6000B">
              <w:rPr>
                <w:rFonts w:ascii="Lucida Sans Typewriter" w:hAnsi="Lucida Sans Typewriter"/>
                <w:sz w:val="16"/>
                <w:szCs w:val="16"/>
                <w:lang w:val="en-GB"/>
              </w:rPr>
              <w:tab/>
              <w:t>"UserAPIProfile": "Low.V",</w:t>
            </w:r>
          </w:p>
          <w:p w14:paraId="173963EE" w14:textId="77777777" w:rsidR="00F6000B" w:rsidRPr="00F6000B" w:rsidRDefault="00F6000B" w:rsidP="00A01FE2">
            <w:pPr>
              <w:rPr>
                <w:rFonts w:ascii="Lucida Sans Typewriter" w:hAnsi="Lucida Sans Typewriter"/>
                <w:sz w:val="16"/>
                <w:szCs w:val="16"/>
                <w:lang w:val="en-GB"/>
              </w:rPr>
            </w:pPr>
            <w:r w:rsidRPr="00F6000B">
              <w:rPr>
                <w:rFonts w:ascii="Lucida Sans Typewriter" w:hAnsi="Lucida Sans Typewriter"/>
                <w:sz w:val="16"/>
                <w:szCs w:val="16"/>
                <w:lang w:val="en-GB"/>
              </w:rPr>
              <w:tab/>
              <w:t>"ControllerAPIProfile": {</w:t>
            </w:r>
            <w:r w:rsidRPr="00F6000B">
              <w:rPr>
                <w:rFonts w:ascii="Lucida Sans Typewriter" w:hAnsi="Lucida Sans Typewriter"/>
                <w:sz w:val="16"/>
                <w:szCs w:val="16"/>
                <w:lang w:val="en-GB"/>
              </w:rPr>
              <w:br/>
            </w:r>
            <w:r w:rsidRPr="00F6000B">
              <w:rPr>
                <w:rFonts w:ascii="Lucida Sans Typewriter" w:hAnsi="Lucida Sans Typewriter"/>
                <w:sz w:val="16"/>
                <w:szCs w:val="16"/>
                <w:lang w:val="en-GB"/>
              </w:rPr>
              <w:tab/>
            </w:r>
            <w:r w:rsidRPr="00F6000B">
              <w:rPr>
                <w:rFonts w:ascii="Lucida Sans Typewriter" w:hAnsi="Lucida Sans Typewriter"/>
                <w:sz w:val="16"/>
                <w:szCs w:val="16"/>
                <w:lang w:val="en-GB"/>
              </w:rPr>
              <w:tab/>
              <w:t>Version: "27",</w:t>
            </w:r>
            <w:r w:rsidRPr="00F6000B">
              <w:rPr>
                <w:rFonts w:ascii="Lucida Sans Typewriter" w:hAnsi="Lucida Sans Typewriter"/>
                <w:sz w:val="16"/>
                <w:szCs w:val="16"/>
                <w:lang w:val="en-GB"/>
              </w:rPr>
              <w:br/>
            </w:r>
            <w:r w:rsidRPr="00F6000B">
              <w:rPr>
                <w:rFonts w:ascii="Lucida Sans Typewriter" w:hAnsi="Lucida Sans Typewriter"/>
                <w:sz w:val="16"/>
                <w:szCs w:val="16"/>
                <w:lang w:val="en-GB"/>
              </w:rPr>
              <w:tab/>
            </w:r>
            <w:r w:rsidRPr="00F6000B">
              <w:rPr>
                <w:rFonts w:ascii="Lucida Sans Typewriter" w:hAnsi="Lucida Sans Typewriter"/>
                <w:sz w:val="16"/>
                <w:szCs w:val="16"/>
                <w:lang w:val="en-GB"/>
              </w:rPr>
              <w:tab/>
              <w:t>Level: "High"</w:t>
            </w:r>
          </w:p>
          <w:p w14:paraId="0FBB505F" w14:textId="77777777" w:rsidR="00F6000B" w:rsidRPr="00F6000B" w:rsidRDefault="00F6000B" w:rsidP="00A01FE2">
            <w:pPr>
              <w:rPr>
                <w:rFonts w:ascii="Lucida Sans Typewriter" w:hAnsi="Lucida Sans Typewriter"/>
                <w:sz w:val="16"/>
                <w:szCs w:val="16"/>
                <w:lang w:val="en-GB"/>
              </w:rPr>
            </w:pPr>
            <w:r w:rsidRPr="00F6000B">
              <w:rPr>
                <w:rFonts w:ascii="Lucida Sans Typewriter" w:hAnsi="Lucida Sans Typewriter"/>
                <w:sz w:val="16"/>
                <w:szCs w:val="16"/>
                <w:lang w:val="en-GB"/>
              </w:rPr>
              <w:tab/>
              <w:t>},</w:t>
            </w:r>
          </w:p>
          <w:p w14:paraId="2006F4C0" w14:textId="77777777" w:rsidR="00F6000B" w:rsidRPr="00F6000B" w:rsidRDefault="00F6000B" w:rsidP="00A01FE2">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Implementations</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w:t>
            </w:r>
          </w:p>
          <w:p w14:paraId="45E831FB" w14:textId="77777777" w:rsidR="00F6000B" w:rsidRPr="00F6000B" w:rsidRDefault="00F6000B" w:rsidP="00A01FE2">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w:t>
            </w:r>
          </w:p>
          <w:p w14:paraId="77D247EA" w14:textId="77777777" w:rsidR="00F6000B" w:rsidRPr="00F6000B" w:rsidRDefault="00F6000B" w:rsidP="00A01FE2">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Type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Source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591DE520" w14:textId="643EED6B" w:rsidR="00F6000B" w:rsidRPr="00F6000B" w:rsidRDefault="00F6000B" w:rsidP="00A01FE2">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 xml:space="preserve">  </w:t>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Function_Name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GovernanceAssessment</w:t>
            </w:r>
            <w:r w:rsidR="00C97146">
              <w:rPr>
                <w:rFonts w:ascii="Lucida Sans Typewriter" w:eastAsia="Lucida Sans Typewriter" w:hAnsi="Lucida Sans Typewriter" w:cs="Lucida Sans Typewriter"/>
                <w:sz w:val="16"/>
                <w:szCs w:val="16"/>
                <w:lang w:val="en-GB"/>
              </w:rPr>
              <w:t>_Implementer_Name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6AEBE60C" w14:textId="77777777" w:rsidR="00F6000B" w:rsidRPr="00F6000B" w:rsidRDefault="00F6000B" w:rsidP="00A01FE2">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 xml:space="preserve">  </w:t>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Language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C</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76E54A00" w14:textId="77777777" w:rsidR="00F6000B" w:rsidRPr="00F6000B" w:rsidRDefault="00F6000B" w:rsidP="00A01FE2">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 xml:space="preserve">  </w:t>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Architecture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5554D4B7" w14:textId="77777777" w:rsidR="00F6000B" w:rsidRPr="00F6000B" w:rsidRDefault="00F6000B" w:rsidP="00A01FE2">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 xml:space="preserve">  </w:t>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OS</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32714DEB" w14:textId="77777777" w:rsidR="00F6000B" w:rsidRPr="00F6000B" w:rsidRDefault="00F6000B" w:rsidP="00A01FE2">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 xml:space="preserve">  </w:t>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OS_Version</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3FC6F741" w14:textId="77777777" w:rsidR="00F6000B" w:rsidRDefault="00F6000B" w:rsidP="00A01FE2">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 xml:space="preserve">  </w:t>
            </w:r>
            <w:r w:rsidRPr="00F6000B">
              <w:rPr>
                <w:rFonts w:ascii="Lucida Sans Typewriter" w:eastAsia="Lucida Sans Typewriter" w:hAnsi="Lucida Sans Typewriter" w:cs="Lucida Sans Typewriter"/>
                <w:sz w:val="16"/>
                <w:szCs w:val="16"/>
                <w:lang w:val="en-GB"/>
              </w:rPr>
              <w:tab/>
            </w:r>
            <w:r w:rsidRPr="00D72D40">
              <w:rPr>
                <w:rFonts w:ascii="Lucida Sans Typewriter" w:hAnsi="Lucida Sans Typewriter"/>
                <w:sz w:val="16"/>
                <w:szCs w:val="16"/>
              </w:rPr>
              <w:t>"</w:t>
            </w:r>
            <w:r>
              <w:rPr>
                <w:rFonts w:ascii="Lucida Sans Typewriter" w:eastAsia="Lucida Sans Typewriter" w:hAnsi="Lucida Sans Typewriter" w:cs="Lucida Sans Typewriter"/>
                <w:sz w:val="16"/>
                <w:szCs w:val="16"/>
              </w:rPr>
              <w:t>ID</w:t>
            </w:r>
            <w:r w:rsidRPr="00D72D40">
              <w:rPr>
                <w:rFonts w:ascii="Lucida Sans Typewriter" w:hAnsi="Lucida Sans Typewriter"/>
                <w:sz w:val="16"/>
                <w:szCs w:val="16"/>
              </w:rPr>
              <w:t>"</w:t>
            </w:r>
            <w:r>
              <w:rPr>
                <w:rFonts w:ascii="Lucida Sans Typewriter" w:eastAsia="Lucida Sans Typewriter" w:hAnsi="Lucida Sans Typewriter" w:cs="Lucida Sans Typewriter"/>
                <w:sz w:val="16"/>
                <w:szCs w:val="16"/>
              </w:rPr>
              <w:t xml:space="preserve">: </w:t>
            </w:r>
            <w:r w:rsidRPr="00D72D40">
              <w:rPr>
                <w:rFonts w:ascii="Lucida Sans Typewriter" w:hAnsi="Lucida Sans Typewriter"/>
                <w:sz w:val="16"/>
                <w:szCs w:val="16"/>
              </w:rPr>
              <w:t>""</w:t>
            </w:r>
          </w:p>
          <w:p w14:paraId="4F084C02" w14:textId="77777777" w:rsidR="00F6000B" w:rsidRDefault="00F6000B" w:rsidP="00A01FE2">
            <w:pPr>
              <w:rPr>
                <w:rFonts w:ascii="Lucida Sans Typewriter" w:eastAsia="Lucida Sans Typewriter" w:hAnsi="Lucida Sans Typewriter" w:cs="Lucida Sans Typewriter"/>
                <w:sz w:val="16"/>
                <w:szCs w:val="16"/>
              </w:rPr>
            </w:pPr>
            <w:r>
              <w:rPr>
                <w:rFonts w:ascii="Lucida Sans Typewriter" w:eastAsia="Lucida Sans Typewriter" w:hAnsi="Lucida Sans Typewriter" w:cs="Lucida Sans Typewriter"/>
                <w:sz w:val="16"/>
                <w:szCs w:val="16"/>
              </w:rPr>
              <w:tab/>
            </w:r>
            <w:r>
              <w:rPr>
                <w:rFonts w:ascii="Lucida Sans Typewriter" w:eastAsia="Lucida Sans Typewriter" w:hAnsi="Lucida Sans Typewriter" w:cs="Lucida Sans Typewriter"/>
                <w:sz w:val="16"/>
                <w:szCs w:val="16"/>
              </w:rPr>
              <w:tab/>
              <w:t>}</w:t>
            </w:r>
          </w:p>
          <w:p w14:paraId="0C58C8F0" w14:textId="77777777" w:rsidR="00F6000B" w:rsidRDefault="00F6000B" w:rsidP="00A01FE2">
            <w:pPr>
              <w:rPr>
                <w:rFonts w:ascii="Lucida Sans Typewriter" w:eastAsia="Lucida Sans Typewriter" w:hAnsi="Lucida Sans Typewriter" w:cs="Lucida Sans Typewriter"/>
                <w:sz w:val="16"/>
                <w:szCs w:val="16"/>
              </w:rPr>
            </w:pPr>
            <w:r>
              <w:rPr>
                <w:rFonts w:ascii="Lucida Sans Typewriter" w:eastAsia="Lucida Sans Typewriter" w:hAnsi="Lucida Sans Typewriter" w:cs="Lucida Sans Typewriter"/>
                <w:sz w:val="16"/>
                <w:szCs w:val="16"/>
              </w:rPr>
              <w:tab/>
              <w:t>],</w:t>
            </w:r>
          </w:p>
          <w:p w14:paraId="45215B5B" w14:textId="77777777" w:rsidR="00F6000B" w:rsidRDefault="00F6000B" w:rsidP="00A01FE2">
            <w:pPr>
              <w:rPr>
                <w:rFonts w:ascii="Lucida Sans Typewriter" w:eastAsia="Lucida Sans Typewriter" w:hAnsi="Lucida Sans Typewriter" w:cs="Lucida Sans Typewriter"/>
                <w:sz w:val="16"/>
                <w:szCs w:val="16"/>
              </w:rPr>
            </w:pPr>
            <w:r>
              <w:rPr>
                <w:rFonts w:ascii="Lucida Sans Typewriter" w:eastAsia="Lucida Sans Typewriter" w:hAnsi="Lucida Sans Typewriter" w:cs="Lucida Sans Typewriter"/>
                <w:sz w:val="16"/>
                <w:szCs w:val="16"/>
              </w:rPr>
              <w:tab/>
            </w:r>
            <w:r w:rsidRPr="00D72D40">
              <w:rPr>
                <w:rFonts w:ascii="Lucida Sans Typewriter" w:hAnsi="Lucida Sans Typewriter"/>
                <w:sz w:val="16"/>
                <w:szCs w:val="16"/>
              </w:rPr>
              <w:t>"</w:t>
            </w:r>
            <w:r>
              <w:rPr>
                <w:rFonts w:ascii="Lucida Sans Typewriter" w:eastAsia="Lucida Sans Typewriter" w:hAnsi="Lucida Sans Typewriter" w:cs="Lucida Sans Typewriter"/>
                <w:sz w:val="16"/>
                <w:szCs w:val="16"/>
              </w:rPr>
              <w:t>Documentation</w:t>
            </w:r>
            <w:r w:rsidRPr="00D72D40">
              <w:rPr>
                <w:rFonts w:ascii="Lucida Sans Typewriter" w:hAnsi="Lucida Sans Typewriter"/>
                <w:sz w:val="16"/>
                <w:szCs w:val="16"/>
              </w:rPr>
              <w:t>"</w:t>
            </w:r>
            <w:r>
              <w:rPr>
                <w:rFonts w:ascii="Lucida Sans Typewriter" w:eastAsia="Lucida Sans Typewriter" w:hAnsi="Lucida Sans Typewriter" w:cs="Lucida Sans Typewriter"/>
                <w:sz w:val="16"/>
                <w:szCs w:val="16"/>
              </w:rPr>
              <w:t>: [</w:t>
            </w:r>
          </w:p>
          <w:p w14:paraId="2BBA866E" w14:textId="77777777" w:rsidR="00F6000B" w:rsidRPr="00C97146" w:rsidRDefault="00F6000B" w:rsidP="00A01FE2">
            <w:pPr>
              <w:rPr>
                <w:rFonts w:ascii="Lucida Sans Typewriter" w:eastAsia="Lucida Sans Typewriter" w:hAnsi="Lucida Sans Typewriter" w:cs="Lucida Sans Typewriter"/>
                <w:sz w:val="16"/>
                <w:szCs w:val="16"/>
              </w:rPr>
            </w:pPr>
            <w:r w:rsidRPr="00C97146">
              <w:rPr>
                <w:rFonts w:ascii="Lucida Sans Typewriter" w:eastAsia="Lucida Sans Typewriter" w:hAnsi="Lucida Sans Typewriter" w:cs="Lucida Sans Typewriter"/>
                <w:sz w:val="16"/>
                <w:szCs w:val="16"/>
              </w:rPr>
              <w:tab/>
            </w:r>
            <w:r w:rsidRPr="00C97146">
              <w:rPr>
                <w:rFonts w:ascii="Lucida Sans Typewriter" w:eastAsia="Lucida Sans Typewriter" w:hAnsi="Lucida Sans Typewriter" w:cs="Lucida Sans Typewriter"/>
                <w:sz w:val="16"/>
                <w:szCs w:val="16"/>
              </w:rPr>
              <w:tab/>
              <w:t xml:space="preserve">{ </w:t>
            </w:r>
            <w:r w:rsidRPr="00C97146">
              <w:rPr>
                <w:rFonts w:ascii="Lucida Sans Typewriter" w:hAnsi="Lucida Sans Typewriter"/>
                <w:sz w:val="16"/>
                <w:szCs w:val="16"/>
              </w:rPr>
              <w:t>"</w:t>
            </w:r>
            <w:r w:rsidRPr="00C97146">
              <w:rPr>
                <w:rFonts w:ascii="Lucida Sans Typewriter" w:eastAsia="Lucida Sans Typewriter" w:hAnsi="Lucida Sans Typewriter" w:cs="Lucida Sans Typewriter"/>
                <w:sz w:val="16"/>
                <w:szCs w:val="16"/>
              </w:rPr>
              <w:t>Type</w:t>
            </w:r>
            <w:r w:rsidRPr="00C97146">
              <w:rPr>
                <w:rFonts w:ascii="Lucida Sans Typewriter" w:hAnsi="Lucida Sans Typewriter"/>
                <w:sz w:val="16"/>
                <w:szCs w:val="16"/>
              </w:rPr>
              <w:t>"</w:t>
            </w:r>
            <w:r w:rsidRPr="00C97146">
              <w:rPr>
                <w:rFonts w:ascii="Lucida Sans Typewriter" w:eastAsia="Lucida Sans Typewriter" w:hAnsi="Lucida Sans Typewriter" w:cs="Lucida Sans Typewriter"/>
                <w:sz w:val="16"/>
                <w:szCs w:val="16"/>
              </w:rPr>
              <w:t xml:space="preserve">: </w:t>
            </w:r>
            <w:r w:rsidRPr="00C97146">
              <w:rPr>
                <w:rFonts w:ascii="Lucida Sans Typewriter" w:hAnsi="Lucida Sans Typewriter"/>
                <w:sz w:val="16"/>
                <w:szCs w:val="16"/>
              </w:rPr>
              <w:t>"</w:t>
            </w:r>
            <w:r w:rsidRPr="00C97146">
              <w:rPr>
                <w:rFonts w:ascii="Lucida Sans Typewriter" w:eastAsia="Lucida Sans Typewriter" w:hAnsi="Lucida Sans Typewriter" w:cs="Lucida Sans Typewriter"/>
                <w:sz w:val="16"/>
                <w:szCs w:val="16"/>
              </w:rPr>
              <w:t>tutorial</w:t>
            </w:r>
            <w:r w:rsidRPr="00C97146">
              <w:rPr>
                <w:rFonts w:ascii="Lucida Sans Typewriter" w:hAnsi="Lucida Sans Typewriter"/>
                <w:sz w:val="16"/>
                <w:szCs w:val="16"/>
              </w:rPr>
              <w:t>"</w:t>
            </w:r>
            <w:r w:rsidRPr="00C97146">
              <w:rPr>
                <w:rFonts w:ascii="Lucida Sans Typewriter" w:eastAsia="Lucida Sans Typewriter" w:hAnsi="Lucida Sans Typewriter" w:cs="Lucida Sans Typewriter"/>
                <w:sz w:val="16"/>
                <w:szCs w:val="16"/>
              </w:rPr>
              <w:t>,</w:t>
            </w:r>
          </w:p>
          <w:p w14:paraId="2DC3F1AB" w14:textId="6A68AACA" w:rsidR="00F6000B" w:rsidRPr="00C97146" w:rsidRDefault="00F6000B" w:rsidP="00A01FE2">
            <w:pPr>
              <w:rPr>
                <w:rFonts w:ascii="Lucida Sans Typewriter" w:eastAsia="Lucida Sans Typewriter" w:hAnsi="Lucida Sans Typewriter" w:cs="Lucida Sans Typewriter"/>
                <w:sz w:val="16"/>
                <w:szCs w:val="16"/>
              </w:rPr>
            </w:pPr>
            <w:r w:rsidRPr="00C97146">
              <w:rPr>
                <w:rFonts w:ascii="Lucida Sans Typewriter" w:eastAsia="Lucida Sans Typewriter" w:hAnsi="Lucida Sans Typewriter" w:cs="Lucida Sans Typewriter"/>
                <w:sz w:val="16"/>
                <w:szCs w:val="16"/>
              </w:rPr>
              <w:tab/>
            </w:r>
            <w:r w:rsidRPr="00C97146">
              <w:rPr>
                <w:rFonts w:ascii="Lucida Sans Typewriter" w:eastAsia="Lucida Sans Typewriter" w:hAnsi="Lucida Sans Typewriter" w:cs="Lucida Sans Typewriter"/>
                <w:sz w:val="16"/>
                <w:szCs w:val="16"/>
              </w:rPr>
              <w:tab/>
              <w:t xml:space="preserve">  </w:t>
            </w:r>
            <w:r w:rsidRPr="00C97146">
              <w:rPr>
                <w:rFonts w:ascii="Lucida Sans Typewriter" w:hAnsi="Lucida Sans Typewriter"/>
                <w:sz w:val="16"/>
                <w:szCs w:val="16"/>
              </w:rPr>
              <w:t>"</w:t>
            </w:r>
            <w:r w:rsidRPr="00C97146">
              <w:rPr>
                <w:rFonts w:ascii="Lucida Sans Typewriter" w:eastAsia="Lucida Sans Typewriter" w:hAnsi="Lucida Sans Typewriter" w:cs="Lucida Sans Typewriter"/>
                <w:sz w:val="16"/>
                <w:szCs w:val="16"/>
              </w:rPr>
              <w:t>URI</w:t>
            </w:r>
            <w:r w:rsidRPr="00C97146">
              <w:rPr>
                <w:rFonts w:ascii="Lucida Sans Typewriter" w:hAnsi="Lucida Sans Typewriter"/>
                <w:sz w:val="16"/>
                <w:szCs w:val="16"/>
              </w:rPr>
              <w:t>"</w:t>
            </w:r>
            <w:r w:rsidRPr="00C97146">
              <w:rPr>
                <w:rFonts w:ascii="Lucida Sans Typewriter" w:eastAsia="Lucida Sans Typewriter" w:hAnsi="Lucida Sans Typewriter" w:cs="Lucida Sans Typewriter"/>
                <w:sz w:val="16"/>
                <w:szCs w:val="16"/>
              </w:rPr>
              <w:t xml:space="preserve">: </w:t>
            </w:r>
            <w:hyperlink r:id="rId25" w:history="1">
              <w:r w:rsidR="00082034" w:rsidRPr="00C97146">
                <w:rPr>
                  <w:rFonts w:ascii="Lucida Sans Typewriter" w:eastAsia="Lucida Sans Typewriter" w:hAnsi="Lucida Sans Typewriter" w:cs="Lucida Sans Typewriter"/>
                  <w:sz w:val="16"/>
                  <w:szCs w:val="16"/>
                </w:rPr>
                <w:t>https://mpai.community/standards/mpai-cui/</w:t>
              </w:r>
            </w:hyperlink>
          </w:p>
          <w:p w14:paraId="511B0071" w14:textId="77777777" w:rsidR="00F6000B" w:rsidRDefault="00F6000B" w:rsidP="00A01FE2">
            <w:pPr>
              <w:rPr>
                <w:rFonts w:ascii="Lucida Sans Typewriter" w:eastAsia="Lucida Sans Typewriter" w:hAnsi="Lucida Sans Typewriter" w:cs="Lucida Sans Typewriter"/>
                <w:sz w:val="16"/>
                <w:szCs w:val="16"/>
              </w:rPr>
            </w:pPr>
            <w:r w:rsidRPr="00C97146">
              <w:rPr>
                <w:rFonts w:ascii="Lucida Sans Typewriter" w:eastAsia="Lucida Sans Typewriter" w:hAnsi="Lucida Sans Typewriter" w:cs="Lucida Sans Typewriter"/>
                <w:sz w:val="16"/>
                <w:szCs w:val="16"/>
              </w:rPr>
              <w:tab/>
            </w:r>
            <w:r w:rsidRPr="00C97146">
              <w:rPr>
                <w:rFonts w:ascii="Lucida Sans Typewriter" w:eastAsia="Lucida Sans Typewriter" w:hAnsi="Lucida Sans Typewriter" w:cs="Lucida Sans Typewriter"/>
                <w:sz w:val="16"/>
                <w:szCs w:val="16"/>
              </w:rPr>
              <w:tab/>
              <w:t>}</w:t>
            </w:r>
          </w:p>
          <w:p w14:paraId="13ECC84B" w14:textId="77777777" w:rsidR="00F6000B" w:rsidRDefault="00F6000B" w:rsidP="00A01FE2">
            <w:pPr>
              <w:rPr>
                <w:rFonts w:ascii="Lucida Sans Typewriter" w:eastAsia="Lucida Sans Typewriter" w:hAnsi="Lucida Sans Typewriter" w:cs="Lucida Sans Typewriter"/>
                <w:sz w:val="16"/>
                <w:szCs w:val="16"/>
              </w:rPr>
            </w:pPr>
            <w:r>
              <w:rPr>
                <w:rFonts w:ascii="Lucida Sans Typewriter" w:eastAsia="Lucida Sans Typewriter" w:hAnsi="Lucida Sans Typewriter" w:cs="Lucida Sans Typewriter"/>
                <w:sz w:val="16"/>
                <w:szCs w:val="16"/>
              </w:rPr>
              <w:tab/>
              <w:t>]</w:t>
            </w:r>
          </w:p>
          <w:p w14:paraId="7DCCA588" w14:textId="77777777" w:rsidR="00F6000B" w:rsidRPr="008B5EFE" w:rsidRDefault="00F6000B" w:rsidP="00A01FE2">
            <w:pPr>
              <w:rPr>
                <w:rFonts w:eastAsia="SimSun"/>
                <w:highlight w:val="yellow"/>
              </w:rPr>
            </w:pPr>
            <w:r>
              <w:rPr>
                <w:rFonts w:ascii="Lucida Sans Typewriter" w:eastAsia="Lucida Sans Typewriter" w:hAnsi="Lucida Sans Typewriter" w:cs="Lucida Sans Typewriter"/>
                <w:sz w:val="16"/>
                <w:szCs w:val="16"/>
              </w:rPr>
              <w:t>}</w:t>
            </w:r>
          </w:p>
        </w:tc>
      </w:tr>
    </w:tbl>
    <w:p w14:paraId="6048C681" w14:textId="77777777" w:rsidR="00F6000B" w:rsidRDefault="00F6000B" w:rsidP="00F6000B"/>
    <w:p w14:paraId="38516EDA" w14:textId="2FA3C3EC" w:rsidR="004C6556" w:rsidRDefault="004C6556" w:rsidP="004C6556">
      <w:pPr>
        <w:pStyle w:val="Heading2"/>
      </w:pPr>
      <w:bookmarkStart w:id="121" w:name="_Toc80531357"/>
      <w:r>
        <w:t>Financial Assessment</w:t>
      </w:r>
      <w:bookmarkEnd w:id="121"/>
      <w:r>
        <w:t xml:space="preserve"> </w:t>
      </w:r>
    </w:p>
    <w:p w14:paraId="38A00030" w14:textId="2BBBA07C" w:rsidR="0006173F" w:rsidRDefault="0006173F" w:rsidP="0006173F">
      <w:pPr>
        <w:rPr>
          <w:lang w:val="x-none"/>
        </w:rPr>
      </w:pPr>
    </w:p>
    <w:tbl>
      <w:tblPr>
        <w:tblStyle w:val="TableGrid"/>
        <w:tblW w:w="0" w:type="auto"/>
        <w:tblLook w:val="04A0" w:firstRow="1" w:lastRow="0" w:firstColumn="1" w:lastColumn="0" w:noHBand="0" w:noVBand="1"/>
      </w:tblPr>
      <w:tblGrid>
        <w:gridCol w:w="9345"/>
      </w:tblGrid>
      <w:tr w:rsidR="00CB6255" w14:paraId="38A5228E" w14:textId="77777777" w:rsidTr="00CB6255">
        <w:tc>
          <w:tcPr>
            <w:tcW w:w="9345" w:type="dxa"/>
          </w:tcPr>
          <w:p w14:paraId="322B6A91" w14:textId="77777777" w:rsidR="00CB6255" w:rsidRDefault="00CB6255" w:rsidP="00CB6255">
            <w:pPr>
              <w:rPr>
                <w:rFonts w:ascii="Lucida Sans Typewriter" w:eastAsia="Lucida Sans Typewriter" w:hAnsi="Lucida Sans Typewriter" w:cs="Lucida Sans Typewriter"/>
                <w:sz w:val="16"/>
                <w:szCs w:val="16"/>
              </w:rPr>
            </w:pPr>
            <w:r w:rsidRPr="00D72D40">
              <w:rPr>
                <w:rFonts w:ascii="Lucida Sans Typewriter" w:hAnsi="Lucida Sans Typewriter"/>
                <w:sz w:val="16"/>
                <w:szCs w:val="16"/>
              </w:rPr>
              <w:t>"</w:t>
            </w:r>
            <w:r>
              <w:rPr>
                <w:rFonts w:ascii="Lucida Sans Typewriter" w:eastAsia="Lucida Sans Typewriter" w:hAnsi="Lucida Sans Typewriter" w:cs="Lucida Sans Typewriter"/>
                <w:sz w:val="16"/>
                <w:szCs w:val="16"/>
              </w:rPr>
              <w:t>AIM</w:t>
            </w:r>
            <w:r w:rsidRPr="00D72D40">
              <w:rPr>
                <w:rFonts w:ascii="Lucida Sans Typewriter" w:hAnsi="Lucida Sans Typewriter"/>
                <w:sz w:val="16"/>
                <w:szCs w:val="16"/>
              </w:rPr>
              <w:t>"</w:t>
            </w:r>
            <w:r>
              <w:rPr>
                <w:rFonts w:ascii="Lucida Sans Typewriter" w:eastAsia="Lucida Sans Typewriter" w:hAnsi="Lucida Sans Typewriter" w:cs="Lucida Sans Typewriter"/>
                <w:sz w:val="16"/>
                <w:szCs w:val="16"/>
              </w:rPr>
              <w:t>: {</w:t>
            </w:r>
          </w:p>
          <w:p w14:paraId="46A4135E" w14:textId="77777777" w:rsidR="00CB6255" w:rsidRPr="00F6000B" w:rsidRDefault="00CB6255" w:rsidP="00CB6255">
            <w:pPr>
              <w:rPr>
                <w:rFonts w:ascii="Lucida Sans Typewriter" w:hAnsi="Lucida Sans Typewriter"/>
                <w:sz w:val="16"/>
                <w:szCs w:val="16"/>
                <w:lang w:val="en-GB"/>
              </w:rPr>
            </w:pPr>
            <w:r w:rsidRPr="00F6000B">
              <w:rPr>
                <w:rFonts w:ascii="Lucida Sans Typewriter" w:hAnsi="Lucida Sans Typewriter"/>
                <w:sz w:val="16"/>
                <w:szCs w:val="16"/>
                <w:lang w:val="en-GB"/>
              </w:rPr>
              <w:tab/>
              <w:t>"</w:t>
            </w:r>
            <w:r w:rsidRPr="00F6000B">
              <w:rPr>
                <w:rFonts w:ascii="Lucida Sans Typewriter" w:hAnsi="Lucida Sans Typewriter"/>
                <w:sz w:val="16"/>
                <w:szCs w:val="16"/>
                <w:u w:val="single"/>
                <w:lang w:val="en-GB"/>
              </w:rPr>
              <w:t>Implementer_ID</w:t>
            </w:r>
            <w:r w:rsidRPr="00F6000B">
              <w:rPr>
                <w:rFonts w:ascii="Lucida Sans Typewriter" w:hAnsi="Lucida Sans Typewriter"/>
                <w:sz w:val="16"/>
                <w:szCs w:val="16"/>
                <w:lang w:val="en-GB"/>
              </w:rPr>
              <w:t>": ###, // Number provided by MPAI store</w:t>
            </w:r>
          </w:p>
          <w:p w14:paraId="1F87DD0F" w14:textId="77777777" w:rsidR="00CB6255" w:rsidRPr="00F6000B" w:rsidRDefault="00CB6255" w:rsidP="00CB6255">
            <w:pPr>
              <w:rPr>
                <w:rFonts w:ascii="Lucida Sans Typewriter" w:hAnsi="Lucida Sans Typewriter"/>
                <w:sz w:val="16"/>
                <w:szCs w:val="16"/>
                <w:lang w:val="en-GB"/>
              </w:rPr>
            </w:pPr>
            <w:r w:rsidRPr="00F6000B">
              <w:rPr>
                <w:rFonts w:ascii="Lucida Sans Typewriter" w:hAnsi="Lucida Sans Typewriter"/>
                <w:sz w:val="16"/>
                <w:szCs w:val="16"/>
                <w:lang w:val="en-GB"/>
              </w:rPr>
              <w:tab/>
              <w:t>"Standard": { // Defined by MPAI, selected by implementer</w:t>
            </w:r>
          </w:p>
          <w:p w14:paraId="3A384F1B" w14:textId="77777777" w:rsidR="00CB6255" w:rsidRPr="00F6000B" w:rsidRDefault="00CB6255" w:rsidP="00CB6255">
            <w:pPr>
              <w:rPr>
                <w:rFonts w:ascii="Lucida Sans Typewriter" w:hAnsi="Lucida Sans Typewriter"/>
                <w:sz w:val="16"/>
                <w:szCs w:val="16"/>
                <w:lang w:val="en-GB"/>
              </w:rPr>
            </w:pPr>
            <w:r w:rsidRPr="00F6000B">
              <w:rPr>
                <w:rFonts w:ascii="Lucida Sans Typewriter" w:hAnsi="Lucida Sans Typewriter"/>
                <w:sz w:val="16"/>
                <w:szCs w:val="16"/>
                <w:lang w:val="en-GB"/>
              </w:rPr>
              <w:tab/>
            </w:r>
            <w:r w:rsidRPr="00F6000B">
              <w:rPr>
                <w:rFonts w:ascii="Lucida Sans Typewriter" w:hAnsi="Lucida Sans Typewriter"/>
                <w:sz w:val="16"/>
                <w:szCs w:val="16"/>
                <w:lang w:val="en-GB"/>
              </w:rPr>
              <w:tab/>
              <w:t>"</w:t>
            </w:r>
            <w:r w:rsidRPr="00F6000B">
              <w:rPr>
                <w:rFonts w:ascii="Lucida Sans Typewriter" w:hAnsi="Lucida Sans Typewriter"/>
                <w:sz w:val="16"/>
                <w:szCs w:val="16"/>
                <w:u w:val="single"/>
                <w:lang w:val="en-GB"/>
              </w:rPr>
              <w:t>Name</w:t>
            </w:r>
            <w:r w:rsidRPr="00F6000B">
              <w:rPr>
                <w:rFonts w:ascii="Lucida Sans Typewriter" w:hAnsi="Lucida Sans Typewriter"/>
                <w:sz w:val="16"/>
                <w:szCs w:val="16"/>
                <w:lang w:val="en-GB"/>
              </w:rPr>
              <w:t>": "CUI",</w:t>
            </w:r>
          </w:p>
          <w:p w14:paraId="1D3FA3AA" w14:textId="77777777" w:rsidR="00CB6255" w:rsidRPr="00F6000B" w:rsidRDefault="00CB6255" w:rsidP="00CB6255">
            <w:pPr>
              <w:rPr>
                <w:rFonts w:ascii="Lucida Sans Typewriter" w:hAnsi="Lucida Sans Typewriter"/>
                <w:sz w:val="16"/>
                <w:szCs w:val="16"/>
                <w:lang w:val="en-GB"/>
              </w:rPr>
            </w:pPr>
            <w:r w:rsidRPr="00F6000B">
              <w:rPr>
                <w:rFonts w:ascii="Lucida Sans Typewriter" w:hAnsi="Lucida Sans Typewriter"/>
                <w:sz w:val="16"/>
                <w:szCs w:val="16"/>
                <w:lang w:val="en-GB"/>
              </w:rPr>
              <w:tab/>
            </w:r>
            <w:r w:rsidRPr="00F6000B">
              <w:rPr>
                <w:rFonts w:ascii="Lucida Sans Typewriter" w:hAnsi="Lucida Sans Typewriter"/>
                <w:sz w:val="16"/>
                <w:szCs w:val="16"/>
                <w:lang w:val="en-GB"/>
              </w:rPr>
              <w:tab/>
              <w:t>"</w:t>
            </w:r>
            <w:r w:rsidRPr="00F6000B">
              <w:rPr>
                <w:rFonts w:ascii="Lucida Sans Typewriter" w:hAnsi="Lucida Sans Typewriter"/>
                <w:sz w:val="16"/>
                <w:szCs w:val="16"/>
                <w:u w:val="single"/>
                <w:lang w:val="en-GB"/>
              </w:rPr>
              <w:t>Use_Case</w:t>
            </w:r>
            <w:r w:rsidRPr="00F6000B">
              <w:rPr>
                <w:rFonts w:ascii="Lucida Sans Typewriter" w:hAnsi="Lucida Sans Typewriter"/>
                <w:sz w:val="16"/>
                <w:szCs w:val="16"/>
                <w:lang w:val="en-GB"/>
              </w:rPr>
              <w:t>": "CWE",</w:t>
            </w:r>
          </w:p>
          <w:p w14:paraId="2D7676F8" w14:textId="77777777" w:rsidR="00CB6255" w:rsidRPr="00F6000B" w:rsidRDefault="00CB6255" w:rsidP="00CB6255">
            <w:pPr>
              <w:rPr>
                <w:rFonts w:ascii="Lucida Sans Typewriter" w:hAnsi="Lucida Sans Typewriter"/>
                <w:sz w:val="16"/>
                <w:szCs w:val="16"/>
                <w:lang w:val="en-GB"/>
              </w:rPr>
            </w:pPr>
            <w:r w:rsidRPr="00F6000B">
              <w:rPr>
                <w:rFonts w:ascii="Lucida Sans Typewriter" w:hAnsi="Lucida Sans Typewriter"/>
                <w:sz w:val="16"/>
                <w:szCs w:val="16"/>
                <w:lang w:val="en-GB"/>
              </w:rPr>
              <w:tab/>
            </w:r>
            <w:r w:rsidRPr="00F6000B">
              <w:rPr>
                <w:rFonts w:ascii="Lucida Sans Typewriter" w:hAnsi="Lucida Sans Typewriter"/>
                <w:sz w:val="16"/>
                <w:szCs w:val="16"/>
                <w:lang w:val="en-GB"/>
              </w:rPr>
              <w:tab/>
              <w:t>"</w:t>
            </w:r>
            <w:r w:rsidRPr="00F6000B">
              <w:rPr>
                <w:rFonts w:ascii="Lucida Sans Typewriter" w:hAnsi="Lucida Sans Typewriter"/>
                <w:sz w:val="16"/>
                <w:szCs w:val="16"/>
                <w:u w:val="single"/>
                <w:lang w:val="en-GB"/>
              </w:rPr>
              <w:t>Version</w:t>
            </w:r>
            <w:r w:rsidRPr="00F6000B">
              <w:rPr>
                <w:rFonts w:ascii="Lucida Sans Typewriter" w:hAnsi="Lucida Sans Typewriter"/>
                <w:sz w:val="16"/>
                <w:szCs w:val="16"/>
                <w:lang w:val="en-GB"/>
              </w:rPr>
              <w:t>": "2",</w:t>
            </w:r>
          </w:p>
          <w:p w14:paraId="34BEC323" w14:textId="77777777" w:rsidR="00CB6255" w:rsidRPr="00F6000B" w:rsidRDefault="00CB6255" w:rsidP="00CB6255">
            <w:pPr>
              <w:rPr>
                <w:rFonts w:ascii="Lucida Sans Typewriter" w:hAnsi="Lucida Sans Typewriter"/>
                <w:sz w:val="16"/>
                <w:szCs w:val="16"/>
                <w:lang w:val="en-GB"/>
              </w:rPr>
            </w:pPr>
            <w:r w:rsidRPr="00F6000B">
              <w:rPr>
                <w:rFonts w:ascii="Lucida Sans Typewriter" w:hAnsi="Lucida Sans Typewriter"/>
                <w:sz w:val="16"/>
                <w:szCs w:val="16"/>
                <w:lang w:val="en-GB"/>
              </w:rPr>
              <w:tab/>
            </w:r>
            <w:r w:rsidRPr="00F6000B">
              <w:rPr>
                <w:rFonts w:ascii="Lucida Sans Typewriter" w:hAnsi="Lucida Sans Typewriter"/>
                <w:sz w:val="16"/>
                <w:szCs w:val="16"/>
                <w:lang w:val="en-GB"/>
              </w:rPr>
              <w:tab/>
              <w:t>"</w:t>
            </w:r>
            <w:r w:rsidRPr="00F6000B">
              <w:rPr>
                <w:rFonts w:ascii="Lucida Sans Typewriter" w:hAnsi="Lucida Sans Typewriter"/>
                <w:sz w:val="16"/>
                <w:szCs w:val="16"/>
                <w:u w:val="single"/>
                <w:lang w:val="en-GB"/>
              </w:rPr>
              <w:t>Name</w:t>
            </w:r>
            <w:r w:rsidRPr="00F6000B">
              <w:rPr>
                <w:rFonts w:ascii="Lucida Sans Typewriter" w:hAnsi="Lucida Sans Typewriter"/>
                <w:sz w:val="16"/>
                <w:szCs w:val="16"/>
                <w:lang w:val="en-GB"/>
              </w:rPr>
              <w:t>": "</w:t>
            </w:r>
            <w:r>
              <w:rPr>
                <w:rFonts w:ascii="Lucida Sans Typewriter" w:hAnsi="Lucida Sans Typewriter"/>
                <w:sz w:val="16"/>
                <w:szCs w:val="16"/>
                <w:lang w:val="en-GB"/>
              </w:rPr>
              <w:t>Financial</w:t>
            </w:r>
            <w:r w:rsidRPr="00F6000B">
              <w:rPr>
                <w:rFonts w:ascii="Lucida Sans Typewriter" w:hAnsi="Lucida Sans Typewriter"/>
                <w:sz w:val="16"/>
                <w:szCs w:val="16"/>
                <w:lang w:val="en-GB"/>
              </w:rPr>
              <w:t>Assessment"</w:t>
            </w:r>
          </w:p>
          <w:p w14:paraId="1550F4A7" w14:textId="77777777" w:rsidR="00CB6255" w:rsidRPr="00A07690" w:rsidRDefault="00CB6255" w:rsidP="00CB6255">
            <w:pPr>
              <w:rPr>
                <w:rFonts w:ascii="Lucida Sans Typewriter" w:hAnsi="Lucida Sans Typewriter"/>
                <w:sz w:val="16"/>
                <w:szCs w:val="16"/>
                <w:lang w:val="en-GB"/>
              </w:rPr>
            </w:pPr>
            <w:r w:rsidRPr="00F6000B">
              <w:rPr>
                <w:rFonts w:ascii="Lucida Sans Typewriter" w:hAnsi="Lucida Sans Typewriter"/>
                <w:sz w:val="16"/>
                <w:szCs w:val="16"/>
                <w:lang w:val="en-GB"/>
              </w:rPr>
              <w:tab/>
            </w:r>
            <w:r w:rsidRPr="00A07690">
              <w:rPr>
                <w:rFonts w:ascii="Lucida Sans Typewriter" w:hAnsi="Lucida Sans Typewriter"/>
                <w:sz w:val="16"/>
                <w:szCs w:val="16"/>
                <w:lang w:val="en-GB"/>
              </w:rPr>
              <w:t>} | "User_Defined": { // Provided by implementer</w:t>
            </w:r>
          </w:p>
          <w:p w14:paraId="5DC66376" w14:textId="77777777" w:rsidR="00CB6255" w:rsidRPr="00A07690" w:rsidRDefault="00CB6255" w:rsidP="00CB6255">
            <w:pPr>
              <w:rPr>
                <w:rFonts w:ascii="Lucida Sans Typewriter" w:hAnsi="Lucida Sans Typewriter"/>
                <w:sz w:val="16"/>
                <w:szCs w:val="16"/>
                <w:lang w:val="en-GB"/>
              </w:rPr>
            </w:pPr>
            <w:r w:rsidRPr="00A07690">
              <w:rPr>
                <w:rFonts w:ascii="Lucida Sans Typewriter" w:hAnsi="Lucida Sans Typewriter"/>
                <w:sz w:val="16"/>
                <w:szCs w:val="16"/>
                <w:lang w:val="en-GB"/>
              </w:rPr>
              <w:tab/>
            </w:r>
            <w:r w:rsidRPr="00A07690">
              <w:rPr>
                <w:rFonts w:ascii="Lucida Sans Typewriter" w:hAnsi="Lucida Sans Typewriter"/>
                <w:sz w:val="16"/>
                <w:szCs w:val="16"/>
                <w:lang w:val="en-GB"/>
              </w:rPr>
              <w:tab/>
              <w:t>"</w:t>
            </w:r>
            <w:r w:rsidRPr="00A07690">
              <w:rPr>
                <w:rFonts w:ascii="Lucida Sans Typewriter" w:hAnsi="Lucida Sans Typewriter"/>
                <w:sz w:val="16"/>
                <w:szCs w:val="16"/>
                <w:u w:val="single"/>
                <w:lang w:val="en-GB"/>
              </w:rPr>
              <w:t>Name</w:t>
            </w:r>
            <w:r w:rsidRPr="00A07690">
              <w:rPr>
                <w:rFonts w:ascii="Lucida Sans Typewriter" w:hAnsi="Lucida Sans Typewriter"/>
                <w:sz w:val="16"/>
                <w:szCs w:val="16"/>
                <w:lang w:val="en-GB"/>
              </w:rPr>
              <w:t>": "MYFA"</w:t>
            </w:r>
          </w:p>
          <w:p w14:paraId="1EE299EF" w14:textId="77777777" w:rsidR="00CB6255" w:rsidRPr="00F6000B" w:rsidRDefault="00CB6255" w:rsidP="00CB6255">
            <w:pPr>
              <w:rPr>
                <w:rFonts w:ascii="Lucida Sans Typewriter" w:hAnsi="Lucida Sans Typewriter"/>
                <w:sz w:val="16"/>
                <w:szCs w:val="16"/>
                <w:lang w:val="en-GB"/>
              </w:rPr>
            </w:pPr>
            <w:r w:rsidRPr="00A07690">
              <w:rPr>
                <w:rFonts w:ascii="Lucida Sans Typewriter" w:hAnsi="Lucida Sans Typewriter"/>
                <w:sz w:val="16"/>
                <w:szCs w:val="16"/>
                <w:lang w:val="en-GB"/>
              </w:rPr>
              <w:tab/>
              <w:t>},</w:t>
            </w:r>
          </w:p>
          <w:p w14:paraId="76382729" w14:textId="77777777" w:rsidR="00CB6255" w:rsidRPr="00F6000B" w:rsidRDefault="00CB6255" w:rsidP="00CB6255">
            <w:pPr>
              <w:rPr>
                <w:rFonts w:ascii="Lucida Sans Typewriter" w:hAnsi="Lucida Sans Typewriter"/>
                <w:sz w:val="16"/>
                <w:szCs w:val="16"/>
                <w:lang w:val="en-GB"/>
              </w:rPr>
            </w:pPr>
            <w:r w:rsidRPr="00F6000B">
              <w:rPr>
                <w:rFonts w:ascii="Lucida Sans Typewriter" w:hAnsi="Lucida Sans Typewriter"/>
                <w:sz w:val="16"/>
                <w:szCs w:val="16"/>
                <w:lang w:val="en-GB"/>
              </w:rPr>
              <w:tab/>
              <w:t>"</w:t>
            </w:r>
            <w:r w:rsidRPr="00F6000B">
              <w:rPr>
                <w:rFonts w:ascii="Lucida Sans Typewriter" w:hAnsi="Lucida Sans Typewriter"/>
                <w:sz w:val="16"/>
                <w:szCs w:val="16"/>
                <w:u w:val="single"/>
                <w:lang w:val="en-GB"/>
              </w:rPr>
              <w:t>Version</w:t>
            </w:r>
            <w:r w:rsidRPr="00F6000B">
              <w:rPr>
                <w:rFonts w:ascii="Lucida Sans Typewriter" w:hAnsi="Lucida Sans Typewriter"/>
                <w:sz w:val="16"/>
                <w:szCs w:val="16"/>
                <w:lang w:val="en-GB"/>
              </w:rPr>
              <w:t>": "345", // Provided by implementer</w:t>
            </w:r>
          </w:p>
          <w:p w14:paraId="634338B8" w14:textId="77777777" w:rsidR="00CB6255" w:rsidRPr="00F6000B" w:rsidRDefault="00CB6255" w:rsidP="00CB6255">
            <w:pPr>
              <w:rPr>
                <w:rFonts w:ascii="Lucida Sans Typewriter" w:hAnsi="Lucida Sans Typewriter"/>
                <w:sz w:val="16"/>
                <w:szCs w:val="16"/>
                <w:lang w:val="en-GB"/>
              </w:rPr>
            </w:pPr>
            <w:r w:rsidRPr="00F6000B">
              <w:rPr>
                <w:rFonts w:ascii="Lucida Sans Typewriter" w:hAnsi="Lucida Sans Typewriter"/>
                <w:sz w:val="16"/>
                <w:szCs w:val="16"/>
                <w:lang w:val="en-GB"/>
              </w:rPr>
              <w:tab/>
              <w:t>"Profile": "Main", // Defined by MPAI, selected by implementer</w:t>
            </w:r>
          </w:p>
          <w:p w14:paraId="24E3C92E" w14:textId="77777777" w:rsidR="00CB6255" w:rsidRPr="00F6000B" w:rsidRDefault="00CB6255" w:rsidP="00CB6255">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Description</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This AIM implements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51A9B77C" w14:textId="77777777" w:rsidR="00CB6255" w:rsidRPr="00F6000B" w:rsidRDefault="00CB6255" w:rsidP="00CB6255">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Ports</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w:t>
            </w:r>
          </w:p>
          <w:p w14:paraId="76F0FEB7" w14:textId="77777777" w:rsidR="00CB6255" w:rsidRPr="00F6000B" w:rsidRDefault="00CB6255" w:rsidP="00CB6255">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w:t>
            </w:r>
          </w:p>
          <w:p w14:paraId="16689730" w14:textId="77777777" w:rsidR="00CB6255" w:rsidRPr="00F6000B" w:rsidRDefault="00CB6255" w:rsidP="00CB6255">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Name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Pr>
                <w:rFonts w:ascii="Lucida Sans Typewriter" w:hAnsi="Lucida Sans Typewriter"/>
                <w:sz w:val="16"/>
                <w:szCs w:val="16"/>
                <w:lang w:val="en-GB"/>
              </w:rPr>
              <w:t>FinancialStatement</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457CC4B5" w14:textId="77777777" w:rsidR="00CB6255" w:rsidRPr="00F6000B" w:rsidRDefault="00CB6255" w:rsidP="00CB6255">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Direction</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InputOutput</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5E933D67" w14:textId="454565B1" w:rsidR="00CB6255" w:rsidRPr="00F6000B" w:rsidRDefault="00CB6255" w:rsidP="00CB6255">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Record_Type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00FD4F62" w:rsidRPr="00262C96">
              <w:rPr>
                <w:rFonts w:ascii="Lucida Sans Typewriter" w:hAnsi="Lucida Sans Typewriter"/>
                <w:sz w:val="16"/>
                <w:szCs w:val="16"/>
                <w:lang w:val="en-GB"/>
              </w:rPr>
              <w:t>"</w:t>
            </w:r>
            <w:r w:rsidR="00FD4F62">
              <w:rPr>
                <w:rFonts w:ascii="Lucida Sans Typewriter" w:hAnsi="Lucida Sans Typewriter"/>
                <w:sz w:val="16"/>
                <w:szCs w:val="16"/>
                <w:lang w:val="en-GB"/>
              </w:rPr>
              <w:t>float32</w:t>
            </w:r>
            <w:r w:rsidR="00FD4F62" w:rsidRPr="00262C96">
              <w:rPr>
                <w:rFonts w:ascii="Lucida Sans Typewriter" w:eastAsia="Lucida Sans Typewriter" w:hAnsi="Lucida Sans Typewriter" w:cs="Lucida Sans Typewriter"/>
                <w:sz w:val="16"/>
                <w:szCs w:val="16"/>
                <w:lang w:val="en-GB"/>
              </w:rPr>
              <w:t xml:space="preserve">[] </w:t>
            </w:r>
            <w:r w:rsidR="00FD4F62">
              <w:rPr>
                <w:rFonts w:ascii="Lucida Sans Typewriter" w:eastAsia="Lucida Sans Typewriter" w:hAnsi="Lucida Sans Typewriter" w:cs="Lucida Sans Typewriter"/>
                <w:sz w:val="16"/>
                <w:szCs w:val="16"/>
                <w:lang w:val="en-GB"/>
              </w:rPr>
              <w:t>FinancialStatement</w:t>
            </w:r>
            <w:r w:rsidR="00FD4F62" w:rsidRPr="00262C96">
              <w:rPr>
                <w:rFonts w:ascii="Lucida Sans Typewriter" w:eastAsia="Lucida Sans Typewriter" w:hAnsi="Lucida Sans Typewriter" w:cs="Lucida Sans Typewriter"/>
                <w:sz w:val="16"/>
                <w:szCs w:val="16"/>
                <w:lang w:val="en-GB"/>
              </w:rPr>
              <w:t>_t</w:t>
            </w:r>
            <w:r w:rsidR="00FD4F62" w:rsidRPr="00262C96">
              <w:rPr>
                <w:rFonts w:ascii="Lucida Sans Typewriter" w:hAnsi="Lucida Sans Typewriter"/>
                <w:sz w:val="16"/>
                <w:szCs w:val="16"/>
                <w:lang w:val="en-GB"/>
              </w:rPr>
              <w:t>"</w:t>
            </w:r>
            <w:r w:rsidRPr="00F6000B">
              <w:rPr>
                <w:rFonts w:ascii="Lucida Sans Typewriter" w:hAnsi="Lucida Sans Typewriter"/>
                <w:sz w:val="16"/>
                <w:szCs w:val="16"/>
                <w:lang w:val="en-GB"/>
              </w:rPr>
              <w:t>,</w:t>
            </w:r>
          </w:p>
          <w:p w14:paraId="51A7769A" w14:textId="77777777" w:rsidR="00CB6255" w:rsidRPr="00F6000B" w:rsidRDefault="00CB6255" w:rsidP="00CB6255">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Type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Software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207DD826" w14:textId="77777777" w:rsidR="00CB6255" w:rsidRPr="00F6000B" w:rsidRDefault="00CB6255" w:rsidP="00CB6255">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Protocol</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p>
          <w:p w14:paraId="16D9FA5B" w14:textId="77777777" w:rsidR="00CB6255" w:rsidRPr="00F6000B" w:rsidRDefault="00CB6255" w:rsidP="00CB6255">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w:t>
            </w:r>
          </w:p>
          <w:p w14:paraId="436632A6" w14:textId="77777777" w:rsidR="00CB6255" w:rsidRPr="00F6000B" w:rsidRDefault="00CB6255" w:rsidP="00CB6255">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w:t>
            </w:r>
          </w:p>
          <w:p w14:paraId="42B1EFFC" w14:textId="77777777" w:rsidR="00CB6255" w:rsidRPr="00F6000B" w:rsidRDefault="00CB6255" w:rsidP="00CB6255">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Name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Pr>
                <w:rFonts w:ascii="Lucida Sans Typewriter" w:hAnsi="Lucida Sans Typewriter"/>
                <w:sz w:val="16"/>
                <w:szCs w:val="16"/>
                <w:lang w:val="en-GB"/>
              </w:rPr>
              <w:t>Financial</w:t>
            </w:r>
            <w:r w:rsidRPr="00F6000B">
              <w:rPr>
                <w:rFonts w:ascii="Lucida Sans Typewriter" w:eastAsia="Lucida Sans Typewriter" w:hAnsi="Lucida Sans Typewriter" w:cs="Lucida Sans Typewriter"/>
                <w:sz w:val="16"/>
                <w:szCs w:val="16"/>
                <w:lang w:val="en-GB"/>
              </w:rPr>
              <w:t>Features</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3F505CAE" w14:textId="77777777" w:rsidR="00CB6255" w:rsidRPr="00F6000B" w:rsidRDefault="00CB6255" w:rsidP="00CB6255">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Direction</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OutputInput</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090059A7" w14:textId="45FA61E4" w:rsidR="00CB6255" w:rsidRPr="00F6000B" w:rsidRDefault="00CB6255" w:rsidP="00CB6255">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Record_Type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00FD4F62">
              <w:rPr>
                <w:rFonts w:ascii="Lucida Sans Typewriter" w:hAnsi="Lucida Sans Typewriter"/>
                <w:sz w:val="16"/>
                <w:szCs w:val="16"/>
                <w:lang w:val="en-GB"/>
              </w:rPr>
              <w:t>float32</w:t>
            </w:r>
            <w:r w:rsidR="00FD4F62" w:rsidRPr="00262C96">
              <w:rPr>
                <w:rFonts w:ascii="Lucida Sans Typewriter" w:eastAsia="Lucida Sans Typewriter" w:hAnsi="Lucida Sans Typewriter" w:cs="Lucida Sans Typewriter"/>
                <w:sz w:val="16"/>
                <w:szCs w:val="16"/>
                <w:lang w:val="en-GB"/>
              </w:rPr>
              <w:t xml:space="preserve">[] </w:t>
            </w:r>
            <w:r w:rsidR="00FD4F62">
              <w:rPr>
                <w:rFonts w:ascii="Lucida Sans Typewriter" w:eastAsia="Lucida Sans Typewriter" w:hAnsi="Lucida Sans Typewriter" w:cs="Lucida Sans Typewriter"/>
                <w:sz w:val="16"/>
                <w:szCs w:val="16"/>
                <w:lang w:val="en-GB"/>
              </w:rPr>
              <w:t>FinancialFeatures</w:t>
            </w:r>
            <w:r w:rsidR="00FD4F62" w:rsidRPr="00262C96">
              <w:rPr>
                <w:rFonts w:ascii="Lucida Sans Typewriter" w:eastAsia="Lucida Sans Typewriter" w:hAnsi="Lucida Sans Typewriter" w:cs="Lucida Sans Typewriter"/>
                <w:sz w:val="16"/>
                <w:szCs w:val="16"/>
                <w:lang w:val="en-GB"/>
              </w:rPr>
              <w:t>_t</w:t>
            </w:r>
            <w:r w:rsidRPr="00F6000B">
              <w:rPr>
                <w:rFonts w:ascii="Lucida Sans Typewriter" w:hAnsi="Lucida Sans Typewriter"/>
                <w:sz w:val="16"/>
                <w:szCs w:val="16"/>
                <w:lang w:val="en-GB"/>
              </w:rPr>
              <w:t>",</w:t>
            </w:r>
          </w:p>
          <w:p w14:paraId="6D7C185C" w14:textId="77777777" w:rsidR="00CB6255" w:rsidRPr="00E226C9" w:rsidRDefault="00CB6255" w:rsidP="00CB6255">
            <w:pPr>
              <w:rPr>
                <w:rFonts w:ascii="Lucida Sans Typewriter" w:eastAsia="Lucida Sans Typewriter" w:hAnsi="Lucida Sans Typewriter" w:cs="Lucida Sans Typewriter"/>
                <w:sz w:val="16"/>
                <w:szCs w:val="16"/>
                <w:lang w:val="en-US"/>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Type</w:t>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 xml:space="preserve">: </w:t>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Software</w:t>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w:t>
            </w:r>
          </w:p>
          <w:p w14:paraId="4CBF6035" w14:textId="77777777" w:rsidR="00CB6255" w:rsidRPr="00E226C9" w:rsidRDefault="00CB6255" w:rsidP="00CB6255">
            <w:pPr>
              <w:rPr>
                <w:rFonts w:ascii="Lucida Sans Typewriter" w:eastAsia="Lucida Sans Typewriter" w:hAnsi="Lucida Sans Typewriter" w:cs="Lucida Sans Typewriter"/>
                <w:sz w:val="16"/>
                <w:szCs w:val="16"/>
                <w:lang w:val="en-US"/>
              </w:rPr>
            </w:pPr>
            <w:r w:rsidRPr="00E226C9">
              <w:rPr>
                <w:rFonts w:ascii="Lucida Sans Typewriter" w:eastAsia="Lucida Sans Typewriter" w:hAnsi="Lucida Sans Typewriter" w:cs="Lucida Sans Typewriter"/>
                <w:sz w:val="16"/>
                <w:szCs w:val="16"/>
                <w:lang w:val="en-US"/>
              </w:rPr>
              <w:tab/>
            </w:r>
            <w:r w:rsidRPr="00E226C9">
              <w:rPr>
                <w:rFonts w:ascii="Lucida Sans Typewriter" w:eastAsia="Lucida Sans Typewriter" w:hAnsi="Lucida Sans Typewriter" w:cs="Lucida Sans Typewriter"/>
                <w:sz w:val="16"/>
                <w:szCs w:val="16"/>
                <w:lang w:val="en-US"/>
              </w:rPr>
              <w:tab/>
            </w:r>
            <w:r w:rsidRPr="00E226C9">
              <w:rPr>
                <w:rFonts w:ascii="Lucida Sans Typewriter" w:eastAsia="Lucida Sans Typewriter" w:hAnsi="Lucida Sans Typewriter" w:cs="Lucida Sans Typewriter"/>
                <w:sz w:val="16"/>
                <w:szCs w:val="16"/>
                <w:lang w:val="en-US"/>
              </w:rPr>
              <w:tab/>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Protocol</w:t>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 xml:space="preserve">: </w:t>
            </w:r>
            <w:r w:rsidRPr="00E226C9">
              <w:rPr>
                <w:rFonts w:ascii="Lucida Sans Typewriter" w:hAnsi="Lucida Sans Typewriter"/>
                <w:sz w:val="16"/>
                <w:szCs w:val="16"/>
                <w:lang w:val="en-US"/>
              </w:rPr>
              <w:t>""</w:t>
            </w:r>
          </w:p>
          <w:p w14:paraId="64DAA28D" w14:textId="77777777" w:rsidR="00CB6255" w:rsidRPr="00E226C9" w:rsidRDefault="00CB6255" w:rsidP="00CB6255">
            <w:pPr>
              <w:rPr>
                <w:rFonts w:ascii="Lucida Sans Typewriter" w:eastAsia="Lucida Sans Typewriter" w:hAnsi="Lucida Sans Typewriter" w:cs="Lucida Sans Typewriter"/>
                <w:sz w:val="16"/>
                <w:szCs w:val="16"/>
                <w:lang w:val="en-US"/>
              </w:rPr>
            </w:pPr>
            <w:r w:rsidRPr="00E226C9">
              <w:rPr>
                <w:rFonts w:ascii="Lucida Sans Typewriter" w:eastAsia="Lucida Sans Typewriter" w:hAnsi="Lucida Sans Typewriter" w:cs="Lucida Sans Typewriter"/>
                <w:sz w:val="16"/>
                <w:szCs w:val="16"/>
                <w:lang w:val="en-US"/>
              </w:rPr>
              <w:tab/>
            </w:r>
            <w:r w:rsidRPr="00E226C9">
              <w:rPr>
                <w:rFonts w:ascii="Lucida Sans Typewriter" w:eastAsia="Lucida Sans Typewriter" w:hAnsi="Lucida Sans Typewriter" w:cs="Lucida Sans Typewriter"/>
                <w:sz w:val="16"/>
                <w:szCs w:val="16"/>
                <w:lang w:val="en-US"/>
              </w:rPr>
              <w:tab/>
              <w:t>}</w:t>
            </w:r>
          </w:p>
          <w:p w14:paraId="329AD823" w14:textId="77777777" w:rsidR="00CB6255" w:rsidRPr="00E226C9" w:rsidRDefault="00CB6255" w:rsidP="00CB6255">
            <w:pPr>
              <w:rPr>
                <w:rFonts w:ascii="Lucida Sans Typewriter" w:eastAsia="Lucida Sans Typewriter" w:hAnsi="Lucida Sans Typewriter" w:cs="Lucida Sans Typewriter"/>
                <w:sz w:val="16"/>
                <w:szCs w:val="16"/>
                <w:lang w:val="en-US"/>
              </w:rPr>
            </w:pPr>
            <w:r w:rsidRPr="00E226C9">
              <w:rPr>
                <w:rFonts w:ascii="Lucida Sans Typewriter" w:eastAsia="Lucida Sans Typewriter" w:hAnsi="Lucida Sans Typewriter" w:cs="Lucida Sans Typewriter"/>
                <w:sz w:val="16"/>
                <w:szCs w:val="16"/>
                <w:lang w:val="en-US"/>
              </w:rPr>
              <w:tab/>
              <w:t>],</w:t>
            </w:r>
          </w:p>
          <w:p w14:paraId="7962732E" w14:textId="77777777" w:rsidR="00CB6255" w:rsidRPr="00F6000B" w:rsidRDefault="00CB6255" w:rsidP="00CB6255">
            <w:pPr>
              <w:rPr>
                <w:rFonts w:ascii="Lucida Sans Typewriter" w:hAnsi="Lucida Sans Typewriter"/>
                <w:sz w:val="16"/>
                <w:szCs w:val="16"/>
                <w:lang w:val="en-GB"/>
              </w:rPr>
            </w:pPr>
            <w:r w:rsidRPr="00E226C9">
              <w:rPr>
                <w:rFonts w:ascii="Lucida Sans Typewriter" w:hAnsi="Lucida Sans Typewriter"/>
                <w:sz w:val="16"/>
                <w:szCs w:val="16"/>
                <w:lang w:val="en-US"/>
              </w:rPr>
              <w:tab/>
            </w:r>
            <w:r w:rsidRPr="00F6000B">
              <w:rPr>
                <w:rFonts w:ascii="Lucida Sans Typewriter" w:hAnsi="Lucida Sans Typewriter"/>
                <w:sz w:val="16"/>
                <w:szCs w:val="16"/>
                <w:lang w:val="en-GB"/>
              </w:rPr>
              <w:t>"AIMs": [ ], // Does not depend on other AIMs</w:t>
            </w:r>
          </w:p>
          <w:p w14:paraId="50E99BF4" w14:textId="77777777" w:rsidR="00CB6255" w:rsidRPr="00F6000B" w:rsidRDefault="00CB6255" w:rsidP="00CB6255">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Topology</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 ], // Does not depend on other AIMs</w:t>
            </w:r>
          </w:p>
          <w:p w14:paraId="2D10BD61" w14:textId="77777777" w:rsidR="00CB6255" w:rsidRPr="00F6000B" w:rsidRDefault="00CB6255" w:rsidP="00CB6255">
            <w:pPr>
              <w:rPr>
                <w:rFonts w:ascii="Lucida Sans Typewriter" w:hAnsi="Lucida Sans Typewriter"/>
                <w:sz w:val="16"/>
                <w:szCs w:val="16"/>
                <w:lang w:val="en-GB"/>
              </w:rPr>
            </w:pPr>
            <w:r w:rsidRPr="00F6000B">
              <w:rPr>
                <w:rFonts w:ascii="Lucida Sans Typewriter" w:hAnsi="Lucida Sans Typewriter"/>
                <w:sz w:val="16"/>
                <w:szCs w:val="16"/>
                <w:lang w:val="en-GB"/>
              </w:rPr>
              <w:tab/>
              <w:t>"Authentication": "ENC.V.?",</w:t>
            </w:r>
          </w:p>
          <w:p w14:paraId="763DEEA1" w14:textId="77777777" w:rsidR="00CB6255" w:rsidRPr="00F6000B" w:rsidRDefault="00CB6255" w:rsidP="00CB6255">
            <w:pPr>
              <w:rPr>
                <w:rFonts w:ascii="Lucida Sans Typewriter" w:hAnsi="Lucida Sans Typewriter"/>
                <w:sz w:val="16"/>
                <w:szCs w:val="16"/>
                <w:lang w:val="en-GB"/>
              </w:rPr>
            </w:pPr>
            <w:r w:rsidRPr="00F6000B">
              <w:rPr>
                <w:rFonts w:ascii="Lucida Sans Typewriter" w:hAnsi="Lucida Sans Typewriter"/>
                <w:sz w:val="16"/>
                <w:szCs w:val="16"/>
                <w:lang w:val="en-GB"/>
              </w:rPr>
              <w:tab/>
              <w:t>"TimeBase": "PROT.V.?",</w:t>
            </w:r>
          </w:p>
          <w:p w14:paraId="40F87FC3" w14:textId="77777777" w:rsidR="00CB6255" w:rsidRPr="00F6000B" w:rsidRDefault="00CB6255" w:rsidP="00CB6255">
            <w:pPr>
              <w:rPr>
                <w:rFonts w:ascii="Lucida Sans Typewriter" w:hAnsi="Lucida Sans Typewriter"/>
                <w:sz w:val="16"/>
                <w:szCs w:val="16"/>
                <w:lang w:val="en-GB"/>
              </w:rPr>
            </w:pPr>
            <w:r w:rsidRPr="00F6000B">
              <w:rPr>
                <w:rFonts w:ascii="Lucida Sans Typewriter" w:hAnsi="Lucida Sans Typewriter"/>
                <w:sz w:val="16"/>
                <w:szCs w:val="16"/>
                <w:lang w:val="en-GB"/>
              </w:rPr>
              <w:tab/>
              <w:t>"ResourcePolicies": [</w:t>
            </w:r>
          </w:p>
          <w:p w14:paraId="184A3DA0" w14:textId="77777777" w:rsidR="00CB6255" w:rsidRPr="00F6000B" w:rsidRDefault="00CB6255" w:rsidP="00CB6255">
            <w:pPr>
              <w:rPr>
                <w:rFonts w:ascii="Lucida Sans Typewriter" w:hAnsi="Lucida Sans Typewriter"/>
                <w:sz w:val="16"/>
                <w:szCs w:val="16"/>
                <w:lang w:val="en-GB"/>
              </w:rPr>
            </w:pPr>
            <w:r w:rsidRPr="00F6000B">
              <w:rPr>
                <w:rFonts w:ascii="Lucida Sans Typewriter" w:hAnsi="Lucida Sans Typewriter"/>
                <w:sz w:val="16"/>
                <w:szCs w:val="16"/>
                <w:lang w:val="en-GB"/>
              </w:rPr>
              <w:tab/>
            </w:r>
            <w:r w:rsidRPr="00F6000B">
              <w:rPr>
                <w:rFonts w:ascii="Lucida Sans Typewriter" w:hAnsi="Lucida Sans Typewriter"/>
                <w:sz w:val="16"/>
                <w:szCs w:val="16"/>
                <w:lang w:val="en-GB"/>
              </w:rPr>
              <w:tab/>
              <w:t>"CPU": ?</w:t>
            </w:r>
          </w:p>
          <w:p w14:paraId="732AD82C" w14:textId="77777777" w:rsidR="00CB6255" w:rsidRPr="00F6000B" w:rsidRDefault="00CB6255" w:rsidP="00CB6255">
            <w:pPr>
              <w:rPr>
                <w:rFonts w:ascii="Lucida Sans Typewriter" w:hAnsi="Lucida Sans Typewriter"/>
                <w:sz w:val="16"/>
                <w:szCs w:val="16"/>
                <w:lang w:val="en-GB"/>
              </w:rPr>
            </w:pPr>
            <w:r w:rsidRPr="00F6000B">
              <w:rPr>
                <w:rFonts w:ascii="Lucida Sans Typewriter" w:hAnsi="Lucida Sans Typewriter"/>
                <w:sz w:val="16"/>
                <w:szCs w:val="16"/>
                <w:lang w:val="en-GB"/>
              </w:rPr>
              <w:tab/>
              <w:t>],</w:t>
            </w:r>
          </w:p>
          <w:p w14:paraId="4DB400E7" w14:textId="77777777" w:rsidR="00CB6255" w:rsidRPr="00F6000B" w:rsidRDefault="00CB6255" w:rsidP="00CB6255">
            <w:pPr>
              <w:rPr>
                <w:rFonts w:ascii="Lucida Sans Typewriter" w:hAnsi="Lucida Sans Typewriter"/>
                <w:sz w:val="16"/>
                <w:szCs w:val="16"/>
                <w:lang w:val="en-GB"/>
              </w:rPr>
            </w:pPr>
            <w:r w:rsidRPr="00F6000B">
              <w:rPr>
                <w:rFonts w:ascii="Lucida Sans Typewriter" w:hAnsi="Lucida Sans Typewriter"/>
                <w:sz w:val="16"/>
                <w:szCs w:val="16"/>
                <w:lang w:val="en-GB"/>
              </w:rPr>
              <w:tab/>
              <w:t>"UserAPIProfile": "Low.V",</w:t>
            </w:r>
          </w:p>
          <w:p w14:paraId="0D936D92" w14:textId="77777777" w:rsidR="00CB6255" w:rsidRPr="00F6000B" w:rsidRDefault="00CB6255" w:rsidP="00CB6255">
            <w:pPr>
              <w:rPr>
                <w:rFonts w:ascii="Lucida Sans Typewriter" w:hAnsi="Lucida Sans Typewriter"/>
                <w:sz w:val="16"/>
                <w:szCs w:val="16"/>
                <w:lang w:val="en-GB"/>
              </w:rPr>
            </w:pPr>
            <w:r w:rsidRPr="00F6000B">
              <w:rPr>
                <w:rFonts w:ascii="Lucida Sans Typewriter" w:hAnsi="Lucida Sans Typewriter"/>
                <w:sz w:val="16"/>
                <w:szCs w:val="16"/>
                <w:lang w:val="en-GB"/>
              </w:rPr>
              <w:tab/>
              <w:t>"ControllerAPIProfile": {</w:t>
            </w:r>
            <w:r w:rsidRPr="00F6000B">
              <w:rPr>
                <w:rFonts w:ascii="Lucida Sans Typewriter" w:hAnsi="Lucida Sans Typewriter"/>
                <w:sz w:val="16"/>
                <w:szCs w:val="16"/>
                <w:lang w:val="en-GB"/>
              </w:rPr>
              <w:br/>
            </w:r>
            <w:r w:rsidRPr="00F6000B">
              <w:rPr>
                <w:rFonts w:ascii="Lucida Sans Typewriter" w:hAnsi="Lucida Sans Typewriter"/>
                <w:sz w:val="16"/>
                <w:szCs w:val="16"/>
                <w:lang w:val="en-GB"/>
              </w:rPr>
              <w:tab/>
            </w:r>
            <w:r w:rsidRPr="00F6000B">
              <w:rPr>
                <w:rFonts w:ascii="Lucida Sans Typewriter" w:hAnsi="Lucida Sans Typewriter"/>
                <w:sz w:val="16"/>
                <w:szCs w:val="16"/>
                <w:lang w:val="en-GB"/>
              </w:rPr>
              <w:tab/>
              <w:t>Version: "27",</w:t>
            </w:r>
            <w:r w:rsidRPr="00F6000B">
              <w:rPr>
                <w:rFonts w:ascii="Lucida Sans Typewriter" w:hAnsi="Lucida Sans Typewriter"/>
                <w:sz w:val="16"/>
                <w:szCs w:val="16"/>
                <w:lang w:val="en-GB"/>
              </w:rPr>
              <w:br/>
            </w:r>
            <w:r w:rsidRPr="00F6000B">
              <w:rPr>
                <w:rFonts w:ascii="Lucida Sans Typewriter" w:hAnsi="Lucida Sans Typewriter"/>
                <w:sz w:val="16"/>
                <w:szCs w:val="16"/>
                <w:lang w:val="en-GB"/>
              </w:rPr>
              <w:tab/>
            </w:r>
            <w:r w:rsidRPr="00F6000B">
              <w:rPr>
                <w:rFonts w:ascii="Lucida Sans Typewriter" w:hAnsi="Lucida Sans Typewriter"/>
                <w:sz w:val="16"/>
                <w:szCs w:val="16"/>
                <w:lang w:val="en-GB"/>
              </w:rPr>
              <w:tab/>
              <w:t>Level: "High"</w:t>
            </w:r>
          </w:p>
          <w:p w14:paraId="6BDF30BC" w14:textId="77777777" w:rsidR="00CB6255" w:rsidRPr="00F6000B" w:rsidRDefault="00CB6255" w:rsidP="00CB6255">
            <w:pPr>
              <w:rPr>
                <w:rFonts w:ascii="Lucida Sans Typewriter" w:hAnsi="Lucida Sans Typewriter"/>
                <w:sz w:val="16"/>
                <w:szCs w:val="16"/>
                <w:lang w:val="en-GB"/>
              </w:rPr>
            </w:pPr>
            <w:r w:rsidRPr="00F6000B">
              <w:rPr>
                <w:rFonts w:ascii="Lucida Sans Typewriter" w:hAnsi="Lucida Sans Typewriter"/>
                <w:sz w:val="16"/>
                <w:szCs w:val="16"/>
                <w:lang w:val="en-GB"/>
              </w:rPr>
              <w:tab/>
              <w:t>},</w:t>
            </w:r>
          </w:p>
          <w:p w14:paraId="6C5D8D10" w14:textId="77777777" w:rsidR="00CB6255" w:rsidRPr="00F6000B" w:rsidRDefault="00CB6255" w:rsidP="00CB6255">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Implementations</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w:t>
            </w:r>
          </w:p>
          <w:p w14:paraId="5BF986E3" w14:textId="77777777" w:rsidR="00CB6255" w:rsidRPr="00F6000B" w:rsidRDefault="00CB6255" w:rsidP="00CB6255">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w:t>
            </w:r>
          </w:p>
          <w:p w14:paraId="0EB897D9" w14:textId="77777777" w:rsidR="00CB6255" w:rsidRPr="00F6000B" w:rsidRDefault="00CB6255" w:rsidP="00CB6255">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Type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Source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5AA60A17" w14:textId="3C7B42F3" w:rsidR="00CB6255" w:rsidRPr="00F6000B" w:rsidRDefault="00CB6255" w:rsidP="00CB6255">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 xml:space="preserve">  </w:t>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Function_Name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004C3DA9">
              <w:rPr>
                <w:rFonts w:ascii="Lucida Sans Typewriter" w:hAnsi="Lucida Sans Typewriter"/>
                <w:sz w:val="16"/>
                <w:szCs w:val="16"/>
                <w:lang w:val="en-GB"/>
              </w:rPr>
              <w:t>Financial</w:t>
            </w:r>
            <w:r w:rsidRPr="00F6000B">
              <w:rPr>
                <w:rFonts w:ascii="Lucida Sans Typewriter" w:eastAsia="Lucida Sans Typewriter" w:hAnsi="Lucida Sans Typewriter" w:cs="Lucida Sans Typewriter"/>
                <w:sz w:val="16"/>
                <w:szCs w:val="16"/>
                <w:lang w:val="en-GB"/>
              </w:rPr>
              <w:t>Assessment</w:t>
            </w:r>
            <w:r w:rsidR="00FD4F62">
              <w:rPr>
                <w:rFonts w:ascii="Lucida Sans Typewriter" w:eastAsia="Lucida Sans Typewriter" w:hAnsi="Lucida Sans Typewriter" w:cs="Lucida Sans Typewriter"/>
                <w:sz w:val="16"/>
                <w:szCs w:val="16"/>
                <w:lang w:val="en-GB"/>
              </w:rPr>
              <w:t>_Implementation_Name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2EDDFF48" w14:textId="77777777" w:rsidR="00CB6255" w:rsidRPr="00F6000B" w:rsidRDefault="00CB6255" w:rsidP="00CB6255">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lastRenderedPageBreak/>
              <w:tab/>
            </w:r>
            <w:r w:rsidRPr="00F6000B">
              <w:rPr>
                <w:rFonts w:ascii="Lucida Sans Typewriter" w:eastAsia="Lucida Sans Typewriter" w:hAnsi="Lucida Sans Typewriter" w:cs="Lucida Sans Typewriter"/>
                <w:sz w:val="16"/>
                <w:szCs w:val="16"/>
                <w:lang w:val="en-GB"/>
              </w:rPr>
              <w:tab/>
              <w:t xml:space="preserve">  </w:t>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Language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C</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1597285A" w14:textId="77777777" w:rsidR="00CB6255" w:rsidRPr="00F6000B" w:rsidRDefault="00CB6255" w:rsidP="00CB6255">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 xml:space="preserve">  </w:t>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Architecture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62F3CB33" w14:textId="77777777" w:rsidR="00CB6255" w:rsidRPr="00F6000B" w:rsidRDefault="00CB6255" w:rsidP="00CB6255">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 xml:space="preserve">  </w:t>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OS</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3DC760CF" w14:textId="77777777" w:rsidR="00CB6255" w:rsidRPr="00F6000B" w:rsidRDefault="00CB6255" w:rsidP="00CB6255">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 xml:space="preserve">  </w:t>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OS_Version</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24D9B3A7" w14:textId="77777777" w:rsidR="00CB6255" w:rsidRDefault="00CB6255" w:rsidP="00CB6255">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 xml:space="preserve">  </w:t>
            </w:r>
            <w:r w:rsidRPr="00F6000B">
              <w:rPr>
                <w:rFonts w:ascii="Lucida Sans Typewriter" w:eastAsia="Lucida Sans Typewriter" w:hAnsi="Lucida Sans Typewriter" w:cs="Lucida Sans Typewriter"/>
                <w:sz w:val="16"/>
                <w:szCs w:val="16"/>
                <w:lang w:val="en-GB"/>
              </w:rPr>
              <w:tab/>
            </w:r>
            <w:r w:rsidRPr="00D72D40">
              <w:rPr>
                <w:rFonts w:ascii="Lucida Sans Typewriter" w:hAnsi="Lucida Sans Typewriter"/>
                <w:sz w:val="16"/>
                <w:szCs w:val="16"/>
              </w:rPr>
              <w:t>"</w:t>
            </w:r>
            <w:r>
              <w:rPr>
                <w:rFonts w:ascii="Lucida Sans Typewriter" w:eastAsia="Lucida Sans Typewriter" w:hAnsi="Lucida Sans Typewriter" w:cs="Lucida Sans Typewriter"/>
                <w:sz w:val="16"/>
                <w:szCs w:val="16"/>
              </w:rPr>
              <w:t>ID</w:t>
            </w:r>
            <w:r w:rsidRPr="00D72D40">
              <w:rPr>
                <w:rFonts w:ascii="Lucida Sans Typewriter" w:hAnsi="Lucida Sans Typewriter"/>
                <w:sz w:val="16"/>
                <w:szCs w:val="16"/>
              </w:rPr>
              <w:t>"</w:t>
            </w:r>
            <w:r>
              <w:rPr>
                <w:rFonts w:ascii="Lucida Sans Typewriter" w:eastAsia="Lucida Sans Typewriter" w:hAnsi="Lucida Sans Typewriter" w:cs="Lucida Sans Typewriter"/>
                <w:sz w:val="16"/>
                <w:szCs w:val="16"/>
              </w:rPr>
              <w:t xml:space="preserve">: </w:t>
            </w:r>
            <w:r w:rsidRPr="00D72D40">
              <w:rPr>
                <w:rFonts w:ascii="Lucida Sans Typewriter" w:hAnsi="Lucida Sans Typewriter"/>
                <w:sz w:val="16"/>
                <w:szCs w:val="16"/>
              </w:rPr>
              <w:t>""</w:t>
            </w:r>
          </w:p>
          <w:p w14:paraId="4ECDC7F6" w14:textId="77777777" w:rsidR="00CB6255" w:rsidRDefault="00CB6255" w:rsidP="00CB6255">
            <w:pPr>
              <w:rPr>
                <w:rFonts w:ascii="Lucida Sans Typewriter" w:eastAsia="Lucida Sans Typewriter" w:hAnsi="Lucida Sans Typewriter" w:cs="Lucida Sans Typewriter"/>
                <w:sz w:val="16"/>
                <w:szCs w:val="16"/>
              </w:rPr>
            </w:pPr>
            <w:r>
              <w:rPr>
                <w:rFonts w:ascii="Lucida Sans Typewriter" w:eastAsia="Lucida Sans Typewriter" w:hAnsi="Lucida Sans Typewriter" w:cs="Lucida Sans Typewriter"/>
                <w:sz w:val="16"/>
                <w:szCs w:val="16"/>
              </w:rPr>
              <w:tab/>
            </w:r>
            <w:r>
              <w:rPr>
                <w:rFonts w:ascii="Lucida Sans Typewriter" w:eastAsia="Lucida Sans Typewriter" w:hAnsi="Lucida Sans Typewriter" w:cs="Lucida Sans Typewriter"/>
                <w:sz w:val="16"/>
                <w:szCs w:val="16"/>
              </w:rPr>
              <w:tab/>
              <w:t>}</w:t>
            </w:r>
          </w:p>
          <w:p w14:paraId="477D0E58" w14:textId="77777777" w:rsidR="00CB6255" w:rsidRDefault="00CB6255" w:rsidP="00CB6255">
            <w:pPr>
              <w:rPr>
                <w:rFonts w:ascii="Lucida Sans Typewriter" w:eastAsia="Lucida Sans Typewriter" w:hAnsi="Lucida Sans Typewriter" w:cs="Lucida Sans Typewriter"/>
                <w:sz w:val="16"/>
                <w:szCs w:val="16"/>
              </w:rPr>
            </w:pPr>
            <w:r>
              <w:rPr>
                <w:rFonts w:ascii="Lucida Sans Typewriter" w:eastAsia="Lucida Sans Typewriter" w:hAnsi="Lucida Sans Typewriter" w:cs="Lucida Sans Typewriter"/>
                <w:sz w:val="16"/>
                <w:szCs w:val="16"/>
              </w:rPr>
              <w:tab/>
              <w:t>],</w:t>
            </w:r>
          </w:p>
          <w:p w14:paraId="239C27FA" w14:textId="77777777" w:rsidR="00CB6255" w:rsidRDefault="00CB6255" w:rsidP="00CB6255">
            <w:pPr>
              <w:rPr>
                <w:rFonts w:ascii="Lucida Sans Typewriter" w:eastAsia="Lucida Sans Typewriter" w:hAnsi="Lucida Sans Typewriter" w:cs="Lucida Sans Typewriter"/>
                <w:sz w:val="16"/>
                <w:szCs w:val="16"/>
              </w:rPr>
            </w:pPr>
            <w:r>
              <w:rPr>
                <w:rFonts w:ascii="Lucida Sans Typewriter" w:eastAsia="Lucida Sans Typewriter" w:hAnsi="Lucida Sans Typewriter" w:cs="Lucida Sans Typewriter"/>
                <w:sz w:val="16"/>
                <w:szCs w:val="16"/>
              </w:rPr>
              <w:tab/>
            </w:r>
            <w:r w:rsidRPr="00D72D40">
              <w:rPr>
                <w:rFonts w:ascii="Lucida Sans Typewriter" w:hAnsi="Lucida Sans Typewriter"/>
                <w:sz w:val="16"/>
                <w:szCs w:val="16"/>
              </w:rPr>
              <w:t>"</w:t>
            </w:r>
            <w:r>
              <w:rPr>
                <w:rFonts w:ascii="Lucida Sans Typewriter" w:eastAsia="Lucida Sans Typewriter" w:hAnsi="Lucida Sans Typewriter" w:cs="Lucida Sans Typewriter"/>
                <w:sz w:val="16"/>
                <w:szCs w:val="16"/>
              </w:rPr>
              <w:t>Documentation</w:t>
            </w:r>
            <w:r w:rsidRPr="00D72D40">
              <w:rPr>
                <w:rFonts w:ascii="Lucida Sans Typewriter" w:hAnsi="Lucida Sans Typewriter"/>
                <w:sz w:val="16"/>
                <w:szCs w:val="16"/>
              </w:rPr>
              <w:t>"</w:t>
            </w:r>
            <w:r>
              <w:rPr>
                <w:rFonts w:ascii="Lucida Sans Typewriter" w:eastAsia="Lucida Sans Typewriter" w:hAnsi="Lucida Sans Typewriter" w:cs="Lucida Sans Typewriter"/>
                <w:sz w:val="16"/>
                <w:szCs w:val="16"/>
              </w:rPr>
              <w:t>: [</w:t>
            </w:r>
          </w:p>
          <w:p w14:paraId="38B66BC6" w14:textId="77777777" w:rsidR="00CB6255" w:rsidRPr="00FD4F62" w:rsidRDefault="00CB6255" w:rsidP="00CB6255">
            <w:pPr>
              <w:rPr>
                <w:rFonts w:ascii="Lucida Sans Typewriter" w:eastAsia="Lucida Sans Typewriter" w:hAnsi="Lucida Sans Typewriter" w:cs="Lucida Sans Typewriter"/>
                <w:sz w:val="16"/>
                <w:szCs w:val="16"/>
              </w:rPr>
            </w:pPr>
            <w:r w:rsidRPr="00FD4F62">
              <w:rPr>
                <w:rFonts w:ascii="Lucida Sans Typewriter" w:eastAsia="Lucida Sans Typewriter" w:hAnsi="Lucida Sans Typewriter" w:cs="Lucida Sans Typewriter"/>
                <w:sz w:val="16"/>
                <w:szCs w:val="16"/>
              </w:rPr>
              <w:tab/>
            </w:r>
            <w:r w:rsidRPr="00FD4F62">
              <w:rPr>
                <w:rFonts w:ascii="Lucida Sans Typewriter" w:eastAsia="Lucida Sans Typewriter" w:hAnsi="Lucida Sans Typewriter" w:cs="Lucida Sans Typewriter"/>
                <w:sz w:val="16"/>
                <w:szCs w:val="16"/>
              </w:rPr>
              <w:tab/>
              <w:t xml:space="preserve">{ </w:t>
            </w:r>
            <w:r w:rsidRPr="00FD4F62">
              <w:rPr>
                <w:rFonts w:ascii="Lucida Sans Typewriter" w:hAnsi="Lucida Sans Typewriter"/>
                <w:sz w:val="16"/>
                <w:szCs w:val="16"/>
              </w:rPr>
              <w:t>"</w:t>
            </w:r>
            <w:r w:rsidRPr="00FD4F62">
              <w:rPr>
                <w:rFonts w:ascii="Lucida Sans Typewriter" w:eastAsia="Lucida Sans Typewriter" w:hAnsi="Lucida Sans Typewriter" w:cs="Lucida Sans Typewriter"/>
                <w:sz w:val="16"/>
                <w:szCs w:val="16"/>
              </w:rPr>
              <w:t>Type</w:t>
            </w:r>
            <w:r w:rsidRPr="00FD4F62">
              <w:rPr>
                <w:rFonts w:ascii="Lucida Sans Typewriter" w:hAnsi="Lucida Sans Typewriter"/>
                <w:sz w:val="16"/>
                <w:szCs w:val="16"/>
              </w:rPr>
              <w:t>"</w:t>
            </w:r>
            <w:r w:rsidRPr="00FD4F62">
              <w:rPr>
                <w:rFonts w:ascii="Lucida Sans Typewriter" w:eastAsia="Lucida Sans Typewriter" w:hAnsi="Lucida Sans Typewriter" w:cs="Lucida Sans Typewriter"/>
                <w:sz w:val="16"/>
                <w:szCs w:val="16"/>
              </w:rPr>
              <w:t xml:space="preserve">: </w:t>
            </w:r>
            <w:r w:rsidRPr="00FD4F62">
              <w:rPr>
                <w:rFonts w:ascii="Lucida Sans Typewriter" w:hAnsi="Lucida Sans Typewriter"/>
                <w:sz w:val="16"/>
                <w:szCs w:val="16"/>
              </w:rPr>
              <w:t>"</w:t>
            </w:r>
            <w:r w:rsidRPr="00FD4F62">
              <w:rPr>
                <w:rFonts w:ascii="Lucida Sans Typewriter" w:eastAsia="Lucida Sans Typewriter" w:hAnsi="Lucida Sans Typewriter" w:cs="Lucida Sans Typewriter"/>
                <w:sz w:val="16"/>
                <w:szCs w:val="16"/>
              </w:rPr>
              <w:t>tutorial</w:t>
            </w:r>
            <w:r w:rsidRPr="00FD4F62">
              <w:rPr>
                <w:rFonts w:ascii="Lucida Sans Typewriter" w:hAnsi="Lucida Sans Typewriter"/>
                <w:sz w:val="16"/>
                <w:szCs w:val="16"/>
              </w:rPr>
              <w:t>"</w:t>
            </w:r>
            <w:r w:rsidRPr="00FD4F62">
              <w:rPr>
                <w:rFonts w:ascii="Lucida Sans Typewriter" w:eastAsia="Lucida Sans Typewriter" w:hAnsi="Lucida Sans Typewriter" w:cs="Lucida Sans Typewriter"/>
                <w:sz w:val="16"/>
                <w:szCs w:val="16"/>
              </w:rPr>
              <w:t>,</w:t>
            </w:r>
          </w:p>
          <w:p w14:paraId="49516F7C" w14:textId="77777777" w:rsidR="00CB6255" w:rsidRPr="00FD4F62" w:rsidRDefault="00CB6255" w:rsidP="00CB6255">
            <w:pPr>
              <w:rPr>
                <w:rFonts w:ascii="Lucida Sans Typewriter" w:eastAsia="Lucida Sans Typewriter" w:hAnsi="Lucida Sans Typewriter" w:cs="Lucida Sans Typewriter"/>
                <w:sz w:val="16"/>
                <w:szCs w:val="16"/>
              </w:rPr>
            </w:pPr>
            <w:r w:rsidRPr="00FD4F62">
              <w:rPr>
                <w:rFonts w:ascii="Lucida Sans Typewriter" w:eastAsia="Lucida Sans Typewriter" w:hAnsi="Lucida Sans Typewriter" w:cs="Lucida Sans Typewriter"/>
                <w:sz w:val="16"/>
                <w:szCs w:val="16"/>
              </w:rPr>
              <w:tab/>
            </w:r>
            <w:r w:rsidRPr="00FD4F62">
              <w:rPr>
                <w:rFonts w:ascii="Lucida Sans Typewriter" w:eastAsia="Lucida Sans Typewriter" w:hAnsi="Lucida Sans Typewriter" w:cs="Lucida Sans Typewriter"/>
                <w:sz w:val="16"/>
                <w:szCs w:val="16"/>
              </w:rPr>
              <w:tab/>
              <w:t xml:space="preserve">  </w:t>
            </w:r>
            <w:r w:rsidRPr="00FD4F62">
              <w:rPr>
                <w:rFonts w:ascii="Lucida Sans Typewriter" w:hAnsi="Lucida Sans Typewriter"/>
                <w:sz w:val="16"/>
                <w:szCs w:val="16"/>
              </w:rPr>
              <w:t>"</w:t>
            </w:r>
            <w:r w:rsidRPr="00FD4F62">
              <w:rPr>
                <w:rFonts w:ascii="Lucida Sans Typewriter" w:eastAsia="Lucida Sans Typewriter" w:hAnsi="Lucida Sans Typewriter" w:cs="Lucida Sans Typewriter"/>
                <w:sz w:val="16"/>
                <w:szCs w:val="16"/>
              </w:rPr>
              <w:t>URI</w:t>
            </w:r>
            <w:r w:rsidRPr="00FD4F62">
              <w:rPr>
                <w:rFonts w:ascii="Lucida Sans Typewriter" w:hAnsi="Lucida Sans Typewriter"/>
                <w:sz w:val="16"/>
                <w:szCs w:val="16"/>
              </w:rPr>
              <w:t>"</w:t>
            </w:r>
            <w:r w:rsidRPr="00FD4F62">
              <w:rPr>
                <w:rFonts w:ascii="Lucida Sans Typewriter" w:eastAsia="Lucida Sans Typewriter" w:hAnsi="Lucida Sans Typewriter" w:cs="Lucida Sans Typewriter"/>
                <w:sz w:val="16"/>
                <w:szCs w:val="16"/>
              </w:rPr>
              <w:t xml:space="preserve">: </w:t>
            </w:r>
            <w:hyperlink r:id="rId26" w:history="1">
              <w:r w:rsidRPr="00FD4F62">
                <w:rPr>
                  <w:rFonts w:ascii="Lucida Sans Typewriter" w:eastAsia="Lucida Sans Typewriter" w:hAnsi="Lucida Sans Typewriter" w:cs="Lucida Sans Typewriter"/>
                  <w:sz w:val="16"/>
                  <w:szCs w:val="16"/>
                </w:rPr>
                <w:t>https://mpai.community/standards/mpai-cui/</w:t>
              </w:r>
            </w:hyperlink>
          </w:p>
          <w:p w14:paraId="542EB8BE" w14:textId="77777777" w:rsidR="00CB6255" w:rsidRDefault="00CB6255" w:rsidP="00CB6255">
            <w:pPr>
              <w:rPr>
                <w:rFonts w:ascii="Lucida Sans Typewriter" w:eastAsia="Lucida Sans Typewriter" w:hAnsi="Lucida Sans Typewriter" w:cs="Lucida Sans Typewriter"/>
                <w:sz w:val="16"/>
                <w:szCs w:val="16"/>
              </w:rPr>
            </w:pPr>
            <w:r w:rsidRPr="00FD4F62">
              <w:rPr>
                <w:rFonts w:ascii="Lucida Sans Typewriter" w:eastAsia="Lucida Sans Typewriter" w:hAnsi="Lucida Sans Typewriter" w:cs="Lucida Sans Typewriter"/>
                <w:sz w:val="16"/>
                <w:szCs w:val="16"/>
              </w:rPr>
              <w:tab/>
            </w:r>
            <w:r w:rsidRPr="00FD4F62">
              <w:rPr>
                <w:rFonts w:ascii="Lucida Sans Typewriter" w:eastAsia="Lucida Sans Typewriter" w:hAnsi="Lucida Sans Typewriter" w:cs="Lucida Sans Typewriter"/>
                <w:sz w:val="16"/>
                <w:szCs w:val="16"/>
              </w:rPr>
              <w:tab/>
              <w:t>}</w:t>
            </w:r>
          </w:p>
          <w:p w14:paraId="1F7242EB" w14:textId="77777777" w:rsidR="00CB6255" w:rsidRDefault="00CB6255" w:rsidP="00CB6255">
            <w:pPr>
              <w:rPr>
                <w:rFonts w:ascii="Lucida Sans Typewriter" w:eastAsia="Lucida Sans Typewriter" w:hAnsi="Lucida Sans Typewriter" w:cs="Lucida Sans Typewriter"/>
                <w:sz w:val="16"/>
                <w:szCs w:val="16"/>
              </w:rPr>
            </w:pPr>
            <w:r>
              <w:rPr>
                <w:rFonts w:ascii="Lucida Sans Typewriter" w:eastAsia="Lucida Sans Typewriter" w:hAnsi="Lucida Sans Typewriter" w:cs="Lucida Sans Typewriter"/>
                <w:sz w:val="16"/>
                <w:szCs w:val="16"/>
              </w:rPr>
              <w:tab/>
              <w:t>]</w:t>
            </w:r>
          </w:p>
          <w:p w14:paraId="185965DA" w14:textId="0D9C0551" w:rsidR="00CB6255" w:rsidRDefault="00CB6255" w:rsidP="0006173F">
            <w:pPr>
              <w:rPr>
                <w:lang w:val="x-none"/>
              </w:rPr>
            </w:pPr>
            <w:r>
              <w:rPr>
                <w:rFonts w:ascii="Lucida Sans Typewriter" w:eastAsia="Lucida Sans Typewriter" w:hAnsi="Lucida Sans Typewriter" w:cs="Lucida Sans Typewriter"/>
                <w:sz w:val="16"/>
                <w:szCs w:val="16"/>
              </w:rPr>
              <w:t>}</w:t>
            </w:r>
          </w:p>
        </w:tc>
      </w:tr>
    </w:tbl>
    <w:p w14:paraId="58087D47" w14:textId="77777777" w:rsidR="00CB6255" w:rsidRDefault="00CB6255" w:rsidP="0006173F">
      <w:pPr>
        <w:rPr>
          <w:lang w:val="x-none"/>
        </w:rPr>
      </w:pPr>
    </w:p>
    <w:p w14:paraId="27167C16" w14:textId="0EC7B861" w:rsidR="004C6556" w:rsidRDefault="004C6556" w:rsidP="004C6556">
      <w:pPr>
        <w:pStyle w:val="Heading2"/>
      </w:pPr>
      <w:bookmarkStart w:id="122" w:name="_Toc80531358"/>
      <w:r>
        <w:t>Risk Matrix Generation</w:t>
      </w:r>
      <w:bookmarkEnd w:id="122"/>
    </w:p>
    <w:p w14:paraId="1EF90C66" w14:textId="535D7082" w:rsidR="00CB6255" w:rsidRDefault="00CB6255" w:rsidP="00CB6255">
      <w:pPr>
        <w:rPr>
          <w:lang w:val="x-none"/>
        </w:rPr>
      </w:pPr>
    </w:p>
    <w:tbl>
      <w:tblPr>
        <w:tblStyle w:val="TableGrid"/>
        <w:tblW w:w="9345" w:type="dxa"/>
        <w:tblLook w:val="04A0" w:firstRow="1" w:lastRow="0" w:firstColumn="1" w:lastColumn="0" w:noHBand="0" w:noVBand="1"/>
      </w:tblPr>
      <w:tblGrid>
        <w:gridCol w:w="9345"/>
      </w:tblGrid>
      <w:tr w:rsidR="00F506BA" w14:paraId="537727F7" w14:textId="77777777" w:rsidTr="00F506BA">
        <w:tc>
          <w:tcPr>
            <w:tcW w:w="9345" w:type="dxa"/>
          </w:tcPr>
          <w:p w14:paraId="67F8CDD0" w14:textId="77777777" w:rsidR="00F506BA" w:rsidRDefault="00F506BA" w:rsidP="00CB6255">
            <w:pPr>
              <w:rPr>
                <w:rFonts w:ascii="Lucida Sans Typewriter" w:eastAsia="Lucida Sans Typewriter" w:hAnsi="Lucida Sans Typewriter" w:cs="Lucida Sans Typewriter"/>
                <w:sz w:val="16"/>
                <w:szCs w:val="16"/>
              </w:rPr>
            </w:pPr>
            <w:r w:rsidRPr="00D72D40">
              <w:rPr>
                <w:rFonts w:ascii="Lucida Sans Typewriter" w:hAnsi="Lucida Sans Typewriter"/>
                <w:sz w:val="16"/>
                <w:szCs w:val="16"/>
              </w:rPr>
              <w:t>"</w:t>
            </w:r>
            <w:r>
              <w:rPr>
                <w:rFonts w:ascii="Lucida Sans Typewriter" w:eastAsia="Lucida Sans Typewriter" w:hAnsi="Lucida Sans Typewriter" w:cs="Lucida Sans Typewriter"/>
                <w:sz w:val="16"/>
                <w:szCs w:val="16"/>
              </w:rPr>
              <w:t>AIM</w:t>
            </w:r>
            <w:r w:rsidRPr="00D72D40">
              <w:rPr>
                <w:rFonts w:ascii="Lucida Sans Typewriter" w:hAnsi="Lucida Sans Typewriter"/>
                <w:sz w:val="16"/>
                <w:szCs w:val="16"/>
              </w:rPr>
              <w:t>"</w:t>
            </w:r>
            <w:r>
              <w:rPr>
                <w:rFonts w:ascii="Lucida Sans Typewriter" w:eastAsia="Lucida Sans Typewriter" w:hAnsi="Lucida Sans Typewriter" w:cs="Lucida Sans Typewriter"/>
                <w:sz w:val="16"/>
                <w:szCs w:val="16"/>
              </w:rPr>
              <w:t>: {</w:t>
            </w:r>
          </w:p>
          <w:p w14:paraId="4EFC9900" w14:textId="77777777" w:rsidR="00F506BA" w:rsidRPr="00F6000B" w:rsidRDefault="00F506BA" w:rsidP="00CB6255">
            <w:pPr>
              <w:rPr>
                <w:rFonts w:ascii="Lucida Sans Typewriter" w:hAnsi="Lucida Sans Typewriter"/>
                <w:sz w:val="16"/>
                <w:szCs w:val="16"/>
                <w:lang w:val="en-GB"/>
              </w:rPr>
            </w:pPr>
            <w:r w:rsidRPr="00F6000B">
              <w:rPr>
                <w:rFonts w:ascii="Lucida Sans Typewriter" w:hAnsi="Lucida Sans Typewriter"/>
                <w:sz w:val="16"/>
                <w:szCs w:val="16"/>
                <w:lang w:val="en-GB"/>
              </w:rPr>
              <w:tab/>
              <w:t>"</w:t>
            </w:r>
            <w:r w:rsidRPr="00F6000B">
              <w:rPr>
                <w:rFonts w:ascii="Lucida Sans Typewriter" w:hAnsi="Lucida Sans Typewriter"/>
                <w:sz w:val="16"/>
                <w:szCs w:val="16"/>
                <w:u w:val="single"/>
                <w:lang w:val="en-GB"/>
              </w:rPr>
              <w:t>Implementer_ID</w:t>
            </w:r>
            <w:r w:rsidRPr="00F6000B">
              <w:rPr>
                <w:rFonts w:ascii="Lucida Sans Typewriter" w:hAnsi="Lucida Sans Typewriter"/>
                <w:sz w:val="16"/>
                <w:szCs w:val="16"/>
                <w:lang w:val="en-GB"/>
              </w:rPr>
              <w:t>": ###, // Number provided by MPAI store</w:t>
            </w:r>
          </w:p>
          <w:p w14:paraId="4B86792E" w14:textId="77777777" w:rsidR="00F506BA" w:rsidRPr="00F6000B" w:rsidRDefault="00F506BA" w:rsidP="00CB6255">
            <w:pPr>
              <w:rPr>
                <w:rFonts w:ascii="Lucida Sans Typewriter" w:hAnsi="Lucida Sans Typewriter"/>
                <w:sz w:val="16"/>
                <w:szCs w:val="16"/>
                <w:lang w:val="en-GB"/>
              </w:rPr>
            </w:pPr>
            <w:r w:rsidRPr="00F6000B">
              <w:rPr>
                <w:rFonts w:ascii="Lucida Sans Typewriter" w:hAnsi="Lucida Sans Typewriter"/>
                <w:sz w:val="16"/>
                <w:szCs w:val="16"/>
                <w:lang w:val="en-GB"/>
              </w:rPr>
              <w:tab/>
              <w:t>"Standard": { // Defined by MPAI, selected by implementer</w:t>
            </w:r>
          </w:p>
          <w:p w14:paraId="00E3ADEF" w14:textId="77777777" w:rsidR="00F506BA" w:rsidRPr="00F6000B" w:rsidRDefault="00F506BA" w:rsidP="00CB6255">
            <w:pPr>
              <w:rPr>
                <w:rFonts w:ascii="Lucida Sans Typewriter" w:hAnsi="Lucida Sans Typewriter"/>
                <w:sz w:val="16"/>
                <w:szCs w:val="16"/>
                <w:lang w:val="en-GB"/>
              </w:rPr>
            </w:pPr>
            <w:r w:rsidRPr="00F6000B">
              <w:rPr>
                <w:rFonts w:ascii="Lucida Sans Typewriter" w:hAnsi="Lucida Sans Typewriter"/>
                <w:sz w:val="16"/>
                <w:szCs w:val="16"/>
                <w:lang w:val="en-GB"/>
              </w:rPr>
              <w:tab/>
            </w:r>
            <w:r w:rsidRPr="00F6000B">
              <w:rPr>
                <w:rFonts w:ascii="Lucida Sans Typewriter" w:hAnsi="Lucida Sans Typewriter"/>
                <w:sz w:val="16"/>
                <w:szCs w:val="16"/>
                <w:lang w:val="en-GB"/>
              </w:rPr>
              <w:tab/>
              <w:t>"</w:t>
            </w:r>
            <w:r w:rsidRPr="00F6000B">
              <w:rPr>
                <w:rFonts w:ascii="Lucida Sans Typewriter" w:hAnsi="Lucida Sans Typewriter"/>
                <w:sz w:val="16"/>
                <w:szCs w:val="16"/>
                <w:u w:val="single"/>
                <w:lang w:val="en-GB"/>
              </w:rPr>
              <w:t>Name</w:t>
            </w:r>
            <w:r w:rsidRPr="00F6000B">
              <w:rPr>
                <w:rFonts w:ascii="Lucida Sans Typewriter" w:hAnsi="Lucida Sans Typewriter"/>
                <w:sz w:val="16"/>
                <w:szCs w:val="16"/>
                <w:lang w:val="en-GB"/>
              </w:rPr>
              <w:t>": "CUI",</w:t>
            </w:r>
          </w:p>
          <w:p w14:paraId="39946398" w14:textId="027F0044" w:rsidR="00F506BA" w:rsidRPr="00F6000B" w:rsidRDefault="00F506BA" w:rsidP="00CB6255">
            <w:pPr>
              <w:rPr>
                <w:rFonts w:ascii="Lucida Sans Typewriter" w:hAnsi="Lucida Sans Typewriter"/>
                <w:sz w:val="16"/>
                <w:szCs w:val="16"/>
                <w:lang w:val="en-GB"/>
              </w:rPr>
            </w:pPr>
            <w:r w:rsidRPr="00F6000B">
              <w:rPr>
                <w:rFonts w:ascii="Lucida Sans Typewriter" w:hAnsi="Lucida Sans Typewriter"/>
                <w:sz w:val="16"/>
                <w:szCs w:val="16"/>
                <w:lang w:val="en-GB"/>
              </w:rPr>
              <w:tab/>
            </w:r>
            <w:r w:rsidRPr="00F6000B">
              <w:rPr>
                <w:rFonts w:ascii="Lucida Sans Typewriter" w:hAnsi="Lucida Sans Typewriter"/>
                <w:sz w:val="16"/>
                <w:szCs w:val="16"/>
                <w:lang w:val="en-GB"/>
              </w:rPr>
              <w:tab/>
              <w:t>"</w:t>
            </w:r>
            <w:r w:rsidRPr="00F6000B">
              <w:rPr>
                <w:rFonts w:ascii="Lucida Sans Typewriter" w:hAnsi="Lucida Sans Typewriter"/>
                <w:sz w:val="16"/>
                <w:szCs w:val="16"/>
                <w:u w:val="single"/>
                <w:lang w:val="en-GB"/>
              </w:rPr>
              <w:t>Use_Case</w:t>
            </w:r>
            <w:r w:rsidRPr="00F6000B">
              <w:rPr>
                <w:rFonts w:ascii="Lucida Sans Typewriter" w:hAnsi="Lucida Sans Typewriter"/>
                <w:sz w:val="16"/>
                <w:szCs w:val="16"/>
                <w:lang w:val="en-GB"/>
              </w:rPr>
              <w:t>": "</w:t>
            </w:r>
            <w:r>
              <w:rPr>
                <w:rFonts w:ascii="Lucida Sans Typewriter" w:hAnsi="Lucida Sans Typewriter"/>
                <w:sz w:val="16"/>
                <w:szCs w:val="16"/>
                <w:lang w:val="en-GB"/>
              </w:rPr>
              <w:t>CPP</w:t>
            </w:r>
            <w:r w:rsidRPr="00F6000B">
              <w:rPr>
                <w:rFonts w:ascii="Lucida Sans Typewriter" w:hAnsi="Lucida Sans Typewriter"/>
                <w:sz w:val="16"/>
                <w:szCs w:val="16"/>
                <w:lang w:val="en-GB"/>
              </w:rPr>
              <w:t>",</w:t>
            </w:r>
          </w:p>
          <w:p w14:paraId="0CBD99C9" w14:textId="77777777" w:rsidR="00F506BA" w:rsidRPr="00F6000B" w:rsidRDefault="00F506BA" w:rsidP="00CB6255">
            <w:pPr>
              <w:rPr>
                <w:rFonts w:ascii="Lucida Sans Typewriter" w:hAnsi="Lucida Sans Typewriter"/>
                <w:sz w:val="16"/>
                <w:szCs w:val="16"/>
                <w:lang w:val="en-GB"/>
              </w:rPr>
            </w:pPr>
            <w:r w:rsidRPr="00F6000B">
              <w:rPr>
                <w:rFonts w:ascii="Lucida Sans Typewriter" w:hAnsi="Lucida Sans Typewriter"/>
                <w:sz w:val="16"/>
                <w:szCs w:val="16"/>
                <w:lang w:val="en-GB"/>
              </w:rPr>
              <w:tab/>
            </w:r>
            <w:r w:rsidRPr="00F6000B">
              <w:rPr>
                <w:rFonts w:ascii="Lucida Sans Typewriter" w:hAnsi="Lucida Sans Typewriter"/>
                <w:sz w:val="16"/>
                <w:szCs w:val="16"/>
                <w:lang w:val="en-GB"/>
              </w:rPr>
              <w:tab/>
              <w:t>"</w:t>
            </w:r>
            <w:r w:rsidRPr="00F6000B">
              <w:rPr>
                <w:rFonts w:ascii="Lucida Sans Typewriter" w:hAnsi="Lucida Sans Typewriter"/>
                <w:sz w:val="16"/>
                <w:szCs w:val="16"/>
                <w:u w:val="single"/>
                <w:lang w:val="en-GB"/>
              </w:rPr>
              <w:t>Version</w:t>
            </w:r>
            <w:r w:rsidRPr="00F6000B">
              <w:rPr>
                <w:rFonts w:ascii="Lucida Sans Typewriter" w:hAnsi="Lucida Sans Typewriter"/>
                <w:sz w:val="16"/>
                <w:szCs w:val="16"/>
                <w:lang w:val="en-GB"/>
              </w:rPr>
              <w:t>": "2",</w:t>
            </w:r>
          </w:p>
          <w:p w14:paraId="60C1719C" w14:textId="05C6619D" w:rsidR="00F506BA" w:rsidRPr="00F6000B" w:rsidRDefault="00F506BA" w:rsidP="00CB6255">
            <w:pPr>
              <w:rPr>
                <w:rFonts w:ascii="Lucida Sans Typewriter" w:hAnsi="Lucida Sans Typewriter"/>
                <w:sz w:val="16"/>
                <w:szCs w:val="16"/>
                <w:lang w:val="en-GB"/>
              </w:rPr>
            </w:pPr>
            <w:r w:rsidRPr="00F6000B">
              <w:rPr>
                <w:rFonts w:ascii="Lucida Sans Typewriter" w:hAnsi="Lucida Sans Typewriter"/>
                <w:sz w:val="16"/>
                <w:szCs w:val="16"/>
                <w:lang w:val="en-GB"/>
              </w:rPr>
              <w:tab/>
            </w:r>
            <w:r w:rsidRPr="00F6000B">
              <w:rPr>
                <w:rFonts w:ascii="Lucida Sans Typewriter" w:hAnsi="Lucida Sans Typewriter"/>
                <w:sz w:val="16"/>
                <w:szCs w:val="16"/>
                <w:lang w:val="en-GB"/>
              </w:rPr>
              <w:tab/>
              <w:t>"</w:t>
            </w:r>
            <w:r w:rsidRPr="00F6000B">
              <w:rPr>
                <w:rFonts w:ascii="Lucida Sans Typewriter" w:hAnsi="Lucida Sans Typewriter"/>
                <w:sz w:val="16"/>
                <w:szCs w:val="16"/>
                <w:u w:val="single"/>
                <w:lang w:val="en-GB"/>
              </w:rPr>
              <w:t>Name</w:t>
            </w:r>
            <w:r w:rsidRPr="00F6000B">
              <w:rPr>
                <w:rFonts w:ascii="Lucida Sans Typewriter" w:hAnsi="Lucida Sans Typewriter"/>
                <w:sz w:val="16"/>
                <w:szCs w:val="16"/>
                <w:lang w:val="en-GB"/>
              </w:rPr>
              <w:t>": "</w:t>
            </w:r>
            <w:r>
              <w:rPr>
                <w:rFonts w:ascii="Lucida Sans Typewriter" w:hAnsi="Lucida Sans Typewriter"/>
                <w:sz w:val="16"/>
                <w:szCs w:val="16"/>
                <w:lang w:val="en-GB"/>
              </w:rPr>
              <w:t>RiskMatrixGeneration</w:t>
            </w:r>
            <w:r w:rsidRPr="00F6000B">
              <w:rPr>
                <w:rFonts w:ascii="Lucida Sans Typewriter" w:hAnsi="Lucida Sans Typewriter"/>
                <w:sz w:val="16"/>
                <w:szCs w:val="16"/>
                <w:lang w:val="en-GB"/>
              </w:rPr>
              <w:t>"</w:t>
            </w:r>
          </w:p>
          <w:p w14:paraId="78305359" w14:textId="77777777" w:rsidR="00F506BA" w:rsidRPr="00A07690" w:rsidRDefault="00F506BA" w:rsidP="00CB6255">
            <w:pPr>
              <w:rPr>
                <w:rFonts w:ascii="Lucida Sans Typewriter" w:hAnsi="Lucida Sans Typewriter"/>
                <w:sz w:val="16"/>
                <w:szCs w:val="16"/>
                <w:lang w:val="en-GB"/>
              </w:rPr>
            </w:pPr>
            <w:r w:rsidRPr="00F6000B">
              <w:rPr>
                <w:rFonts w:ascii="Lucida Sans Typewriter" w:hAnsi="Lucida Sans Typewriter"/>
                <w:sz w:val="16"/>
                <w:szCs w:val="16"/>
                <w:lang w:val="en-GB"/>
              </w:rPr>
              <w:tab/>
            </w:r>
            <w:r w:rsidRPr="00A07690">
              <w:rPr>
                <w:rFonts w:ascii="Lucida Sans Typewriter" w:hAnsi="Lucida Sans Typewriter"/>
                <w:sz w:val="16"/>
                <w:szCs w:val="16"/>
                <w:lang w:val="en-GB"/>
              </w:rPr>
              <w:t>} | "User_Defined": { // Provided by implementer</w:t>
            </w:r>
          </w:p>
          <w:p w14:paraId="70FA69D3" w14:textId="415DB1A3" w:rsidR="00F506BA" w:rsidRPr="00A07690" w:rsidRDefault="00F506BA" w:rsidP="00CB6255">
            <w:pPr>
              <w:rPr>
                <w:rFonts w:ascii="Lucida Sans Typewriter" w:hAnsi="Lucida Sans Typewriter"/>
                <w:sz w:val="16"/>
                <w:szCs w:val="16"/>
                <w:lang w:val="en-GB"/>
              </w:rPr>
            </w:pPr>
            <w:r w:rsidRPr="00A07690">
              <w:rPr>
                <w:rFonts w:ascii="Lucida Sans Typewriter" w:hAnsi="Lucida Sans Typewriter"/>
                <w:sz w:val="16"/>
                <w:szCs w:val="16"/>
                <w:lang w:val="en-GB"/>
              </w:rPr>
              <w:tab/>
            </w:r>
            <w:r w:rsidRPr="00A07690">
              <w:rPr>
                <w:rFonts w:ascii="Lucida Sans Typewriter" w:hAnsi="Lucida Sans Typewriter"/>
                <w:sz w:val="16"/>
                <w:szCs w:val="16"/>
                <w:lang w:val="en-GB"/>
              </w:rPr>
              <w:tab/>
              <w:t>"</w:t>
            </w:r>
            <w:r w:rsidRPr="00A07690">
              <w:rPr>
                <w:rFonts w:ascii="Lucida Sans Typewriter" w:hAnsi="Lucida Sans Typewriter"/>
                <w:sz w:val="16"/>
                <w:szCs w:val="16"/>
                <w:u w:val="single"/>
                <w:lang w:val="en-GB"/>
              </w:rPr>
              <w:t>Name</w:t>
            </w:r>
            <w:r w:rsidRPr="00A07690">
              <w:rPr>
                <w:rFonts w:ascii="Lucida Sans Typewriter" w:hAnsi="Lucida Sans Typewriter"/>
                <w:sz w:val="16"/>
                <w:szCs w:val="16"/>
                <w:lang w:val="en-GB"/>
              </w:rPr>
              <w:t>": "MYRMG"</w:t>
            </w:r>
          </w:p>
          <w:p w14:paraId="51BAC474" w14:textId="77777777" w:rsidR="00F506BA" w:rsidRPr="00F6000B" w:rsidRDefault="00F506BA" w:rsidP="00CB6255">
            <w:pPr>
              <w:rPr>
                <w:rFonts w:ascii="Lucida Sans Typewriter" w:hAnsi="Lucida Sans Typewriter"/>
                <w:sz w:val="16"/>
                <w:szCs w:val="16"/>
                <w:lang w:val="en-GB"/>
              </w:rPr>
            </w:pPr>
            <w:r w:rsidRPr="00A07690">
              <w:rPr>
                <w:rFonts w:ascii="Lucida Sans Typewriter" w:hAnsi="Lucida Sans Typewriter"/>
                <w:sz w:val="16"/>
                <w:szCs w:val="16"/>
                <w:lang w:val="en-GB"/>
              </w:rPr>
              <w:tab/>
              <w:t>},</w:t>
            </w:r>
          </w:p>
          <w:p w14:paraId="050F7946" w14:textId="77777777" w:rsidR="00F506BA" w:rsidRPr="00F6000B" w:rsidRDefault="00F506BA" w:rsidP="00CB6255">
            <w:pPr>
              <w:rPr>
                <w:rFonts w:ascii="Lucida Sans Typewriter" w:hAnsi="Lucida Sans Typewriter"/>
                <w:sz w:val="16"/>
                <w:szCs w:val="16"/>
                <w:lang w:val="en-GB"/>
              </w:rPr>
            </w:pPr>
            <w:r w:rsidRPr="00F6000B">
              <w:rPr>
                <w:rFonts w:ascii="Lucida Sans Typewriter" w:hAnsi="Lucida Sans Typewriter"/>
                <w:sz w:val="16"/>
                <w:szCs w:val="16"/>
                <w:lang w:val="en-GB"/>
              </w:rPr>
              <w:tab/>
              <w:t>"</w:t>
            </w:r>
            <w:r w:rsidRPr="00F6000B">
              <w:rPr>
                <w:rFonts w:ascii="Lucida Sans Typewriter" w:hAnsi="Lucida Sans Typewriter"/>
                <w:sz w:val="16"/>
                <w:szCs w:val="16"/>
                <w:u w:val="single"/>
                <w:lang w:val="en-GB"/>
              </w:rPr>
              <w:t>Version</w:t>
            </w:r>
            <w:r w:rsidRPr="00F6000B">
              <w:rPr>
                <w:rFonts w:ascii="Lucida Sans Typewriter" w:hAnsi="Lucida Sans Typewriter"/>
                <w:sz w:val="16"/>
                <w:szCs w:val="16"/>
                <w:lang w:val="en-GB"/>
              </w:rPr>
              <w:t>": "345", // Provided by implementer</w:t>
            </w:r>
          </w:p>
          <w:p w14:paraId="3DAC31D2" w14:textId="77777777" w:rsidR="00F506BA" w:rsidRPr="00F6000B" w:rsidRDefault="00F506BA" w:rsidP="00CB6255">
            <w:pPr>
              <w:rPr>
                <w:rFonts w:ascii="Lucida Sans Typewriter" w:hAnsi="Lucida Sans Typewriter"/>
                <w:sz w:val="16"/>
                <w:szCs w:val="16"/>
                <w:lang w:val="en-GB"/>
              </w:rPr>
            </w:pPr>
            <w:r w:rsidRPr="00F6000B">
              <w:rPr>
                <w:rFonts w:ascii="Lucida Sans Typewriter" w:hAnsi="Lucida Sans Typewriter"/>
                <w:sz w:val="16"/>
                <w:szCs w:val="16"/>
                <w:lang w:val="en-GB"/>
              </w:rPr>
              <w:tab/>
              <w:t>"Profile": "Main", // Defined by MPAI, selected by implementer</w:t>
            </w:r>
          </w:p>
          <w:p w14:paraId="12001265" w14:textId="77777777" w:rsidR="00F506BA" w:rsidRPr="00F6000B" w:rsidRDefault="00F506BA" w:rsidP="00CB6255">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Description</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This AIM implements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27CE5CA6" w14:textId="77777777" w:rsidR="00F506BA" w:rsidRPr="00F6000B" w:rsidRDefault="00F506BA" w:rsidP="00CB6255">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Ports</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w:t>
            </w:r>
          </w:p>
          <w:p w14:paraId="32C5095F" w14:textId="77777777" w:rsidR="00F506BA" w:rsidRPr="00F6000B" w:rsidRDefault="00F506BA" w:rsidP="00CB6255">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w:t>
            </w:r>
          </w:p>
          <w:p w14:paraId="4C055CC6" w14:textId="14114533" w:rsidR="00F506BA" w:rsidRPr="00F6000B" w:rsidRDefault="00F506BA" w:rsidP="00CB6255">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Name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CB6255">
              <w:rPr>
                <w:rFonts w:ascii="Lucida Sans Typewriter" w:hAnsi="Lucida Sans Typewriter"/>
                <w:sz w:val="16"/>
                <w:szCs w:val="16"/>
                <w:lang w:val="en-GB"/>
              </w:rPr>
              <w:t>Risk</w:t>
            </w:r>
            <w:r>
              <w:rPr>
                <w:rFonts w:ascii="Lucida Sans Typewriter" w:hAnsi="Lucida Sans Typewriter"/>
                <w:sz w:val="16"/>
                <w:szCs w:val="16"/>
                <w:lang w:val="en-GB"/>
              </w:rPr>
              <w:t>Assessment</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04C4FAEA" w14:textId="77777777" w:rsidR="00F506BA" w:rsidRPr="00F6000B" w:rsidRDefault="00F506BA" w:rsidP="00CB6255">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Direction</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InputOutput</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13DA9477" w14:textId="51D3DD2D" w:rsidR="00F506BA" w:rsidRPr="00F6000B" w:rsidRDefault="00F506BA" w:rsidP="00CB6255">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Record_Type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00FD4F62">
              <w:rPr>
                <w:rFonts w:ascii="Lucida Sans Typewriter" w:eastAsia="Lucida Sans Typewriter" w:hAnsi="Lucida Sans Typewriter" w:cs="Lucida Sans Typewriter"/>
                <w:sz w:val="16"/>
                <w:szCs w:val="16"/>
                <w:lang w:val="en-GB"/>
              </w:rPr>
              <w:t>float</w:t>
            </w:r>
            <w:r w:rsidRPr="00FD4F62">
              <w:rPr>
                <w:rFonts w:ascii="Lucida Sans Typewriter" w:eastAsia="Lucida Sans Typewriter" w:hAnsi="Lucida Sans Typewriter" w:cs="Lucida Sans Typewriter"/>
                <w:sz w:val="16"/>
                <w:szCs w:val="16"/>
                <w:lang w:val="en-GB"/>
              </w:rPr>
              <w:t>32 []</w:t>
            </w:r>
            <w:r w:rsidR="00FD4F62">
              <w:rPr>
                <w:rFonts w:ascii="Lucida Sans Typewriter" w:eastAsia="Lucida Sans Typewriter" w:hAnsi="Lucida Sans Typewriter" w:cs="Lucida Sans Typewriter"/>
                <w:sz w:val="16"/>
                <w:szCs w:val="16"/>
                <w:lang w:val="en-GB"/>
              </w:rPr>
              <w:t xml:space="preserve"> RiskAssessment_t</w:t>
            </w:r>
            <w:r w:rsidRPr="00FD4F62">
              <w:rPr>
                <w:rFonts w:ascii="Lucida Sans Typewriter" w:hAnsi="Lucida Sans Typewriter"/>
                <w:sz w:val="16"/>
                <w:szCs w:val="16"/>
                <w:lang w:val="en-GB"/>
              </w:rPr>
              <w:t>"</w:t>
            </w:r>
            <w:r w:rsidRPr="00F6000B">
              <w:rPr>
                <w:rFonts w:ascii="Lucida Sans Typewriter" w:hAnsi="Lucida Sans Typewriter"/>
                <w:sz w:val="16"/>
                <w:szCs w:val="16"/>
                <w:lang w:val="en-GB"/>
              </w:rPr>
              <w:t>,</w:t>
            </w:r>
          </w:p>
          <w:p w14:paraId="437E4836" w14:textId="77777777" w:rsidR="00F506BA" w:rsidRPr="00F6000B" w:rsidRDefault="00F506BA" w:rsidP="00CB6255">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Type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Software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5EA5152F" w14:textId="77777777" w:rsidR="00F506BA" w:rsidRPr="00F6000B" w:rsidRDefault="00F506BA" w:rsidP="00CB6255">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Protocol</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p>
          <w:p w14:paraId="7E2A968B" w14:textId="77777777" w:rsidR="00F506BA" w:rsidRPr="00F6000B" w:rsidRDefault="00F506BA" w:rsidP="00CB6255">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w:t>
            </w:r>
          </w:p>
          <w:p w14:paraId="42DE56F8" w14:textId="77777777" w:rsidR="00F506BA" w:rsidRPr="00F6000B" w:rsidRDefault="00F506BA" w:rsidP="00CB6255">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w:t>
            </w:r>
          </w:p>
          <w:p w14:paraId="66BB4753" w14:textId="22E7BAD6" w:rsidR="00F506BA" w:rsidRPr="00F6000B" w:rsidRDefault="00F506BA" w:rsidP="00CB6255">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Name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Pr>
                <w:rFonts w:ascii="Lucida Sans Typewriter" w:hAnsi="Lucida Sans Typewriter"/>
                <w:sz w:val="16"/>
                <w:szCs w:val="16"/>
                <w:lang w:val="en-GB"/>
              </w:rPr>
              <w:t>RiskMatrix</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39AC362F" w14:textId="77777777" w:rsidR="00F506BA" w:rsidRPr="00F6000B" w:rsidRDefault="00F506BA" w:rsidP="00CB6255">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Direction</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OutputInput</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1EA78CA8" w14:textId="26C17BAB" w:rsidR="00F506BA" w:rsidRPr="00F6000B" w:rsidRDefault="00F506BA" w:rsidP="00CB6255">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Record_Type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00FD4F62">
              <w:rPr>
                <w:rFonts w:ascii="Lucida Sans Typewriter" w:hAnsi="Lucida Sans Typewriter"/>
                <w:sz w:val="16"/>
                <w:szCs w:val="16"/>
                <w:lang w:val="en-GB"/>
              </w:rPr>
              <w:t>float</w:t>
            </w:r>
            <w:r w:rsidRPr="00FD4F62">
              <w:rPr>
                <w:rFonts w:ascii="Lucida Sans Typewriter" w:eastAsia="Lucida Sans Typewriter" w:hAnsi="Lucida Sans Typewriter" w:cs="Lucida Sans Typewriter"/>
                <w:sz w:val="16"/>
                <w:szCs w:val="16"/>
                <w:lang w:val="en-GB"/>
              </w:rPr>
              <w:t xml:space="preserve">32 [] </w:t>
            </w:r>
            <w:r w:rsidR="00FD4F62">
              <w:rPr>
                <w:rFonts w:ascii="Lucida Sans Typewriter" w:eastAsia="Lucida Sans Typewriter" w:hAnsi="Lucida Sans Typewriter" w:cs="Lucida Sans Typewriter"/>
                <w:sz w:val="16"/>
                <w:szCs w:val="16"/>
                <w:lang w:val="en-GB"/>
              </w:rPr>
              <w:t>RiskMatrix_t</w:t>
            </w:r>
            <w:r w:rsidRPr="00FD4F62">
              <w:rPr>
                <w:rFonts w:ascii="Lucida Sans Typewriter" w:hAnsi="Lucida Sans Typewriter"/>
                <w:sz w:val="16"/>
                <w:szCs w:val="16"/>
                <w:lang w:val="en-GB"/>
              </w:rPr>
              <w:t>"</w:t>
            </w:r>
            <w:r w:rsidRPr="00F6000B">
              <w:rPr>
                <w:rFonts w:ascii="Lucida Sans Typewriter" w:hAnsi="Lucida Sans Typewriter"/>
                <w:sz w:val="16"/>
                <w:szCs w:val="16"/>
                <w:lang w:val="en-GB"/>
              </w:rPr>
              <w:t>,</w:t>
            </w:r>
          </w:p>
          <w:p w14:paraId="1CCBCBDF" w14:textId="77777777" w:rsidR="00F506BA" w:rsidRPr="00E226C9" w:rsidRDefault="00F506BA" w:rsidP="00CB6255">
            <w:pPr>
              <w:rPr>
                <w:rFonts w:ascii="Lucida Sans Typewriter" w:eastAsia="Lucida Sans Typewriter" w:hAnsi="Lucida Sans Typewriter" w:cs="Lucida Sans Typewriter"/>
                <w:sz w:val="16"/>
                <w:szCs w:val="16"/>
                <w:lang w:val="en-US"/>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Type</w:t>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 xml:space="preserve">: </w:t>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Software</w:t>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w:t>
            </w:r>
          </w:p>
          <w:p w14:paraId="5158DE63" w14:textId="77777777" w:rsidR="00F506BA" w:rsidRPr="00E226C9" w:rsidRDefault="00F506BA" w:rsidP="00CB6255">
            <w:pPr>
              <w:rPr>
                <w:rFonts w:ascii="Lucida Sans Typewriter" w:eastAsia="Lucida Sans Typewriter" w:hAnsi="Lucida Sans Typewriter" w:cs="Lucida Sans Typewriter"/>
                <w:sz w:val="16"/>
                <w:szCs w:val="16"/>
                <w:lang w:val="en-US"/>
              </w:rPr>
            </w:pPr>
            <w:r w:rsidRPr="00E226C9">
              <w:rPr>
                <w:rFonts w:ascii="Lucida Sans Typewriter" w:eastAsia="Lucida Sans Typewriter" w:hAnsi="Lucida Sans Typewriter" w:cs="Lucida Sans Typewriter"/>
                <w:sz w:val="16"/>
                <w:szCs w:val="16"/>
                <w:lang w:val="en-US"/>
              </w:rPr>
              <w:tab/>
            </w:r>
            <w:r w:rsidRPr="00E226C9">
              <w:rPr>
                <w:rFonts w:ascii="Lucida Sans Typewriter" w:eastAsia="Lucida Sans Typewriter" w:hAnsi="Lucida Sans Typewriter" w:cs="Lucida Sans Typewriter"/>
                <w:sz w:val="16"/>
                <w:szCs w:val="16"/>
                <w:lang w:val="en-US"/>
              </w:rPr>
              <w:tab/>
            </w:r>
            <w:r w:rsidRPr="00E226C9">
              <w:rPr>
                <w:rFonts w:ascii="Lucida Sans Typewriter" w:eastAsia="Lucida Sans Typewriter" w:hAnsi="Lucida Sans Typewriter" w:cs="Lucida Sans Typewriter"/>
                <w:sz w:val="16"/>
                <w:szCs w:val="16"/>
                <w:lang w:val="en-US"/>
              </w:rPr>
              <w:tab/>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Protocol</w:t>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 xml:space="preserve">: </w:t>
            </w:r>
            <w:r w:rsidRPr="00E226C9">
              <w:rPr>
                <w:rFonts w:ascii="Lucida Sans Typewriter" w:hAnsi="Lucida Sans Typewriter"/>
                <w:sz w:val="16"/>
                <w:szCs w:val="16"/>
                <w:lang w:val="en-US"/>
              </w:rPr>
              <w:t>""</w:t>
            </w:r>
          </w:p>
          <w:p w14:paraId="59585487" w14:textId="77777777" w:rsidR="00F506BA" w:rsidRPr="00E226C9" w:rsidRDefault="00F506BA" w:rsidP="00CB6255">
            <w:pPr>
              <w:rPr>
                <w:rFonts w:ascii="Lucida Sans Typewriter" w:eastAsia="Lucida Sans Typewriter" w:hAnsi="Lucida Sans Typewriter" w:cs="Lucida Sans Typewriter"/>
                <w:sz w:val="16"/>
                <w:szCs w:val="16"/>
                <w:lang w:val="en-US"/>
              </w:rPr>
            </w:pPr>
            <w:r w:rsidRPr="00E226C9">
              <w:rPr>
                <w:rFonts w:ascii="Lucida Sans Typewriter" w:eastAsia="Lucida Sans Typewriter" w:hAnsi="Lucida Sans Typewriter" w:cs="Lucida Sans Typewriter"/>
                <w:sz w:val="16"/>
                <w:szCs w:val="16"/>
                <w:lang w:val="en-US"/>
              </w:rPr>
              <w:tab/>
            </w:r>
            <w:r w:rsidRPr="00E226C9">
              <w:rPr>
                <w:rFonts w:ascii="Lucida Sans Typewriter" w:eastAsia="Lucida Sans Typewriter" w:hAnsi="Lucida Sans Typewriter" w:cs="Lucida Sans Typewriter"/>
                <w:sz w:val="16"/>
                <w:szCs w:val="16"/>
                <w:lang w:val="en-US"/>
              </w:rPr>
              <w:tab/>
              <w:t>}</w:t>
            </w:r>
          </w:p>
          <w:p w14:paraId="2CAFB3B5" w14:textId="77777777" w:rsidR="00F506BA" w:rsidRPr="00E226C9" w:rsidRDefault="00F506BA" w:rsidP="00CB6255">
            <w:pPr>
              <w:rPr>
                <w:rFonts w:ascii="Lucida Sans Typewriter" w:eastAsia="Lucida Sans Typewriter" w:hAnsi="Lucida Sans Typewriter" w:cs="Lucida Sans Typewriter"/>
                <w:sz w:val="16"/>
                <w:szCs w:val="16"/>
                <w:lang w:val="en-US"/>
              </w:rPr>
            </w:pPr>
            <w:r w:rsidRPr="00E226C9">
              <w:rPr>
                <w:rFonts w:ascii="Lucida Sans Typewriter" w:eastAsia="Lucida Sans Typewriter" w:hAnsi="Lucida Sans Typewriter" w:cs="Lucida Sans Typewriter"/>
                <w:sz w:val="16"/>
                <w:szCs w:val="16"/>
                <w:lang w:val="en-US"/>
              </w:rPr>
              <w:tab/>
              <w:t>],</w:t>
            </w:r>
          </w:p>
          <w:p w14:paraId="6B8DF979" w14:textId="77777777" w:rsidR="00F506BA" w:rsidRPr="00F6000B" w:rsidRDefault="00F506BA" w:rsidP="00CB6255">
            <w:pPr>
              <w:rPr>
                <w:rFonts w:ascii="Lucida Sans Typewriter" w:hAnsi="Lucida Sans Typewriter"/>
                <w:sz w:val="16"/>
                <w:szCs w:val="16"/>
                <w:lang w:val="en-GB"/>
              </w:rPr>
            </w:pPr>
            <w:r w:rsidRPr="00E226C9">
              <w:rPr>
                <w:rFonts w:ascii="Lucida Sans Typewriter" w:hAnsi="Lucida Sans Typewriter"/>
                <w:sz w:val="16"/>
                <w:szCs w:val="16"/>
                <w:lang w:val="en-US"/>
              </w:rPr>
              <w:tab/>
            </w:r>
            <w:r w:rsidRPr="00F6000B">
              <w:rPr>
                <w:rFonts w:ascii="Lucida Sans Typewriter" w:hAnsi="Lucida Sans Typewriter"/>
                <w:sz w:val="16"/>
                <w:szCs w:val="16"/>
                <w:lang w:val="en-GB"/>
              </w:rPr>
              <w:t>"AIMs": [ ], // Does not depend on other AIMs</w:t>
            </w:r>
          </w:p>
          <w:p w14:paraId="40A8852D" w14:textId="77777777" w:rsidR="00F506BA" w:rsidRPr="00F6000B" w:rsidRDefault="00F506BA" w:rsidP="00CB6255">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Topology</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 ], // Does not depend on other AIMs</w:t>
            </w:r>
          </w:p>
          <w:p w14:paraId="1C09F0AF" w14:textId="77777777" w:rsidR="00F506BA" w:rsidRPr="00F6000B" w:rsidRDefault="00F506BA" w:rsidP="00CB6255">
            <w:pPr>
              <w:rPr>
                <w:rFonts w:ascii="Lucida Sans Typewriter" w:hAnsi="Lucida Sans Typewriter"/>
                <w:sz w:val="16"/>
                <w:szCs w:val="16"/>
                <w:lang w:val="en-GB"/>
              </w:rPr>
            </w:pPr>
            <w:r w:rsidRPr="00F6000B">
              <w:rPr>
                <w:rFonts w:ascii="Lucida Sans Typewriter" w:hAnsi="Lucida Sans Typewriter"/>
                <w:sz w:val="16"/>
                <w:szCs w:val="16"/>
                <w:lang w:val="en-GB"/>
              </w:rPr>
              <w:tab/>
              <w:t>"Authentication": "ENC.V.?",</w:t>
            </w:r>
          </w:p>
          <w:p w14:paraId="44631B2D" w14:textId="77777777" w:rsidR="00F506BA" w:rsidRPr="00F6000B" w:rsidRDefault="00F506BA" w:rsidP="00CB6255">
            <w:pPr>
              <w:rPr>
                <w:rFonts w:ascii="Lucida Sans Typewriter" w:hAnsi="Lucida Sans Typewriter"/>
                <w:sz w:val="16"/>
                <w:szCs w:val="16"/>
                <w:lang w:val="en-GB"/>
              </w:rPr>
            </w:pPr>
            <w:r w:rsidRPr="00F6000B">
              <w:rPr>
                <w:rFonts w:ascii="Lucida Sans Typewriter" w:hAnsi="Lucida Sans Typewriter"/>
                <w:sz w:val="16"/>
                <w:szCs w:val="16"/>
                <w:lang w:val="en-GB"/>
              </w:rPr>
              <w:tab/>
              <w:t>"TimeBase": "PROT.V.?",</w:t>
            </w:r>
          </w:p>
          <w:p w14:paraId="291670A1" w14:textId="77777777" w:rsidR="00F506BA" w:rsidRPr="00F6000B" w:rsidRDefault="00F506BA" w:rsidP="00CB6255">
            <w:pPr>
              <w:rPr>
                <w:rFonts w:ascii="Lucida Sans Typewriter" w:hAnsi="Lucida Sans Typewriter"/>
                <w:sz w:val="16"/>
                <w:szCs w:val="16"/>
                <w:lang w:val="en-GB"/>
              </w:rPr>
            </w:pPr>
            <w:r w:rsidRPr="00F6000B">
              <w:rPr>
                <w:rFonts w:ascii="Lucida Sans Typewriter" w:hAnsi="Lucida Sans Typewriter"/>
                <w:sz w:val="16"/>
                <w:szCs w:val="16"/>
                <w:lang w:val="en-GB"/>
              </w:rPr>
              <w:tab/>
              <w:t>"ResourcePolicies": [</w:t>
            </w:r>
          </w:p>
          <w:p w14:paraId="5CEB9DD0" w14:textId="77777777" w:rsidR="00F506BA" w:rsidRPr="00F6000B" w:rsidRDefault="00F506BA" w:rsidP="00CB6255">
            <w:pPr>
              <w:rPr>
                <w:rFonts w:ascii="Lucida Sans Typewriter" w:hAnsi="Lucida Sans Typewriter"/>
                <w:sz w:val="16"/>
                <w:szCs w:val="16"/>
                <w:lang w:val="en-GB"/>
              </w:rPr>
            </w:pPr>
            <w:r w:rsidRPr="00F6000B">
              <w:rPr>
                <w:rFonts w:ascii="Lucida Sans Typewriter" w:hAnsi="Lucida Sans Typewriter"/>
                <w:sz w:val="16"/>
                <w:szCs w:val="16"/>
                <w:lang w:val="en-GB"/>
              </w:rPr>
              <w:tab/>
            </w:r>
            <w:r w:rsidRPr="00F6000B">
              <w:rPr>
                <w:rFonts w:ascii="Lucida Sans Typewriter" w:hAnsi="Lucida Sans Typewriter"/>
                <w:sz w:val="16"/>
                <w:szCs w:val="16"/>
                <w:lang w:val="en-GB"/>
              </w:rPr>
              <w:tab/>
              <w:t>"CPU": ?</w:t>
            </w:r>
          </w:p>
          <w:p w14:paraId="56121FC9" w14:textId="77777777" w:rsidR="00F506BA" w:rsidRPr="00F6000B" w:rsidRDefault="00F506BA" w:rsidP="00CB6255">
            <w:pPr>
              <w:rPr>
                <w:rFonts w:ascii="Lucida Sans Typewriter" w:hAnsi="Lucida Sans Typewriter"/>
                <w:sz w:val="16"/>
                <w:szCs w:val="16"/>
                <w:lang w:val="en-GB"/>
              </w:rPr>
            </w:pPr>
            <w:r w:rsidRPr="00F6000B">
              <w:rPr>
                <w:rFonts w:ascii="Lucida Sans Typewriter" w:hAnsi="Lucida Sans Typewriter"/>
                <w:sz w:val="16"/>
                <w:szCs w:val="16"/>
                <w:lang w:val="en-GB"/>
              </w:rPr>
              <w:tab/>
              <w:t>],</w:t>
            </w:r>
          </w:p>
          <w:p w14:paraId="105A3917" w14:textId="77777777" w:rsidR="00F506BA" w:rsidRPr="00F6000B" w:rsidRDefault="00F506BA" w:rsidP="00CB6255">
            <w:pPr>
              <w:rPr>
                <w:rFonts w:ascii="Lucida Sans Typewriter" w:hAnsi="Lucida Sans Typewriter"/>
                <w:sz w:val="16"/>
                <w:szCs w:val="16"/>
                <w:lang w:val="en-GB"/>
              </w:rPr>
            </w:pPr>
            <w:r w:rsidRPr="00F6000B">
              <w:rPr>
                <w:rFonts w:ascii="Lucida Sans Typewriter" w:hAnsi="Lucida Sans Typewriter"/>
                <w:sz w:val="16"/>
                <w:szCs w:val="16"/>
                <w:lang w:val="en-GB"/>
              </w:rPr>
              <w:tab/>
              <w:t>"UserAPIProfile": "Low.V",</w:t>
            </w:r>
          </w:p>
          <w:p w14:paraId="704CDD60" w14:textId="77777777" w:rsidR="00F506BA" w:rsidRPr="00F6000B" w:rsidRDefault="00F506BA" w:rsidP="00CB6255">
            <w:pPr>
              <w:rPr>
                <w:rFonts w:ascii="Lucida Sans Typewriter" w:hAnsi="Lucida Sans Typewriter"/>
                <w:sz w:val="16"/>
                <w:szCs w:val="16"/>
                <w:lang w:val="en-GB"/>
              </w:rPr>
            </w:pPr>
            <w:r w:rsidRPr="00F6000B">
              <w:rPr>
                <w:rFonts w:ascii="Lucida Sans Typewriter" w:hAnsi="Lucida Sans Typewriter"/>
                <w:sz w:val="16"/>
                <w:szCs w:val="16"/>
                <w:lang w:val="en-GB"/>
              </w:rPr>
              <w:tab/>
              <w:t>"ControllerAPIProfile": {</w:t>
            </w:r>
            <w:r w:rsidRPr="00F6000B">
              <w:rPr>
                <w:rFonts w:ascii="Lucida Sans Typewriter" w:hAnsi="Lucida Sans Typewriter"/>
                <w:sz w:val="16"/>
                <w:szCs w:val="16"/>
                <w:lang w:val="en-GB"/>
              </w:rPr>
              <w:br/>
            </w:r>
            <w:r w:rsidRPr="00F6000B">
              <w:rPr>
                <w:rFonts w:ascii="Lucida Sans Typewriter" w:hAnsi="Lucida Sans Typewriter"/>
                <w:sz w:val="16"/>
                <w:szCs w:val="16"/>
                <w:lang w:val="en-GB"/>
              </w:rPr>
              <w:tab/>
            </w:r>
            <w:r w:rsidRPr="00F6000B">
              <w:rPr>
                <w:rFonts w:ascii="Lucida Sans Typewriter" w:hAnsi="Lucida Sans Typewriter"/>
                <w:sz w:val="16"/>
                <w:szCs w:val="16"/>
                <w:lang w:val="en-GB"/>
              </w:rPr>
              <w:tab/>
              <w:t>Version: "27",</w:t>
            </w:r>
            <w:r w:rsidRPr="00F6000B">
              <w:rPr>
                <w:rFonts w:ascii="Lucida Sans Typewriter" w:hAnsi="Lucida Sans Typewriter"/>
                <w:sz w:val="16"/>
                <w:szCs w:val="16"/>
                <w:lang w:val="en-GB"/>
              </w:rPr>
              <w:br/>
            </w:r>
            <w:r w:rsidRPr="00F6000B">
              <w:rPr>
                <w:rFonts w:ascii="Lucida Sans Typewriter" w:hAnsi="Lucida Sans Typewriter"/>
                <w:sz w:val="16"/>
                <w:szCs w:val="16"/>
                <w:lang w:val="en-GB"/>
              </w:rPr>
              <w:tab/>
            </w:r>
            <w:r w:rsidRPr="00F6000B">
              <w:rPr>
                <w:rFonts w:ascii="Lucida Sans Typewriter" w:hAnsi="Lucida Sans Typewriter"/>
                <w:sz w:val="16"/>
                <w:szCs w:val="16"/>
                <w:lang w:val="en-GB"/>
              </w:rPr>
              <w:tab/>
              <w:t>Level: "High"</w:t>
            </w:r>
          </w:p>
          <w:p w14:paraId="4FD5AAA7" w14:textId="77777777" w:rsidR="00F506BA" w:rsidRPr="00F6000B" w:rsidRDefault="00F506BA" w:rsidP="00CB6255">
            <w:pPr>
              <w:rPr>
                <w:rFonts w:ascii="Lucida Sans Typewriter" w:hAnsi="Lucida Sans Typewriter"/>
                <w:sz w:val="16"/>
                <w:szCs w:val="16"/>
                <w:lang w:val="en-GB"/>
              </w:rPr>
            </w:pPr>
            <w:r w:rsidRPr="00F6000B">
              <w:rPr>
                <w:rFonts w:ascii="Lucida Sans Typewriter" w:hAnsi="Lucida Sans Typewriter"/>
                <w:sz w:val="16"/>
                <w:szCs w:val="16"/>
                <w:lang w:val="en-GB"/>
              </w:rPr>
              <w:tab/>
              <w:t>},</w:t>
            </w:r>
          </w:p>
          <w:p w14:paraId="5300AF65" w14:textId="77777777" w:rsidR="00F506BA" w:rsidRPr="00F6000B" w:rsidRDefault="00F506BA" w:rsidP="00CB6255">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Implementations</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w:t>
            </w:r>
          </w:p>
          <w:p w14:paraId="5C5590A7" w14:textId="77777777" w:rsidR="00F506BA" w:rsidRPr="00F6000B" w:rsidRDefault="00F506BA" w:rsidP="00CB6255">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w:t>
            </w:r>
          </w:p>
          <w:p w14:paraId="599B4423" w14:textId="77777777" w:rsidR="00F506BA" w:rsidRPr="00F6000B" w:rsidRDefault="00F506BA" w:rsidP="00CB6255">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Type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Source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3491DB04" w14:textId="6D5FF906" w:rsidR="00F506BA" w:rsidRPr="00F6000B" w:rsidRDefault="00F506BA" w:rsidP="00CB6255">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 xml:space="preserve">  </w:t>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Function_Name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Pr>
                <w:rFonts w:ascii="Lucida Sans Typewriter" w:hAnsi="Lucida Sans Typewriter"/>
                <w:sz w:val="16"/>
                <w:szCs w:val="16"/>
                <w:lang w:val="en-GB"/>
              </w:rPr>
              <w:t>RiskMatrixGeneration</w:t>
            </w:r>
            <w:r w:rsidR="00FD4F62">
              <w:rPr>
                <w:rFonts w:ascii="Lucida Sans Typewriter" w:hAnsi="Lucida Sans Typewriter"/>
                <w:sz w:val="16"/>
                <w:szCs w:val="16"/>
                <w:lang w:val="en-GB"/>
              </w:rPr>
              <w:t>_Implementer_Name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5A8BFC4C" w14:textId="77777777" w:rsidR="00F506BA" w:rsidRPr="00F6000B" w:rsidRDefault="00F506BA" w:rsidP="00CB6255">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 xml:space="preserve">  </w:t>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Language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C</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475AD344" w14:textId="77777777" w:rsidR="00F506BA" w:rsidRPr="00F6000B" w:rsidRDefault="00F506BA" w:rsidP="00CB6255">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 xml:space="preserve">  </w:t>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Architecture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0267A183" w14:textId="77777777" w:rsidR="00F506BA" w:rsidRPr="00F6000B" w:rsidRDefault="00F506BA" w:rsidP="00CB6255">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 xml:space="preserve">  </w:t>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OS</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5CABCED8" w14:textId="77777777" w:rsidR="00F506BA" w:rsidRPr="00F6000B" w:rsidRDefault="00F506BA" w:rsidP="00CB6255">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 xml:space="preserve">  </w:t>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OS_Version</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462B0D69" w14:textId="77777777" w:rsidR="00F506BA" w:rsidRDefault="00F506BA" w:rsidP="00CB6255">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 xml:space="preserve">  </w:t>
            </w:r>
            <w:r w:rsidRPr="00F6000B">
              <w:rPr>
                <w:rFonts w:ascii="Lucida Sans Typewriter" w:eastAsia="Lucida Sans Typewriter" w:hAnsi="Lucida Sans Typewriter" w:cs="Lucida Sans Typewriter"/>
                <w:sz w:val="16"/>
                <w:szCs w:val="16"/>
                <w:lang w:val="en-GB"/>
              </w:rPr>
              <w:tab/>
            </w:r>
            <w:r w:rsidRPr="00D72D40">
              <w:rPr>
                <w:rFonts w:ascii="Lucida Sans Typewriter" w:hAnsi="Lucida Sans Typewriter"/>
                <w:sz w:val="16"/>
                <w:szCs w:val="16"/>
              </w:rPr>
              <w:t>"</w:t>
            </w:r>
            <w:r>
              <w:rPr>
                <w:rFonts w:ascii="Lucida Sans Typewriter" w:eastAsia="Lucida Sans Typewriter" w:hAnsi="Lucida Sans Typewriter" w:cs="Lucida Sans Typewriter"/>
                <w:sz w:val="16"/>
                <w:szCs w:val="16"/>
              </w:rPr>
              <w:t>ID</w:t>
            </w:r>
            <w:r w:rsidRPr="00D72D40">
              <w:rPr>
                <w:rFonts w:ascii="Lucida Sans Typewriter" w:hAnsi="Lucida Sans Typewriter"/>
                <w:sz w:val="16"/>
                <w:szCs w:val="16"/>
              </w:rPr>
              <w:t>"</w:t>
            </w:r>
            <w:r>
              <w:rPr>
                <w:rFonts w:ascii="Lucida Sans Typewriter" w:eastAsia="Lucida Sans Typewriter" w:hAnsi="Lucida Sans Typewriter" w:cs="Lucida Sans Typewriter"/>
                <w:sz w:val="16"/>
                <w:szCs w:val="16"/>
              </w:rPr>
              <w:t xml:space="preserve">: </w:t>
            </w:r>
            <w:r w:rsidRPr="00D72D40">
              <w:rPr>
                <w:rFonts w:ascii="Lucida Sans Typewriter" w:hAnsi="Lucida Sans Typewriter"/>
                <w:sz w:val="16"/>
                <w:szCs w:val="16"/>
              </w:rPr>
              <w:t>""</w:t>
            </w:r>
          </w:p>
          <w:p w14:paraId="7CAE56EC" w14:textId="77777777" w:rsidR="00F506BA" w:rsidRDefault="00F506BA" w:rsidP="00CB6255">
            <w:pPr>
              <w:rPr>
                <w:rFonts w:ascii="Lucida Sans Typewriter" w:eastAsia="Lucida Sans Typewriter" w:hAnsi="Lucida Sans Typewriter" w:cs="Lucida Sans Typewriter"/>
                <w:sz w:val="16"/>
                <w:szCs w:val="16"/>
              </w:rPr>
            </w:pPr>
            <w:r>
              <w:rPr>
                <w:rFonts w:ascii="Lucida Sans Typewriter" w:eastAsia="Lucida Sans Typewriter" w:hAnsi="Lucida Sans Typewriter" w:cs="Lucida Sans Typewriter"/>
                <w:sz w:val="16"/>
                <w:szCs w:val="16"/>
              </w:rPr>
              <w:tab/>
            </w:r>
            <w:r>
              <w:rPr>
                <w:rFonts w:ascii="Lucida Sans Typewriter" w:eastAsia="Lucida Sans Typewriter" w:hAnsi="Lucida Sans Typewriter" w:cs="Lucida Sans Typewriter"/>
                <w:sz w:val="16"/>
                <w:szCs w:val="16"/>
              </w:rPr>
              <w:tab/>
              <w:t>}</w:t>
            </w:r>
          </w:p>
          <w:p w14:paraId="47499D83" w14:textId="77777777" w:rsidR="00F506BA" w:rsidRDefault="00F506BA" w:rsidP="00CB6255">
            <w:pPr>
              <w:rPr>
                <w:rFonts w:ascii="Lucida Sans Typewriter" w:eastAsia="Lucida Sans Typewriter" w:hAnsi="Lucida Sans Typewriter" w:cs="Lucida Sans Typewriter"/>
                <w:sz w:val="16"/>
                <w:szCs w:val="16"/>
              </w:rPr>
            </w:pPr>
            <w:r>
              <w:rPr>
                <w:rFonts w:ascii="Lucida Sans Typewriter" w:eastAsia="Lucida Sans Typewriter" w:hAnsi="Lucida Sans Typewriter" w:cs="Lucida Sans Typewriter"/>
                <w:sz w:val="16"/>
                <w:szCs w:val="16"/>
              </w:rPr>
              <w:tab/>
              <w:t>],</w:t>
            </w:r>
          </w:p>
          <w:p w14:paraId="6E2C7524" w14:textId="77777777" w:rsidR="00F506BA" w:rsidRDefault="00F506BA" w:rsidP="00CB6255">
            <w:pPr>
              <w:rPr>
                <w:rFonts w:ascii="Lucida Sans Typewriter" w:eastAsia="Lucida Sans Typewriter" w:hAnsi="Lucida Sans Typewriter" w:cs="Lucida Sans Typewriter"/>
                <w:sz w:val="16"/>
                <w:szCs w:val="16"/>
              </w:rPr>
            </w:pPr>
            <w:r>
              <w:rPr>
                <w:rFonts w:ascii="Lucida Sans Typewriter" w:eastAsia="Lucida Sans Typewriter" w:hAnsi="Lucida Sans Typewriter" w:cs="Lucida Sans Typewriter"/>
                <w:sz w:val="16"/>
                <w:szCs w:val="16"/>
              </w:rPr>
              <w:tab/>
            </w:r>
            <w:r w:rsidRPr="00D72D40">
              <w:rPr>
                <w:rFonts w:ascii="Lucida Sans Typewriter" w:hAnsi="Lucida Sans Typewriter"/>
                <w:sz w:val="16"/>
                <w:szCs w:val="16"/>
              </w:rPr>
              <w:t>"</w:t>
            </w:r>
            <w:r>
              <w:rPr>
                <w:rFonts w:ascii="Lucida Sans Typewriter" w:eastAsia="Lucida Sans Typewriter" w:hAnsi="Lucida Sans Typewriter" w:cs="Lucida Sans Typewriter"/>
                <w:sz w:val="16"/>
                <w:szCs w:val="16"/>
              </w:rPr>
              <w:t>Documentation</w:t>
            </w:r>
            <w:r w:rsidRPr="00D72D40">
              <w:rPr>
                <w:rFonts w:ascii="Lucida Sans Typewriter" w:hAnsi="Lucida Sans Typewriter"/>
                <w:sz w:val="16"/>
                <w:szCs w:val="16"/>
              </w:rPr>
              <w:t>"</w:t>
            </w:r>
            <w:r>
              <w:rPr>
                <w:rFonts w:ascii="Lucida Sans Typewriter" w:eastAsia="Lucida Sans Typewriter" w:hAnsi="Lucida Sans Typewriter" w:cs="Lucida Sans Typewriter"/>
                <w:sz w:val="16"/>
                <w:szCs w:val="16"/>
              </w:rPr>
              <w:t>: [</w:t>
            </w:r>
          </w:p>
          <w:p w14:paraId="3A96DC04" w14:textId="77777777" w:rsidR="00F506BA" w:rsidRPr="00FD4F62" w:rsidRDefault="00F506BA" w:rsidP="00CB6255">
            <w:pPr>
              <w:rPr>
                <w:rFonts w:ascii="Lucida Sans Typewriter" w:eastAsia="Lucida Sans Typewriter" w:hAnsi="Lucida Sans Typewriter" w:cs="Lucida Sans Typewriter"/>
                <w:sz w:val="16"/>
                <w:szCs w:val="16"/>
              </w:rPr>
            </w:pPr>
            <w:r w:rsidRPr="00FD4F62">
              <w:rPr>
                <w:rFonts w:ascii="Lucida Sans Typewriter" w:eastAsia="Lucida Sans Typewriter" w:hAnsi="Lucida Sans Typewriter" w:cs="Lucida Sans Typewriter"/>
                <w:sz w:val="16"/>
                <w:szCs w:val="16"/>
              </w:rPr>
              <w:tab/>
            </w:r>
            <w:r w:rsidRPr="00FD4F62">
              <w:rPr>
                <w:rFonts w:ascii="Lucida Sans Typewriter" w:eastAsia="Lucida Sans Typewriter" w:hAnsi="Lucida Sans Typewriter" w:cs="Lucida Sans Typewriter"/>
                <w:sz w:val="16"/>
                <w:szCs w:val="16"/>
              </w:rPr>
              <w:tab/>
              <w:t xml:space="preserve">{ </w:t>
            </w:r>
            <w:r w:rsidRPr="00FD4F62">
              <w:rPr>
                <w:rFonts w:ascii="Lucida Sans Typewriter" w:hAnsi="Lucida Sans Typewriter"/>
                <w:sz w:val="16"/>
                <w:szCs w:val="16"/>
              </w:rPr>
              <w:t>"</w:t>
            </w:r>
            <w:r w:rsidRPr="00FD4F62">
              <w:rPr>
                <w:rFonts w:ascii="Lucida Sans Typewriter" w:eastAsia="Lucida Sans Typewriter" w:hAnsi="Lucida Sans Typewriter" w:cs="Lucida Sans Typewriter"/>
                <w:sz w:val="16"/>
                <w:szCs w:val="16"/>
              </w:rPr>
              <w:t>Type</w:t>
            </w:r>
            <w:r w:rsidRPr="00FD4F62">
              <w:rPr>
                <w:rFonts w:ascii="Lucida Sans Typewriter" w:hAnsi="Lucida Sans Typewriter"/>
                <w:sz w:val="16"/>
                <w:szCs w:val="16"/>
              </w:rPr>
              <w:t>"</w:t>
            </w:r>
            <w:r w:rsidRPr="00FD4F62">
              <w:rPr>
                <w:rFonts w:ascii="Lucida Sans Typewriter" w:eastAsia="Lucida Sans Typewriter" w:hAnsi="Lucida Sans Typewriter" w:cs="Lucida Sans Typewriter"/>
                <w:sz w:val="16"/>
                <w:szCs w:val="16"/>
              </w:rPr>
              <w:t xml:space="preserve">: </w:t>
            </w:r>
            <w:r w:rsidRPr="00FD4F62">
              <w:rPr>
                <w:rFonts w:ascii="Lucida Sans Typewriter" w:hAnsi="Lucida Sans Typewriter"/>
                <w:sz w:val="16"/>
                <w:szCs w:val="16"/>
              </w:rPr>
              <w:t>"</w:t>
            </w:r>
            <w:r w:rsidRPr="00FD4F62">
              <w:rPr>
                <w:rFonts w:ascii="Lucida Sans Typewriter" w:eastAsia="Lucida Sans Typewriter" w:hAnsi="Lucida Sans Typewriter" w:cs="Lucida Sans Typewriter"/>
                <w:sz w:val="16"/>
                <w:szCs w:val="16"/>
              </w:rPr>
              <w:t>tutorial</w:t>
            </w:r>
            <w:r w:rsidRPr="00FD4F62">
              <w:rPr>
                <w:rFonts w:ascii="Lucida Sans Typewriter" w:hAnsi="Lucida Sans Typewriter"/>
                <w:sz w:val="16"/>
                <w:szCs w:val="16"/>
              </w:rPr>
              <w:t>"</w:t>
            </w:r>
            <w:r w:rsidRPr="00FD4F62">
              <w:rPr>
                <w:rFonts w:ascii="Lucida Sans Typewriter" w:eastAsia="Lucida Sans Typewriter" w:hAnsi="Lucida Sans Typewriter" w:cs="Lucida Sans Typewriter"/>
                <w:sz w:val="16"/>
                <w:szCs w:val="16"/>
              </w:rPr>
              <w:t>,</w:t>
            </w:r>
          </w:p>
          <w:p w14:paraId="48835BB2" w14:textId="77777777" w:rsidR="00F506BA" w:rsidRPr="00FD4F62" w:rsidRDefault="00F506BA" w:rsidP="00CB6255">
            <w:pPr>
              <w:rPr>
                <w:rFonts w:ascii="Lucida Sans Typewriter" w:eastAsia="Lucida Sans Typewriter" w:hAnsi="Lucida Sans Typewriter" w:cs="Lucida Sans Typewriter"/>
                <w:sz w:val="16"/>
                <w:szCs w:val="16"/>
              </w:rPr>
            </w:pPr>
            <w:r w:rsidRPr="00FD4F62">
              <w:rPr>
                <w:rFonts w:ascii="Lucida Sans Typewriter" w:eastAsia="Lucida Sans Typewriter" w:hAnsi="Lucida Sans Typewriter" w:cs="Lucida Sans Typewriter"/>
                <w:sz w:val="16"/>
                <w:szCs w:val="16"/>
              </w:rPr>
              <w:tab/>
            </w:r>
            <w:r w:rsidRPr="00FD4F62">
              <w:rPr>
                <w:rFonts w:ascii="Lucida Sans Typewriter" w:eastAsia="Lucida Sans Typewriter" w:hAnsi="Lucida Sans Typewriter" w:cs="Lucida Sans Typewriter"/>
                <w:sz w:val="16"/>
                <w:szCs w:val="16"/>
              </w:rPr>
              <w:tab/>
              <w:t xml:space="preserve">  </w:t>
            </w:r>
            <w:r w:rsidRPr="00FD4F62">
              <w:rPr>
                <w:rFonts w:ascii="Lucida Sans Typewriter" w:hAnsi="Lucida Sans Typewriter"/>
                <w:sz w:val="16"/>
                <w:szCs w:val="16"/>
              </w:rPr>
              <w:t>"</w:t>
            </w:r>
            <w:r w:rsidRPr="00FD4F62">
              <w:rPr>
                <w:rFonts w:ascii="Lucida Sans Typewriter" w:eastAsia="Lucida Sans Typewriter" w:hAnsi="Lucida Sans Typewriter" w:cs="Lucida Sans Typewriter"/>
                <w:sz w:val="16"/>
                <w:szCs w:val="16"/>
              </w:rPr>
              <w:t>URI</w:t>
            </w:r>
            <w:r w:rsidRPr="00FD4F62">
              <w:rPr>
                <w:rFonts w:ascii="Lucida Sans Typewriter" w:hAnsi="Lucida Sans Typewriter"/>
                <w:sz w:val="16"/>
                <w:szCs w:val="16"/>
              </w:rPr>
              <w:t>"</w:t>
            </w:r>
            <w:r w:rsidRPr="00FD4F62">
              <w:rPr>
                <w:rFonts w:ascii="Lucida Sans Typewriter" w:eastAsia="Lucida Sans Typewriter" w:hAnsi="Lucida Sans Typewriter" w:cs="Lucida Sans Typewriter"/>
                <w:sz w:val="16"/>
                <w:szCs w:val="16"/>
              </w:rPr>
              <w:t xml:space="preserve">: </w:t>
            </w:r>
            <w:hyperlink r:id="rId27" w:history="1">
              <w:r w:rsidRPr="00FD4F62">
                <w:rPr>
                  <w:rFonts w:ascii="Lucida Sans Typewriter" w:eastAsia="Lucida Sans Typewriter" w:hAnsi="Lucida Sans Typewriter" w:cs="Lucida Sans Typewriter"/>
                  <w:sz w:val="16"/>
                  <w:szCs w:val="16"/>
                </w:rPr>
                <w:t>https://mpai.community/standards/mpai-cui/</w:t>
              </w:r>
            </w:hyperlink>
          </w:p>
          <w:p w14:paraId="7261981F" w14:textId="77777777" w:rsidR="00F506BA" w:rsidRPr="00FD4F62" w:rsidRDefault="00F506BA" w:rsidP="00CB6255">
            <w:pPr>
              <w:rPr>
                <w:rFonts w:ascii="Lucida Sans Typewriter" w:eastAsia="Lucida Sans Typewriter" w:hAnsi="Lucida Sans Typewriter" w:cs="Lucida Sans Typewriter"/>
                <w:sz w:val="16"/>
                <w:szCs w:val="16"/>
              </w:rPr>
            </w:pPr>
            <w:r w:rsidRPr="00FD4F62">
              <w:rPr>
                <w:rFonts w:ascii="Lucida Sans Typewriter" w:eastAsia="Lucida Sans Typewriter" w:hAnsi="Lucida Sans Typewriter" w:cs="Lucida Sans Typewriter"/>
                <w:sz w:val="16"/>
                <w:szCs w:val="16"/>
              </w:rPr>
              <w:lastRenderedPageBreak/>
              <w:tab/>
            </w:r>
            <w:r w:rsidRPr="00FD4F62">
              <w:rPr>
                <w:rFonts w:ascii="Lucida Sans Typewriter" w:eastAsia="Lucida Sans Typewriter" w:hAnsi="Lucida Sans Typewriter" w:cs="Lucida Sans Typewriter"/>
                <w:sz w:val="16"/>
                <w:szCs w:val="16"/>
              </w:rPr>
              <w:tab/>
              <w:t>}</w:t>
            </w:r>
          </w:p>
          <w:p w14:paraId="2515E303" w14:textId="77777777" w:rsidR="00F506BA" w:rsidRDefault="00F506BA" w:rsidP="00CB6255">
            <w:pPr>
              <w:rPr>
                <w:rFonts w:ascii="Lucida Sans Typewriter" w:eastAsia="Lucida Sans Typewriter" w:hAnsi="Lucida Sans Typewriter" w:cs="Lucida Sans Typewriter"/>
                <w:sz w:val="16"/>
                <w:szCs w:val="16"/>
              </w:rPr>
            </w:pPr>
            <w:r w:rsidRPr="00FD4F62">
              <w:rPr>
                <w:rFonts w:ascii="Lucida Sans Typewriter" w:eastAsia="Lucida Sans Typewriter" w:hAnsi="Lucida Sans Typewriter" w:cs="Lucida Sans Typewriter"/>
                <w:sz w:val="16"/>
                <w:szCs w:val="16"/>
              </w:rPr>
              <w:tab/>
              <w:t>]</w:t>
            </w:r>
          </w:p>
          <w:p w14:paraId="7C55789C" w14:textId="53B2A668" w:rsidR="00F506BA" w:rsidRDefault="00F506BA" w:rsidP="00CB6255">
            <w:pPr>
              <w:rPr>
                <w:lang w:val="x-none"/>
              </w:rPr>
            </w:pPr>
            <w:r>
              <w:rPr>
                <w:rFonts w:ascii="Lucida Sans Typewriter" w:eastAsia="Lucida Sans Typewriter" w:hAnsi="Lucida Sans Typewriter" w:cs="Lucida Sans Typewriter"/>
                <w:sz w:val="16"/>
                <w:szCs w:val="16"/>
              </w:rPr>
              <w:t>}</w:t>
            </w:r>
          </w:p>
        </w:tc>
      </w:tr>
    </w:tbl>
    <w:p w14:paraId="42B201B2" w14:textId="77777777" w:rsidR="00CB6255" w:rsidRPr="00CB6255" w:rsidRDefault="00CB6255" w:rsidP="00CB6255">
      <w:pPr>
        <w:rPr>
          <w:lang w:val="x-none"/>
        </w:rPr>
      </w:pPr>
    </w:p>
    <w:p w14:paraId="24A31822" w14:textId="6FF8B5C9" w:rsidR="004C6556" w:rsidRDefault="004C6556" w:rsidP="004C6556">
      <w:pPr>
        <w:pStyle w:val="Heading2"/>
      </w:pPr>
      <w:bookmarkStart w:id="123" w:name="_Toc80531359"/>
      <w:r>
        <w:t>Prediction</w:t>
      </w:r>
      <w:bookmarkEnd w:id="123"/>
    </w:p>
    <w:p w14:paraId="3362DEB9" w14:textId="73073F0A" w:rsidR="0059252D" w:rsidRDefault="0059252D" w:rsidP="0059252D">
      <w:pPr>
        <w:rPr>
          <w:lang w:val="x-none"/>
        </w:rPr>
      </w:pPr>
    </w:p>
    <w:tbl>
      <w:tblPr>
        <w:tblStyle w:val="TableGrid"/>
        <w:tblW w:w="9345" w:type="dxa"/>
        <w:tblLook w:val="04A0" w:firstRow="1" w:lastRow="0" w:firstColumn="1" w:lastColumn="0" w:noHBand="0" w:noVBand="1"/>
      </w:tblPr>
      <w:tblGrid>
        <w:gridCol w:w="9345"/>
      </w:tblGrid>
      <w:tr w:rsidR="00F506BA" w14:paraId="7B2F9CE6" w14:textId="77777777" w:rsidTr="00F506BA">
        <w:tc>
          <w:tcPr>
            <w:tcW w:w="9345" w:type="dxa"/>
          </w:tcPr>
          <w:p w14:paraId="0D9087CC" w14:textId="77777777" w:rsidR="00F506BA" w:rsidRDefault="00F506BA" w:rsidP="0059252D">
            <w:pPr>
              <w:rPr>
                <w:rFonts w:ascii="Lucida Sans Typewriter" w:eastAsia="Lucida Sans Typewriter" w:hAnsi="Lucida Sans Typewriter" w:cs="Lucida Sans Typewriter"/>
                <w:sz w:val="16"/>
                <w:szCs w:val="16"/>
              </w:rPr>
            </w:pPr>
            <w:r w:rsidRPr="00D72D40">
              <w:rPr>
                <w:rFonts w:ascii="Lucida Sans Typewriter" w:hAnsi="Lucida Sans Typewriter"/>
                <w:sz w:val="16"/>
                <w:szCs w:val="16"/>
              </w:rPr>
              <w:t>"</w:t>
            </w:r>
            <w:r>
              <w:rPr>
                <w:rFonts w:ascii="Lucida Sans Typewriter" w:eastAsia="Lucida Sans Typewriter" w:hAnsi="Lucida Sans Typewriter" w:cs="Lucida Sans Typewriter"/>
                <w:sz w:val="16"/>
                <w:szCs w:val="16"/>
              </w:rPr>
              <w:t>AIM</w:t>
            </w:r>
            <w:r w:rsidRPr="00D72D40">
              <w:rPr>
                <w:rFonts w:ascii="Lucida Sans Typewriter" w:hAnsi="Lucida Sans Typewriter"/>
                <w:sz w:val="16"/>
                <w:szCs w:val="16"/>
              </w:rPr>
              <w:t>"</w:t>
            </w:r>
            <w:r>
              <w:rPr>
                <w:rFonts w:ascii="Lucida Sans Typewriter" w:eastAsia="Lucida Sans Typewriter" w:hAnsi="Lucida Sans Typewriter" w:cs="Lucida Sans Typewriter"/>
                <w:sz w:val="16"/>
                <w:szCs w:val="16"/>
              </w:rPr>
              <w:t>: {</w:t>
            </w:r>
          </w:p>
          <w:p w14:paraId="7CB65C58" w14:textId="77777777" w:rsidR="00F506BA" w:rsidRPr="00F6000B" w:rsidRDefault="00F506BA" w:rsidP="0059252D">
            <w:pPr>
              <w:rPr>
                <w:rFonts w:ascii="Lucida Sans Typewriter" w:hAnsi="Lucida Sans Typewriter"/>
                <w:sz w:val="16"/>
                <w:szCs w:val="16"/>
                <w:lang w:val="en-GB"/>
              </w:rPr>
            </w:pPr>
            <w:r w:rsidRPr="00F6000B">
              <w:rPr>
                <w:rFonts w:ascii="Lucida Sans Typewriter" w:hAnsi="Lucida Sans Typewriter"/>
                <w:sz w:val="16"/>
                <w:szCs w:val="16"/>
                <w:lang w:val="en-GB"/>
              </w:rPr>
              <w:tab/>
              <w:t>"</w:t>
            </w:r>
            <w:r w:rsidRPr="00F6000B">
              <w:rPr>
                <w:rFonts w:ascii="Lucida Sans Typewriter" w:hAnsi="Lucida Sans Typewriter"/>
                <w:sz w:val="16"/>
                <w:szCs w:val="16"/>
                <w:u w:val="single"/>
                <w:lang w:val="en-GB"/>
              </w:rPr>
              <w:t>Implementer_ID</w:t>
            </w:r>
            <w:r w:rsidRPr="00F6000B">
              <w:rPr>
                <w:rFonts w:ascii="Lucida Sans Typewriter" w:hAnsi="Lucida Sans Typewriter"/>
                <w:sz w:val="16"/>
                <w:szCs w:val="16"/>
                <w:lang w:val="en-GB"/>
              </w:rPr>
              <w:t>": ###, // Number provided by MPAI store</w:t>
            </w:r>
          </w:p>
          <w:p w14:paraId="7B01A7DB" w14:textId="77777777" w:rsidR="00F506BA" w:rsidRPr="00F6000B" w:rsidRDefault="00F506BA" w:rsidP="0059252D">
            <w:pPr>
              <w:rPr>
                <w:rFonts w:ascii="Lucida Sans Typewriter" w:hAnsi="Lucida Sans Typewriter"/>
                <w:sz w:val="16"/>
                <w:szCs w:val="16"/>
                <w:lang w:val="en-GB"/>
              </w:rPr>
            </w:pPr>
            <w:r w:rsidRPr="00F6000B">
              <w:rPr>
                <w:rFonts w:ascii="Lucida Sans Typewriter" w:hAnsi="Lucida Sans Typewriter"/>
                <w:sz w:val="16"/>
                <w:szCs w:val="16"/>
                <w:lang w:val="en-GB"/>
              </w:rPr>
              <w:tab/>
              <w:t>"Standard": { // Defined by MPAI, selected by implementer</w:t>
            </w:r>
          </w:p>
          <w:p w14:paraId="0991818F" w14:textId="77777777" w:rsidR="00F506BA" w:rsidRPr="00F6000B" w:rsidRDefault="00F506BA" w:rsidP="0059252D">
            <w:pPr>
              <w:rPr>
                <w:rFonts w:ascii="Lucida Sans Typewriter" w:hAnsi="Lucida Sans Typewriter"/>
                <w:sz w:val="16"/>
                <w:szCs w:val="16"/>
                <w:lang w:val="en-GB"/>
              </w:rPr>
            </w:pPr>
            <w:r w:rsidRPr="00F6000B">
              <w:rPr>
                <w:rFonts w:ascii="Lucida Sans Typewriter" w:hAnsi="Lucida Sans Typewriter"/>
                <w:sz w:val="16"/>
                <w:szCs w:val="16"/>
                <w:lang w:val="en-GB"/>
              </w:rPr>
              <w:tab/>
            </w:r>
            <w:r w:rsidRPr="00F6000B">
              <w:rPr>
                <w:rFonts w:ascii="Lucida Sans Typewriter" w:hAnsi="Lucida Sans Typewriter"/>
                <w:sz w:val="16"/>
                <w:szCs w:val="16"/>
                <w:lang w:val="en-GB"/>
              </w:rPr>
              <w:tab/>
              <w:t>"</w:t>
            </w:r>
            <w:r w:rsidRPr="00F6000B">
              <w:rPr>
                <w:rFonts w:ascii="Lucida Sans Typewriter" w:hAnsi="Lucida Sans Typewriter"/>
                <w:sz w:val="16"/>
                <w:szCs w:val="16"/>
                <w:u w:val="single"/>
                <w:lang w:val="en-GB"/>
              </w:rPr>
              <w:t>Name</w:t>
            </w:r>
            <w:r w:rsidRPr="00F6000B">
              <w:rPr>
                <w:rFonts w:ascii="Lucida Sans Typewriter" w:hAnsi="Lucida Sans Typewriter"/>
                <w:sz w:val="16"/>
                <w:szCs w:val="16"/>
                <w:lang w:val="en-GB"/>
              </w:rPr>
              <w:t>": "CUI",</w:t>
            </w:r>
          </w:p>
          <w:p w14:paraId="2E240E50" w14:textId="77777777" w:rsidR="00F506BA" w:rsidRPr="00F6000B" w:rsidRDefault="00F506BA" w:rsidP="0059252D">
            <w:pPr>
              <w:rPr>
                <w:rFonts w:ascii="Lucida Sans Typewriter" w:hAnsi="Lucida Sans Typewriter"/>
                <w:sz w:val="16"/>
                <w:szCs w:val="16"/>
                <w:lang w:val="en-GB"/>
              </w:rPr>
            </w:pPr>
            <w:r w:rsidRPr="00F6000B">
              <w:rPr>
                <w:rFonts w:ascii="Lucida Sans Typewriter" w:hAnsi="Lucida Sans Typewriter"/>
                <w:sz w:val="16"/>
                <w:szCs w:val="16"/>
                <w:lang w:val="en-GB"/>
              </w:rPr>
              <w:tab/>
            </w:r>
            <w:r w:rsidRPr="00F6000B">
              <w:rPr>
                <w:rFonts w:ascii="Lucida Sans Typewriter" w:hAnsi="Lucida Sans Typewriter"/>
                <w:sz w:val="16"/>
                <w:szCs w:val="16"/>
                <w:lang w:val="en-GB"/>
              </w:rPr>
              <w:tab/>
              <w:t>"</w:t>
            </w:r>
            <w:r w:rsidRPr="00F6000B">
              <w:rPr>
                <w:rFonts w:ascii="Lucida Sans Typewriter" w:hAnsi="Lucida Sans Typewriter"/>
                <w:sz w:val="16"/>
                <w:szCs w:val="16"/>
                <w:u w:val="single"/>
                <w:lang w:val="en-GB"/>
              </w:rPr>
              <w:t>Use_Case</w:t>
            </w:r>
            <w:r w:rsidRPr="00F6000B">
              <w:rPr>
                <w:rFonts w:ascii="Lucida Sans Typewriter" w:hAnsi="Lucida Sans Typewriter"/>
                <w:sz w:val="16"/>
                <w:szCs w:val="16"/>
                <w:lang w:val="en-GB"/>
              </w:rPr>
              <w:t>": "</w:t>
            </w:r>
            <w:r>
              <w:rPr>
                <w:rFonts w:ascii="Lucida Sans Typewriter" w:hAnsi="Lucida Sans Typewriter"/>
                <w:sz w:val="16"/>
                <w:szCs w:val="16"/>
                <w:lang w:val="en-GB"/>
              </w:rPr>
              <w:t>CPP</w:t>
            </w:r>
            <w:r w:rsidRPr="00F6000B">
              <w:rPr>
                <w:rFonts w:ascii="Lucida Sans Typewriter" w:hAnsi="Lucida Sans Typewriter"/>
                <w:sz w:val="16"/>
                <w:szCs w:val="16"/>
                <w:lang w:val="en-GB"/>
              </w:rPr>
              <w:t>",</w:t>
            </w:r>
          </w:p>
          <w:p w14:paraId="3845D1DA" w14:textId="77777777" w:rsidR="00F506BA" w:rsidRPr="00F6000B" w:rsidRDefault="00F506BA" w:rsidP="0059252D">
            <w:pPr>
              <w:rPr>
                <w:rFonts w:ascii="Lucida Sans Typewriter" w:hAnsi="Lucida Sans Typewriter"/>
                <w:sz w:val="16"/>
                <w:szCs w:val="16"/>
                <w:lang w:val="en-GB"/>
              </w:rPr>
            </w:pPr>
            <w:r w:rsidRPr="00F6000B">
              <w:rPr>
                <w:rFonts w:ascii="Lucida Sans Typewriter" w:hAnsi="Lucida Sans Typewriter"/>
                <w:sz w:val="16"/>
                <w:szCs w:val="16"/>
                <w:lang w:val="en-GB"/>
              </w:rPr>
              <w:tab/>
            </w:r>
            <w:r w:rsidRPr="00F6000B">
              <w:rPr>
                <w:rFonts w:ascii="Lucida Sans Typewriter" w:hAnsi="Lucida Sans Typewriter"/>
                <w:sz w:val="16"/>
                <w:szCs w:val="16"/>
                <w:lang w:val="en-GB"/>
              </w:rPr>
              <w:tab/>
              <w:t>"</w:t>
            </w:r>
            <w:r w:rsidRPr="00F6000B">
              <w:rPr>
                <w:rFonts w:ascii="Lucida Sans Typewriter" w:hAnsi="Lucida Sans Typewriter"/>
                <w:sz w:val="16"/>
                <w:szCs w:val="16"/>
                <w:u w:val="single"/>
                <w:lang w:val="en-GB"/>
              </w:rPr>
              <w:t>Version</w:t>
            </w:r>
            <w:r w:rsidRPr="00F6000B">
              <w:rPr>
                <w:rFonts w:ascii="Lucida Sans Typewriter" w:hAnsi="Lucida Sans Typewriter"/>
                <w:sz w:val="16"/>
                <w:szCs w:val="16"/>
                <w:lang w:val="en-GB"/>
              </w:rPr>
              <w:t>": "2",</w:t>
            </w:r>
          </w:p>
          <w:p w14:paraId="69907A46" w14:textId="434C9532" w:rsidR="00F506BA" w:rsidRPr="00F6000B" w:rsidRDefault="00F506BA" w:rsidP="0059252D">
            <w:pPr>
              <w:rPr>
                <w:rFonts w:ascii="Lucida Sans Typewriter" w:hAnsi="Lucida Sans Typewriter"/>
                <w:sz w:val="16"/>
                <w:szCs w:val="16"/>
                <w:lang w:val="en-GB"/>
              </w:rPr>
            </w:pPr>
            <w:r w:rsidRPr="00F6000B">
              <w:rPr>
                <w:rFonts w:ascii="Lucida Sans Typewriter" w:hAnsi="Lucida Sans Typewriter"/>
                <w:sz w:val="16"/>
                <w:szCs w:val="16"/>
                <w:lang w:val="en-GB"/>
              </w:rPr>
              <w:tab/>
            </w:r>
            <w:r w:rsidRPr="00F6000B">
              <w:rPr>
                <w:rFonts w:ascii="Lucida Sans Typewriter" w:hAnsi="Lucida Sans Typewriter"/>
                <w:sz w:val="16"/>
                <w:szCs w:val="16"/>
                <w:lang w:val="en-GB"/>
              </w:rPr>
              <w:tab/>
              <w:t>"</w:t>
            </w:r>
            <w:r w:rsidRPr="00F6000B">
              <w:rPr>
                <w:rFonts w:ascii="Lucida Sans Typewriter" w:hAnsi="Lucida Sans Typewriter"/>
                <w:sz w:val="16"/>
                <w:szCs w:val="16"/>
                <w:u w:val="single"/>
                <w:lang w:val="en-GB"/>
              </w:rPr>
              <w:t>Name</w:t>
            </w:r>
            <w:r w:rsidRPr="00F6000B">
              <w:rPr>
                <w:rFonts w:ascii="Lucida Sans Typewriter" w:hAnsi="Lucida Sans Typewriter"/>
                <w:sz w:val="16"/>
                <w:szCs w:val="16"/>
                <w:lang w:val="en-GB"/>
              </w:rPr>
              <w:t>": "</w:t>
            </w:r>
            <w:r>
              <w:rPr>
                <w:rFonts w:ascii="Lucida Sans Typewriter" w:hAnsi="Lucida Sans Typewriter"/>
                <w:sz w:val="16"/>
                <w:szCs w:val="16"/>
                <w:lang w:val="en-GB"/>
              </w:rPr>
              <w:t>Prediction</w:t>
            </w:r>
            <w:r w:rsidRPr="00F6000B">
              <w:rPr>
                <w:rFonts w:ascii="Lucida Sans Typewriter" w:hAnsi="Lucida Sans Typewriter"/>
                <w:sz w:val="16"/>
                <w:szCs w:val="16"/>
                <w:lang w:val="en-GB"/>
              </w:rPr>
              <w:t>"</w:t>
            </w:r>
          </w:p>
          <w:p w14:paraId="66AFC6B7" w14:textId="77777777" w:rsidR="00F506BA" w:rsidRPr="00A07690" w:rsidRDefault="00F506BA" w:rsidP="0059252D">
            <w:pPr>
              <w:rPr>
                <w:rFonts w:ascii="Lucida Sans Typewriter" w:hAnsi="Lucida Sans Typewriter"/>
                <w:sz w:val="16"/>
                <w:szCs w:val="16"/>
                <w:lang w:val="en-GB"/>
              </w:rPr>
            </w:pPr>
            <w:r w:rsidRPr="00F6000B">
              <w:rPr>
                <w:rFonts w:ascii="Lucida Sans Typewriter" w:hAnsi="Lucida Sans Typewriter"/>
                <w:sz w:val="16"/>
                <w:szCs w:val="16"/>
                <w:lang w:val="en-GB"/>
              </w:rPr>
              <w:tab/>
            </w:r>
            <w:r w:rsidRPr="00A07690">
              <w:rPr>
                <w:rFonts w:ascii="Lucida Sans Typewriter" w:hAnsi="Lucida Sans Typewriter"/>
                <w:sz w:val="16"/>
                <w:szCs w:val="16"/>
                <w:lang w:val="en-GB"/>
              </w:rPr>
              <w:t>} | "User_Defined": { // Provided by implementer</w:t>
            </w:r>
          </w:p>
          <w:p w14:paraId="00673AEB" w14:textId="68B7859C" w:rsidR="00F506BA" w:rsidRPr="00A07690" w:rsidRDefault="00F506BA" w:rsidP="0059252D">
            <w:pPr>
              <w:rPr>
                <w:rFonts w:ascii="Lucida Sans Typewriter" w:hAnsi="Lucida Sans Typewriter"/>
                <w:sz w:val="16"/>
                <w:szCs w:val="16"/>
                <w:lang w:val="en-GB"/>
              </w:rPr>
            </w:pPr>
            <w:r w:rsidRPr="00A07690">
              <w:rPr>
                <w:rFonts w:ascii="Lucida Sans Typewriter" w:hAnsi="Lucida Sans Typewriter"/>
                <w:sz w:val="16"/>
                <w:szCs w:val="16"/>
                <w:lang w:val="en-GB"/>
              </w:rPr>
              <w:tab/>
            </w:r>
            <w:r w:rsidRPr="00A07690">
              <w:rPr>
                <w:rFonts w:ascii="Lucida Sans Typewriter" w:hAnsi="Lucida Sans Typewriter"/>
                <w:sz w:val="16"/>
                <w:szCs w:val="16"/>
                <w:lang w:val="en-GB"/>
              </w:rPr>
              <w:tab/>
              <w:t>"</w:t>
            </w:r>
            <w:r w:rsidRPr="00A07690">
              <w:rPr>
                <w:rFonts w:ascii="Lucida Sans Typewriter" w:hAnsi="Lucida Sans Typewriter"/>
                <w:sz w:val="16"/>
                <w:szCs w:val="16"/>
                <w:u w:val="single"/>
                <w:lang w:val="en-GB"/>
              </w:rPr>
              <w:t>Name</w:t>
            </w:r>
            <w:r w:rsidRPr="00A07690">
              <w:rPr>
                <w:rFonts w:ascii="Lucida Sans Typewriter" w:hAnsi="Lucida Sans Typewriter"/>
                <w:sz w:val="16"/>
                <w:szCs w:val="16"/>
                <w:lang w:val="en-GB"/>
              </w:rPr>
              <w:t>": "MYP"</w:t>
            </w:r>
          </w:p>
          <w:p w14:paraId="134BF415" w14:textId="77777777" w:rsidR="00F506BA" w:rsidRPr="00F6000B" w:rsidRDefault="00F506BA" w:rsidP="0059252D">
            <w:pPr>
              <w:rPr>
                <w:rFonts w:ascii="Lucida Sans Typewriter" w:hAnsi="Lucida Sans Typewriter"/>
                <w:sz w:val="16"/>
                <w:szCs w:val="16"/>
                <w:lang w:val="en-GB"/>
              </w:rPr>
            </w:pPr>
            <w:r w:rsidRPr="00A07690">
              <w:rPr>
                <w:rFonts w:ascii="Lucida Sans Typewriter" w:hAnsi="Lucida Sans Typewriter"/>
                <w:sz w:val="16"/>
                <w:szCs w:val="16"/>
                <w:lang w:val="en-GB"/>
              </w:rPr>
              <w:tab/>
              <w:t>},</w:t>
            </w:r>
          </w:p>
          <w:p w14:paraId="63DF91A2" w14:textId="77777777" w:rsidR="00F506BA" w:rsidRPr="00F6000B" w:rsidRDefault="00F506BA" w:rsidP="0059252D">
            <w:pPr>
              <w:rPr>
                <w:rFonts w:ascii="Lucida Sans Typewriter" w:hAnsi="Lucida Sans Typewriter"/>
                <w:sz w:val="16"/>
                <w:szCs w:val="16"/>
                <w:lang w:val="en-GB"/>
              </w:rPr>
            </w:pPr>
            <w:r w:rsidRPr="00F6000B">
              <w:rPr>
                <w:rFonts w:ascii="Lucida Sans Typewriter" w:hAnsi="Lucida Sans Typewriter"/>
                <w:sz w:val="16"/>
                <w:szCs w:val="16"/>
                <w:lang w:val="en-GB"/>
              </w:rPr>
              <w:tab/>
              <w:t>"</w:t>
            </w:r>
            <w:r w:rsidRPr="00F6000B">
              <w:rPr>
                <w:rFonts w:ascii="Lucida Sans Typewriter" w:hAnsi="Lucida Sans Typewriter"/>
                <w:sz w:val="16"/>
                <w:szCs w:val="16"/>
                <w:u w:val="single"/>
                <w:lang w:val="en-GB"/>
              </w:rPr>
              <w:t>Version</w:t>
            </w:r>
            <w:r w:rsidRPr="00F6000B">
              <w:rPr>
                <w:rFonts w:ascii="Lucida Sans Typewriter" w:hAnsi="Lucida Sans Typewriter"/>
                <w:sz w:val="16"/>
                <w:szCs w:val="16"/>
                <w:lang w:val="en-GB"/>
              </w:rPr>
              <w:t>": "345", // Provided by implementer</w:t>
            </w:r>
          </w:p>
          <w:p w14:paraId="12E2F16A" w14:textId="77777777" w:rsidR="00F506BA" w:rsidRPr="00F6000B" w:rsidRDefault="00F506BA" w:rsidP="0059252D">
            <w:pPr>
              <w:rPr>
                <w:rFonts w:ascii="Lucida Sans Typewriter" w:hAnsi="Lucida Sans Typewriter"/>
                <w:sz w:val="16"/>
                <w:szCs w:val="16"/>
                <w:lang w:val="en-GB"/>
              </w:rPr>
            </w:pPr>
            <w:r w:rsidRPr="00F6000B">
              <w:rPr>
                <w:rFonts w:ascii="Lucida Sans Typewriter" w:hAnsi="Lucida Sans Typewriter"/>
                <w:sz w:val="16"/>
                <w:szCs w:val="16"/>
                <w:lang w:val="en-GB"/>
              </w:rPr>
              <w:tab/>
              <w:t>"Profile": "Main", // Defined by MPAI, selected by implementer</w:t>
            </w:r>
          </w:p>
          <w:p w14:paraId="27543B56" w14:textId="77777777" w:rsidR="00F506BA" w:rsidRPr="00F6000B" w:rsidRDefault="00F506BA" w:rsidP="0059252D">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Description</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This AIM implements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65752530" w14:textId="77777777" w:rsidR="00F506BA" w:rsidRPr="00F6000B" w:rsidRDefault="00F506BA" w:rsidP="0059252D">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Ports</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w:t>
            </w:r>
          </w:p>
          <w:p w14:paraId="5A207F33" w14:textId="77777777" w:rsidR="00F506BA" w:rsidRPr="00F6000B" w:rsidRDefault="00F506BA" w:rsidP="0059252D">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w:t>
            </w:r>
          </w:p>
          <w:p w14:paraId="2BBC9C6C" w14:textId="30E2CCBA" w:rsidR="00F506BA" w:rsidRPr="00F6000B" w:rsidRDefault="00F506BA" w:rsidP="0059252D">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Name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Pr>
                <w:rFonts w:ascii="Lucida Sans Typewriter" w:hAnsi="Lucida Sans Typewriter"/>
                <w:sz w:val="16"/>
                <w:szCs w:val="16"/>
                <w:lang w:val="en-GB"/>
              </w:rPr>
              <w:t>GovernanceFeatures</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7DC9AD5A" w14:textId="77777777" w:rsidR="00F506BA" w:rsidRPr="00F6000B" w:rsidRDefault="00F506BA" w:rsidP="0059252D">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Direction</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InputOutput</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3D0C58E5" w14:textId="2CED31F4" w:rsidR="00F506BA" w:rsidRPr="00F6000B" w:rsidRDefault="00F506BA" w:rsidP="0059252D">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Record_Type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00FD4F62">
              <w:rPr>
                <w:rFonts w:ascii="Lucida Sans Typewriter" w:eastAsia="Lucida Sans Typewriter" w:hAnsi="Lucida Sans Typewriter" w:cs="Lucida Sans Typewriter"/>
                <w:sz w:val="16"/>
                <w:szCs w:val="16"/>
                <w:lang w:val="en-GB"/>
              </w:rPr>
              <w:t>float</w:t>
            </w:r>
            <w:r w:rsidRPr="00FD4F62">
              <w:rPr>
                <w:rFonts w:ascii="Lucida Sans Typewriter" w:eastAsia="Lucida Sans Typewriter" w:hAnsi="Lucida Sans Typewriter" w:cs="Lucida Sans Typewriter"/>
                <w:sz w:val="16"/>
                <w:szCs w:val="16"/>
                <w:lang w:val="en-GB"/>
              </w:rPr>
              <w:t>32</w:t>
            </w:r>
            <w:r w:rsidR="00FD4F62" w:rsidRPr="00FD4F62">
              <w:rPr>
                <w:rFonts w:ascii="Lucida Sans Typewriter" w:eastAsia="Lucida Sans Typewriter" w:hAnsi="Lucida Sans Typewriter" w:cs="Lucida Sans Typewriter"/>
                <w:sz w:val="16"/>
                <w:szCs w:val="16"/>
                <w:lang w:val="en-GB"/>
              </w:rPr>
              <w:t xml:space="preserve"> </w:t>
            </w:r>
            <w:r w:rsidRPr="00FD4F62">
              <w:rPr>
                <w:rFonts w:ascii="Lucida Sans Typewriter" w:eastAsia="Lucida Sans Typewriter" w:hAnsi="Lucida Sans Typewriter" w:cs="Lucida Sans Typewriter"/>
                <w:sz w:val="16"/>
                <w:szCs w:val="16"/>
                <w:lang w:val="en-GB"/>
              </w:rPr>
              <w:t>[]</w:t>
            </w:r>
            <w:r w:rsidR="00FD4F62">
              <w:rPr>
                <w:rFonts w:ascii="Lucida Sans Typewriter" w:eastAsia="Lucida Sans Typewriter" w:hAnsi="Lucida Sans Typewriter" w:cs="Lucida Sans Typewriter"/>
                <w:sz w:val="16"/>
                <w:szCs w:val="16"/>
                <w:lang w:val="en-GB"/>
              </w:rPr>
              <w:t xml:space="preserve"> GovernanceFeatures_t</w:t>
            </w:r>
            <w:r w:rsidRPr="00FD4F62">
              <w:rPr>
                <w:rFonts w:ascii="Lucida Sans Typewriter" w:hAnsi="Lucida Sans Typewriter"/>
                <w:sz w:val="16"/>
                <w:szCs w:val="16"/>
                <w:lang w:val="en-GB"/>
              </w:rPr>
              <w:t>",</w:t>
            </w:r>
          </w:p>
          <w:p w14:paraId="1DBB2521" w14:textId="77777777" w:rsidR="00F506BA" w:rsidRPr="00F6000B" w:rsidRDefault="00F506BA" w:rsidP="0059252D">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Type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Software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2F8C37F5" w14:textId="77777777" w:rsidR="00F506BA" w:rsidRPr="00F6000B" w:rsidRDefault="00F506BA" w:rsidP="0059252D">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Protocol</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p>
          <w:p w14:paraId="314B8B18" w14:textId="77777777" w:rsidR="00F506BA" w:rsidRPr="00F6000B" w:rsidRDefault="00F506BA" w:rsidP="0059252D">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w:t>
            </w:r>
          </w:p>
          <w:p w14:paraId="04BBCB90" w14:textId="77777777" w:rsidR="00F506BA" w:rsidRPr="00F6000B" w:rsidRDefault="00F506BA" w:rsidP="00273E22">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w:t>
            </w:r>
          </w:p>
          <w:p w14:paraId="337CF422" w14:textId="68636F25" w:rsidR="00F506BA" w:rsidRPr="00F6000B" w:rsidRDefault="00F506BA" w:rsidP="00273E22">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Name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Pr>
                <w:rFonts w:ascii="Lucida Sans Typewriter" w:hAnsi="Lucida Sans Typewriter"/>
                <w:sz w:val="16"/>
                <w:szCs w:val="16"/>
                <w:lang w:val="en-GB"/>
              </w:rPr>
              <w:t>FinancialFeatures</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5BAE8541" w14:textId="77777777" w:rsidR="00F506BA" w:rsidRPr="00F6000B" w:rsidRDefault="00F506BA" w:rsidP="00273E22">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Direction</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InputOutput</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513B04B3" w14:textId="7CC14147" w:rsidR="00F506BA" w:rsidRPr="00F6000B" w:rsidRDefault="00F506BA" w:rsidP="00273E22">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Record_Type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00FD4F62" w:rsidRPr="00F6000B">
              <w:rPr>
                <w:rFonts w:ascii="Lucida Sans Typewriter" w:hAnsi="Lucida Sans Typewriter"/>
                <w:sz w:val="16"/>
                <w:szCs w:val="16"/>
                <w:lang w:val="en-GB"/>
              </w:rPr>
              <w:t>"</w:t>
            </w:r>
            <w:r w:rsidR="00FD4F62">
              <w:rPr>
                <w:rFonts w:ascii="Lucida Sans Typewriter" w:eastAsia="Lucida Sans Typewriter" w:hAnsi="Lucida Sans Typewriter" w:cs="Lucida Sans Typewriter"/>
                <w:sz w:val="16"/>
                <w:szCs w:val="16"/>
                <w:lang w:val="en-GB"/>
              </w:rPr>
              <w:t>float</w:t>
            </w:r>
            <w:r w:rsidR="00FD4F62" w:rsidRPr="00FD4F62">
              <w:rPr>
                <w:rFonts w:ascii="Lucida Sans Typewriter" w:eastAsia="Lucida Sans Typewriter" w:hAnsi="Lucida Sans Typewriter" w:cs="Lucida Sans Typewriter"/>
                <w:sz w:val="16"/>
                <w:szCs w:val="16"/>
                <w:lang w:val="en-GB"/>
              </w:rPr>
              <w:t>32 []</w:t>
            </w:r>
            <w:r w:rsidR="00FD4F62">
              <w:rPr>
                <w:rFonts w:ascii="Lucida Sans Typewriter" w:eastAsia="Lucida Sans Typewriter" w:hAnsi="Lucida Sans Typewriter" w:cs="Lucida Sans Typewriter"/>
                <w:sz w:val="16"/>
                <w:szCs w:val="16"/>
                <w:lang w:val="en-GB"/>
              </w:rPr>
              <w:t xml:space="preserve"> FinancialFeatures_t</w:t>
            </w:r>
            <w:r w:rsidR="00FD4F62" w:rsidRPr="00FD4F62">
              <w:rPr>
                <w:rFonts w:ascii="Lucida Sans Typewriter" w:hAnsi="Lucida Sans Typewriter"/>
                <w:sz w:val="16"/>
                <w:szCs w:val="16"/>
                <w:lang w:val="en-GB"/>
              </w:rPr>
              <w:t>"</w:t>
            </w:r>
            <w:r w:rsidRPr="00F6000B">
              <w:rPr>
                <w:rFonts w:ascii="Lucida Sans Typewriter" w:hAnsi="Lucida Sans Typewriter"/>
                <w:sz w:val="16"/>
                <w:szCs w:val="16"/>
                <w:lang w:val="en-GB"/>
              </w:rPr>
              <w:t>,</w:t>
            </w:r>
          </w:p>
          <w:p w14:paraId="60302B0E" w14:textId="77777777" w:rsidR="00F506BA" w:rsidRPr="00F6000B" w:rsidRDefault="00F506BA" w:rsidP="00273E22">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Type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Software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32F0A4BC" w14:textId="77777777" w:rsidR="00F506BA" w:rsidRPr="00F6000B" w:rsidRDefault="00F506BA" w:rsidP="00273E22">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Protocol</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p>
          <w:p w14:paraId="54EC824F" w14:textId="77777777" w:rsidR="00F506BA" w:rsidRPr="00F6000B" w:rsidRDefault="00F506BA" w:rsidP="00273E22">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w:t>
            </w:r>
          </w:p>
          <w:p w14:paraId="3A23F06F" w14:textId="77777777" w:rsidR="00F506BA" w:rsidRPr="00F6000B" w:rsidRDefault="00F506BA" w:rsidP="0059252D">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w:t>
            </w:r>
          </w:p>
          <w:p w14:paraId="0FCBAE90" w14:textId="307E7D99" w:rsidR="00F506BA" w:rsidRPr="00F6000B" w:rsidRDefault="00F506BA" w:rsidP="0059252D">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Name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Pr>
                <w:rFonts w:ascii="Lucida Sans Typewriter" w:hAnsi="Lucida Sans Typewriter"/>
                <w:sz w:val="16"/>
                <w:szCs w:val="16"/>
                <w:lang w:val="en-GB"/>
              </w:rPr>
              <w:t>AdequacyIndex</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13F494CB" w14:textId="77777777" w:rsidR="00F506BA" w:rsidRPr="00F6000B" w:rsidRDefault="00F506BA" w:rsidP="0059252D">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Direction</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OutputInput</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28FCF85A" w14:textId="23FFD3A7" w:rsidR="00F506BA" w:rsidRPr="00F6000B" w:rsidRDefault="00F506BA" w:rsidP="0059252D">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D4F62">
              <w:rPr>
                <w:rFonts w:ascii="Lucida Sans Typewriter" w:eastAsia="Lucida Sans Typewriter" w:hAnsi="Lucida Sans Typewriter" w:cs="Lucida Sans Typewriter"/>
                <w:sz w:val="16"/>
                <w:szCs w:val="16"/>
                <w:lang w:val="en-GB"/>
              </w:rPr>
              <w:t>Record_Type</w:t>
            </w:r>
            <w:r w:rsidRPr="00FD4F62">
              <w:rPr>
                <w:rFonts w:ascii="Lucida Sans Typewriter" w:hAnsi="Lucida Sans Typewriter"/>
                <w:sz w:val="16"/>
                <w:szCs w:val="16"/>
                <w:lang w:val="en-GB"/>
              </w:rPr>
              <w:t>"</w:t>
            </w:r>
            <w:r w:rsidRPr="00FD4F62">
              <w:rPr>
                <w:rFonts w:ascii="Lucida Sans Typewriter" w:eastAsia="Lucida Sans Typewriter" w:hAnsi="Lucida Sans Typewriter" w:cs="Lucida Sans Typewriter"/>
                <w:sz w:val="16"/>
                <w:szCs w:val="16"/>
                <w:lang w:val="en-GB"/>
              </w:rPr>
              <w:t xml:space="preserve">: </w:t>
            </w:r>
            <w:r w:rsidRPr="00FD4F62">
              <w:rPr>
                <w:rFonts w:ascii="Lucida Sans Typewriter" w:hAnsi="Lucida Sans Typewriter"/>
                <w:sz w:val="16"/>
                <w:szCs w:val="16"/>
                <w:lang w:val="en-GB"/>
              </w:rPr>
              <w:t>"</w:t>
            </w:r>
            <w:r w:rsidRPr="00FD4F62">
              <w:rPr>
                <w:rFonts w:ascii="Lucida Sans Typewriter" w:eastAsia="Lucida Sans Typewriter" w:hAnsi="Lucida Sans Typewriter" w:cs="Lucida Sans Typewriter"/>
                <w:sz w:val="16"/>
                <w:szCs w:val="16"/>
                <w:lang w:val="en-GB"/>
              </w:rPr>
              <w:t>{</w:t>
            </w:r>
            <w:r w:rsidR="00FD4F62" w:rsidRPr="00FD4F62">
              <w:rPr>
                <w:rFonts w:ascii="Lucida Sans Typewriter" w:eastAsia="Lucida Sans Typewriter" w:hAnsi="Lucida Sans Typewriter" w:cs="Lucida Sans Typewriter"/>
                <w:sz w:val="16"/>
                <w:szCs w:val="16"/>
                <w:lang w:val="en-GB"/>
              </w:rPr>
              <w:t>floa</w:t>
            </w:r>
            <w:r w:rsidRPr="00FD4F62">
              <w:rPr>
                <w:rFonts w:ascii="Lucida Sans Typewriter" w:eastAsia="Lucida Sans Typewriter" w:hAnsi="Lucida Sans Typewriter" w:cs="Lucida Sans Typewriter"/>
                <w:sz w:val="16"/>
                <w:szCs w:val="16"/>
                <w:lang w:val="en-GB"/>
              </w:rPr>
              <w:t xml:space="preserve">t32 </w:t>
            </w:r>
            <w:r w:rsidR="00FD4F62" w:rsidRPr="00FD4F62">
              <w:rPr>
                <w:rFonts w:ascii="Lucida Sans Typewriter" w:eastAsia="Lucida Sans Typewriter" w:hAnsi="Lucida Sans Typewriter" w:cs="Lucida Sans Typewriter"/>
                <w:sz w:val="16"/>
                <w:szCs w:val="16"/>
                <w:lang w:val="en-GB"/>
              </w:rPr>
              <w:t>AdequacyIndex</w:t>
            </w:r>
            <w:r w:rsidRPr="00FD4F62">
              <w:rPr>
                <w:rFonts w:ascii="Lucida Sans Typewriter" w:eastAsia="Lucida Sans Typewriter" w:hAnsi="Lucida Sans Typewriter" w:cs="Lucida Sans Typewriter"/>
                <w:sz w:val="16"/>
                <w:szCs w:val="16"/>
                <w:lang w:val="en-GB"/>
              </w:rPr>
              <w:t>}</w:t>
            </w:r>
            <w:r w:rsidR="00FD4F62" w:rsidRPr="00FD4F62">
              <w:rPr>
                <w:rFonts w:ascii="Lucida Sans Typewriter" w:eastAsia="Lucida Sans Typewriter" w:hAnsi="Lucida Sans Typewriter" w:cs="Lucida Sans Typewriter"/>
                <w:sz w:val="16"/>
                <w:szCs w:val="16"/>
                <w:lang w:val="en-GB"/>
              </w:rPr>
              <w:t xml:space="preserve"> AdequacyIndex</w:t>
            </w:r>
            <w:r w:rsidR="00FD4F62" w:rsidRPr="00FD4F62">
              <w:rPr>
                <w:rFonts w:ascii="Lucida Sans Typewriter" w:hAnsi="Lucida Sans Typewriter" w:cs="Lucida Sans Typewriter"/>
                <w:sz w:val="16"/>
                <w:szCs w:val="16"/>
                <w:lang w:val="en-GB"/>
              </w:rPr>
              <w:t>_t</w:t>
            </w:r>
            <w:r w:rsidRPr="00FD4F62">
              <w:rPr>
                <w:rFonts w:ascii="Lucida Sans Typewriter" w:hAnsi="Lucida Sans Typewriter"/>
                <w:sz w:val="16"/>
                <w:szCs w:val="16"/>
                <w:lang w:val="en-GB"/>
              </w:rPr>
              <w:t>",</w:t>
            </w:r>
          </w:p>
          <w:p w14:paraId="0BD06EEA" w14:textId="77777777" w:rsidR="00F506BA" w:rsidRPr="00E226C9" w:rsidRDefault="00F506BA" w:rsidP="0059252D">
            <w:pPr>
              <w:rPr>
                <w:rFonts w:ascii="Lucida Sans Typewriter" w:eastAsia="Lucida Sans Typewriter" w:hAnsi="Lucida Sans Typewriter" w:cs="Lucida Sans Typewriter"/>
                <w:sz w:val="16"/>
                <w:szCs w:val="16"/>
                <w:lang w:val="en-US"/>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Type</w:t>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 xml:space="preserve">: </w:t>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Software</w:t>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w:t>
            </w:r>
          </w:p>
          <w:p w14:paraId="563BAECB" w14:textId="77777777" w:rsidR="00F506BA" w:rsidRPr="00E226C9" w:rsidRDefault="00F506BA" w:rsidP="0059252D">
            <w:pPr>
              <w:rPr>
                <w:rFonts w:ascii="Lucida Sans Typewriter" w:eastAsia="Lucida Sans Typewriter" w:hAnsi="Lucida Sans Typewriter" w:cs="Lucida Sans Typewriter"/>
                <w:sz w:val="16"/>
                <w:szCs w:val="16"/>
                <w:lang w:val="en-US"/>
              </w:rPr>
            </w:pPr>
            <w:r w:rsidRPr="00E226C9">
              <w:rPr>
                <w:rFonts w:ascii="Lucida Sans Typewriter" w:eastAsia="Lucida Sans Typewriter" w:hAnsi="Lucida Sans Typewriter" w:cs="Lucida Sans Typewriter"/>
                <w:sz w:val="16"/>
                <w:szCs w:val="16"/>
                <w:lang w:val="en-US"/>
              </w:rPr>
              <w:tab/>
            </w:r>
            <w:r w:rsidRPr="00E226C9">
              <w:rPr>
                <w:rFonts w:ascii="Lucida Sans Typewriter" w:eastAsia="Lucida Sans Typewriter" w:hAnsi="Lucida Sans Typewriter" w:cs="Lucida Sans Typewriter"/>
                <w:sz w:val="16"/>
                <w:szCs w:val="16"/>
                <w:lang w:val="en-US"/>
              </w:rPr>
              <w:tab/>
            </w:r>
            <w:r w:rsidRPr="00E226C9">
              <w:rPr>
                <w:rFonts w:ascii="Lucida Sans Typewriter" w:eastAsia="Lucida Sans Typewriter" w:hAnsi="Lucida Sans Typewriter" w:cs="Lucida Sans Typewriter"/>
                <w:sz w:val="16"/>
                <w:szCs w:val="16"/>
                <w:lang w:val="en-US"/>
              </w:rPr>
              <w:tab/>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Protocol</w:t>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 xml:space="preserve">: </w:t>
            </w:r>
            <w:r w:rsidRPr="00E226C9">
              <w:rPr>
                <w:rFonts w:ascii="Lucida Sans Typewriter" w:hAnsi="Lucida Sans Typewriter"/>
                <w:sz w:val="16"/>
                <w:szCs w:val="16"/>
                <w:lang w:val="en-US"/>
              </w:rPr>
              <w:t>""</w:t>
            </w:r>
          </w:p>
          <w:p w14:paraId="4AAD8CE5" w14:textId="77777777" w:rsidR="00F506BA" w:rsidRPr="00E226C9" w:rsidRDefault="00F506BA" w:rsidP="0059252D">
            <w:pPr>
              <w:rPr>
                <w:rFonts w:ascii="Lucida Sans Typewriter" w:eastAsia="Lucida Sans Typewriter" w:hAnsi="Lucida Sans Typewriter" w:cs="Lucida Sans Typewriter"/>
                <w:sz w:val="16"/>
                <w:szCs w:val="16"/>
                <w:lang w:val="en-US"/>
              </w:rPr>
            </w:pPr>
            <w:r w:rsidRPr="00E226C9">
              <w:rPr>
                <w:rFonts w:ascii="Lucida Sans Typewriter" w:eastAsia="Lucida Sans Typewriter" w:hAnsi="Lucida Sans Typewriter" w:cs="Lucida Sans Typewriter"/>
                <w:sz w:val="16"/>
                <w:szCs w:val="16"/>
                <w:lang w:val="en-US"/>
              </w:rPr>
              <w:tab/>
            </w:r>
            <w:r w:rsidRPr="00E226C9">
              <w:rPr>
                <w:rFonts w:ascii="Lucida Sans Typewriter" w:eastAsia="Lucida Sans Typewriter" w:hAnsi="Lucida Sans Typewriter" w:cs="Lucida Sans Typewriter"/>
                <w:sz w:val="16"/>
                <w:szCs w:val="16"/>
                <w:lang w:val="en-US"/>
              </w:rPr>
              <w:tab/>
              <w:t>}</w:t>
            </w:r>
          </w:p>
          <w:p w14:paraId="0EA79573" w14:textId="77777777" w:rsidR="00F506BA" w:rsidRPr="00F6000B" w:rsidRDefault="00F506BA" w:rsidP="001D7590">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w:t>
            </w:r>
          </w:p>
          <w:p w14:paraId="4E1D22E9" w14:textId="6FBCBF85" w:rsidR="00F506BA" w:rsidRPr="00F6000B" w:rsidRDefault="00F506BA" w:rsidP="001D7590">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Name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Pr>
                <w:rFonts w:ascii="Lucida Sans Typewriter" w:hAnsi="Lucida Sans Typewriter"/>
                <w:sz w:val="16"/>
                <w:szCs w:val="16"/>
                <w:lang w:val="en-GB"/>
              </w:rPr>
              <w:t>DefaultProbability</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4ED11F15" w14:textId="77777777" w:rsidR="00F506BA" w:rsidRPr="00F6000B" w:rsidRDefault="00F506BA" w:rsidP="001D7590">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Direction</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OutputInput</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47A24BAF" w14:textId="6C523D24" w:rsidR="00F506BA" w:rsidRPr="00F6000B" w:rsidRDefault="00F506BA" w:rsidP="001D7590">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Record_Type</w:t>
            </w:r>
            <w:r w:rsidRPr="00AD479A">
              <w:rPr>
                <w:rFonts w:ascii="Lucida Sans Typewriter" w:hAnsi="Lucida Sans Typewriter"/>
                <w:sz w:val="16"/>
                <w:szCs w:val="16"/>
                <w:lang w:val="en-GB"/>
              </w:rPr>
              <w:t>"</w:t>
            </w:r>
            <w:r w:rsidRPr="00AD479A">
              <w:rPr>
                <w:rFonts w:ascii="Lucida Sans Typewriter" w:eastAsia="Lucida Sans Typewriter" w:hAnsi="Lucida Sans Typewriter" w:cs="Lucida Sans Typewriter"/>
                <w:sz w:val="16"/>
                <w:szCs w:val="16"/>
                <w:lang w:val="en-GB"/>
              </w:rPr>
              <w:t xml:space="preserve">: </w:t>
            </w:r>
            <w:r w:rsidRPr="00AD479A">
              <w:rPr>
                <w:rFonts w:ascii="Lucida Sans Typewriter" w:hAnsi="Lucida Sans Typewriter"/>
                <w:sz w:val="16"/>
                <w:szCs w:val="16"/>
                <w:lang w:val="en-GB"/>
              </w:rPr>
              <w:t>"</w:t>
            </w:r>
            <w:r w:rsidRPr="00AD479A">
              <w:rPr>
                <w:rFonts w:ascii="Lucida Sans Typewriter" w:eastAsia="Lucida Sans Typewriter" w:hAnsi="Lucida Sans Typewriter" w:cs="Lucida Sans Typewriter"/>
                <w:sz w:val="16"/>
                <w:szCs w:val="16"/>
                <w:lang w:val="en-GB"/>
              </w:rPr>
              <w:t>{</w:t>
            </w:r>
            <w:r w:rsidR="00FD4F62" w:rsidRPr="00AD479A">
              <w:rPr>
                <w:rFonts w:ascii="Lucida Sans Typewriter" w:eastAsia="Lucida Sans Typewriter" w:hAnsi="Lucida Sans Typewriter" w:cs="Lucida Sans Typewriter"/>
                <w:sz w:val="16"/>
                <w:szCs w:val="16"/>
                <w:lang w:val="en-GB"/>
              </w:rPr>
              <w:t>float</w:t>
            </w:r>
            <w:r w:rsidRPr="00AD479A">
              <w:rPr>
                <w:rFonts w:ascii="Lucida Sans Typewriter" w:eastAsia="Lucida Sans Typewriter" w:hAnsi="Lucida Sans Typewriter" w:cs="Lucida Sans Typewriter"/>
                <w:sz w:val="16"/>
                <w:szCs w:val="16"/>
                <w:lang w:val="en-GB"/>
              </w:rPr>
              <w:t xml:space="preserve">32 </w:t>
            </w:r>
            <w:r w:rsidR="00FD4F62" w:rsidRPr="00AD479A">
              <w:rPr>
                <w:rFonts w:ascii="Lucida Sans Typewriter" w:eastAsia="Lucida Sans Typewriter" w:hAnsi="Lucida Sans Typewriter" w:cs="Lucida Sans Typewriter"/>
                <w:sz w:val="16"/>
                <w:szCs w:val="16"/>
                <w:lang w:val="en-GB"/>
              </w:rPr>
              <w:t>DefaultProbability</w:t>
            </w:r>
            <w:r w:rsidRPr="00AD479A">
              <w:rPr>
                <w:rFonts w:ascii="Lucida Sans Typewriter" w:eastAsia="Lucida Sans Typewriter" w:hAnsi="Lucida Sans Typewriter" w:cs="Lucida Sans Typewriter"/>
                <w:sz w:val="16"/>
                <w:szCs w:val="16"/>
                <w:lang w:val="en-GB"/>
              </w:rPr>
              <w:t>}</w:t>
            </w:r>
            <w:r w:rsidR="00AD479A" w:rsidRPr="00AD479A">
              <w:rPr>
                <w:rFonts w:ascii="Lucida Sans Typewriter" w:eastAsia="Lucida Sans Typewriter" w:hAnsi="Lucida Sans Typewriter" w:cs="Lucida Sans Typewriter"/>
                <w:sz w:val="16"/>
                <w:szCs w:val="16"/>
                <w:lang w:val="en-GB"/>
              </w:rPr>
              <w:t xml:space="preserve"> DefaultProbability</w:t>
            </w:r>
            <w:r w:rsidR="00AD479A" w:rsidRPr="00AD479A">
              <w:rPr>
                <w:rFonts w:ascii="Lucida Sans Typewriter" w:hAnsi="Lucida Sans Typewriter" w:cs="Lucida Sans Typewriter"/>
                <w:sz w:val="16"/>
                <w:szCs w:val="16"/>
                <w:lang w:val="en-GB"/>
              </w:rPr>
              <w:t>_t</w:t>
            </w:r>
            <w:r w:rsidRPr="00AD479A">
              <w:rPr>
                <w:rFonts w:ascii="Lucida Sans Typewriter" w:hAnsi="Lucida Sans Typewriter"/>
                <w:sz w:val="16"/>
                <w:szCs w:val="16"/>
                <w:lang w:val="en-GB"/>
              </w:rPr>
              <w:t>",</w:t>
            </w:r>
          </w:p>
          <w:p w14:paraId="383E575C" w14:textId="77777777" w:rsidR="00F506BA" w:rsidRPr="00E226C9" w:rsidRDefault="00F506BA" w:rsidP="001D7590">
            <w:pPr>
              <w:rPr>
                <w:rFonts w:ascii="Lucida Sans Typewriter" w:eastAsia="Lucida Sans Typewriter" w:hAnsi="Lucida Sans Typewriter" w:cs="Lucida Sans Typewriter"/>
                <w:sz w:val="16"/>
                <w:szCs w:val="16"/>
                <w:lang w:val="en-US"/>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Type</w:t>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 xml:space="preserve">: </w:t>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Software</w:t>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w:t>
            </w:r>
          </w:p>
          <w:p w14:paraId="4AAA35A5" w14:textId="77777777" w:rsidR="00F506BA" w:rsidRPr="00E226C9" w:rsidRDefault="00F506BA" w:rsidP="001D7590">
            <w:pPr>
              <w:rPr>
                <w:rFonts w:ascii="Lucida Sans Typewriter" w:eastAsia="Lucida Sans Typewriter" w:hAnsi="Lucida Sans Typewriter" w:cs="Lucida Sans Typewriter"/>
                <w:sz w:val="16"/>
                <w:szCs w:val="16"/>
                <w:lang w:val="en-US"/>
              </w:rPr>
            </w:pPr>
            <w:r w:rsidRPr="00E226C9">
              <w:rPr>
                <w:rFonts w:ascii="Lucida Sans Typewriter" w:eastAsia="Lucida Sans Typewriter" w:hAnsi="Lucida Sans Typewriter" w:cs="Lucida Sans Typewriter"/>
                <w:sz w:val="16"/>
                <w:szCs w:val="16"/>
                <w:lang w:val="en-US"/>
              </w:rPr>
              <w:tab/>
            </w:r>
            <w:r w:rsidRPr="00E226C9">
              <w:rPr>
                <w:rFonts w:ascii="Lucida Sans Typewriter" w:eastAsia="Lucida Sans Typewriter" w:hAnsi="Lucida Sans Typewriter" w:cs="Lucida Sans Typewriter"/>
                <w:sz w:val="16"/>
                <w:szCs w:val="16"/>
                <w:lang w:val="en-US"/>
              </w:rPr>
              <w:tab/>
            </w:r>
            <w:r w:rsidRPr="00E226C9">
              <w:rPr>
                <w:rFonts w:ascii="Lucida Sans Typewriter" w:eastAsia="Lucida Sans Typewriter" w:hAnsi="Lucida Sans Typewriter" w:cs="Lucida Sans Typewriter"/>
                <w:sz w:val="16"/>
                <w:szCs w:val="16"/>
                <w:lang w:val="en-US"/>
              </w:rPr>
              <w:tab/>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Protocol</w:t>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 xml:space="preserve">: </w:t>
            </w:r>
            <w:r w:rsidRPr="00E226C9">
              <w:rPr>
                <w:rFonts w:ascii="Lucida Sans Typewriter" w:hAnsi="Lucida Sans Typewriter"/>
                <w:sz w:val="16"/>
                <w:szCs w:val="16"/>
                <w:lang w:val="en-US"/>
              </w:rPr>
              <w:t>""</w:t>
            </w:r>
          </w:p>
          <w:p w14:paraId="7ED8D0E1" w14:textId="77777777" w:rsidR="00F506BA" w:rsidRPr="00E226C9" w:rsidRDefault="00F506BA" w:rsidP="001D7590">
            <w:pPr>
              <w:rPr>
                <w:rFonts w:ascii="Lucida Sans Typewriter" w:eastAsia="Lucida Sans Typewriter" w:hAnsi="Lucida Sans Typewriter" w:cs="Lucida Sans Typewriter"/>
                <w:sz w:val="16"/>
                <w:szCs w:val="16"/>
                <w:lang w:val="en-US"/>
              </w:rPr>
            </w:pPr>
            <w:r w:rsidRPr="00E226C9">
              <w:rPr>
                <w:rFonts w:ascii="Lucida Sans Typewriter" w:eastAsia="Lucida Sans Typewriter" w:hAnsi="Lucida Sans Typewriter" w:cs="Lucida Sans Typewriter"/>
                <w:sz w:val="16"/>
                <w:szCs w:val="16"/>
                <w:lang w:val="en-US"/>
              </w:rPr>
              <w:tab/>
            </w:r>
            <w:r w:rsidRPr="00E226C9">
              <w:rPr>
                <w:rFonts w:ascii="Lucida Sans Typewriter" w:eastAsia="Lucida Sans Typewriter" w:hAnsi="Lucida Sans Typewriter" w:cs="Lucida Sans Typewriter"/>
                <w:sz w:val="16"/>
                <w:szCs w:val="16"/>
                <w:lang w:val="en-US"/>
              </w:rPr>
              <w:tab/>
              <w:t>}</w:t>
            </w:r>
          </w:p>
          <w:p w14:paraId="7F02FD49" w14:textId="77777777" w:rsidR="00F506BA" w:rsidRPr="00E226C9" w:rsidRDefault="00F506BA" w:rsidP="0059252D">
            <w:pPr>
              <w:rPr>
                <w:rFonts w:ascii="Lucida Sans Typewriter" w:eastAsia="Lucida Sans Typewriter" w:hAnsi="Lucida Sans Typewriter" w:cs="Lucida Sans Typewriter"/>
                <w:sz w:val="16"/>
                <w:szCs w:val="16"/>
                <w:lang w:val="en-US"/>
              </w:rPr>
            </w:pPr>
            <w:r w:rsidRPr="00E226C9">
              <w:rPr>
                <w:rFonts w:ascii="Lucida Sans Typewriter" w:eastAsia="Lucida Sans Typewriter" w:hAnsi="Lucida Sans Typewriter" w:cs="Lucida Sans Typewriter"/>
                <w:sz w:val="16"/>
                <w:szCs w:val="16"/>
                <w:lang w:val="en-US"/>
              </w:rPr>
              <w:tab/>
              <w:t>],</w:t>
            </w:r>
          </w:p>
          <w:p w14:paraId="30BBE064" w14:textId="77777777" w:rsidR="00F506BA" w:rsidRPr="00F6000B" w:rsidRDefault="00F506BA" w:rsidP="0059252D">
            <w:pPr>
              <w:rPr>
                <w:rFonts w:ascii="Lucida Sans Typewriter" w:hAnsi="Lucida Sans Typewriter"/>
                <w:sz w:val="16"/>
                <w:szCs w:val="16"/>
                <w:lang w:val="en-GB"/>
              </w:rPr>
            </w:pPr>
            <w:r w:rsidRPr="00E226C9">
              <w:rPr>
                <w:rFonts w:ascii="Lucida Sans Typewriter" w:hAnsi="Lucida Sans Typewriter"/>
                <w:sz w:val="16"/>
                <w:szCs w:val="16"/>
                <w:lang w:val="en-US"/>
              </w:rPr>
              <w:tab/>
            </w:r>
            <w:r w:rsidRPr="00F6000B">
              <w:rPr>
                <w:rFonts w:ascii="Lucida Sans Typewriter" w:hAnsi="Lucida Sans Typewriter"/>
                <w:sz w:val="16"/>
                <w:szCs w:val="16"/>
                <w:lang w:val="en-GB"/>
              </w:rPr>
              <w:t>"AIMs": [ ], // Does not depend on other AIMs</w:t>
            </w:r>
          </w:p>
          <w:p w14:paraId="329C345F" w14:textId="77777777" w:rsidR="00F506BA" w:rsidRPr="00F6000B" w:rsidRDefault="00F506BA" w:rsidP="0059252D">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Topology</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 ], // Does not depend on other AIMs</w:t>
            </w:r>
          </w:p>
          <w:p w14:paraId="2D91E466" w14:textId="77777777" w:rsidR="00F506BA" w:rsidRPr="00F6000B" w:rsidRDefault="00F506BA" w:rsidP="0059252D">
            <w:pPr>
              <w:rPr>
                <w:rFonts w:ascii="Lucida Sans Typewriter" w:hAnsi="Lucida Sans Typewriter"/>
                <w:sz w:val="16"/>
                <w:szCs w:val="16"/>
                <w:lang w:val="en-GB"/>
              </w:rPr>
            </w:pPr>
            <w:r w:rsidRPr="00F6000B">
              <w:rPr>
                <w:rFonts w:ascii="Lucida Sans Typewriter" w:hAnsi="Lucida Sans Typewriter"/>
                <w:sz w:val="16"/>
                <w:szCs w:val="16"/>
                <w:lang w:val="en-GB"/>
              </w:rPr>
              <w:tab/>
              <w:t>"Authentication": "ENC.V.?",</w:t>
            </w:r>
          </w:p>
          <w:p w14:paraId="50F3E642" w14:textId="77777777" w:rsidR="00F506BA" w:rsidRPr="00F6000B" w:rsidRDefault="00F506BA" w:rsidP="0059252D">
            <w:pPr>
              <w:rPr>
                <w:rFonts w:ascii="Lucida Sans Typewriter" w:hAnsi="Lucida Sans Typewriter"/>
                <w:sz w:val="16"/>
                <w:szCs w:val="16"/>
                <w:lang w:val="en-GB"/>
              </w:rPr>
            </w:pPr>
            <w:r w:rsidRPr="00F6000B">
              <w:rPr>
                <w:rFonts w:ascii="Lucida Sans Typewriter" w:hAnsi="Lucida Sans Typewriter"/>
                <w:sz w:val="16"/>
                <w:szCs w:val="16"/>
                <w:lang w:val="en-GB"/>
              </w:rPr>
              <w:tab/>
              <w:t>"TimeBase": "PROT.V.?",</w:t>
            </w:r>
          </w:p>
          <w:p w14:paraId="37D55D93" w14:textId="77777777" w:rsidR="00F506BA" w:rsidRPr="00F6000B" w:rsidRDefault="00F506BA" w:rsidP="0059252D">
            <w:pPr>
              <w:rPr>
                <w:rFonts w:ascii="Lucida Sans Typewriter" w:hAnsi="Lucida Sans Typewriter"/>
                <w:sz w:val="16"/>
                <w:szCs w:val="16"/>
                <w:lang w:val="en-GB"/>
              </w:rPr>
            </w:pPr>
            <w:r w:rsidRPr="00F6000B">
              <w:rPr>
                <w:rFonts w:ascii="Lucida Sans Typewriter" w:hAnsi="Lucida Sans Typewriter"/>
                <w:sz w:val="16"/>
                <w:szCs w:val="16"/>
                <w:lang w:val="en-GB"/>
              </w:rPr>
              <w:tab/>
              <w:t>"ResourcePolicies": [</w:t>
            </w:r>
          </w:p>
          <w:p w14:paraId="0F73A3F3" w14:textId="77777777" w:rsidR="00F506BA" w:rsidRPr="00F6000B" w:rsidRDefault="00F506BA" w:rsidP="0059252D">
            <w:pPr>
              <w:rPr>
                <w:rFonts w:ascii="Lucida Sans Typewriter" w:hAnsi="Lucida Sans Typewriter"/>
                <w:sz w:val="16"/>
                <w:szCs w:val="16"/>
                <w:lang w:val="en-GB"/>
              </w:rPr>
            </w:pPr>
            <w:r w:rsidRPr="00F6000B">
              <w:rPr>
                <w:rFonts w:ascii="Lucida Sans Typewriter" w:hAnsi="Lucida Sans Typewriter"/>
                <w:sz w:val="16"/>
                <w:szCs w:val="16"/>
                <w:lang w:val="en-GB"/>
              </w:rPr>
              <w:tab/>
            </w:r>
            <w:r w:rsidRPr="00F6000B">
              <w:rPr>
                <w:rFonts w:ascii="Lucida Sans Typewriter" w:hAnsi="Lucida Sans Typewriter"/>
                <w:sz w:val="16"/>
                <w:szCs w:val="16"/>
                <w:lang w:val="en-GB"/>
              </w:rPr>
              <w:tab/>
              <w:t>"CPU": ?</w:t>
            </w:r>
          </w:p>
          <w:p w14:paraId="6265690F" w14:textId="77777777" w:rsidR="00F506BA" w:rsidRPr="00F6000B" w:rsidRDefault="00F506BA" w:rsidP="0059252D">
            <w:pPr>
              <w:rPr>
                <w:rFonts w:ascii="Lucida Sans Typewriter" w:hAnsi="Lucida Sans Typewriter"/>
                <w:sz w:val="16"/>
                <w:szCs w:val="16"/>
                <w:lang w:val="en-GB"/>
              </w:rPr>
            </w:pPr>
            <w:r w:rsidRPr="00F6000B">
              <w:rPr>
                <w:rFonts w:ascii="Lucida Sans Typewriter" w:hAnsi="Lucida Sans Typewriter"/>
                <w:sz w:val="16"/>
                <w:szCs w:val="16"/>
                <w:lang w:val="en-GB"/>
              </w:rPr>
              <w:tab/>
              <w:t>],</w:t>
            </w:r>
          </w:p>
          <w:p w14:paraId="677C3EBC" w14:textId="77777777" w:rsidR="00F506BA" w:rsidRPr="00F6000B" w:rsidRDefault="00F506BA" w:rsidP="0059252D">
            <w:pPr>
              <w:rPr>
                <w:rFonts w:ascii="Lucida Sans Typewriter" w:hAnsi="Lucida Sans Typewriter"/>
                <w:sz w:val="16"/>
                <w:szCs w:val="16"/>
                <w:lang w:val="en-GB"/>
              </w:rPr>
            </w:pPr>
            <w:r w:rsidRPr="00F6000B">
              <w:rPr>
                <w:rFonts w:ascii="Lucida Sans Typewriter" w:hAnsi="Lucida Sans Typewriter"/>
                <w:sz w:val="16"/>
                <w:szCs w:val="16"/>
                <w:lang w:val="en-GB"/>
              </w:rPr>
              <w:tab/>
              <w:t>"UserAPIProfile": "Low.V",</w:t>
            </w:r>
          </w:p>
          <w:p w14:paraId="247FADC8" w14:textId="77777777" w:rsidR="00F506BA" w:rsidRPr="00F6000B" w:rsidRDefault="00F506BA" w:rsidP="0059252D">
            <w:pPr>
              <w:rPr>
                <w:rFonts w:ascii="Lucida Sans Typewriter" w:hAnsi="Lucida Sans Typewriter"/>
                <w:sz w:val="16"/>
                <w:szCs w:val="16"/>
                <w:lang w:val="en-GB"/>
              </w:rPr>
            </w:pPr>
            <w:r w:rsidRPr="00F6000B">
              <w:rPr>
                <w:rFonts w:ascii="Lucida Sans Typewriter" w:hAnsi="Lucida Sans Typewriter"/>
                <w:sz w:val="16"/>
                <w:szCs w:val="16"/>
                <w:lang w:val="en-GB"/>
              </w:rPr>
              <w:tab/>
              <w:t>"ControllerAPIProfile": {</w:t>
            </w:r>
            <w:r w:rsidRPr="00F6000B">
              <w:rPr>
                <w:rFonts w:ascii="Lucida Sans Typewriter" w:hAnsi="Lucida Sans Typewriter"/>
                <w:sz w:val="16"/>
                <w:szCs w:val="16"/>
                <w:lang w:val="en-GB"/>
              </w:rPr>
              <w:br/>
            </w:r>
            <w:r w:rsidRPr="00F6000B">
              <w:rPr>
                <w:rFonts w:ascii="Lucida Sans Typewriter" w:hAnsi="Lucida Sans Typewriter"/>
                <w:sz w:val="16"/>
                <w:szCs w:val="16"/>
                <w:lang w:val="en-GB"/>
              </w:rPr>
              <w:tab/>
            </w:r>
            <w:r w:rsidRPr="00F6000B">
              <w:rPr>
                <w:rFonts w:ascii="Lucida Sans Typewriter" w:hAnsi="Lucida Sans Typewriter"/>
                <w:sz w:val="16"/>
                <w:szCs w:val="16"/>
                <w:lang w:val="en-GB"/>
              </w:rPr>
              <w:tab/>
              <w:t>Version: "27",</w:t>
            </w:r>
            <w:r w:rsidRPr="00F6000B">
              <w:rPr>
                <w:rFonts w:ascii="Lucida Sans Typewriter" w:hAnsi="Lucida Sans Typewriter"/>
                <w:sz w:val="16"/>
                <w:szCs w:val="16"/>
                <w:lang w:val="en-GB"/>
              </w:rPr>
              <w:br/>
            </w:r>
            <w:r w:rsidRPr="00F6000B">
              <w:rPr>
                <w:rFonts w:ascii="Lucida Sans Typewriter" w:hAnsi="Lucida Sans Typewriter"/>
                <w:sz w:val="16"/>
                <w:szCs w:val="16"/>
                <w:lang w:val="en-GB"/>
              </w:rPr>
              <w:tab/>
            </w:r>
            <w:r w:rsidRPr="00F6000B">
              <w:rPr>
                <w:rFonts w:ascii="Lucida Sans Typewriter" w:hAnsi="Lucida Sans Typewriter"/>
                <w:sz w:val="16"/>
                <w:szCs w:val="16"/>
                <w:lang w:val="en-GB"/>
              </w:rPr>
              <w:tab/>
              <w:t>Level: "High"</w:t>
            </w:r>
          </w:p>
          <w:p w14:paraId="513A9252" w14:textId="77777777" w:rsidR="00F506BA" w:rsidRPr="00F6000B" w:rsidRDefault="00F506BA" w:rsidP="0059252D">
            <w:pPr>
              <w:rPr>
                <w:rFonts w:ascii="Lucida Sans Typewriter" w:hAnsi="Lucida Sans Typewriter"/>
                <w:sz w:val="16"/>
                <w:szCs w:val="16"/>
                <w:lang w:val="en-GB"/>
              </w:rPr>
            </w:pPr>
            <w:r w:rsidRPr="00F6000B">
              <w:rPr>
                <w:rFonts w:ascii="Lucida Sans Typewriter" w:hAnsi="Lucida Sans Typewriter"/>
                <w:sz w:val="16"/>
                <w:szCs w:val="16"/>
                <w:lang w:val="en-GB"/>
              </w:rPr>
              <w:tab/>
              <w:t>},</w:t>
            </w:r>
          </w:p>
          <w:p w14:paraId="4F0C2443" w14:textId="77777777" w:rsidR="00F506BA" w:rsidRPr="00F6000B" w:rsidRDefault="00F506BA" w:rsidP="0059252D">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Implementations</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w:t>
            </w:r>
          </w:p>
          <w:p w14:paraId="1FD7FB54" w14:textId="77777777" w:rsidR="00F506BA" w:rsidRPr="00F6000B" w:rsidRDefault="00F506BA" w:rsidP="0059252D">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w:t>
            </w:r>
          </w:p>
          <w:p w14:paraId="3BD188F4" w14:textId="77777777" w:rsidR="00F506BA" w:rsidRPr="00F6000B" w:rsidRDefault="00F506BA" w:rsidP="0059252D">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Type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Source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707FBE65" w14:textId="299A28FF" w:rsidR="00F506BA" w:rsidRPr="00F6000B" w:rsidRDefault="00F506BA" w:rsidP="0059252D">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 xml:space="preserve">  </w:t>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Function_Name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Pr>
                <w:rFonts w:ascii="Lucida Sans Typewriter" w:hAnsi="Lucida Sans Typewriter"/>
                <w:sz w:val="16"/>
                <w:szCs w:val="16"/>
                <w:lang w:val="en-GB"/>
              </w:rPr>
              <w:t>Prediction</w:t>
            </w:r>
            <w:r w:rsidR="00AD479A">
              <w:rPr>
                <w:rFonts w:ascii="Lucida Sans Typewriter" w:hAnsi="Lucida Sans Typewriter"/>
                <w:sz w:val="16"/>
                <w:szCs w:val="16"/>
                <w:lang w:val="en-GB"/>
              </w:rPr>
              <w:t>_Implementer_Name</w:t>
            </w:r>
            <w:r w:rsidR="00AD479A" w:rsidRPr="00F6000B">
              <w:rPr>
                <w:rFonts w:ascii="Lucida Sans Typewriter" w:hAnsi="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6FB82D03" w14:textId="77777777" w:rsidR="00F506BA" w:rsidRPr="00F6000B" w:rsidRDefault="00F506BA" w:rsidP="0059252D">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 xml:space="preserve">  </w:t>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Language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C</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07A3C3E7" w14:textId="77777777" w:rsidR="00F506BA" w:rsidRPr="00F6000B" w:rsidRDefault="00F506BA" w:rsidP="0059252D">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 xml:space="preserve">  </w:t>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Architecture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309F397B" w14:textId="77777777" w:rsidR="00F506BA" w:rsidRPr="00F6000B" w:rsidRDefault="00F506BA" w:rsidP="0059252D">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 xml:space="preserve">  </w:t>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OS</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676CDEE0" w14:textId="77777777" w:rsidR="00F506BA" w:rsidRPr="00F6000B" w:rsidRDefault="00F506BA" w:rsidP="0059252D">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 xml:space="preserve">  </w:t>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OS_Version</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56AF243F" w14:textId="77777777" w:rsidR="00F506BA" w:rsidRDefault="00F506BA" w:rsidP="0059252D">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 xml:space="preserve">  </w:t>
            </w:r>
            <w:r w:rsidRPr="00F6000B">
              <w:rPr>
                <w:rFonts w:ascii="Lucida Sans Typewriter" w:eastAsia="Lucida Sans Typewriter" w:hAnsi="Lucida Sans Typewriter" w:cs="Lucida Sans Typewriter"/>
                <w:sz w:val="16"/>
                <w:szCs w:val="16"/>
                <w:lang w:val="en-GB"/>
              </w:rPr>
              <w:tab/>
            </w:r>
            <w:r w:rsidRPr="00D72D40">
              <w:rPr>
                <w:rFonts w:ascii="Lucida Sans Typewriter" w:hAnsi="Lucida Sans Typewriter"/>
                <w:sz w:val="16"/>
                <w:szCs w:val="16"/>
              </w:rPr>
              <w:t>"</w:t>
            </w:r>
            <w:r>
              <w:rPr>
                <w:rFonts w:ascii="Lucida Sans Typewriter" w:eastAsia="Lucida Sans Typewriter" w:hAnsi="Lucida Sans Typewriter" w:cs="Lucida Sans Typewriter"/>
                <w:sz w:val="16"/>
                <w:szCs w:val="16"/>
              </w:rPr>
              <w:t>ID</w:t>
            </w:r>
            <w:r w:rsidRPr="00D72D40">
              <w:rPr>
                <w:rFonts w:ascii="Lucida Sans Typewriter" w:hAnsi="Lucida Sans Typewriter"/>
                <w:sz w:val="16"/>
                <w:szCs w:val="16"/>
              </w:rPr>
              <w:t>"</w:t>
            </w:r>
            <w:r>
              <w:rPr>
                <w:rFonts w:ascii="Lucida Sans Typewriter" w:eastAsia="Lucida Sans Typewriter" w:hAnsi="Lucida Sans Typewriter" w:cs="Lucida Sans Typewriter"/>
                <w:sz w:val="16"/>
                <w:szCs w:val="16"/>
              </w:rPr>
              <w:t xml:space="preserve">: </w:t>
            </w:r>
            <w:r w:rsidRPr="00D72D40">
              <w:rPr>
                <w:rFonts w:ascii="Lucida Sans Typewriter" w:hAnsi="Lucida Sans Typewriter"/>
                <w:sz w:val="16"/>
                <w:szCs w:val="16"/>
              </w:rPr>
              <w:t>""</w:t>
            </w:r>
          </w:p>
          <w:p w14:paraId="180E5BCE" w14:textId="77777777" w:rsidR="00F506BA" w:rsidRDefault="00F506BA" w:rsidP="0059252D">
            <w:pPr>
              <w:rPr>
                <w:rFonts w:ascii="Lucida Sans Typewriter" w:eastAsia="Lucida Sans Typewriter" w:hAnsi="Lucida Sans Typewriter" w:cs="Lucida Sans Typewriter"/>
                <w:sz w:val="16"/>
                <w:szCs w:val="16"/>
              </w:rPr>
            </w:pPr>
            <w:r>
              <w:rPr>
                <w:rFonts w:ascii="Lucida Sans Typewriter" w:eastAsia="Lucida Sans Typewriter" w:hAnsi="Lucida Sans Typewriter" w:cs="Lucida Sans Typewriter"/>
                <w:sz w:val="16"/>
                <w:szCs w:val="16"/>
              </w:rPr>
              <w:tab/>
            </w:r>
            <w:r>
              <w:rPr>
                <w:rFonts w:ascii="Lucida Sans Typewriter" w:eastAsia="Lucida Sans Typewriter" w:hAnsi="Lucida Sans Typewriter" w:cs="Lucida Sans Typewriter"/>
                <w:sz w:val="16"/>
                <w:szCs w:val="16"/>
              </w:rPr>
              <w:tab/>
              <w:t>}</w:t>
            </w:r>
          </w:p>
          <w:p w14:paraId="79E4BC48" w14:textId="77777777" w:rsidR="00F506BA" w:rsidRDefault="00F506BA" w:rsidP="0059252D">
            <w:pPr>
              <w:rPr>
                <w:rFonts w:ascii="Lucida Sans Typewriter" w:eastAsia="Lucida Sans Typewriter" w:hAnsi="Lucida Sans Typewriter" w:cs="Lucida Sans Typewriter"/>
                <w:sz w:val="16"/>
                <w:szCs w:val="16"/>
              </w:rPr>
            </w:pPr>
            <w:r>
              <w:rPr>
                <w:rFonts w:ascii="Lucida Sans Typewriter" w:eastAsia="Lucida Sans Typewriter" w:hAnsi="Lucida Sans Typewriter" w:cs="Lucida Sans Typewriter"/>
                <w:sz w:val="16"/>
                <w:szCs w:val="16"/>
              </w:rPr>
              <w:lastRenderedPageBreak/>
              <w:tab/>
              <w:t>],</w:t>
            </w:r>
          </w:p>
          <w:p w14:paraId="57181D2D" w14:textId="77777777" w:rsidR="00F506BA" w:rsidRPr="00AD479A" w:rsidRDefault="00F506BA" w:rsidP="0059252D">
            <w:pPr>
              <w:rPr>
                <w:rFonts w:ascii="Lucida Sans Typewriter" w:eastAsia="Lucida Sans Typewriter" w:hAnsi="Lucida Sans Typewriter" w:cs="Lucida Sans Typewriter"/>
                <w:sz w:val="16"/>
                <w:szCs w:val="16"/>
              </w:rPr>
            </w:pPr>
            <w:r>
              <w:rPr>
                <w:rFonts w:ascii="Lucida Sans Typewriter" w:eastAsia="Lucida Sans Typewriter" w:hAnsi="Lucida Sans Typewriter" w:cs="Lucida Sans Typewriter"/>
                <w:sz w:val="16"/>
                <w:szCs w:val="16"/>
              </w:rPr>
              <w:tab/>
            </w:r>
            <w:r w:rsidRPr="00D72D40">
              <w:rPr>
                <w:rFonts w:ascii="Lucida Sans Typewriter" w:hAnsi="Lucida Sans Typewriter"/>
                <w:sz w:val="16"/>
                <w:szCs w:val="16"/>
              </w:rPr>
              <w:t>"</w:t>
            </w:r>
            <w:r w:rsidRPr="00AD479A">
              <w:rPr>
                <w:rFonts w:ascii="Lucida Sans Typewriter" w:eastAsia="Lucida Sans Typewriter" w:hAnsi="Lucida Sans Typewriter" w:cs="Lucida Sans Typewriter"/>
                <w:sz w:val="16"/>
                <w:szCs w:val="16"/>
              </w:rPr>
              <w:t>Documentation</w:t>
            </w:r>
            <w:r w:rsidRPr="00AD479A">
              <w:rPr>
                <w:rFonts w:ascii="Lucida Sans Typewriter" w:hAnsi="Lucida Sans Typewriter"/>
                <w:sz w:val="16"/>
                <w:szCs w:val="16"/>
              </w:rPr>
              <w:t>"</w:t>
            </w:r>
            <w:r w:rsidRPr="00AD479A">
              <w:rPr>
                <w:rFonts w:ascii="Lucida Sans Typewriter" w:eastAsia="Lucida Sans Typewriter" w:hAnsi="Lucida Sans Typewriter" w:cs="Lucida Sans Typewriter"/>
                <w:sz w:val="16"/>
                <w:szCs w:val="16"/>
              </w:rPr>
              <w:t>: [</w:t>
            </w:r>
          </w:p>
          <w:p w14:paraId="53242D79" w14:textId="77777777" w:rsidR="00F506BA" w:rsidRPr="00AD479A" w:rsidRDefault="00F506BA" w:rsidP="0059252D">
            <w:pPr>
              <w:rPr>
                <w:rFonts w:ascii="Lucida Sans Typewriter" w:eastAsia="Lucida Sans Typewriter" w:hAnsi="Lucida Sans Typewriter" w:cs="Lucida Sans Typewriter"/>
                <w:sz w:val="16"/>
                <w:szCs w:val="16"/>
              </w:rPr>
            </w:pPr>
            <w:r w:rsidRPr="00AD479A">
              <w:rPr>
                <w:rFonts w:ascii="Lucida Sans Typewriter" w:eastAsia="Lucida Sans Typewriter" w:hAnsi="Lucida Sans Typewriter" w:cs="Lucida Sans Typewriter"/>
                <w:sz w:val="16"/>
                <w:szCs w:val="16"/>
              </w:rPr>
              <w:tab/>
            </w:r>
            <w:r w:rsidRPr="00AD479A">
              <w:rPr>
                <w:rFonts w:ascii="Lucida Sans Typewriter" w:eastAsia="Lucida Sans Typewriter" w:hAnsi="Lucida Sans Typewriter" w:cs="Lucida Sans Typewriter"/>
                <w:sz w:val="16"/>
                <w:szCs w:val="16"/>
              </w:rPr>
              <w:tab/>
              <w:t xml:space="preserve">{ </w:t>
            </w:r>
            <w:r w:rsidRPr="00AD479A">
              <w:rPr>
                <w:rFonts w:ascii="Lucida Sans Typewriter" w:hAnsi="Lucida Sans Typewriter"/>
                <w:sz w:val="16"/>
                <w:szCs w:val="16"/>
              </w:rPr>
              <w:t>"</w:t>
            </w:r>
            <w:r w:rsidRPr="00AD479A">
              <w:rPr>
                <w:rFonts w:ascii="Lucida Sans Typewriter" w:eastAsia="Lucida Sans Typewriter" w:hAnsi="Lucida Sans Typewriter" w:cs="Lucida Sans Typewriter"/>
                <w:sz w:val="16"/>
                <w:szCs w:val="16"/>
              </w:rPr>
              <w:t>Type</w:t>
            </w:r>
            <w:r w:rsidRPr="00AD479A">
              <w:rPr>
                <w:rFonts w:ascii="Lucida Sans Typewriter" w:hAnsi="Lucida Sans Typewriter"/>
                <w:sz w:val="16"/>
                <w:szCs w:val="16"/>
              </w:rPr>
              <w:t>"</w:t>
            </w:r>
            <w:r w:rsidRPr="00AD479A">
              <w:rPr>
                <w:rFonts w:ascii="Lucida Sans Typewriter" w:eastAsia="Lucida Sans Typewriter" w:hAnsi="Lucida Sans Typewriter" w:cs="Lucida Sans Typewriter"/>
                <w:sz w:val="16"/>
                <w:szCs w:val="16"/>
              </w:rPr>
              <w:t xml:space="preserve">: </w:t>
            </w:r>
            <w:r w:rsidRPr="00AD479A">
              <w:rPr>
                <w:rFonts w:ascii="Lucida Sans Typewriter" w:hAnsi="Lucida Sans Typewriter"/>
                <w:sz w:val="16"/>
                <w:szCs w:val="16"/>
              </w:rPr>
              <w:t>"</w:t>
            </w:r>
            <w:r w:rsidRPr="00AD479A">
              <w:rPr>
                <w:rFonts w:ascii="Lucida Sans Typewriter" w:eastAsia="Lucida Sans Typewriter" w:hAnsi="Lucida Sans Typewriter" w:cs="Lucida Sans Typewriter"/>
                <w:sz w:val="16"/>
                <w:szCs w:val="16"/>
              </w:rPr>
              <w:t>tutorial</w:t>
            </w:r>
            <w:r w:rsidRPr="00AD479A">
              <w:rPr>
                <w:rFonts w:ascii="Lucida Sans Typewriter" w:hAnsi="Lucida Sans Typewriter"/>
                <w:sz w:val="16"/>
                <w:szCs w:val="16"/>
              </w:rPr>
              <w:t>"</w:t>
            </w:r>
            <w:r w:rsidRPr="00AD479A">
              <w:rPr>
                <w:rFonts w:ascii="Lucida Sans Typewriter" w:eastAsia="Lucida Sans Typewriter" w:hAnsi="Lucida Sans Typewriter" w:cs="Lucida Sans Typewriter"/>
                <w:sz w:val="16"/>
                <w:szCs w:val="16"/>
              </w:rPr>
              <w:t>,</w:t>
            </w:r>
          </w:p>
          <w:p w14:paraId="2DF16AE7" w14:textId="77777777" w:rsidR="00F506BA" w:rsidRPr="00AD479A" w:rsidRDefault="00F506BA" w:rsidP="0059252D">
            <w:pPr>
              <w:rPr>
                <w:rFonts w:ascii="Lucida Sans Typewriter" w:eastAsia="Lucida Sans Typewriter" w:hAnsi="Lucida Sans Typewriter" w:cs="Lucida Sans Typewriter"/>
                <w:sz w:val="16"/>
                <w:szCs w:val="16"/>
              </w:rPr>
            </w:pPr>
            <w:r w:rsidRPr="00AD479A">
              <w:rPr>
                <w:rFonts w:ascii="Lucida Sans Typewriter" w:eastAsia="Lucida Sans Typewriter" w:hAnsi="Lucida Sans Typewriter" w:cs="Lucida Sans Typewriter"/>
                <w:sz w:val="16"/>
                <w:szCs w:val="16"/>
              </w:rPr>
              <w:tab/>
            </w:r>
            <w:r w:rsidRPr="00AD479A">
              <w:rPr>
                <w:rFonts w:ascii="Lucida Sans Typewriter" w:eastAsia="Lucida Sans Typewriter" w:hAnsi="Lucida Sans Typewriter" w:cs="Lucida Sans Typewriter"/>
                <w:sz w:val="16"/>
                <w:szCs w:val="16"/>
              </w:rPr>
              <w:tab/>
              <w:t xml:space="preserve">  </w:t>
            </w:r>
            <w:r w:rsidRPr="00AD479A">
              <w:rPr>
                <w:rFonts w:ascii="Lucida Sans Typewriter" w:hAnsi="Lucida Sans Typewriter"/>
                <w:sz w:val="16"/>
                <w:szCs w:val="16"/>
              </w:rPr>
              <w:t>"</w:t>
            </w:r>
            <w:r w:rsidRPr="00AD479A">
              <w:rPr>
                <w:rFonts w:ascii="Lucida Sans Typewriter" w:eastAsia="Lucida Sans Typewriter" w:hAnsi="Lucida Sans Typewriter" w:cs="Lucida Sans Typewriter"/>
                <w:sz w:val="16"/>
                <w:szCs w:val="16"/>
              </w:rPr>
              <w:t>URI</w:t>
            </w:r>
            <w:r w:rsidRPr="00AD479A">
              <w:rPr>
                <w:rFonts w:ascii="Lucida Sans Typewriter" w:hAnsi="Lucida Sans Typewriter"/>
                <w:sz w:val="16"/>
                <w:szCs w:val="16"/>
              </w:rPr>
              <w:t>"</w:t>
            </w:r>
            <w:r w:rsidRPr="00AD479A">
              <w:rPr>
                <w:rFonts w:ascii="Lucida Sans Typewriter" w:eastAsia="Lucida Sans Typewriter" w:hAnsi="Lucida Sans Typewriter" w:cs="Lucida Sans Typewriter"/>
                <w:sz w:val="16"/>
                <w:szCs w:val="16"/>
              </w:rPr>
              <w:t xml:space="preserve">: </w:t>
            </w:r>
            <w:hyperlink r:id="rId28" w:history="1">
              <w:r w:rsidRPr="00AD479A">
                <w:rPr>
                  <w:rFonts w:ascii="Lucida Sans Typewriter" w:eastAsia="Lucida Sans Typewriter" w:hAnsi="Lucida Sans Typewriter" w:cs="Lucida Sans Typewriter"/>
                  <w:sz w:val="16"/>
                  <w:szCs w:val="16"/>
                </w:rPr>
                <w:t>https://mpai.community/standards/mpai-cui/</w:t>
              </w:r>
            </w:hyperlink>
          </w:p>
          <w:p w14:paraId="219EE1A2" w14:textId="77777777" w:rsidR="00F506BA" w:rsidRDefault="00F506BA" w:rsidP="0059252D">
            <w:pPr>
              <w:rPr>
                <w:rFonts w:ascii="Lucida Sans Typewriter" w:eastAsia="Lucida Sans Typewriter" w:hAnsi="Lucida Sans Typewriter" w:cs="Lucida Sans Typewriter"/>
                <w:sz w:val="16"/>
                <w:szCs w:val="16"/>
              </w:rPr>
            </w:pPr>
            <w:r w:rsidRPr="00AD479A">
              <w:rPr>
                <w:rFonts w:ascii="Lucida Sans Typewriter" w:eastAsia="Lucida Sans Typewriter" w:hAnsi="Lucida Sans Typewriter" w:cs="Lucida Sans Typewriter"/>
                <w:sz w:val="16"/>
                <w:szCs w:val="16"/>
              </w:rPr>
              <w:tab/>
            </w:r>
            <w:r w:rsidRPr="00AD479A">
              <w:rPr>
                <w:rFonts w:ascii="Lucida Sans Typewriter" w:eastAsia="Lucida Sans Typewriter" w:hAnsi="Lucida Sans Typewriter" w:cs="Lucida Sans Typewriter"/>
                <w:sz w:val="16"/>
                <w:szCs w:val="16"/>
              </w:rPr>
              <w:tab/>
              <w:t>}</w:t>
            </w:r>
          </w:p>
          <w:p w14:paraId="6742C2CA" w14:textId="77777777" w:rsidR="00F506BA" w:rsidRDefault="00F506BA" w:rsidP="0059252D">
            <w:pPr>
              <w:rPr>
                <w:rFonts w:ascii="Lucida Sans Typewriter" w:eastAsia="Lucida Sans Typewriter" w:hAnsi="Lucida Sans Typewriter" w:cs="Lucida Sans Typewriter"/>
                <w:sz w:val="16"/>
                <w:szCs w:val="16"/>
              </w:rPr>
            </w:pPr>
            <w:r>
              <w:rPr>
                <w:rFonts w:ascii="Lucida Sans Typewriter" w:eastAsia="Lucida Sans Typewriter" w:hAnsi="Lucida Sans Typewriter" w:cs="Lucida Sans Typewriter"/>
                <w:sz w:val="16"/>
                <w:szCs w:val="16"/>
              </w:rPr>
              <w:tab/>
              <w:t>]</w:t>
            </w:r>
          </w:p>
          <w:p w14:paraId="38434F44" w14:textId="0737AF68" w:rsidR="00F506BA" w:rsidRDefault="00F506BA" w:rsidP="0059252D">
            <w:pPr>
              <w:rPr>
                <w:lang w:val="x-none"/>
              </w:rPr>
            </w:pPr>
            <w:r>
              <w:rPr>
                <w:rFonts w:ascii="Lucida Sans Typewriter" w:eastAsia="Lucida Sans Typewriter" w:hAnsi="Lucida Sans Typewriter" w:cs="Lucida Sans Typewriter"/>
                <w:sz w:val="16"/>
                <w:szCs w:val="16"/>
              </w:rPr>
              <w:t>}</w:t>
            </w:r>
          </w:p>
        </w:tc>
      </w:tr>
    </w:tbl>
    <w:p w14:paraId="4878E1EA" w14:textId="77777777" w:rsidR="006B0C29" w:rsidRPr="006B0C29" w:rsidRDefault="006B0C29" w:rsidP="006B0C29">
      <w:pPr>
        <w:rPr>
          <w:lang w:val="x-none"/>
        </w:rPr>
      </w:pPr>
    </w:p>
    <w:p w14:paraId="71D41E77" w14:textId="575837AF" w:rsidR="00F6000B" w:rsidRDefault="004C6556" w:rsidP="004C6556">
      <w:pPr>
        <w:pStyle w:val="Heading2"/>
      </w:pPr>
      <w:bookmarkStart w:id="124" w:name="_Toc80531360"/>
      <w:r>
        <w:t>Perturbation</w:t>
      </w:r>
      <w:bookmarkEnd w:id="124"/>
    </w:p>
    <w:p w14:paraId="6E5D1A8D" w14:textId="04D0839E" w:rsidR="000C2D64" w:rsidRDefault="000C2D64" w:rsidP="000C2D64">
      <w:pPr>
        <w:rPr>
          <w:lang w:val="x-none"/>
        </w:rPr>
      </w:pPr>
    </w:p>
    <w:tbl>
      <w:tblPr>
        <w:tblStyle w:val="TableGrid"/>
        <w:tblW w:w="9345" w:type="dxa"/>
        <w:tblLook w:val="04A0" w:firstRow="1" w:lastRow="0" w:firstColumn="1" w:lastColumn="0" w:noHBand="0" w:noVBand="1"/>
      </w:tblPr>
      <w:tblGrid>
        <w:gridCol w:w="9345"/>
      </w:tblGrid>
      <w:tr w:rsidR="00F506BA" w14:paraId="41EE7C98" w14:textId="77777777" w:rsidTr="00F506BA">
        <w:tc>
          <w:tcPr>
            <w:tcW w:w="9345" w:type="dxa"/>
          </w:tcPr>
          <w:p w14:paraId="1A109F07" w14:textId="77777777" w:rsidR="00F506BA" w:rsidRDefault="00F506BA" w:rsidP="000C2D64">
            <w:pPr>
              <w:rPr>
                <w:rFonts w:ascii="Lucida Sans Typewriter" w:eastAsia="Lucida Sans Typewriter" w:hAnsi="Lucida Sans Typewriter" w:cs="Lucida Sans Typewriter"/>
                <w:sz w:val="16"/>
                <w:szCs w:val="16"/>
              </w:rPr>
            </w:pPr>
            <w:r w:rsidRPr="00D72D40">
              <w:rPr>
                <w:rFonts w:ascii="Lucida Sans Typewriter" w:hAnsi="Lucida Sans Typewriter"/>
                <w:sz w:val="16"/>
                <w:szCs w:val="16"/>
              </w:rPr>
              <w:t>"</w:t>
            </w:r>
            <w:r>
              <w:rPr>
                <w:rFonts w:ascii="Lucida Sans Typewriter" w:eastAsia="Lucida Sans Typewriter" w:hAnsi="Lucida Sans Typewriter" w:cs="Lucida Sans Typewriter"/>
                <w:sz w:val="16"/>
                <w:szCs w:val="16"/>
              </w:rPr>
              <w:t>AIM</w:t>
            </w:r>
            <w:r w:rsidRPr="00D72D40">
              <w:rPr>
                <w:rFonts w:ascii="Lucida Sans Typewriter" w:hAnsi="Lucida Sans Typewriter"/>
                <w:sz w:val="16"/>
                <w:szCs w:val="16"/>
              </w:rPr>
              <w:t>"</w:t>
            </w:r>
            <w:r>
              <w:rPr>
                <w:rFonts w:ascii="Lucida Sans Typewriter" w:eastAsia="Lucida Sans Typewriter" w:hAnsi="Lucida Sans Typewriter" w:cs="Lucida Sans Typewriter"/>
                <w:sz w:val="16"/>
                <w:szCs w:val="16"/>
              </w:rPr>
              <w:t>: {</w:t>
            </w:r>
          </w:p>
          <w:p w14:paraId="0AB190A9" w14:textId="77777777" w:rsidR="00F506BA" w:rsidRPr="00F6000B" w:rsidRDefault="00F506BA" w:rsidP="000C2D64">
            <w:pPr>
              <w:rPr>
                <w:rFonts w:ascii="Lucida Sans Typewriter" w:hAnsi="Lucida Sans Typewriter"/>
                <w:sz w:val="16"/>
                <w:szCs w:val="16"/>
                <w:lang w:val="en-GB"/>
              </w:rPr>
            </w:pPr>
            <w:r w:rsidRPr="00F6000B">
              <w:rPr>
                <w:rFonts w:ascii="Lucida Sans Typewriter" w:hAnsi="Lucida Sans Typewriter"/>
                <w:sz w:val="16"/>
                <w:szCs w:val="16"/>
                <w:lang w:val="en-GB"/>
              </w:rPr>
              <w:tab/>
              <w:t>"</w:t>
            </w:r>
            <w:r w:rsidRPr="00F6000B">
              <w:rPr>
                <w:rFonts w:ascii="Lucida Sans Typewriter" w:hAnsi="Lucida Sans Typewriter"/>
                <w:sz w:val="16"/>
                <w:szCs w:val="16"/>
                <w:u w:val="single"/>
                <w:lang w:val="en-GB"/>
              </w:rPr>
              <w:t>Implementer_ID</w:t>
            </w:r>
            <w:r w:rsidRPr="00F6000B">
              <w:rPr>
                <w:rFonts w:ascii="Lucida Sans Typewriter" w:hAnsi="Lucida Sans Typewriter"/>
                <w:sz w:val="16"/>
                <w:szCs w:val="16"/>
                <w:lang w:val="en-GB"/>
              </w:rPr>
              <w:t>": ###, // Number provided by MPAI store</w:t>
            </w:r>
          </w:p>
          <w:p w14:paraId="590750F3" w14:textId="77777777" w:rsidR="00F506BA" w:rsidRPr="00F6000B" w:rsidRDefault="00F506BA" w:rsidP="000C2D64">
            <w:pPr>
              <w:rPr>
                <w:rFonts w:ascii="Lucida Sans Typewriter" w:hAnsi="Lucida Sans Typewriter"/>
                <w:sz w:val="16"/>
                <w:szCs w:val="16"/>
                <w:lang w:val="en-GB"/>
              </w:rPr>
            </w:pPr>
            <w:r w:rsidRPr="00F6000B">
              <w:rPr>
                <w:rFonts w:ascii="Lucida Sans Typewriter" w:hAnsi="Lucida Sans Typewriter"/>
                <w:sz w:val="16"/>
                <w:szCs w:val="16"/>
                <w:lang w:val="en-GB"/>
              </w:rPr>
              <w:tab/>
              <w:t>"Standard": { // Defined by MPAI, selected by implementer</w:t>
            </w:r>
          </w:p>
          <w:p w14:paraId="08B964E7" w14:textId="77777777" w:rsidR="00F506BA" w:rsidRPr="00F6000B" w:rsidRDefault="00F506BA" w:rsidP="000C2D64">
            <w:pPr>
              <w:rPr>
                <w:rFonts w:ascii="Lucida Sans Typewriter" w:hAnsi="Lucida Sans Typewriter"/>
                <w:sz w:val="16"/>
                <w:szCs w:val="16"/>
                <w:lang w:val="en-GB"/>
              </w:rPr>
            </w:pPr>
            <w:r w:rsidRPr="00F6000B">
              <w:rPr>
                <w:rFonts w:ascii="Lucida Sans Typewriter" w:hAnsi="Lucida Sans Typewriter"/>
                <w:sz w:val="16"/>
                <w:szCs w:val="16"/>
                <w:lang w:val="en-GB"/>
              </w:rPr>
              <w:tab/>
            </w:r>
            <w:r w:rsidRPr="00F6000B">
              <w:rPr>
                <w:rFonts w:ascii="Lucida Sans Typewriter" w:hAnsi="Lucida Sans Typewriter"/>
                <w:sz w:val="16"/>
                <w:szCs w:val="16"/>
                <w:lang w:val="en-GB"/>
              </w:rPr>
              <w:tab/>
              <w:t>"</w:t>
            </w:r>
            <w:r w:rsidRPr="00F6000B">
              <w:rPr>
                <w:rFonts w:ascii="Lucida Sans Typewriter" w:hAnsi="Lucida Sans Typewriter"/>
                <w:sz w:val="16"/>
                <w:szCs w:val="16"/>
                <w:u w:val="single"/>
                <w:lang w:val="en-GB"/>
              </w:rPr>
              <w:t>Name</w:t>
            </w:r>
            <w:r w:rsidRPr="00F6000B">
              <w:rPr>
                <w:rFonts w:ascii="Lucida Sans Typewriter" w:hAnsi="Lucida Sans Typewriter"/>
                <w:sz w:val="16"/>
                <w:szCs w:val="16"/>
                <w:lang w:val="en-GB"/>
              </w:rPr>
              <w:t>": "CUI",</w:t>
            </w:r>
          </w:p>
          <w:p w14:paraId="4B60B79A" w14:textId="77777777" w:rsidR="00F506BA" w:rsidRPr="00F6000B" w:rsidRDefault="00F506BA" w:rsidP="000C2D64">
            <w:pPr>
              <w:rPr>
                <w:rFonts w:ascii="Lucida Sans Typewriter" w:hAnsi="Lucida Sans Typewriter"/>
                <w:sz w:val="16"/>
                <w:szCs w:val="16"/>
                <w:lang w:val="en-GB"/>
              </w:rPr>
            </w:pPr>
            <w:r w:rsidRPr="00F6000B">
              <w:rPr>
                <w:rFonts w:ascii="Lucida Sans Typewriter" w:hAnsi="Lucida Sans Typewriter"/>
                <w:sz w:val="16"/>
                <w:szCs w:val="16"/>
                <w:lang w:val="en-GB"/>
              </w:rPr>
              <w:tab/>
            </w:r>
            <w:r w:rsidRPr="00F6000B">
              <w:rPr>
                <w:rFonts w:ascii="Lucida Sans Typewriter" w:hAnsi="Lucida Sans Typewriter"/>
                <w:sz w:val="16"/>
                <w:szCs w:val="16"/>
                <w:lang w:val="en-GB"/>
              </w:rPr>
              <w:tab/>
              <w:t>"</w:t>
            </w:r>
            <w:r w:rsidRPr="00F6000B">
              <w:rPr>
                <w:rFonts w:ascii="Lucida Sans Typewriter" w:hAnsi="Lucida Sans Typewriter"/>
                <w:sz w:val="16"/>
                <w:szCs w:val="16"/>
                <w:u w:val="single"/>
                <w:lang w:val="en-GB"/>
              </w:rPr>
              <w:t>Use_Case</w:t>
            </w:r>
            <w:r w:rsidRPr="00F6000B">
              <w:rPr>
                <w:rFonts w:ascii="Lucida Sans Typewriter" w:hAnsi="Lucida Sans Typewriter"/>
                <w:sz w:val="16"/>
                <w:szCs w:val="16"/>
                <w:lang w:val="en-GB"/>
              </w:rPr>
              <w:t>": "</w:t>
            </w:r>
            <w:r>
              <w:rPr>
                <w:rFonts w:ascii="Lucida Sans Typewriter" w:hAnsi="Lucida Sans Typewriter"/>
                <w:sz w:val="16"/>
                <w:szCs w:val="16"/>
                <w:lang w:val="en-GB"/>
              </w:rPr>
              <w:t>CPP</w:t>
            </w:r>
            <w:r w:rsidRPr="00F6000B">
              <w:rPr>
                <w:rFonts w:ascii="Lucida Sans Typewriter" w:hAnsi="Lucida Sans Typewriter"/>
                <w:sz w:val="16"/>
                <w:szCs w:val="16"/>
                <w:lang w:val="en-GB"/>
              </w:rPr>
              <w:t>",</w:t>
            </w:r>
          </w:p>
          <w:p w14:paraId="587065F0" w14:textId="77777777" w:rsidR="00F506BA" w:rsidRPr="00F6000B" w:rsidRDefault="00F506BA" w:rsidP="000C2D64">
            <w:pPr>
              <w:rPr>
                <w:rFonts w:ascii="Lucida Sans Typewriter" w:hAnsi="Lucida Sans Typewriter"/>
                <w:sz w:val="16"/>
                <w:szCs w:val="16"/>
                <w:lang w:val="en-GB"/>
              </w:rPr>
            </w:pPr>
            <w:r w:rsidRPr="00F6000B">
              <w:rPr>
                <w:rFonts w:ascii="Lucida Sans Typewriter" w:hAnsi="Lucida Sans Typewriter"/>
                <w:sz w:val="16"/>
                <w:szCs w:val="16"/>
                <w:lang w:val="en-GB"/>
              </w:rPr>
              <w:tab/>
            </w:r>
            <w:r w:rsidRPr="00F6000B">
              <w:rPr>
                <w:rFonts w:ascii="Lucida Sans Typewriter" w:hAnsi="Lucida Sans Typewriter"/>
                <w:sz w:val="16"/>
                <w:szCs w:val="16"/>
                <w:lang w:val="en-GB"/>
              </w:rPr>
              <w:tab/>
              <w:t>"</w:t>
            </w:r>
            <w:r w:rsidRPr="00F6000B">
              <w:rPr>
                <w:rFonts w:ascii="Lucida Sans Typewriter" w:hAnsi="Lucida Sans Typewriter"/>
                <w:sz w:val="16"/>
                <w:szCs w:val="16"/>
                <w:u w:val="single"/>
                <w:lang w:val="en-GB"/>
              </w:rPr>
              <w:t>Version</w:t>
            </w:r>
            <w:r w:rsidRPr="00F6000B">
              <w:rPr>
                <w:rFonts w:ascii="Lucida Sans Typewriter" w:hAnsi="Lucida Sans Typewriter"/>
                <w:sz w:val="16"/>
                <w:szCs w:val="16"/>
                <w:lang w:val="en-GB"/>
              </w:rPr>
              <w:t>": "2",</w:t>
            </w:r>
          </w:p>
          <w:p w14:paraId="6B037D9A" w14:textId="170B6000" w:rsidR="00F506BA" w:rsidRPr="00F6000B" w:rsidRDefault="00F506BA" w:rsidP="000C2D64">
            <w:pPr>
              <w:rPr>
                <w:rFonts w:ascii="Lucida Sans Typewriter" w:hAnsi="Lucida Sans Typewriter"/>
                <w:sz w:val="16"/>
                <w:szCs w:val="16"/>
                <w:lang w:val="en-GB"/>
              </w:rPr>
            </w:pPr>
            <w:r w:rsidRPr="00F6000B">
              <w:rPr>
                <w:rFonts w:ascii="Lucida Sans Typewriter" w:hAnsi="Lucida Sans Typewriter"/>
                <w:sz w:val="16"/>
                <w:szCs w:val="16"/>
                <w:lang w:val="en-GB"/>
              </w:rPr>
              <w:tab/>
            </w:r>
            <w:r w:rsidRPr="00F6000B">
              <w:rPr>
                <w:rFonts w:ascii="Lucida Sans Typewriter" w:hAnsi="Lucida Sans Typewriter"/>
                <w:sz w:val="16"/>
                <w:szCs w:val="16"/>
                <w:lang w:val="en-GB"/>
              </w:rPr>
              <w:tab/>
              <w:t>"</w:t>
            </w:r>
            <w:r w:rsidRPr="00F6000B">
              <w:rPr>
                <w:rFonts w:ascii="Lucida Sans Typewriter" w:hAnsi="Lucida Sans Typewriter"/>
                <w:sz w:val="16"/>
                <w:szCs w:val="16"/>
                <w:u w:val="single"/>
                <w:lang w:val="en-GB"/>
              </w:rPr>
              <w:t>Name</w:t>
            </w:r>
            <w:r w:rsidRPr="00F6000B">
              <w:rPr>
                <w:rFonts w:ascii="Lucida Sans Typewriter" w:hAnsi="Lucida Sans Typewriter"/>
                <w:sz w:val="16"/>
                <w:szCs w:val="16"/>
                <w:lang w:val="en-GB"/>
              </w:rPr>
              <w:t>": "</w:t>
            </w:r>
            <w:r>
              <w:rPr>
                <w:rFonts w:ascii="Lucida Sans Typewriter" w:hAnsi="Lucida Sans Typewriter"/>
                <w:sz w:val="16"/>
                <w:szCs w:val="16"/>
                <w:lang w:val="en-GB"/>
              </w:rPr>
              <w:t>Perturbation</w:t>
            </w:r>
            <w:r w:rsidRPr="00F6000B">
              <w:rPr>
                <w:rFonts w:ascii="Lucida Sans Typewriter" w:hAnsi="Lucida Sans Typewriter"/>
                <w:sz w:val="16"/>
                <w:szCs w:val="16"/>
                <w:lang w:val="en-GB"/>
              </w:rPr>
              <w:t>"</w:t>
            </w:r>
          </w:p>
          <w:p w14:paraId="7FF67FD7" w14:textId="77777777" w:rsidR="00F506BA" w:rsidRPr="00A07690" w:rsidRDefault="00F506BA" w:rsidP="000C2D64">
            <w:pPr>
              <w:rPr>
                <w:rFonts w:ascii="Lucida Sans Typewriter" w:hAnsi="Lucida Sans Typewriter"/>
                <w:sz w:val="16"/>
                <w:szCs w:val="16"/>
                <w:lang w:val="en-GB"/>
              </w:rPr>
            </w:pPr>
            <w:r w:rsidRPr="00F6000B">
              <w:rPr>
                <w:rFonts w:ascii="Lucida Sans Typewriter" w:hAnsi="Lucida Sans Typewriter"/>
                <w:sz w:val="16"/>
                <w:szCs w:val="16"/>
                <w:lang w:val="en-GB"/>
              </w:rPr>
              <w:tab/>
            </w:r>
            <w:r w:rsidRPr="00A07690">
              <w:rPr>
                <w:rFonts w:ascii="Lucida Sans Typewriter" w:hAnsi="Lucida Sans Typewriter"/>
                <w:sz w:val="16"/>
                <w:szCs w:val="16"/>
                <w:lang w:val="en-GB"/>
              </w:rPr>
              <w:t>} | "User_Defined": { // Provided by implementer</w:t>
            </w:r>
          </w:p>
          <w:p w14:paraId="2E9367E6" w14:textId="6ECEE47B" w:rsidR="00F506BA" w:rsidRPr="00A07690" w:rsidRDefault="00F506BA" w:rsidP="000C2D64">
            <w:pPr>
              <w:rPr>
                <w:rFonts w:ascii="Lucida Sans Typewriter" w:hAnsi="Lucida Sans Typewriter"/>
                <w:sz w:val="16"/>
                <w:szCs w:val="16"/>
                <w:lang w:val="en-GB"/>
              </w:rPr>
            </w:pPr>
            <w:r w:rsidRPr="00A07690">
              <w:rPr>
                <w:rFonts w:ascii="Lucida Sans Typewriter" w:hAnsi="Lucida Sans Typewriter"/>
                <w:sz w:val="16"/>
                <w:szCs w:val="16"/>
                <w:lang w:val="en-GB"/>
              </w:rPr>
              <w:tab/>
            </w:r>
            <w:r w:rsidRPr="00A07690">
              <w:rPr>
                <w:rFonts w:ascii="Lucida Sans Typewriter" w:hAnsi="Lucida Sans Typewriter"/>
                <w:sz w:val="16"/>
                <w:szCs w:val="16"/>
                <w:lang w:val="en-GB"/>
              </w:rPr>
              <w:tab/>
              <w:t>"</w:t>
            </w:r>
            <w:r w:rsidRPr="00A07690">
              <w:rPr>
                <w:rFonts w:ascii="Lucida Sans Typewriter" w:hAnsi="Lucida Sans Typewriter"/>
                <w:sz w:val="16"/>
                <w:szCs w:val="16"/>
                <w:u w:val="single"/>
                <w:lang w:val="en-GB"/>
              </w:rPr>
              <w:t>Name</w:t>
            </w:r>
            <w:r w:rsidRPr="00A07690">
              <w:rPr>
                <w:rFonts w:ascii="Lucida Sans Typewriter" w:hAnsi="Lucida Sans Typewriter"/>
                <w:sz w:val="16"/>
                <w:szCs w:val="16"/>
                <w:lang w:val="en-GB"/>
              </w:rPr>
              <w:t>": "MYPTB"</w:t>
            </w:r>
          </w:p>
          <w:p w14:paraId="6805A1B8" w14:textId="77777777" w:rsidR="00F506BA" w:rsidRPr="00F6000B" w:rsidRDefault="00F506BA" w:rsidP="000C2D64">
            <w:pPr>
              <w:rPr>
                <w:rFonts w:ascii="Lucida Sans Typewriter" w:hAnsi="Lucida Sans Typewriter"/>
                <w:sz w:val="16"/>
                <w:szCs w:val="16"/>
                <w:lang w:val="en-GB"/>
              </w:rPr>
            </w:pPr>
            <w:r w:rsidRPr="00A07690">
              <w:rPr>
                <w:rFonts w:ascii="Lucida Sans Typewriter" w:hAnsi="Lucida Sans Typewriter"/>
                <w:sz w:val="16"/>
                <w:szCs w:val="16"/>
                <w:lang w:val="en-GB"/>
              </w:rPr>
              <w:tab/>
              <w:t>},</w:t>
            </w:r>
          </w:p>
          <w:p w14:paraId="3B19EE67" w14:textId="77777777" w:rsidR="00F506BA" w:rsidRPr="00F6000B" w:rsidRDefault="00F506BA" w:rsidP="000C2D64">
            <w:pPr>
              <w:rPr>
                <w:rFonts w:ascii="Lucida Sans Typewriter" w:hAnsi="Lucida Sans Typewriter"/>
                <w:sz w:val="16"/>
                <w:szCs w:val="16"/>
                <w:lang w:val="en-GB"/>
              </w:rPr>
            </w:pPr>
            <w:r w:rsidRPr="00F6000B">
              <w:rPr>
                <w:rFonts w:ascii="Lucida Sans Typewriter" w:hAnsi="Lucida Sans Typewriter"/>
                <w:sz w:val="16"/>
                <w:szCs w:val="16"/>
                <w:lang w:val="en-GB"/>
              </w:rPr>
              <w:tab/>
              <w:t>"</w:t>
            </w:r>
            <w:r w:rsidRPr="00F6000B">
              <w:rPr>
                <w:rFonts w:ascii="Lucida Sans Typewriter" w:hAnsi="Lucida Sans Typewriter"/>
                <w:sz w:val="16"/>
                <w:szCs w:val="16"/>
                <w:u w:val="single"/>
                <w:lang w:val="en-GB"/>
              </w:rPr>
              <w:t>Version</w:t>
            </w:r>
            <w:r w:rsidRPr="00F6000B">
              <w:rPr>
                <w:rFonts w:ascii="Lucida Sans Typewriter" w:hAnsi="Lucida Sans Typewriter"/>
                <w:sz w:val="16"/>
                <w:szCs w:val="16"/>
                <w:lang w:val="en-GB"/>
              </w:rPr>
              <w:t>": "345", // Provided by implementer</w:t>
            </w:r>
          </w:p>
          <w:p w14:paraId="6CDBC819" w14:textId="77777777" w:rsidR="00F506BA" w:rsidRPr="00F6000B" w:rsidRDefault="00F506BA" w:rsidP="000C2D64">
            <w:pPr>
              <w:rPr>
                <w:rFonts w:ascii="Lucida Sans Typewriter" w:hAnsi="Lucida Sans Typewriter"/>
                <w:sz w:val="16"/>
                <w:szCs w:val="16"/>
                <w:lang w:val="en-GB"/>
              </w:rPr>
            </w:pPr>
            <w:r w:rsidRPr="00F6000B">
              <w:rPr>
                <w:rFonts w:ascii="Lucida Sans Typewriter" w:hAnsi="Lucida Sans Typewriter"/>
                <w:sz w:val="16"/>
                <w:szCs w:val="16"/>
                <w:lang w:val="en-GB"/>
              </w:rPr>
              <w:tab/>
              <w:t>"Profile": "Main", // Defined by MPAI, selected by implementer</w:t>
            </w:r>
          </w:p>
          <w:p w14:paraId="46984963" w14:textId="77777777" w:rsidR="00F506BA" w:rsidRPr="00F6000B" w:rsidRDefault="00F506BA" w:rsidP="000C2D64">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Description</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This AIM implements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5B4440CB" w14:textId="77777777" w:rsidR="00F506BA" w:rsidRPr="00F6000B" w:rsidRDefault="00F506BA" w:rsidP="000C2D64">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Ports</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w:t>
            </w:r>
          </w:p>
          <w:p w14:paraId="64767FD0" w14:textId="77777777" w:rsidR="00F506BA" w:rsidRPr="00F6000B" w:rsidRDefault="00F506BA" w:rsidP="000C2D64">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w:t>
            </w:r>
          </w:p>
          <w:p w14:paraId="31124720" w14:textId="455D4151" w:rsidR="00F506BA" w:rsidRPr="00F6000B" w:rsidRDefault="00F506BA" w:rsidP="000C2D64">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Name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Pr>
                <w:rFonts w:ascii="Lucida Sans Typewriter" w:hAnsi="Lucida Sans Typewriter"/>
                <w:sz w:val="16"/>
                <w:szCs w:val="16"/>
                <w:lang w:val="en-GB"/>
              </w:rPr>
              <w:t>DefaultProbability</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253F5411" w14:textId="77777777" w:rsidR="00F506BA" w:rsidRPr="00F6000B" w:rsidRDefault="00F506BA" w:rsidP="000C2D64">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Direction</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InputOutput</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0988E7EC" w14:textId="50557FEA" w:rsidR="00F506BA" w:rsidRPr="00AD479A" w:rsidRDefault="00F506BA" w:rsidP="000C2D64">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AD479A">
              <w:rPr>
                <w:rFonts w:ascii="Lucida Sans Typewriter" w:hAnsi="Lucida Sans Typewriter"/>
                <w:sz w:val="16"/>
                <w:szCs w:val="16"/>
                <w:lang w:val="en-GB"/>
              </w:rPr>
              <w:t>"</w:t>
            </w:r>
            <w:r w:rsidRPr="00AD479A">
              <w:rPr>
                <w:rFonts w:ascii="Lucida Sans Typewriter" w:eastAsia="Lucida Sans Typewriter" w:hAnsi="Lucida Sans Typewriter" w:cs="Lucida Sans Typewriter"/>
                <w:sz w:val="16"/>
                <w:szCs w:val="16"/>
                <w:lang w:val="en-GB"/>
              </w:rPr>
              <w:t>Record_Type</w:t>
            </w:r>
            <w:r w:rsidRPr="00AD479A">
              <w:rPr>
                <w:rFonts w:ascii="Lucida Sans Typewriter" w:hAnsi="Lucida Sans Typewriter"/>
                <w:sz w:val="16"/>
                <w:szCs w:val="16"/>
                <w:lang w:val="en-GB"/>
              </w:rPr>
              <w:t>"</w:t>
            </w:r>
            <w:r w:rsidRPr="00AD479A">
              <w:rPr>
                <w:rFonts w:ascii="Lucida Sans Typewriter" w:eastAsia="Lucida Sans Typewriter" w:hAnsi="Lucida Sans Typewriter" w:cs="Lucida Sans Typewriter"/>
                <w:sz w:val="16"/>
                <w:szCs w:val="16"/>
                <w:lang w:val="en-GB"/>
              </w:rPr>
              <w:t xml:space="preserve">: </w:t>
            </w:r>
            <w:r w:rsidRPr="00AD479A">
              <w:rPr>
                <w:rFonts w:ascii="Lucida Sans Typewriter" w:hAnsi="Lucida Sans Typewriter"/>
                <w:sz w:val="16"/>
                <w:szCs w:val="16"/>
                <w:lang w:val="en-GB"/>
              </w:rPr>
              <w:t>"</w:t>
            </w:r>
            <w:r w:rsidRPr="00AD479A">
              <w:rPr>
                <w:rFonts w:ascii="Lucida Sans Typewriter" w:eastAsia="Lucida Sans Typewriter" w:hAnsi="Lucida Sans Typewriter" w:cs="Lucida Sans Typewriter"/>
                <w:sz w:val="16"/>
                <w:szCs w:val="16"/>
                <w:lang w:val="en-GB"/>
              </w:rPr>
              <w:t>{</w:t>
            </w:r>
            <w:r w:rsidR="000F00AF" w:rsidRPr="00AD479A">
              <w:rPr>
                <w:rFonts w:ascii="Lucida Sans Typewriter" w:eastAsia="Lucida Sans Typewriter" w:hAnsi="Lucida Sans Typewriter" w:cs="Lucida Sans Typewriter"/>
                <w:sz w:val="16"/>
                <w:szCs w:val="16"/>
                <w:lang w:val="en-GB"/>
              </w:rPr>
              <w:t>float</w:t>
            </w:r>
            <w:r w:rsidRPr="00AD479A">
              <w:rPr>
                <w:rFonts w:ascii="Lucida Sans Typewriter" w:eastAsia="Lucida Sans Typewriter" w:hAnsi="Lucida Sans Typewriter" w:cs="Lucida Sans Typewriter"/>
                <w:sz w:val="16"/>
                <w:szCs w:val="16"/>
                <w:lang w:val="en-GB"/>
              </w:rPr>
              <w:t xml:space="preserve">32 </w:t>
            </w:r>
            <w:r w:rsidR="00AD479A" w:rsidRPr="00AD479A">
              <w:rPr>
                <w:rFonts w:ascii="Lucida Sans Typewriter" w:hAnsi="Lucida Sans Typewriter"/>
                <w:sz w:val="16"/>
                <w:szCs w:val="16"/>
                <w:lang w:val="en-GB"/>
              </w:rPr>
              <w:t>DefaultProbability</w:t>
            </w:r>
            <w:r w:rsidRPr="00AD479A">
              <w:rPr>
                <w:rFonts w:ascii="Lucida Sans Typewriter" w:eastAsia="Lucida Sans Typewriter" w:hAnsi="Lucida Sans Typewriter" w:cs="Lucida Sans Typewriter"/>
                <w:sz w:val="16"/>
                <w:szCs w:val="16"/>
                <w:lang w:val="en-GB"/>
              </w:rPr>
              <w:t>}</w:t>
            </w:r>
            <w:r w:rsidR="00AD479A" w:rsidRPr="00AD479A">
              <w:rPr>
                <w:rFonts w:ascii="Lucida Sans Typewriter" w:eastAsia="Lucida Sans Typewriter" w:hAnsi="Lucida Sans Typewriter" w:cs="Lucida Sans Typewriter"/>
                <w:sz w:val="16"/>
                <w:szCs w:val="16"/>
                <w:lang w:val="en-GB"/>
              </w:rPr>
              <w:t xml:space="preserve"> </w:t>
            </w:r>
            <w:r w:rsidR="00AD479A" w:rsidRPr="00AD479A">
              <w:rPr>
                <w:rFonts w:ascii="Lucida Sans Typewriter" w:hAnsi="Lucida Sans Typewriter"/>
                <w:sz w:val="16"/>
                <w:szCs w:val="16"/>
                <w:lang w:val="en-GB"/>
              </w:rPr>
              <w:t>DefaultProbability_t</w:t>
            </w:r>
            <w:r w:rsidRPr="00AD479A">
              <w:rPr>
                <w:rFonts w:ascii="Lucida Sans Typewriter" w:hAnsi="Lucida Sans Typewriter"/>
                <w:sz w:val="16"/>
                <w:szCs w:val="16"/>
                <w:lang w:val="en-GB"/>
              </w:rPr>
              <w:t>",</w:t>
            </w:r>
          </w:p>
          <w:p w14:paraId="6435F0BF" w14:textId="77777777" w:rsidR="00F506BA" w:rsidRPr="00F6000B" w:rsidRDefault="00F506BA" w:rsidP="000C2D64">
            <w:pPr>
              <w:rPr>
                <w:rFonts w:ascii="Lucida Sans Typewriter" w:eastAsia="Lucida Sans Typewriter" w:hAnsi="Lucida Sans Typewriter" w:cs="Lucida Sans Typewriter"/>
                <w:sz w:val="16"/>
                <w:szCs w:val="16"/>
                <w:lang w:val="en-GB"/>
              </w:rPr>
            </w:pPr>
            <w:r w:rsidRPr="00AD479A">
              <w:rPr>
                <w:rFonts w:ascii="Lucida Sans Typewriter" w:eastAsia="Lucida Sans Typewriter" w:hAnsi="Lucida Sans Typewriter" w:cs="Lucida Sans Typewriter"/>
                <w:sz w:val="16"/>
                <w:szCs w:val="16"/>
                <w:lang w:val="en-GB"/>
              </w:rPr>
              <w:tab/>
            </w:r>
            <w:r w:rsidRPr="00AD479A">
              <w:rPr>
                <w:rFonts w:ascii="Lucida Sans Typewriter" w:eastAsia="Lucida Sans Typewriter" w:hAnsi="Lucida Sans Typewriter" w:cs="Lucida Sans Typewriter"/>
                <w:sz w:val="16"/>
                <w:szCs w:val="16"/>
                <w:lang w:val="en-GB"/>
              </w:rPr>
              <w:tab/>
            </w:r>
            <w:r w:rsidRPr="00AD479A">
              <w:rPr>
                <w:rFonts w:ascii="Lucida Sans Typewriter" w:eastAsia="Lucida Sans Typewriter" w:hAnsi="Lucida Sans Typewriter" w:cs="Lucida Sans Typewriter"/>
                <w:sz w:val="16"/>
                <w:szCs w:val="16"/>
                <w:lang w:val="en-GB"/>
              </w:rPr>
              <w:tab/>
            </w:r>
            <w:r w:rsidRPr="00AD479A">
              <w:rPr>
                <w:rFonts w:ascii="Lucida Sans Typewriter" w:hAnsi="Lucida Sans Typewriter"/>
                <w:sz w:val="16"/>
                <w:szCs w:val="16"/>
                <w:lang w:val="en-GB"/>
              </w:rPr>
              <w:t>"</w:t>
            </w:r>
            <w:r w:rsidRPr="00AD479A">
              <w:rPr>
                <w:rFonts w:ascii="Lucida Sans Typewriter" w:eastAsia="Lucida Sans Typewriter" w:hAnsi="Lucida Sans Typewriter" w:cs="Lucida Sans Typewriter"/>
                <w:sz w:val="16"/>
                <w:szCs w:val="16"/>
                <w:lang w:val="en-GB"/>
              </w:rPr>
              <w:t>Type</w:t>
            </w:r>
            <w:r w:rsidRPr="00AD479A">
              <w:rPr>
                <w:rFonts w:ascii="Lucida Sans Typewriter" w:hAnsi="Lucida Sans Typewriter"/>
                <w:sz w:val="16"/>
                <w:szCs w:val="16"/>
                <w:lang w:val="en-GB"/>
              </w:rPr>
              <w:t>"</w:t>
            </w:r>
            <w:r w:rsidRPr="00AD479A">
              <w:rPr>
                <w:rFonts w:ascii="Lucida Sans Typewriter" w:eastAsia="Lucida Sans Typewriter" w:hAnsi="Lucida Sans Typewriter" w:cs="Lucida Sans Typewriter"/>
                <w:sz w:val="16"/>
                <w:szCs w:val="16"/>
                <w:lang w:val="en-GB"/>
              </w:rPr>
              <w:t xml:space="preserve">: </w:t>
            </w:r>
            <w:r w:rsidRPr="00AD479A">
              <w:rPr>
                <w:rFonts w:ascii="Lucida Sans Typewriter" w:hAnsi="Lucida Sans Typewriter"/>
                <w:sz w:val="16"/>
                <w:szCs w:val="16"/>
                <w:lang w:val="en-GB"/>
              </w:rPr>
              <w:t>"</w:t>
            </w:r>
            <w:r w:rsidRPr="00AD479A">
              <w:rPr>
                <w:rFonts w:ascii="Lucida Sans Typewriter" w:eastAsia="Lucida Sans Typewriter" w:hAnsi="Lucida Sans Typewriter" w:cs="Lucida Sans Typewriter"/>
                <w:sz w:val="16"/>
                <w:szCs w:val="16"/>
                <w:lang w:val="en-GB"/>
              </w:rPr>
              <w:t>Software</w:t>
            </w:r>
            <w:r w:rsidRPr="00AD479A">
              <w:rPr>
                <w:rFonts w:ascii="Lucida Sans Typewriter" w:hAnsi="Lucida Sans Typewriter"/>
                <w:sz w:val="16"/>
                <w:szCs w:val="16"/>
                <w:lang w:val="en-GB"/>
              </w:rPr>
              <w:t>"</w:t>
            </w:r>
            <w:r w:rsidRPr="00AD479A">
              <w:rPr>
                <w:rFonts w:ascii="Lucida Sans Typewriter" w:eastAsia="Lucida Sans Typewriter" w:hAnsi="Lucida Sans Typewriter" w:cs="Lucida Sans Typewriter"/>
                <w:sz w:val="16"/>
                <w:szCs w:val="16"/>
                <w:lang w:val="en-GB"/>
              </w:rPr>
              <w:t>,</w:t>
            </w:r>
          </w:p>
          <w:p w14:paraId="0461A914" w14:textId="77777777" w:rsidR="00F506BA" w:rsidRPr="00F6000B" w:rsidRDefault="00F506BA" w:rsidP="000C2D64">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Protocol</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p>
          <w:p w14:paraId="31A02801" w14:textId="77777777" w:rsidR="00F506BA" w:rsidRPr="00F6000B" w:rsidRDefault="00F506BA" w:rsidP="000C2D64">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w:t>
            </w:r>
          </w:p>
          <w:p w14:paraId="682B69A1" w14:textId="77777777" w:rsidR="00F506BA" w:rsidRPr="00F6000B" w:rsidRDefault="00F506BA" w:rsidP="000C2D64">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w:t>
            </w:r>
          </w:p>
          <w:p w14:paraId="64803953" w14:textId="7861B65F" w:rsidR="00F506BA" w:rsidRPr="00F6000B" w:rsidRDefault="00F506BA" w:rsidP="000C2D64">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Name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Pr>
                <w:rFonts w:ascii="Lucida Sans Typewriter" w:hAnsi="Lucida Sans Typewriter"/>
                <w:sz w:val="16"/>
                <w:szCs w:val="16"/>
                <w:lang w:val="en-GB"/>
              </w:rPr>
              <w:t>RiskMatrix</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26241E50" w14:textId="77777777" w:rsidR="00F506BA" w:rsidRPr="00F6000B" w:rsidRDefault="00F506BA" w:rsidP="000C2D64">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Direction</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InputOutput</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52ABB1E3" w14:textId="6968F792" w:rsidR="00F506BA" w:rsidRPr="00F6000B" w:rsidRDefault="00F506BA" w:rsidP="000C2D64">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AD479A">
              <w:rPr>
                <w:rFonts w:ascii="Lucida Sans Typewriter" w:eastAsia="Lucida Sans Typewriter" w:hAnsi="Lucida Sans Typewriter" w:cs="Lucida Sans Typewriter"/>
                <w:sz w:val="16"/>
                <w:szCs w:val="16"/>
                <w:lang w:val="en-GB"/>
              </w:rPr>
              <w:t>Record_Type</w:t>
            </w:r>
            <w:r w:rsidRPr="00AD479A">
              <w:rPr>
                <w:rFonts w:ascii="Lucida Sans Typewriter" w:hAnsi="Lucida Sans Typewriter"/>
                <w:sz w:val="16"/>
                <w:szCs w:val="16"/>
                <w:lang w:val="en-GB"/>
              </w:rPr>
              <w:t>"</w:t>
            </w:r>
            <w:r w:rsidRPr="00AD479A">
              <w:rPr>
                <w:rFonts w:ascii="Lucida Sans Typewriter" w:eastAsia="Lucida Sans Typewriter" w:hAnsi="Lucida Sans Typewriter" w:cs="Lucida Sans Typewriter"/>
                <w:sz w:val="16"/>
                <w:szCs w:val="16"/>
                <w:lang w:val="en-GB"/>
              </w:rPr>
              <w:t xml:space="preserve">: </w:t>
            </w:r>
            <w:r w:rsidRPr="00AD479A">
              <w:rPr>
                <w:rFonts w:ascii="Lucida Sans Typewriter" w:hAnsi="Lucida Sans Typewriter"/>
                <w:sz w:val="16"/>
                <w:szCs w:val="16"/>
                <w:lang w:val="en-GB"/>
              </w:rPr>
              <w:t>"</w:t>
            </w:r>
            <w:r w:rsidR="00AD479A" w:rsidRPr="00AD479A">
              <w:rPr>
                <w:rFonts w:ascii="Lucida Sans Typewriter" w:eastAsia="Lucida Sans Typewriter" w:hAnsi="Lucida Sans Typewriter" w:cs="Lucida Sans Typewriter"/>
                <w:sz w:val="16"/>
                <w:szCs w:val="16"/>
                <w:lang w:val="en-GB"/>
              </w:rPr>
              <w:t>float</w:t>
            </w:r>
            <w:r w:rsidRPr="00AD479A">
              <w:rPr>
                <w:rFonts w:ascii="Lucida Sans Typewriter" w:eastAsia="Lucida Sans Typewriter" w:hAnsi="Lucida Sans Typewriter" w:cs="Lucida Sans Typewriter"/>
                <w:sz w:val="16"/>
                <w:szCs w:val="16"/>
                <w:lang w:val="en-GB"/>
              </w:rPr>
              <w:t>32</w:t>
            </w:r>
            <w:r w:rsidR="00AD479A" w:rsidRPr="00AD479A">
              <w:rPr>
                <w:rFonts w:ascii="Lucida Sans Typewriter" w:eastAsia="Lucida Sans Typewriter" w:hAnsi="Lucida Sans Typewriter" w:cs="Lucida Sans Typewriter"/>
                <w:sz w:val="16"/>
                <w:szCs w:val="16"/>
                <w:lang w:val="en-GB"/>
              </w:rPr>
              <w:t xml:space="preserve"> </w:t>
            </w:r>
            <w:r w:rsidRPr="00AD479A">
              <w:rPr>
                <w:rFonts w:ascii="Lucida Sans Typewriter" w:eastAsia="Lucida Sans Typewriter" w:hAnsi="Lucida Sans Typewriter" w:cs="Lucida Sans Typewriter"/>
                <w:sz w:val="16"/>
                <w:szCs w:val="16"/>
                <w:lang w:val="en-GB"/>
              </w:rPr>
              <w:t>[]</w:t>
            </w:r>
            <w:r w:rsidR="00AD479A" w:rsidRPr="00AD479A">
              <w:rPr>
                <w:rFonts w:ascii="Lucida Sans Typewriter" w:eastAsia="Lucida Sans Typewriter" w:hAnsi="Lucida Sans Typewriter" w:cs="Lucida Sans Typewriter"/>
                <w:sz w:val="16"/>
                <w:szCs w:val="16"/>
                <w:lang w:val="en-GB"/>
              </w:rPr>
              <w:t xml:space="preserve"> </w:t>
            </w:r>
            <w:r w:rsidR="00AD479A" w:rsidRPr="00AD479A">
              <w:rPr>
                <w:rFonts w:ascii="Lucida Sans Typewriter" w:hAnsi="Lucida Sans Typewriter"/>
                <w:sz w:val="16"/>
                <w:szCs w:val="16"/>
                <w:lang w:val="en-GB"/>
              </w:rPr>
              <w:t>RiskMatrix</w:t>
            </w:r>
            <w:r w:rsidR="00AD479A">
              <w:rPr>
                <w:rFonts w:ascii="Lucida Sans Typewriter" w:hAnsi="Lucida Sans Typewriter"/>
                <w:sz w:val="16"/>
                <w:szCs w:val="16"/>
                <w:lang w:val="en-GB"/>
              </w:rPr>
              <w:t>_t</w:t>
            </w:r>
            <w:r w:rsidRPr="00F6000B">
              <w:rPr>
                <w:rFonts w:ascii="Lucida Sans Typewriter" w:hAnsi="Lucida Sans Typewriter"/>
                <w:sz w:val="16"/>
                <w:szCs w:val="16"/>
                <w:lang w:val="en-GB"/>
              </w:rPr>
              <w:t>",</w:t>
            </w:r>
          </w:p>
          <w:p w14:paraId="1FD42E9A" w14:textId="77777777" w:rsidR="00F506BA" w:rsidRPr="00F6000B" w:rsidRDefault="00F506BA" w:rsidP="000C2D64">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Type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Software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2A0C9B52" w14:textId="77777777" w:rsidR="00F506BA" w:rsidRPr="00F6000B" w:rsidRDefault="00F506BA" w:rsidP="000C2D64">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Protocol</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p>
          <w:p w14:paraId="40AF564E" w14:textId="77777777" w:rsidR="00F506BA" w:rsidRPr="00F6000B" w:rsidRDefault="00F506BA" w:rsidP="000C2D64">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w:t>
            </w:r>
          </w:p>
          <w:p w14:paraId="218ECD0C" w14:textId="77777777" w:rsidR="00F506BA" w:rsidRPr="00F6000B" w:rsidRDefault="00F506BA" w:rsidP="000C2D64">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w:t>
            </w:r>
          </w:p>
          <w:p w14:paraId="7E5D0F9C" w14:textId="7AEDA16A" w:rsidR="00F506BA" w:rsidRPr="00F6000B" w:rsidRDefault="00F506BA" w:rsidP="000C2D64">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Name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Pr>
                <w:rFonts w:ascii="Lucida Sans Typewriter" w:hAnsi="Lucida Sans Typewriter"/>
                <w:sz w:val="16"/>
                <w:szCs w:val="16"/>
                <w:lang w:val="en-GB"/>
              </w:rPr>
              <w:t>BusinessContinuityProbability</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532CD419" w14:textId="77777777" w:rsidR="00F506BA" w:rsidRPr="00F6000B" w:rsidRDefault="00F506BA" w:rsidP="000C2D64">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Direction</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OutputInput</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79D1A9CE" w14:textId="78B61FFE" w:rsidR="00F506BA" w:rsidRPr="00F6000B" w:rsidRDefault="00F506BA" w:rsidP="000C2D64">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AD479A">
              <w:rPr>
                <w:rFonts w:ascii="Lucida Sans Typewriter" w:hAnsi="Lucida Sans Typewriter"/>
                <w:sz w:val="16"/>
                <w:szCs w:val="16"/>
                <w:lang w:val="en-GB"/>
              </w:rPr>
              <w:t>"</w:t>
            </w:r>
            <w:r w:rsidRPr="00AD479A">
              <w:rPr>
                <w:rFonts w:ascii="Lucida Sans Typewriter" w:eastAsia="Lucida Sans Typewriter" w:hAnsi="Lucida Sans Typewriter" w:cs="Lucida Sans Typewriter"/>
                <w:sz w:val="16"/>
                <w:szCs w:val="16"/>
                <w:lang w:val="en-GB"/>
              </w:rPr>
              <w:t>Record_Type</w:t>
            </w:r>
            <w:r w:rsidRPr="00AD479A">
              <w:rPr>
                <w:rFonts w:ascii="Lucida Sans Typewriter" w:hAnsi="Lucida Sans Typewriter"/>
                <w:sz w:val="16"/>
                <w:szCs w:val="16"/>
                <w:lang w:val="en-GB"/>
              </w:rPr>
              <w:t>"</w:t>
            </w:r>
            <w:r w:rsidRPr="00AD479A">
              <w:rPr>
                <w:rFonts w:ascii="Lucida Sans Typewriter" w:eastAsia="Lucida Sans Typewriter" w:hAnsi="Lucida Sans Typewriter" w:cs="Lucida Sans Typewriter"/>
                <w:sz w:val="16"/>
                <w:szCs w:val="16"/>
                <w:lang w:val="en-GB"/>
              </w:rPr>
              <w:t xml:space="preserve">: </w:t>
            </w:r>
            <w:r w:rsidRPr="00AD479A">
              <w:rPr>
                <w:rFonts w:ascii="Lucida Sans Typewriter" w:hAnsi="Lucida Sans Typewriter"/>
                <w:sz w:val="16"/>
                <w:szCs w:val="16"/>
                <w:lang w:val="en-GB"/>
              </w:rPr>
              <w:t>"</w:t>
            </w:r>
            <w:r w:rsidRPr="00AD479A">
              <w:rPr>
                <w:rFonts w:ascii="Lucida Sans Typewriter" w:eastAsia="Lucida Sans Typewriter" w:hAnsi="Lucida Sans Typewriter" w:cs="Lucida Sans Typewriter"/>
                <w:sz w:val="16"/>
                <w:szCs w:val="16"/>
                <w:lang w:val="en-GB"/>
              </w:rPr>
              <w:t>{</w:t>
            </w:r>
            <w:r w:rsidR="00AD479A" w:rsidRPr="00AD479A">
              <w:rPr>
                <w:rFonts w:ascii="Lucida Sans Typewriter" w:eastAsia="Lucida Sans Typewriter" w:hAnsi="Lucida Sans Typewriter" w:cs="Lucida Sans Typewriter"/>
                <w:sz w:val="16"/>
                <w:szCs w:val="16"/>
                <w:lang w:val="en-GB"/>
              </w:rPr>
              <w:t>float</w:t>
            </w:r>
            <w:r w:rsidRPr="00AD479A">
              <w:rPr>
                <w:rFonts w:ascii="Lucida Sans Typewriter" w:eastAsia="Lucida Sans Typewriter" w:hAnsi="Lucida Sans Typewriter" w:cs="Lucida Sans Typewriter"/>
                <w:sz w:val="16"/>
                <w:szCs w:val="16"/>
                <w:lang w:val="en-GB"/>
              </w:rPr>
              <w:t>32</w:t>
            </w:r>
            <w:r w:rsidR="00AD479A" w:rsidRPr="00AD479A">
              <w:rPr>
                <w:rFonts w:ascii="Lucida Sans Typewriter" w:eastAsia="Lucida Sans Typewriter" w:hAnsi="Lucida Sans Typewriter" w:cs="Lucida Sans Typewriter"/>
                <w:sz w:val="16"/>
                <w:szCs w:val="16"/>
                <w:lang w:val="en-GB"/>
              </w:rPr>
              <w:t xml:space="preserve"> </w:t>
            </w:r>
            <w:r w:rsidR="00AD479A" w:rsidRPr="00AD479A">
              <w:rPr>
                <w:rFonts w:ascii="Lucida Sans Typewriter" w:hAnsi="Lucida Sans Typewriter"/>
                <w:sz w:val="16"/>
                <w:szCs w:val="16"/>
                <w:lang w:val="en-GB"/>
              </w:rPr>
              <w:t>BusinessContinuityProbability</w:t>
            </w:r>
            <w:r w:rsidRPr="00AD479A">
              <w:rPr>
                <w:rFonts w:ascii="Lucida Sans Typewriter" w:eastAsia="Lucida Sans Typewriter" w:hAnsi="Lucida Sans Typewriter" w:cs="Lucida Sans Typewriter"/>
                <w:sz w:val="16"/>
                <w:szCs w:val="16"/>
                <w:lang w:val="en-GB"/>
              </w:rPr>
              <w:t>}</w:t>
            </w:r>
            <w:r w:rsidR="00AD479A">
              <w:rPr>
                <w:rFonts w:ascii="Lucida Sans Typewriter" w:eastAsia="Lucida Sans Typewriter" w:hAnsi="Lucida Sans Typewriter" w:cs="Lucida Sans Typewriter"/>
                <w:sz w:val="16"/>
                <w:szCs w:val="16"/>
                <w:lang w:val="en-GB"/>
              </w:rPr>
              <w:t xml:space="preserve"> </w:t>
            </w:r>
            <w:r w:rsidR="00AD479A">
              <w:rPr>
                <w:rFonts w:ascii="Lucida Sans Typewriter" w:hAnsi="Lucida Sans Typewriter"/>
                <w:sz w:val="16"/>
                <w:szCs w:val="16"/>
                <w:lang w:val="en-GB"/>
              </w:rPr>
              <w:t>BusinessContinuityProbability_t</w:t>
            </w:r>
            <w:r w:rsidRPr="00F6000B">
              <w:rPr>
                <w:rFonts w:ascii="Lucida Sans Typewriter" w:hAnsi="Lucida Sans Typewriter"/>
                <w:sz w:val="16"/>
                <w:szCs w:val="16"/>
                <w:lang w:val="en-GB"/>
              </w:rPr>
              <w:t>",</w:t>
            </w:r>
          </w:p>
          <w:p w14:paraId="7B6C4529" w14:textId="77777777" w:rsidR="00F506BA" w:rsidRPr="00E226C9" w:rsidRDefault="00F506BA" w:rsidP="000C2D64">
            <w:pPr>
              <w:rPr>
                <w:rFonts w:ascii="Lucida Sans Typewriter" w:eastAsia="Lucida Sans Typewriter" w:hAnsi="Lucida Sans Typewriter" w:cs="Lucida Sans Typewriter"/>
                <w:sz w:val="16"/>
                <w:szCs w:val="16"/>
                <w:lang w:val="en-US"/>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Type</w:t>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 xml:space="preserve">: </w:t>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Software</w:t>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w:t>
            </w:r>
          </w:p>
          <w:p w14:paraId="03A62385" w14:textId="77777777" w:rsidR="00F506BA" w:rsidRPr="00E226C9" w:rsidRDefault="00F506BA" w:rsidP="000C2D64">
            <w:pPr>
              <w:rPr>
                <w:rFonts w:ascii="Lucida Sans Typewriter" w:eastAsia="Lucida Sans Typewriter" w:hAnsi="Lucida Sans Typewriter" w:cs="Lucida Sans Typewriter"/>
                <w:sz w:val="16"/>
                <w:szCs w:val="16"/>
                <w:lang w:val="en-US"/>
              </w:rPr>
            </w:pPr>
            <w:r w:rsidRPr="00E226C9">
              <w:rPr>
                <w:rFonts w:ascii="Lucida Sans Typewriter" w:eastAsia="Lucida Sans Typewriter" w:hAnsi="Lucida Sans Typewriter" w:cs="Lucida Sans Typewriter"/>
                <w:sz w:val="16"/>
                <w:szCs w:val="16"/>
                <w:lang w:val="en-US"/>
              </w:rPr>
              <w:tab/>
            </w:r>
            <w:r w:rsidRPr="00E226C9">
              <w:rPr>
                <w:rFonts w:ascii="Lucida Sans Typewriter" w:eastAsia="Lucida Sans Typewriter" w:hAnsi="Lucida Sans Typewriter" w:cs="Lucida Sans Typewriter"/>
                <w:sz w:val="16"/>
                <w:szCs w:val="16"/>
                <w:lang w:val="en-US"/>
              </w:rPr>
              <w:tab/>
            </w:r>
            <w:r w:rsidRPr="00E226C9">
              <w:rPr>
                <w:rFonts w:ascii="Lucida Sans Typewriter" w:eastAsia="Lucida Sans Typewriter" w:hAnsi="Lucida Sans Typewriter" w:cs="Lucida Sans Typewriter"/>
                <w:sz w:val="16"/>
                <w:szCs w:val="16"/>
                <w:lang w:val="en-US"/>
              </w:rPr>
              <w:tab/>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Protocol</w:t>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 xml:space="preserve">: </w:t>
            </w:r>
            <w:r w:rsidRPr="00E226C9">
              <w:rPr>
                <w:rFonts w:ascii="Lucida Sans Typewriter" w:hAnsi="Lucida Sans Typewriter"/>
                <w:sz w:val="16"/>
                <w:szCs w:val="16"/>
                <w:lang w:val="en-US"/>
              </w:rPr>
              <w:t>""</w:t>
            </w:r>
          </w:p>
          <w:p w14:paraId="17AD4EE8" w14:textId="77777777" w:rsidR="00F506BA" w:rsidRPr="00E226C9" w:rsidRDefault="00F506BA" w:rsidP="000C2D64">
            <w:pPr>
              <w:rPr>
                <w:rFonts w:ascii="Lucida Sans Typewriter" w:eastAsia="Lucida Sans Typewriter" w:hAnsi="Lucida Sans Typewriter" w:cs="Lucida Sans Typewriter"/>
                <w:sz w:val="16"/>
                <w:szCs w:val="16"/>
                <w:lang w:val="en-US"/>
              </w:rPr>
            </w:pPr>
            <w:r w:rsidRPr="00E226C9">
              <w:rPr>
                <w:rFonts w:ascii="Lucida Sans Typewriter" w:eastAsia="Lucida Sans Typewriter" w:hAnsi="Lucida Sans Typewriter" w:cs="Lucida Sans Typewriter"/>
                <w:sz w:val="16"/>
                <w:szCs w:val="16"/>
                <w:lang w:val="en-US"/>
              </w:rPr>
              <w:tab/>
            </w:r>
            <w:r w:rsidRPr="00E226C9">
              <w:rPr>
                <w:rFonts w:ascii="Lucida Sans Typewriter" w:eastAsia="Lucida Sans Typewriter" w:hAnsi="Lucida Sans Typewriter" w:cs="Lucida Sans Typewriter"/>
                <w:sz w:val="16"/>
                <w:szCs w:val="16"/>
                <w:lang w:val="en-US"/>
              </w:rPr>
              <w:tab/>
              <w:t>}</w:t>
            </w:r>
          </w:p>
          <w:p w14:paraId="410DA9B0" w14:textId="77777777" w:rsidR="00F506BA" w:rsidRPr="00E226C9" w:rsidRDefault="00F506BA" w:rsidP="000C2D64">
            <w:pPr>
              <w:rPr>
                <w:rFonts w:ascii="Lucida Sans Typewriter" w:eastAsia="Lucida Sans Typewriter" w:hAnsi="Lucida Sans Typewriter" w:cs="Lucida Sans Typewriter"/>
                <w:sz w:val="16"/>
                <w:szCs w:val="16"/>
                <w:lang w:val="en-US"/>
              </w:rPr>
            </w:pPr>
            <w:r w:rsidRPr="00E226C9">
              <w:rPr>
                <w:rFonts w:ascii="Lucida Sans Typewriter" w:eastAsia="Lucida Sans Typewriter" w:hAnsi="Lucida Sans Typewriter" w:cs="Lucida Sans Typewriter"/>
                <w:sz w:val="16"/>
                <w:szCs w:val="16"/>
                <w:lang w:val="en-US"/>
              </w:rPr>
              <w:tab/>
              <w:t>],</w:t>
            </w:r>
          </w:p>
          <w:p w14:paraId="44338932" w14:textId="77777777" w:rsidR="00F506BA" w:rsidRPr="00F6000B" w:rsidRDefault="00F506BA" w:rsidP="000C2D64">
            <w:pPr>
              <w:rPr>
                <w:rFonts w:ascii="Lucida Sans Typewriter" w:hAnsi="Lucida Sans Typewriter"/>
                <w:sz w:val="16"/>
                <w:szCs w:val="16"/>
                <w:lang w:val="en-GB"/>
              </w:rPr>
            </w:pPr>
            <w:r w:rsidRPr="00E226C9">
              <w:rPr>
                <w:rFonts w:ascii="Lucida Sans Typewriter" w:hAnsi="Lucida Sans Typewriter"/>
                <w:sz w:val="16"/>
                <w:szCs w:val="16"/>
                <w:lang w:val="en-US"/>
              </w:rPr>
              <w:tab/>
            </w:r>
            <w:r w:rsidRPr="00F6000B">
              <w:rPr>
                <w:rFonts w:ascii="Lucida Sans Typewriter" w:hAnsi="Lucida Sans Typewriter"/>
                <w:sz w:val="16"/>
                <w:szCs w:val="16"/>
                <w:lang w:val="en-GB"/>
              </w:rPr>
              <w:t>"AIMs": [ ], // Does not depend on other AIMs</w:t>
            </w:r>
          </w:p>
          <w:p w14:paraId="08232F37" w14:textId="77777777" w:rsidR="00F506BA" w:rsidRPr="00F6000B" w:rsidRDefault="00F506BA" w:rsidP="000C2D64">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Topology</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 ], // Does not depend on other AIMs</w:t>
            </w:r>
          </w:p>
          <w:p w14:paraId="48D7019C" w14:textId="77777777" w:rsidR="00F506BA" w:rsidRPr="00F6000B" w:rsidRDefault="00F506BA" w:rsidP="000C2D64">
            <w:pPr>
              <w:rPr>
                <w:rFonts w:ascii="Lucida Sans Typewriter" w:hAnsi="Lucida Sans Typewriter"/>
                <w:sz w:val="16"/>
                <w:szCs w:val="16"/>
                <w:lang w:val="en-GB"/>
              </w:rPr>
            </w:pPr>
            <w:r w:rsidRPr="00F6000B">
              <w:rPr>
                <w:rFonts w:ascii="Lucida Sans Typewriter" w:hAnsi="Lucida Sans Typewriter"/>
                <w:sz w:val="16"/>
                <w:szCs w:val="16"/>
                <w:lang w:val="en-GB"/>
              </w:rPr>
              <w:tab/>
              <w:t>"Authentication": "ENC.V.?",</w:t>
            </w:r>
          </w:p>
          <w:p w14:paraId="7B659316" w14:textId="77777777" w:rsidR="00F506BA" w:rsidRPr="00F6000B" w:rsidRDefault="00F506BA" w:rsidP="000C2D64">
            <w:pPr>
              <w:rPr>
                <w:rFonts w:ascii="Lucida Sans Typewriter" w:hAnsi="Lucida Sans Typewriter"/>
                <w:sz w:val="16"/>
                <w:szCs w:val="16"/>
                <w:lang w:val="en-GB"/>
              </w:rPr>
            </w:pPr>
            <w:r w:rsidRPr="00F6000B">
              <w:rPr>
                <w:rFonts w:ascii="Lucida Sans Typewriter" w:hAnsi="Lucida Sans Typewriter"/>
                <w:sz w:val="16"/>
                <w:szCs w:val="16"/>
                <w:lang w:val="en-GB"/>
              </w:rPr>
              <w:tab/>
              <w:t>"TimeBase": "PROT.V.?",</w:t>
            </w:r>
          </w:p>
          <w:p w14:paraId="02C8B5E5" w14:textId="77777777" w:rsidR="00F506BA" w:rsidRPr="00F6000B" w:rsidRDefault="00F506BA" w:rsidP="000C2D64">
            <w:pPr>
              <w:rPr>
                <w:rFonts w:ascii="Lucida Sans Typewriter" w:hAnsi="Lucida Sans Typewriter"/>
                <w:sz w:val="16"/>
                <w:szCs w:val="16"/>
                <w:lang w:val="en-GB"/>
              </w:rPr>
            </w:pPr>
            <w:r w:rsidRPr="00F6000B">
              <w:rPr>
                <w:rFonts w:ascii="Lucida Sans Typewriter" w:hAnsi="Lucida Sans Typewriter"/>
                <w:sz w:val="16"/>
                <w:szCs w:val="16"/>
                <w:lang w:val="en-GB"/>
              </w:rPr>
              <w:tab/>
              <w:t>"ResourcePolicies": [</w:t>
            </w:r>
          </w:p>
          <w:p w14:paraId="68F6D241" w14:textId="77777777" w:rsidR="00F506BA" w:rsidRPr="00F6000B" w:rsidRDefault="00F506BA" w:rsidP="000C2D64">
            <w:pPr>
              <w:rPr>
                <w:rFonts w:ascii="Lucida Sans Typewriter" w:hAnsi="Lucida Sans Typewriter"/>
                <w:sz w:val="16"/>
                <w:szCs w:val="16"/>
                <w:lang w:val="en-GB"/>
              </w:rPr>
            </w:pPr>
            <w:r w:rsidRPr="00F6000B">
              <w:rPr>
                <w:rFonts w:ascii="Lucida Sans Typewriter" w:hAnsi="Lucida Sans Typewriter"/>
                <w:sz w:val="16"/>
                <w:szCs w:val="16"/>
                <w:lang w:val="en-GB"/>
              </w:rPr>
              <w:tab/>
            </w:r>
            <w:r w:rsidRPr="00F6000B">
              <w:rPr>
                <w:rFonts w:ascii="Lucida Sans Typewriter" w:hAnsi="Lucida Sans Typewriter"/>
                <w:sz w:val="16"/>
                <w:szCs w:val="16"/>
                <w:lang w:val="en-GB"/>
              </w:rPr>
              <w:tab/>
              <w:t>"CPU": ?</w:t>
            </w:r>
          </w:p>
          <w:p w14:paraId="5FECED11" w14:textId="77777777" w:rsidR="00F506BA" w:rsidRPr="00F6000B" w:rsidRDefault="00F506BA" w:rsidP="000C2D64">
            <w:pPr>
              <w:rPr>
                <w:rFonts w:ascii="Lucida Sans Typewriter" w:hAnsi="Lucida Sans Typewriter"/>
                <w:sz w:val="16"/>
                <w:szCs w:val="16"/>
                <w:lang w:val="en-GB"/>
              </w:rPr>
            </w:pPr>
            <w:r w:rsidRPr="00F6000B">
              <w:rPr>
                <w:rFonts w:ascii="Lucida Sans Typewriter" w:hAnsi="Lucida Sans Typewriter"/>
                <w:sz w:val="16"/>
                <w:szCs w:val="16"/>
                <w:lang w:val="en-GB"/>
              </w:rPr>
              <w:tab/>
              <w:t>],</w:t>
            </w:r>
          </w:p>
          <w:p w14:paraId="1F4F93C6" w14:textId="77777777" w:rsidR="00F506BA" w:rsidRPr="00F6000B" w:rsidRDefault="00F506BA" w:rsidP="000C2D64">
            <w:pPr>
              <w:rPr>
                <w:rFonts w:ascii="Lucida Sans Typewriter" w:hAnsi="Lucida Sans Typewriter"/>
                <w:sz w:val="16"/>
                <w:szCs w:val="16"/>
                <w:lang w:val="en-GB"/>
              </w:rPr>
            </w:pPr>
            <w:r w:rsidRPr="00F6000B">
              <w:rPr>
                <w:rFonts w:ascii="Lucida Sans Typewriter" w:hAnsi="Lucida Sans Typewriter"/>
                <w:sz w:val="16"/>
                <w:szCs w:val="16"/>
                <w:lang w:val="en-GB"/>
              </w:rPr>
              <w:tab/>
              <w:t>"UserAPIProfile": "Low.V",</w:t>
            </w:r>
          </w:p>
          <w:p w14:paraId="4AE4CA4D" w14:textId="77777777" w:rsidR="00F506BA" w:rsidRPr="00F6000B" w:rsidRDefault="00F506BA" w:rsidP="000C2D64">
            <w:pPr>
              <w:rPr>
                <w:rFonts w:ascii="Lucida Sans Typewriter" w:hAnsi="Lucida Sans Typewriter"/>
                <w:sz w:val="16"/>
                <w:szCs w:val="16"/>
                <w:lang w:val="en-GB"/>
              </w:rPr>
            </w:pPr>
            <w:r w:rsidRPr="00F6000B">
              <w:rPr>
                <w:rFonts w:ascii="Lucida Sans Typewriter" w:hAnsi="Lucida Sans Typewriter"/>
                <w:sz w:val="16"/>
                <w:szCs w:val="16"/>
                <w:lang w:val="en-GB"/>
              </w:rPr>
              <w:tab/>
              <w:t>"ControllerAPIProfile": {</w:t>
            </w:r>
            <w:r w:rsidRPr="00F6000B">
              <w:rPr>
                <w:rFonts w:ascii="Lucida Sans Typewriter" w:hAnsi="Lucida Sans Typewriter"/>
                <w:sz w:val="16"/>
                <w:szCs w:val="16"/>
                <w:lang w:val="en-GB"/>
              </w:rPr>
              <w:br/>
            </w:r>
            <w:r w:rsidRPr="00F6000B">
              <w:rPr>
                <w:rFonts w:ascii="Lucida Sans Typewriter" w:hAnsi="Lucida Sans Typewriter"/>
                <w:sz w:val="16"/>
                <w:szCs w:val="16"/>
                <w:lang w:val="en-GB"/>
              </w:rPr>
              <w:tab/>
            </w:r>
            <w:r w:rsidRPr="00F6000B">
              <w:rPr>
                <w:rFonts w:ascii="Lucida Sans Typewriter" w:hAnsi="Lucida Sans Typewriter"/>
                <w:sz w:val="16"/>
                <w:szCs w:val="16"/>
                <w:lang w:val="en-GB"/>
              </w:rPr>
              <w:tab/>
              <w:t>Version: "27",</w:t>
            </w:r>
            <w:r w:rsidRPr="00F6000B">
              <w:rPr>
                <w:rFonts w:ascii="Lucida Sans Typewriter" w:hAnsi="Lucida Sans Typewriter"/>
                <w:sz w:val="16"/>
                <w:szCs w:val="16"/>
                <w:lang w:val="en-GB"/>
              </w:rPr>
              <w:br/>
            </w:r>
            <w:r w:rsidRPr="00F6000B">
              <w:rPr>
                <w:rFonts w:ascii="Lucida Sans Typewriter" w:hAnsi="Lucida Sans Typewriter"/>
                <w:sz w:val="16"/>
                <w:szCs w:val="16"/>
                <w:lang w:val="en-GB"/>
              </w:rPr>
              <w:tab/>
            </w:r>
            <w:r w:rsidRPr="00F6000B">
              <w:rPr>
                <w:rFonts w:ascii="Lucida Sans Typewriter" w:hAnsi="Lucida Sans Typewriter"/>
                <w:sz w:val="16"/>
                <w:szCs w:val="16"/>
                <w:lang w:val="en-GB"/>
              </w:rPr>
              <w:tab/>
              <w:t>Level: "High"</w:t>
            </w:r>
          </w:p>
          <w:p w14:paraId="4631CEBA" w14:textId="77777777" w:rsidR="00F506BA" w:rsidRPr="00F6000B" w:rsidRDefault="00F506BA" w:rsidP="000C2D64">
            <w:pPr>
              <w:rPr>
                <w:rFonts w:ascii="Lucida Sans Typewriter" w:hAnsi="Lucida Sans Typewriter"/>
                <w:sz w:val="16"/>
                <w:szCs w:val="16"/>
                <w:lang w:val="en-GB"/>
              </w:rPr>
            </w:pPr>
            <w:r w:rsidRPr="00F6000B">
              <w:rPr>
                <w:rFonts w:ascii="Lucida Sans Typewriter" w:hAnsi="Lucida Sans Typewriter"/>
                <w:sz w:val="16"/>
                <w:szCs w:val="16"/>
                <w:lang w:val="en-GB"/>
              </w:rPr>
              <w:tab/>
              <w:t>},</w:t>
            </w:r>
          </w:p>
          <w:p w14:paraId="7FD49ED7" w14:textId="77777777" w:rsidR="00F506BA" w:rsidRPr="00F6000B" w:rsidRDefault="00F506BA" w:rsidP="000C2D64">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Implementations</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w:t>
            </w:r>
          </w:p>
          <w:p w14:paraId="1ADEA62E" w14:textId="77777777" w:rsidR="00F506BA" w:rsidRPr="00F6000B" w:rsidRDefault="00F506BA" w:rsidP="000C2D64">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w:t>
            </w:r>
          </w:p>
          <w:p w14:paraId="6A99E0CA" w14:textId="77777777" w:rsidR="00F506BA" w:rsidRPr="00F6000B" w:rsidRDefault="00F506BA" w:rsidP="000C2D64">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Type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Source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2C519A6C" w14:textId="29727EE0" w:rsidR="00F506BA" w:rsidRPr="00F6000B" w:rsidRDefault="00F506BA" w:rsidP="000C2D64">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 xml:space="preserve">  </w:t>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Function_Name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Pr>
                <w:rFonts w:ascii="Lucida Sans Typewriter" w:hAnsi="Lucida Sans Typewriter"/>
                <w:sz w:val="16"/>
                <w:szCs w:val="16"/>
                <w:lang w:val="en-GB"/>
              </w:rPr>
              <w:t>Prediction</w:t>
            </w:r>
            <w:r w:rsidR="00AD479A">
              <w:rPr>
                <w:rFonts w:ascii="Lucida Sans Typewriter" w:hAnsi="Lucida Sans Typewriter"/>
                <w:sz w:val="16"/>
                <w:szCs w:val="16"/>
                <w:lang w:val="en-GB"/>
              </w:rPr>
              <w:t>_Implementer_Name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519DF06F" w14:textId="77777777" w:rsidR="00F506BA" w:rsidRPr="00F6000B" w:rsidRDefault="00F506BA" w:rsidP="000C2D64">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 xml:space="preserve">  </w:t>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Language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C</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331DABF1" w14:textId="77777777" w:rsidR="00F506BA" w:rsidRPr="00F6000B" w:rsidRDefault="00F506BA" w:rsidP="000C2D64">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 xml:space="preserve">  </w:t>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Architecture</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1459F952" w14:textId="77777777" w:rsidR="00F506BA" w:rsidRPr="00F6000B" w:rsidRDefault="00F506BA" w:rsidP="000C2D64">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 xml:space="preserve">  </w:t>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OS</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5ABE7E2D" w14:textId="77777777" w:rsidR="00F506BA" w:rsidRPr="00F6000B" w:rsidRDefault="00F506BA" w:rsidP="000C2D64">
            <w:pPr>
              <w:rPr>
                <w:rFonts w:ascii="Lucida Sans Typewriter" w:eastAsia="Lucida Sans Typewriter" w:hAnsi="Lucida Sans Typewriter" w:cs="Lucida Sans Typewriter"/>
                <w:sz w:val="16"/>
                <w:szCs w:val="16"/>
                <w:lang w:val="en-GB"/>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 xml:space="preserve">  </w:t>
            </w:r>
            <w:r w:rsidRPr="00F6000B">
              <w:rPr>
                <w:rFonts w:ascii="Lucida Sans Typewriter" w:eastAsia="Lucida Sans Typewriter" w:hAnsi="Lucida Sans Typewriter" w:cs="Lucida Sans Typewriter"/>
                <w:sz w:val="16"/>
                <w:szCs w:val="16"/>
                <w:lang w:val="en-GB"/>
              </w:rPr>
              <w:tab/>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OS_Version</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 xml:space="preserve">: </w:t>
            </w:r>
            <w:r w:rsidRPr="00F6000B">
              <w:rPr>
                <w:rFonts w:ascii="Lucida Sans Typewriter" w:hAnsi="Lucida Sans Typewriter"/>
                <w:sz w:val="16"/>
                <w:szCs w:val="16"/>
                <w:lang w:val="en-GB"/>
              </w:rPr>
              <w:t>""</w:t>
            </w:r>
            <w:r w:rsidRPr="00F6000B">
              <w:rPr>
                <w:rFonts w:ascii="Lucida Sans Typewriter" w:eastAsia="Lucida Sans Typewriter" w:hAnsi="Lucida Sans Typewriter" w:cs="Lucida Sans Typewriter"/>
                <w:sz w:val="16"/>
                <w:szCs w:val="16"/>
                <w:lang w:val="en-GB"/>
              </w:rPr>
              <w:t>,</w:t>
            </w:r>
          </w:p>
          <w:p w14:paraId="58FB77D0" w14:textId="77777777" w:rsidR="00F506BA" w:rsidRDefault="00F506BA" w:rsidP="000C2D64">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lang w:val="en-GB"/>
              </w:rPr>
              <w:tab/>
            </w:r>
            <w:r w:rsidRPr="00F6000B">
              <w:rPr>
                <w:rFonts w:ascii="Lucida Sans Typewriter" w:eastAsia="Lucida Sans Typewriter" w:hAnsi="Lucida Sans Typewriter" w:cs="Lucida Sans Typewriter"/>
                <w:sz w:val="16"/>
                <w:szCs w:val="16"/>
                <w:lang w:val="en-GB"/>
              </w:rPr>
              <w:tab/>
              <w:t xml:space="preserve">  </w:t>
            </w:r>
            <w:r w:rsidRPr="00F6000B">
              <w:rPr>
                <w:rFonts w:ascii="Lucida Sans Typewriter" w:eastAsia="Lucida Sans Typewriter" w:hAnsi="Lucida Sans Typewriter" w:cs="Lucida Sans Typewriter"/>
                <w:sz w:val="16"/>
                <w:szCs w:val="16"/>
                <w:lang w:val="en-GB"/>
              </w:rPr>
              <w:tab/>
            </w:r>
            <w:r w:rsidRPr="00D72D40">
              <w:rPr>
                <w:rFonts w:ascii="Lucida Sans Typewriter" w:hAnsi="Lucida Sans Typewriter"/>
                <w:sz w:val="16"/>
                <w:szCs w:val="16"/>
              </w:rPr>
              <w:t>"</w:t>
            </w:r>
            <w:r>
              <w:rPr>
                <w:rFonts w:ascii="Lucida Sans Typewriter" w:eastAsia="Lucida Sans Typewriter" w:hAnsi="Lucida Sans Typewriter" w:cs="Lucida Sans Typewriter"/>
                <w:sz w:val="16"/>
                <w:szCs w:val="16"/>
              </w:rPr>
              <w:t>ID</w:t>
            </w:r>
            <w:r w:rsidRPr="00D72D40">
              <w:rPr>
                <w:rFonts w:ascii="Lucida Sans Typewriter" w:hAnsi="Lucida Sans Typewriter"/>
                <w:sz w:val="16"/>
                <w:szCs w:val="16"/>
              </w:rPr>
              <w:t>"</w:t>
            </w:r>
            <w:r>
              <w:rPr>
                <w:rFonts w:ascii="Lucida Sans Typewriter" w:eastAsia="Lucida Sans Typewriter" w:hAnsi="Lucida Sans Typewriter" w:cs="Lucida Sans Typewriter"/>
                <w:sz w:val="16"/>
                <w:szCs w:val="16"/>
              </w:rPr>
              <w:t xml:space="preserve">: </w:t>
            </w:r>
            <w:r w:rsidRPr="00D72D40">
              <w:rPr>
                <w:rFonts w:ascii="Lucida Sans Typewriter" w:hAnsi="Lucida Sans Typewriter"/>
                <w:sz w:val="16"/>
                <w:szCs w:val="16"/>
              </w:rPr>
              <w:t>""</w:t>
            </w:r>
          </w:p>
          <w:p w14:paraId="42303CE1" w14:textId="77777777" w:rsidR="00F506BA" w:rsidRDefault="00F506BA" w:rsidP="000C2D64">
            <w:pPr>
              <w:rPr>
                <w:rFonts w:ascii="Lucida Sans Typewriter" w:eastAsia="Lucida Sans Typewriter" w:hAnsi="Lucida Sans Typewriter" w:cs="Lucida Sans Typewriter"/>
                <w:sz w:val="16"/>
                <w:szCs w:val="16"/>
              </w:rPr>
            </w:pPr>
            <w:r>
              <w:rPr>
                <w:rFonts w:ascii="Lucida Sans Typewriter" w:eastAsia="Lucida Sans Typewriter" w:hAnsi="Lucida Sans Typewriter" w:cs="Lucida Sans Typewriter"/>
                <w:sz w:val="16"/>
                <w:szCs w:val="16"/>
              </w:rPr>
              <w:tab/>
            </w:r>
            <w:r>
              <w:rPr>
                <w:rFonts w:ascii="Lucida Sans Typewriter" w:eastAsia="Lucida Sans Typewriter" w:hAnsi="Lucida Sans Typewriter" w:cs="Lucida Sans Typewriter"/>
                <w:sz w:val="16"/>
                <w:szCs w:val="16"/>
              </w:rPr>
              <w:tab/>
              <w:t>}</w:t>
            </w:r>
          </w:p>
          <w:p w14:paraId="4F9C672B" w14:textId="77777777" w:rsidR="00F506BA" w:rsidRDefault="00F506BA" w:rsidP="000C2D64">
            <w:pPr>
              <w:rPr>
                <w:rFonts w:ascii="Lucida Sans Typewriter" w:eastAsia="Lucida Sans Typewriter" w:hAnsi="Lucida Sans Typewriter" w:cs="Lucida Sans Typewriter"/>
                <w:sz w:val="16"/>
                <w:szCs w:val="16"/>
              </w:rPr>
            </w:pPr>
            <w:r>
              <w:rPr>
                <w:rFonts w:ascii="Lucida Sans Typewriter" w:eastAsia="Lucida Sans Typewriter" w:hAnsi="Lucida Sans Typewriter" w:cs="Lucida Sans Typewriter"/>
                <w:sz w:val="16"/>
                <w:szCs w:val="16"/>
              </w:rPr>
              <w:tab/>
              <w:t>],</w:t>
            </w:r>
          </w:p>
          <w:p w14:paraId="3E2EB7E2" w14:textId="77777777" w:rsidR="00F506BA" w:rsidRDefault="00F506BA" w:rsidP="000C2D64">
            <w:pPr>
              <w:rPr>
                <w:rFonts w:ascii="Lucida Sans Typewriter" w:eastAsia="Lucida Sans Typewriter" w:hAnsi="Lucida Sans Typewriter" w:cs="Lucida Sans Typewriter"/>
                <w:sz w:val="16"/>
                <w:szCs w:val="16"/>
              </w:rPr>
            </w:pPr>
            <w:r>
              <w:rPr>
                <w:rFonts w:ascii="Lucida Sans Typewriter" w:eastAsia="Lucida Sans Typewriter" w:hAnsi="Lucida Sans Typewriter" w:cs="Lucida Sans Typewriter"/>
                <w:sz w:val="16"/>
                <w:szCs w:val="16"/>
              </w:rPr>
              <w:tab/>
            </w:r>
            <w:r w:rsidRPr="00D72D40">
              <w:rPr>
                <w:rFonts w:ascii="Lucida Sans Typewriter" w:hAnsi="Lucida Sans Typewriter"/>
                <w:sz w:val="16"/>
                <w:szCs w:val="16"/>
              </w:rPr>
              <w:t>"</w:t>
            </w:r>
            <w:r>
              <w:rPr>
                <w:rFonts w:ascii="Lucida Sans Typewriter" w:eastAsia="Lucida Sans Typewriter" w:hAnsi="Lucida Sans Typewriter" w:cs="Lucida Sans Typewriter"/>
                <w:sz w:val="16"/>
                <w:szCs w:val="16"/>
              </w:rPr>
              <w:t>Documentation</w:t>
            </w:r>
            <w:r w:rsidRPr="00D72D40">
              <w:rPr>
                <w:rFonts w:ascii="Lucida Sans Typewriter" w:hAnsi="Lucida Sans Typewriter"/>
                <w:sz w:val="16"/>
                <w:szCs w:val="16"/>
              </w:rPr>
              <w:t>"</w:t>
            </w:r>
            <w:r>
              <w:rPr>
                <w:rFonts w:ascii="Lucida Sans Typewriter" w:eastAsia="Lucida Sans Typewriter" w:hAnsi="Lucida Sans Typewriter" w:cs="Lucida Sans Typewriter"/>
                <w:sz w:val="16"/>
                <w:szCs w:val="16"/>
              </w:rPr>
              <w:t>: [</w:t>
            </w:r>
          </w:p>
          <w:p w14:paraId="21513C16" w14:textId="77777777" w:rsidR="00F506BA" w:rsidRPr="00AD479A" w:rsidRDefault="00F506BA" w:rsidP="000C2D64">
            <w:pPr>
              <w:rPr>
                <w:rFonts w:ascii="Lucida Sans Typewriter" w:eastAsia="Lucida Sans Typewriter" w:hAnsi="Lucida Sans Typewriter" w:cs="Lucida Sans Typewriter"/>
                <w:sz w:val="16"/>
                <w:szCs w:val="16"/>
              </w:rPr>
            </w:pPr>
            <w:r w:rsidRPr="00AD479A">
              <w:rPr>
                <w:rFonts w:ascii="Lucida Sans Typewriter" w:eastAsia="Lucida Sans Typewriter" w:hAnsi="Lucida Sans Typewriter" w:cs="Lucida Sans Typewriter"/>
                <w:sz w:val="16"/>
                <w:szCs w:val="16"/>
              </w:rPr>
              <w:lastRenderedPageBreak/>
              <w:tab/>
            </w:r>
            <w:r w:rsidRPr="00AD479A">
              <w:rPr>
                <w:rFonts w:ascii="Lucida Sans Typewriter" w:eastAsia="Lucida Sans Typewriter" w:hAnsi="Lucida Sans Typewriter" w:cs="Lucida Sans Typewriter"/>
                <w:sz w:val="16"/>
                <w:szCs w:val="16"/>
              </w:rPr>
              <w:tab/>
              <w:t xml:space="preserve">{ </w:t>
            </w:r>
            <w:r w:rsidRPr="00AD479A">
              <w:rPr>
                <w:rFonts w:ascii="Lucida Sans Typewriter" w:hAnsi="Lucida Sans Typewriter"/>
                <w:sz w:val="16"/>
                <w:szCs w:val="16"/>
              </w:rPr>
              <w:t>"</w:t>
            </w:r>
            <w:r w:rsidRPr="00AD479A">
              <w:rPr>
                <w:rFonts w:ascii="Lucida Sans Typewriter" w:eastAsia="Lucida Sans Typewriter" w:hAnsi="Lucida Sans Typewriter" w:cs="Lucida Sans Typewriter"/>
                <w:sz w:val="16"/>
                <w:szCs w:val="16"/>
              </w:rPr>
              <w:t>Type</w:t>
            </w:r>
            <w:r w:rsidRPr="00AD479A">
              <w:rPr>
                <w:rFonts w:ascii="Lucida Sans Typewriter" w:hAnsi="Lucida Sans Typewriter"/>
                <w:sz w:val="16"/>
                <w:szCs w:val="16"/>
              </w:rPr>
              <w:t>"</w:t>
            </w:r>
            <w:r w:rsidRPr="00AD479A">
              <w:rPr>
                <w:rFonts w:ascii="Lucida Sans Typewriter" w:eastAsia="Lucida Sans Typewriter" w:hAnsi="Lucida Sans Typewriter" w:cs="Lucida Sans Typewriter"/>
                <w:sz w:val="16"/>
                <w:szCs w:val="16"/>
              </w:rPr>
              <w:t xml:space="preserve">: </w:t>
            </w:r>
            <w:r w:rsidRPr="00AD479A">
              <w:rPr>
                <w:rFonts w:ascii="Lucida Sans Typewriter" w:hAnsi="Lucida Sans Typewriter"/>
                <w:sz w:val="16"/>
                <w:szCs w:val="16"/>
              </w:rPr>
              <w:t>"</w:t>
            </w:r>
            <w:r w:rsidRPr="00AD479A">
              <w:rPr>
                <w:rFonts w:ascii="Lucida Sans Typewriter" w:eastAsia="Lucida Sans Typewriter" w:hAnsi="Lucida Sans Typewriter" w:cs="Lucida Sans Typewriter"/>
                <w:sz w:val="16"/>
                <w:szCs w:val="16"/>
              </w:rPr>
              <w:t>tutorial</w:t>
            </w:r>
            <w:r w:rsidRPr="00AD479A">
              <w:rPr>
                <w:rFonts w:ascii="Lucida Sans Typewriter" w:hAnsi="Lucida Sans Typewriter"/>
                <w:sz w:val="16"/>
                <w:szCs w:val="16"/>
              </w:rPr>
              <w:t>"</w:t>
            </w:r>
            <w:r w:rsidRPr="00AD479A">
              <w:rPr>
                <w:rFonts w:ascii="Lucida Sans Typewriter" w:eastAsia="Lucida Sans Typewriter" w:hAnsi="Lucida Sans Typewriter" w:cs="Lucida Sans Typewriter"/>
                <w:sz w:val="16"/>
                <w:szCs w:val="16"/>
              </w:rPr>
              <w:t>,</w:t>
            </w:r>
          </w:p>
          <w:p w14:paraId="447AC972" w14:textId="77777777" w:rsidR="00F506BA" w:rsidRPr="00AD479A" w:rsidRDefault="00F506BA" w:rsidP="000C2D64">
            <w:pPr>
              <w:rPr>
                <w:rFonts w:ascii="Lucida Sans Typewriter" w:eastAsia="Lucida Sans Typewriter" w:hAnsi="Lucida Sans Typewriter" w:cs="Lucida Sans Typewriter"/>
                <w:sz w:val="16"/>
                <w:szCs w:val="16"/>
              </w:rPr>
            </w:pPr>
            <w:r w:rsidRPr="00AD479A">
              <w:rPr>
                <w:rFonts w:ascii="Lucida Sans Typewriter" w:eastAsia="Lucida Sans Typewriter" w:hAnsi="Lucida Sans Typewriter" w:cs="Lucida Sans Typewriter"/>
                <w:sz w:val="16"/>
                <w:szCs w:val="16"/>
              </w:rPr>
              <w:tab/>
            </w:r>
            <w:r w:rsidRPr="00AD479A">
              <w:rPr>
                <w:rFonts w:ascii="Lucida Sans Typewriter" w:eastAsia="Lucida Sans Typewriter" w:hAnsi="Lucida Sans Typewriter" w:cs="Lucida Sans Typewriter"/>
                <w:sz w:val="16"/>
                <w:szCs w:val="16"/>
              </w:rPr>
              <w:tab/>
              <w:t xml:space="preserve">  </w:t>
            </w:r>
            <w:r w:rsidRPr="00AD479A">
              <w:rPr>
                <w:rFonts w:ascii="Lucida Sans Typewriter" w:hAnsi="Lucida Sans Typewriter"/>
                <w:sz w:val="16"/>
                <w:szCs w:val="16"/>
              </w:rPr>
              <w:t>"</w:t>
            </w:r>
            <w:r w:rsidRPr="00AD479A">
              <w:rPr>
                <w:rFonts w:ascii="Lucida Sans Typewriter" w:eastAsia="Lucida Sans Typewriter" w:hAnsi="Lucida Sans Typewriter" w:cs="Lucida Sans Typewriter"/>
                <w:sz w:val="16"/>
                <w:szCs w:val="16"/>
              </w:rPr>
              <w:t>URI</w:t>
            </w:r>
            <w:r w:rsidRPr="00AD479A">
              <w:rPr>
                <w:rFonts w:ascii="Lucida Sans Typewriter" w:hAnsi="Lucida Sans Typewriter"/>
                <w:sz w:val="16"/>
                <w:szCs w:val="16"/>
              </w:rPr>
              <w:t>"</w:t>
            </w:r>
            <w:r w:rsidRPr="00AD479A">
              <w:rPr>
                <w:rFonts w:ascii="Lucida Sans Typewriter" w:eastAsia="Lucida Sans Typewriter" w:hAnsi="Lucida Sans Typewriter" w:cs="Lucida Sans Typewriter"/>
                <w:sz w:val="16"/>
                <w:szCs w:val="16"/>
              </w:rPr>
              <w:t xml:space="preserve">: </w:t>
            </w:r>
            <w:hyperlink r:id="rId29" w:history="1">
              <w:r w:rsidRPr="00AD479A">
                <w:rPr>
                  <w:rFonts w:ascii="Lucida Sans Typewriter" w:eastAsia="Lucida Sans Typewriter" w:hAnsi="Lucida Sans Typewriter" w:cs="Lucida Sans Typewriter"/>
                  <w:sz w:val="16"/>
                  <w:szCs w:val="16"/>
                </w:rPr>
                <w:t>https://mpai.community/standards/mpai-cui/</w:t>
              </w:r>
            </w:hyperlink>
          </w:p>
          <w:p w14:paraId="358EEFC2" w14:textId="77777777" w:rsidR="00F506BA" w:rsidRDefault="00F506BA" w:rsidP="000C2D64">
            <w:pPr>
              <w:rPr>
                <w:rFonts w:ascii="Lucida Sans Typewriter" w:eastAsia="Lucida Sans Typewriter" w:hAnsi="Lucida Sans Typewriter" w:cs="Lucida Sans Typewriter"/>
                <w:sz w:val="16"/>
                <w:szCs w:val="16"/>
              </w:rPr>
            </w:pPr>
            <w:r w:rsidRPr="00AD479A">
              <w:rPr>
                <w:rFonts w:ascii="Lucida Sans Typewriter" w:eastAsia="Lucida Sans Typewriter" w:hAnsi="Lucida Sans Typewriter" w:cs="Lucida Sans Typewriter"/>
                <w:sz w:val="16"/>
                <w:szCs w:val="16"/>
              </w:rPr>
              <w:tab/>
            </w:r>
            <w:r w:rsidRPr="00AD479A">
              <w:rPr>
                <w:rFonts w:ascii="Lucida Sans Typewriter" w:eastAsia="Lucida Sans Typewriter" w:hAnsi="Lucida Sans Typewriter" w:cs="Lucida Sans Typewriter"/>
                <w:sz w:val="16"/>
                <w:szCs w:val="16"/>
              </w:rPr>
              <w:tab/>
              <w:t>}</w:t>
            </w:r>
          </w:p>
          <w:p w14:paraId="4790BB0B" w14:textId="77777777" w:rsidR="00F506BA" w:rsidRDefault="00F506BA" w:rsidP="000C2D64">
            <w:pPr>
              <w:rPr>
                <w:rFonts w:ascii="Lucida Sans Typewriter" w:eastAsia="Lucida Sans Typewriter" w:hAnsi="Lucida Sans Typewriter" w:cs="Lucida Sans Typewriter"/>
                <w:sz w:val="16"/>
                <w:szCs w:val="16"/>
              </w:rPr>
            </w:pPr>
            <w:r>
              <w:rPr>
                <w:rFonts w:ascii="Lucida Sans Typewriter" w:eastAsia="Lucida Sans Typewriter" w:hAnsi="Lucida Sans Typewriter" w:cs="Lucida Sans Typewriter"/>
                <w:sz w:val="16"/>
                <w:szCs w:val="16"/>
              </w:rPr>
              <w:tab/>
              <w:t>]</w:t>
            </w:r>
          </w:p>
          <w:p w14:paraId="36D8CF18" w14:textId="16647F79" w:rsidR="00F506BA" w:rsidRDefault="00F506BA" w:rsidP="000C2D64">
            <w:pPr>
              <w:rPr>
                <w:lang w:val="x-none"/>
              </w:rPr>
            </w:pPr>
            <w:r>
              <w:rPr>
                <w:rFonts w:ascii="Lucida Sans Typewriter" w:eastAsia="Lucida Sans Typewriter" w:hAnsi="Lucida Sans Typewriter" w:cs="Lucida Sans Typewriter"/>
                <w:sz w:val="16"/>
                <w:szCs w:val="16"/>
              </w:rPr>
              <w:t>}</w:t>
            </w:r>
          </w:p>
        </w:tc>
      </w:tr>
      <w:bookmarkEnd w:id="119"/>
    </w:tbl>
    <w:p w14:paraId="4E56098F" w14:textId="77777777" w:rsidR="000C2D64" w:rsidRPr="00C35019" w:rsidRDefault="000C2D64" w:rsidP="000C2D64">
      <w:pPr>
        <w:rPr>
          <w:lang w:val="en-GB"/>
        </w:rPr>
      </w:pPr>
    </w:p>
    <w:sectPr w:rsidR="000C2D64" w:rsidRPr="00C35019"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Typewriter">
    <w:panose1 w:val="020B050903050403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17A"/>
    <w:multiLevelType w:val="multilevel"/>
    <w:tmpl w:val="D1D2DD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3E47F3A"/>
    <w:multiLevelType w:val="hybridMultilevel"/>
    <w:tmpl w:val="185C02E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82A6998"/>
    <w:multiLevelType w:val="hybridMultilevel"/>
    <w:tmpl w:val="57CEE5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0BAE3CE3"/>
    <w:multiLevelType w:val="hybridMultilevel"/>
    <w:tmpl w:val="141E16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9739BA"/>
    <w:multiLevelType w:val="hybridMultilevel"/>
    <w:tmpl w:val="B510A1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D6C1CBF"/>
    <w:multiLevelType w:val="hybridMultilevel"/>
    <w:tmpl w:val="FE2C71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397D1A"/>
    <w:multiLevelType w:val="hybridMultilevel"/>
    <w:tmpl w:val="2BE0BD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CE57DDB"/>
    <w:multiLevelType w:val="hybridMultilevel"/>
    <w:tmpl w:val="1B5841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E1516AA"/>
    <w:multiLevelType w:val="hybridMultilevel"/>
    <w:tmpl w:val="6A48E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A393B"/>
    <w:multiLevelType w:val="hybridMultilevel"/>
    <w:tmpl w:val="8ACAD0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DB1B28"/>
    <w:multiLevelType w:val="hybridMultilevel"/>
    <w:tmpl w:val="1D3254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2657FD"/>
    <w:multiLevelType w:val="hybridMultilevel"/>
    <w:tmpl w:val="6B24BE0C"/>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6F1189"/>
    <w:multiLevelType w:val="multilevel"/>
    <w:tmpl w:val="9DBA900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3DF9333F"/>
    <w:multiLevelType w:val="hybridMultilevel"/>
    <w:tmpl w:val="5AD625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7665B3"/>
    <w:multiLevelType w:val="hybridMultilevel"/>
    <w:tmpl w:val="82600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906D59"/>
    <w:multiLevelType w:val="multilevel"/>
    <w:tmpl w:val="9DBA90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32A75C1"/>
    <w:multiLevelType w:val="multilevel"/>
    <w:tmpl w:val="9DBA900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8" w15:restartNumberingAfterBreak="0">
    <w:nsid w:val="51D07030"/>
    <w:multiLevelType w:val="hybridMultilevel"/>
    <w:tmpl w:val="42900D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73582E"/>
    <w:multiLevelType w:val="hybridMultilevel"/>
    <w:tmpl w:val="7AAC90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4D3CCE"/>
    <w:multiLevelType w:val="hybridMultilevel"/>
    <w:tmpl w:val="EF2298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FE343DE"/>
    <w:multiLevelType w:val="hybridMultilevel"/>
    <w:tmpl w:val="9D52D1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00D2F96"/>
    <w:multiLevelType w:val="hybridMultilevel"/>
    <w:tmpl w:val="8E582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2995C82"/>
    <w:multiLevelType w:val="hybridMultilevel"/>
    <w:tmpl w:val="4B3EF37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9FF188D"/>
    <w:multiLevelType w:val="hybridMultilevel"/>
    <w:tmpl w:val="01E27B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D702595"/>
    <w:multiLevelType w:val="multilevel"/>
    <w:tmpl w:val="0EB6D63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7047272C"/>
    <w:multiLevelType w:val="hybridMultilevel"/>
    <w:tmpl w:val="F2320B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7526253"/>
    <w:multiLevelType w:val="hybridMultilevel"/>
    <w:tmpl w:val="9D52D1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D242AC4"/>
    <w:multiLevelType w:val="multilevel"/>
    <w:tmpl w:val="C5DC43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5"/>
  </w:num>
  <w:num w:numId="2">
    <w:abstractNumId w:val="3"/>
  </w:num>
  <w:num w:numId="3">
    <w:abstractNumId w:val="14"/>
  </w:num>
  <w:num w:numId="4">
    <w:abstractNumId w:val="2"/>
  </w:num>
  <w:num w:numId="5">
    <w:abstractNumId w:val="1"/>
  </w:num>
  <w:num w:numId="6">
    <w:abstractNumId w:val="23"/>
  </w:num>
  <w:num w:numId="7">
    <w:abstractNumId w:val="21"/>
  </w:num>
  <w:num w:numId="8">
    <w:abstractNumId w:val="27"/>
  </w:num>
  <w:num w:numId="9">
    <w:abstractNumId w:val="6"/>
  </w:num>
  <w:num w:numId="10">
    <w:abstractNumId w:val="7"/>
  </w:num>
  <w:num w:numId="11">
    <w:abstractNumId w:val="11"/>
  </w:num>
  <w:num w:numId="12">
    <w:abstractNumId w:val="22"/>
  </w:num>
  <w:num w:numId="13">
    <w:abstractNumId w:val="19"/>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8"/>
  </w:num>
  <w:num w:numId="17">
    <w:abstractNumId w:val="0"/>
  </w:num>
  <w:num w:numId="18">
    <w:abstractNumId w:val="17"/>
  </w:num>
  <w:num w:numId="19">
    <w:abstractNumId w:val="13"/>
  </w:num>
  <w:num w:numId="20">
    <w:abstractNumId w:val="12"/>
  </w:num>
  <w:num w:numId="21">
    <w:abstractNumId w:val="10"/>
  </w:num>
  <w:num w:numId="22">
    <w:abstractNumId w:val="24"/>
  </w:num>
  <w:num w:numId="23">
    <w:abstractNumId w:val="20"/>
  </w:num>
  <w:num w:numId="24">
    <w:abstractNumId w:val="9"/>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8"/>
  </w:num>
  <w:num w:numId="28">
    <w:abstractNumId w:val="5"/>
  </w:num>
  <w:num w:numId="29">
    <w:abstractNumId w:val="15"/>
  </w:num>
  <w:num w:numId="30">
    <w:abstractNumId w:val="8"/>
  </w:num>
  <w:num w:numId="3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0N7U0MbQwMjYztjBR0lEKTi0uzszPAykwrAUAbIWYOCwAAAA="/>
  </w:docVars>
  <w:rsids>
    <w:rsidRoot w:val="00D20B4F"/>
    <w:rsid w:val="00002217"/>
    <w:rsid w:val="0001075C"/>
    <w:rsid w:val="0001512E"/>
    <w:rsid w:val="00016C9D"/>
    <w:rsid w:val="00020C69"/>
    <w:rsid w:val="00021E2C"/>
    <w:rsid w:val="0002499C"/>
    <w:rsid w:val="00030AD0"/>
    <w:rsid w:val="00032A0E"/>
    <w:rsid w:val="00033E1C"/>
    <w:rsid w:val="000352FC"/>
    <w:rsid w:val="000360D3"/>
    <w:rsid w:val="00037987"/>
    <w:rsid w:val="00045D8C"/>
    <w:rsid w:val="00046CBF"/>
    <w:rsid w:val="0005080E"/>
    <w:rsid w:val="0005286E"/>
    <w:rsid w:val="00054530"/>
    <w:rsid w:val="00055204"/>
    <w:rsid w:val="0005734E"/>
    <w:rsid w:val="00057DA2"/>
    <w:rsid w:val="0006001F"/>
    <w:rsid w:val="0006173F"/>
    <w:rsid w:val="00064720"/>
    <w:rsid w:val="00066E6C"/>
    <w:rsid w:val="00073394"/>
    <w:rsid w:val="00074ABA"/>
    <w:rsid w:val="000778F8"/>
    <w:rsid w:val="00077E2C"/>
    <w:rsid w:val="00080DAC"/>
    <w:rsid w:val="00082034"/>
    <w:rsid w:val="00082AF1"/>
    <w:rsid w:val="00082D4C"/>
    <w:rsid w:val="0008669B"/>
    <w:rsid w:val="00086B40"/>
    <w:rsid w:val="0009063A"/>
    <w:rsid w:val="00093F5A"/>
    <w:rsid w:val="000963FC"/>
    <w:rsid w:val="00097215"/>
    <w:rsid w:val="000A0992"/>
    <w:rsid w:val="000A719B"/>
    <w:rsid w:val="000B66D4"/>
    <w:rsid w:val="000C048B"/>
    <w:rsid w:val="000C1EF6"/>
    <w:rsid w:val="000C2D64"/>
    <w:rsid w:val="000C5808"/>
    <w:rsid w:val="000D3009"/>
    <w:rsid w:val="000D42CF"/>
    <w:rsid w:val="000D430D"/>
    <w:rsid w:val="000D58DC"/>
    <w:rsid w:val="000D7416"/>
    <w:rsid w:val="000E4B9D"/>
    <w:rsid w:val="000E5440"/>
    <w:rsid w:val="000E6185"/>
    <w:rsid w:val="000E6AA6"/>
    <w:rsid w:val="000F00AF"/>
    <w:rsid w:val="000F071A"/>
    <w:rsid w:val="000F3449"/>
    <w:rsid w:val="00104DD9"/>
    <w:rsid w:val="00124211"/>
    <w:rsid w:val="00125207"/>
    <w:rsid w:val="00125F4E"/>
    <w:rsid w:val="001279D1"/>
    <w:rsid w:val="001302B6"/>
    <w:rsid w:val="0013302C"/>
    <w:rsid w:val="001347D5"/>
    <w:rsid w:val="00134AE1"/>
    <w:rsid w:val="00135267"/>
    <w:rsid w:val="0013571F"/>
    <w:rsid w:val="00146509"/>
    <w:rsid w:val="00150931"/>
    <w:rsid w:val="001515B1"/>
    <w:rsid w:val="00151FC0"/>
    <w:rsid w:val="00151FE4"/>
    <w:rsid w:val="00152D4F"/>
    <w:rsid w:val="00153804"/>
    <w:rsid w:val="001651AC"/>
    <w:rsid w:val="001676B9"/>
    <w:rsid w:val="00171211"/>
    <w:rsid w:val="00174366"/>
    <w:rsid w:val="0017476B"/>
    <w:rsid w:val="00174E01"/>
    <w:rsid w:val="00176EC5"/>
    <w:rsid w:val="00180FE3"/>
    <w:rsid w:val="0018282F"/>
    <w:rsid w:val="00184896"/>
    <w:rsid w:val="00185E39"/>
    <w:rsid w:val="00186999"/>
    <w:rsid w:val="00187B0F"/>
    <w:rsid w:val="0019100E"/>
    <w:rsid w:val="001920B7"/>
    <w:rsid w:val="00192EDB"/>
    <w:rsid w:val="00193AE8"/>
    <w:rsid w:val="001942A0"/>
    <w:rsid w:val="00197B5B"/>
    <w:rsid w:val="00197D8A"/>
    <w:rsid w:val="001A0827"/>
    <w:rsid w:val="001A0E37"/>
    <w:rsid w:val="001A13E2"/>
    <w:rsid w:val="001A46A9"/>
    <w:rsid w:val="001A60D5"/>
    <w:rsid w:val="001A70B0"/>
    <w:rsid w:val="001A77B5"/>
    <w:rsid w:val="001B17F0"/>
    <w:rsid w:val="001B356F"/>
    <w:rsid w:val="001C122D"/>
    <w:rsid w:val="001C2B74"/>
    <w:rsid w:val="001C4CCD"/>
    <w:rsid w:val="001D56A9"/>
    <w:rsid w:val="001D5B84"/>
    <w:rsid w:val="001D7590"/>
    <w:rsid w:val="001E4B8A"/>
    <w:rsid w:val="001E5232"/>
    <w:rsid w:val="001E6E8F"/>
    <w:rsid w:val="001E6EEC"/>
    <w:rsid w:val="001F3C5D"/>
    <w:rsid w:val="00200497"/>
    <w:rsid w:val="002021F9"/>
    <w:rsid w:val="00205634"/>
    <w:rsid w:val="002072E2"/>
    <w:rsid w:val="00210620"/>
    <w:rsid w:val="0021318E"/>
    <w:rsid w:val="002208AC"/>
    <w:rsid w:val="0022152B"/>
    <w:rsid w:val="00221F51"/>
    <w:rsid w:val="00222A73"/>
    <w:rsid w:val="00225230"/>
    <w:rsid w:val="00231945"/>
    <w:rsid w:val="002324D9"/>
    <w:rsid w:val="0024031A"/>
    <w:rsid w:val="00240A33"/>
    <w:rsid w:val="00240C34"/>
    <w:rsid w:val="00245B0F"/>
    <w:rsid w:val="00245E2A"/>
    <w:rsid w:val="002472FE"/>
    <w:rsid w:val="00247E7F"/>
    <w:rsid w:val="00250C83"/>
    <w:rsid w:val="00251763"/>
    <w:rsid w:val="0025269A"/>
    <w:rsid w:val="002526D0"/>
    <w:rsid w:val="002539AB"/>
    <w:rsid w:val="002559A9"/>
    <w:rsid w:val="002617D4"/>
    <w:rsid w:val="00261D4F"/>
    <w:rsid w:val="00262C96"/>
    <w:rsid w:val="00272D6B"/>
    <w:rsid w:val="00273615"/>
    <w:rsid w:val="002739A4"/>
    <w:rsid w:val="00273E22"/>
    <w:rsid w:val="00274777"/>
    <w:rsid w:val="00275228"/>
    <w:rsid w:val="00277894"/>
    <w:rsid w:val="002817CB"/>
    <w:rsid w:val="00283BF9"/>
    <w:rsid w:val="00284228"/>
    <w:rsid w:val="002869A6"/>
    <w:rsid w:val="00286C15"/>
    <w:rsid w:val="00286FB9"/>
    <w:rsid w:val="0028710D"/>
    <w:rsid w:val="002871F8"/>
    <w:rsid w:val="00297B11"/>
    <w:rsid w:val="00297B6B"/>
    <w:rsid w:val="002A6BFB"/>
    <w:rsid w:val="002A6E77"/>
    <w:rsid w:val="002B2FD2"/>
    <w:rsid w:val="002B66B3"/>
    <w:rsid w:val="002C1F0B"/>
    <w:rsid w:val="002C3AA7"/>
    <w:rsid w:val="002C4FF2"/>
    <w:rsid w:val="002C63ED"/>
    <w:rsid w:val="002C7F0F"/>
    <w:rsid w:val="002D3569"/>
    <w:rsid w:val="002D3F65"/>
    <w:rsid w:val="002D5BA5"/>
    <w:rsid w:val="002D7993"/>
    <w:rsid w:val="002D7A76"/>
    <w:rsid w:val="002E02B6"/>
    <w:rsid w:val="002F1AE9"/>
    <w:rsid w:val="002F3946"/>
    <w:rsid w:val="0030179C"/>
    <w:rsid w:val="00301E5E"/>
    <w:rsid w:val="00305C4C"/>
    <w:rsid w:val="0030631B"/>
    <w:rsid w:val="0030792F"/>
    <w:rsid w:val="00307B46"/>
    <w:rsid w:val="0031154A"/>
    <w:rsid w:val="003118DD"/>
    <w:rsid w:val="00313D23"/>
    <w:rsid w:val="00317A4B"/>
    <w:rsid w:val="00320D9F"/>
    <w:rsid w:val="00322D2A"/>
    <w:rsid w:val="00330163"/>
    <w:rsid w:val="0033190F"/>
    <w:rsid w:val="0033262A"/>
    <w:rsid w:val="00332EB0"/>
    <w:rsid w:val="0033544E"/>
    <w:rsid w:val="0034315D"/>
    <w:rsid w:val="00346D3A"/>
    <w:rsid w:val="003517AE"/>
    <w:rsid w:val="00352D5D"/>
    <w:rsid w:val="00354ACB"/>
    <w:rsid w:val="003573DE"/>
    <w:rsid w:val="003619C7"/>
    <w:rsid w:val="0036721F"/>
    <w:rsid w:val="00367A68"/>
    <w:rsid w:val="00373451"/>
    <w:rsid w:val="00380F00"/>
    <w:rsid w:val="00383A31"/>
    <w:rsid w:val="00385EA4"/>
    <w:rsid w:val="00386C9F"/>
    <w:rsid w:val="00391E9B"/>
    <w:rsid w:val="00396830"/>
    <w:rsid w:val="003976B4"/>
    <w:rsid w:val="00397D0B"/>
    <w:rsid w:val="003A3207"/>
    <w:rsid w:val="003A56E8"/>
    <w:rsid w:val="003B233A"/>
    <w:rsid w:val="003B2E79"/>
    <w:rsid w:val="003B2F94"/>
    <w:rsid w:val="003C0AEC"/>
    <w:rsid w:val="003C2646"/>
    <w:rsid w:val="003C2BAB"/>
    <w:rsid w:val="003C2FC4"/>
    <w:rsid w:val="003C7AB6"/>
    <w:rsid w:val="003D06A0"/>
    <w:rsid w:val="003D2DDB"/>
    <w:rsid w:val="003D70A7"/>
    <w:rsid w:val="003D7CBE"/>
    <w:rsid w:val="003E074A"/>
    <w:rsid w:val="003E1E52"/>
    <w:rsid w:val="003E586E"/>
    <w:rsid w:val="003F0287"/>
    <w:rsid w:val="003F481B"/>
    <w:rsid w:val="003F4AB7"/>
    <w:rsid w:val="003F63C2"/>
    <w:rsid w:val="003F6E4A"/>
    <w:rsid w:val="00400239"/>
    <w:rsid w:val="00402EB4"/>
    <w:rsid w:val="00405C57"/>
    <w:rsid w:val="00406247"/>
    <w:rsid w:val="004070C3"/>
    <w:rsid w:val="0040751A"/>
    <w:rsid w:val="0041116D"/>
    <w:rsid w:val="004158B2"/>
    <w:rsid w:val="00415D0C"/>
    <w:rsid w:val="00421C53"/>
    <w:rsid w:val="00422044"/>
    <w:rsid w:val="00422433"/>
    <w:rsid w:val="00423BCA"/>
    <w:rsid w:val="00423EC1"/>
    <w:rsid w:val="004242EC"/>
    <w:rsid w:val="00425379"/>
    <w:rsid w:val="00425709"/>
    <w:rsid w:val="004257AE"/>
    <w:rsid w:val="00426E8E"/>
    <w:rsid w:val="00430B3F"/>
    <w:rsid w:val="00433E66"/>
    <w:rsid w:val="00434ADB"/>
    <w:rsid w:val="004368A8"/>
    <w:rsid w:val="00441368"/>
    <w:rsid w:val="00444501"/>
    <w:rsid w:val="00446876"/>
    <w:rsid w:val="004559F2"/>
    <w:rsid w:val="00456EE8"/>
    <w:rsid w:val="00462422"/>
    <w:rsid w:val="00462D9A"/>
    <w:rsid w:val="0046449E"/>
    <w:rsid w:val="00467971"/>
    <w:rsid w:val="0047210E"/>
    <w:rsid w:val="0047302A"/>
    <w:rsid w:val="00474501"/>
    <w:rsid w:val="0048116B"/>
    <w:rsid w:val="00482379"/>
    <w:rsid w:val="0048522E"/>
    <w:rsid w:val="004852E3"/>
    <w:rsid w:val="00490390"/>
    <w:rsid w:val="00490921"/>
    <w:rsid w:val="00490CED"/>
    <w:rsid w:val="00496B0F"/>
    <w:rsid w:val="004A44EF"/>
    <w:rsid w:val="004A5585"/>
    <w:rsid w:val="004B2CC8"/>
    <w:rsid w:val="004C19B8"/>
    <w:rsid w:val="004C1D85"/>
    <w:rsid w:val="004C2122"/>
    <w:rsid w:val="004C3DA9"/>
    <w:rsid w:val="004C6556"/>
    <w:rsid w:val="004C6C2D"/>
    <w:rsid w:val="004D2FF8"/>
    <w:rsid w:val="004D3188"/>
    <w:rsid w:val="004D51AD"/>
    <w:rsid w:val="004D52BE"/>
    <w:rsid w:val="004E0C82"/>
    <w:rsid w:val="004E1E01"/>
    <w:rsid w:val="004E545F"/>
    <w:rsid w:val="004E5EE2"/>
    <w:rsid w:val="004E5FB5"/>
    <w:rsid w:val="004F0ACC"/>
    <w:rsid w:val="004F29BA"/>
    <w:rsid w:val="004F593C"/>
    <w:rsid w:val="004F5A6E"/>
    <w:rsid w:val="0050447C"/>
    <w:rsid w:val="00505E07"/>
    <w:rsid w:val="005132BF"/>
    <w:rsid w:val="00516F9C"/>
    <w:rsid w:val="0052004E"/>
    <w:rsid w:val="00522FF8"/>
    <w:rsid w:val="005243A5"/>
    <w:rsid w:val="0052544E"/>
    <w:rsid w:val="00525F2E"/>
    <w:rsid w:val="00540424"/>
    <w:rsid w:val="0054391B"/>
    <w:rsid w:val="00547112"/>
    <w:rsid w:val="0055015D"/>
    <w:rsid w:val="0055528B"/>
    <w:rsid w:val="005565BE"/>
    <w:rsid w:val="00557EDB"/>
    <w:rsid w:val="00560863"/>
    <w:rsid w:val="00561438"/>
    <w:rsid w:val="00571D5D"/>
    <w:rsid w:val="00573821"/>
    <w:rsid w:val="00574298"/>
    <w:rsid w:val="005769BD"/>
    <w:rsid w:val="00580A98"/>
    <w:rsid w:val="00583EFC"/>
    <w:rsid w:val="00585F50"/>
    <w:rsid w:val="0059252D"/>
    <w:rsid w:val="00593E8A"/>
    <w:rsid w:val="00594B20"/>
    <w:rsid w:val="00594C55"/>
    <w:rsid w:val="005A05C0"/>
    <w:rsid w:val="005A1575"/>
    <w:rsid w:val="005A2449"/>
    <w:rsid w:val="005A5083"/>
    <w:rsid w:val="005B0DB3"/>
    <w:rsid w:val="005B22BC"/>
    <w:rsid w:val="005B7CBC"/>
    <w:rsid w:val="005C42D8"/>
    <w:rsid w:val="005C4DEE"/>
    <w:rsid w:val="005C78DD"/>
    <w:rsid w:val="005C7BE8"/>
    <w:rsid w:val="005D1A6F"/>
    <w:rsid w:val="005D3E26"/>
    <w:rsid w:val="005D561E"/>
    <w:rsid w:val="005E0ED4"/>
    <w:rsid w:val="005E1400"/>
    <w:rsid w:val="005E1403"/>
    <w:rsid w:val="005E26CF"/>
    <w:rsid w:val="005F1D02"/>
    <w:rsid w:val="005F339E"/>
    <w:rsid w:val="005F3B58"/>
    <w:rsid w:val="0060019F"/>
    <w:rsid w:val="0060035F"/>
    <w:rsid w:val="006074A9"/>
    <w:rsid w:val="00607C43"/>
    <w:rsid w:val="00611237"/>
    <w:rsid w:val="00611440"/>
    <w:rsid w:val="0062174D"/>
    <w:rsid w:val="00621C40"/>
    <w:rsid w:val="00624224"/>
    <w:rsid w:val="00624F98"/>
    <w:rsid w:val="00625A92"/>
    <w:rsid w:val="00631C99"/>
    <w:rsid w:val="006323E5"/>
    <w:rsid w:val="00632565"/>
    <w:rsid w:val="00634E3D"/>
    <w:rsid w:val="0063664B"/>
    <w:rsid w:val="006400A3"/>
    <w:rsid w:val="00643BD9"/>
    <w:rsid w:val="00644061"/>
    <w:rsid w:val="0064694D"/>
    <w:rsid w:val="00650C9A"/>
    <w:rsid w:val="00660793"/>
    <w:rsid w:val="006608FC"/>
    <w:rsid w:val="006618F6"/>
    <w:rsid w:val="00666669"/>
    <w:rsid w:val="00666838"/>
    <w:rsid w:val="00672792"/>
    <w:rsid w:val="006727BA"/>
    <w:rsid w:val="00676334"/>
    <w:rsid w:val="006772BF"/>
    <w:rsid w:val="00677C7D"/>
    <w:rsid w:val="00680918"/>
    <w:rsid w:val="00681DC9"/>
    <w:rsid w:val="006853A0"/>
    <w:rsid w:val="00685762"/>
    <w:rsid w:val="00685802"/>
    <w:rsid w:val="00686EE6"/>
    <w:rsid w:val="0068732C"/>
    <w:rsid w:val="006910B5"/>
    <w:rsid w:val="006A019E"/>
    <w:rsid w:val="006A03AC"/>
    <w:rsid w:val="006A2366"/>
    <w:rsid w:val="006A70A9"/>
    <w:rsid w:val="006A7FFB"/>
    <w:rsid w:val="006B0C29"/>
    <w:rsid w:val="006B2D08"/>
    <w:rsid w:val="006C24C5"/>
    <w:rsid w:val="006C4622"/>
    <w:rsid w:val="006C6F85"/>
    <w:rsid w:val="006D4315"/>
    <w:rsid w:val="006D4450"/>
    <w:rsid w:val="006D5C63"/>
    <w:rsid w:val="006E0DC8"/>
    <w:rsid w:val="006E2AB0"/>
    <w:rsid w:val="006E2D0D"/>
    <w:rsid w:val="006E3EF3"/>
    <w:rsid w:val="006F0785"/>
    <w:rsid w:val="006F39EB"/>
    <w:rsid w:val="006F40EB"/>
    <w:rsid w:val="006F4DFA"/>
    <w:rsid w:val="007034AA"/>
    <w:rsid w:val="0071275C"/>
    <w:rsid w:val="00712B3C"/>
    <w:rsid w:val="00714DF5"/>
    <w:rsid w:val="00715DF2"/>
    <w:rsid w:val="00715ED9"/>
    <w:rsid w:val="00717AB5"/>
    <w:rsid w:val="007212F6"/>
    <w:rsid w:val="007245B9"/>
    <w:rsid w:val="00724754"/>
    <w:rsid w:val="00727E5A"/>
    <w:rsid w:val="007311F9"/>
    <w:rsid w:val="00731F9D"/>
    <w:rsid w:val="007320EA"/>
    <w:rsid w:val="00732330"/>
    <w:rsid w:val="007339CF"/>
    <w:rsid w:val="00736D49"/>
    <w:rsid w:val="00737026"/>
    <w:rsid w:val="00740511"/>
    <w:rsid w:val="007409E1"/>
    <w:rsid w:val="00741FC4"/>
    <w:rsid w:val="0074220F"/>
    <w:rsid w:val="0074630C"/>
    <w:rsid w:val="00750503"/>
    <w:rsid w:val="00756DA8"/>
    <w:rsid w:val="00770292"/>
    <w:rsid w:val="00781BA4"/>
    <w:rsid w:val="007847C2"/>
    <w:rsid w:val="007907FA"/>
    <w:rsid w:val="007919A5"/>
    <w:rsid w:val="007941B9"/>
    <w:rsid w:val="00794651"/>
    <w:rsid w:val="007A53B4"/>
    <w:rsid w:val="007A6DD3"/>
    <w:rsid w:val="007B265B"/>
    <w:rsid w:val="007B7543"/>
    <w:rsid w:val="007C0351"/>
    <w:rsid w:val="007C2FE6"/>
    <w:rsid w:val="007C4A6A"/>
    <w:rsid w:val="007C74D2"/>
    <w:rsid w:val="007D2F3D"/>
    <w:rsid w:val="007D3E7A"/>
    <w:rsid w:val="007D6C4B"/>
    <w:rsid w:val="007E1CAC"/>
    <w:rsid w:val="007E36D9"/>
    <w:rsid w:val="007E4601"/>
    <w:rsid w:val="007E6F89"/>
    <w:rsid w:val="007E7614"/>
    <w:rsid w:val="007F2E7F"/>
    <w:rsid w:val="007F3FEE"/>
    <w:rsid w:val="007F5148"/>
    <w:rsid w:val="007F6CFB"/>
    <w:rsid w:val="007F7901"/>
    <w:rsid w:val="00800150"/>
    <w:rsid w:val="00804116"/>
    <w:rsid w:val="00805F0B"/>
    <w:rsid w:val="0080782F"/>
    <w:rsid w:val="00813221"/>
    <w:rsid w:val="0081555E"/>
    <w:rsid w:val="00816AE1"/>
    <w:rsid w:val="008177EE"/>
    <w:rsid w:val="008312FD"/>
    <w:rsid w:val="008326A6"/>
    <w:rsid w:val="008362E7"/>
    <w:rsid w:val="0084158B"/>
    <w:rsid w:val="00843656"/>
    <w:rsid w:val="0084479D"/>
    <w:rsid w:val="00846E85"/>
    <w:rsid w:val="00854716"/>
    <w:rsid w:val="00855788"/>
    <w:rsid w:val="00856680"/>
    <w:rsid w:val="0085772B"/>
    <w:rsid w:val="0086121D"/>
    <w:rsid w:val="008616F3"/>
    <w:rsid w:val="0086277B"/>
    <w:rsid w:val="00863E59"/>
    <w:rsid w:val="008643F8"/>
    <w:rsid w:val="0086455B"/>
    <w:rsid w:val="00865788"/>
    <w:rsid w:val="008704ED"/>
    <w:rsid w:val="00871B5C"/>
    <w:rsid w:val="00871D02"/>
    <w:rsid w:val="00872259"/>
    <w:rsid w:val="00875139"/>
    <w:rsid w:val="0087566C"/>
    <w:rsid w:val="008757DF"/>
    <w:rsid w:val="00881B3F"/>
    <w:rsid w:val="00883768"/>
    <w:rsid w:val="00887E3F"/>
    <w:rsid w:val="00892954"/>
    <w:rsid w:val="008A5236"/>
    <w:rsid w:val="008A6113"/>
    <w:rsid w:val="008A73D1"/>
    <w:rsid w:val="008B2CCA"/>
    <w:rsid w:val="008B3F5F"/>
    <w:rsid w:val="008B4AA9"/>
    <w:rsid w:val="008B553A"/>
    <w:rsid w:val="008B59A8"/>
    <w:rsid w:val="008B5E7B"/>
    <w:rsid w:val="008B6F2C"/>
    <w:rsid w:val="008C4C02"/>
    <w:rsid w:val="008C4D75"/>
    <w:rsid w:val="008C4F77"/>
    <w:rsid w:val="008C6748"/>
    <w:rsid w:val="008D5C30"/>
    <w:rsid w:val="008D63C4"/>
    <w:rsid w:val="008D6636"/>
    <w:rsid w:val="008D72DF"/>
    <w:rsid w:val="008E2AD5"/>
    <w:rsid w:val="008E3048"/>
    <w:rsid w:val="008E3896"/>
    <w:rsid w:val="008E6F8A"/>
    <w:rsid w:val="008E7E59"/>
    <w:rsid w:val="008F23E9"/>
    <w:rsid w:val="008F3168"/>
    <w:rsid w:val="008F3624"/>
    <w:rsid w:val="008F5EC0"/>
    <w:rsid w:val="008F6C39"/>
    <w:rsid w:val="008F7C5E"/>
    <w:rsid w:val="00900D4C"/>
    <w:rsid w:val="00901B24"/>
    <w:rsid w:val="00903750"/>
    <w:rsid w:val="00904B74"/>
    <w:rsid w:val="009062B0"/>
    <w:rsid w:val="00911052"/>
    <w:rsid w:val="009156C9"/>
    <w:rsid w:val="00915EE0"/>
    <w:rsid w:val="0091630B"/>
    <w:rsid w:val="00924E06"/>
    <w:rsid w:val="009264CB"/>
    <w:rsid w:val="009269D8"/>
    <w:rsid w:val="00930EF2"/>
    <w:rsid w:val="009315F3"/>
    <w:rsid w:val="0093375A"/>
    <w:rsid w:val="009342D7"/>
    <w:rsid w:val="00935140"/>
    <w:rsid w:val="009360C3"/>
    <w:rsid w:val="00937076"/>
    <w:rsid w:val="00941C59"/>
    <w:rsid w:val="00942FA1"/>
    <w:rsid w:val="009438F9"/>
    <w:rsid w:val="00944885"/>
    <w:rsid w:val="009469E7"/>
    <w:rsid w:val="009502E5"/>
    <w:rsid w:val="00951E3B"/>
    <w:rsid w:val="00952019"/>
    <w:rsid w:val="0095687D"/>
    <w:rsid w:val="00964A5B"/>
    <w:rsid w:val="00964C27"/>
    <w:rsid w:val="009700CB"/>
    <w:rsid w:val="00972379"/>
    <w:rsid w:val="00973E79"/>
    <w:rsid w:val="00976358"/>
    <w:rsid w:val="00976D15"/>
    <w:rsid w:val="00976D43"/>
    <w:rsid w:val="0097742E"/>
    <w:rsid w:val="00977571"/>
    <w:rsid w:val="00977EAE"/>
    <w:rsid w:val="0098031F"/>
    <w:rsid w:val="00984094"/>
    <w:rsid w:val="00994677"/>
    <w:rsid w:val="00995C8F"/>
    <w:rsid w:val="0099638F"/>
    <w:rsid w:val="00996ED4"/>
    <w:rsid w:val="009A4929"/>
    <w:rsid w:val="009A6B7C"/>
    <w:rsid w:val="009B0AB9"/>
    <w:rsid w:val="009B2B06"/>
    <w:rsid w:val="009B3051"/>
    <w:rsid w:val="009B637A"/>
    <w:rsid w:val="009B7467"/>
    <w:rsid w:val="009C0EFA"/>
    <w:rsid w:val="009C2439"/>
    <w:rsid w:val="009C3B82"/>
    <w:rsid w:val="009C6023"/>
    <w:rsid w:val="009D0066"/>
    <w:rsid w:val="009D10AF"/>
    <w:rsid w:val="009D2F2A"/>
    <w:rsid w:val="009D67CD"/>
    <w:rsid w:val="009D7CD6"/>
    <w:rsid w:val="009E200E"/>
    <w:rsid w:val="009E5C91"/>
    <w:rsid w:val="009F14CB"/>
    <w:rsid w:val="009F3A45"/>
    <w:rsid w:val="009F42F2"/>
    <w:rsid w:val="009F559E"/>
    <w:rsid w:val="00A00FA7"/>
    <w:rsid w:val="00A07690"/>
    <w:rsid w:val="00A10A5A"/>
    <w:rsid w:val="00A147C7"/>
    <w:rsid w:val="00A150D7"/>
    <w:rsid w:val="00A157F4"/>
    <w:rsid w:val="00A16FD7"/>
    <w:rsid w:val="00A20032"/>
    <w:rsid w:val="00A20E51"/>
    <w:rsid w:val="00A22CFB"/>
    <w:rsid w:val="00A235C9"/>
    <w:rsid w:val="00A24380"/>
    <w:rsid w:val="00A252F8"/>
    <w:rsid w:val="00A267A7"/>
    <w:rsid w:val="00A32533"/>
    <w:rsid w:val="00A37676"/>
    <w:rsid w:val="00A42274"/>
    <w:rsid w:val="00A424BC"/>
    <w:rsid w:val="00A4288B"/>
    <w:rsid w:val="00A431D9"/>
    <w:rsid w:val="00A462EE"/>
    <w:rsid w:val="00A464AB"/>
    <w:rsid w:val="00A4771B"/>
    <w:rsid w:val="00A51C16"/>
    <w:rsid w:val="00A53106"/>
    <w:rsid w:val="00A55043"/>
    <w:rsid w:val="00A56E05"/>
    <w:rsid w:val="00A57685"/>
    <w:rsid w:val="00A60C8B"/>
    <w:rsid w:val="00A60E53"/>
    <w:rsid w:val="00A67BBB"/>
    <w:rsid w:val="00A70CF5"/>
    <w:rsid w:val="00A7313A"/>
    <w:rsid w:val="00A83370"/>
    <w:rsid w:val="00A84784"/>
    <w:rsid w:val="00A85E64"/>
    <w:rsid w:val="00A86AB2"/>
    <w:rsid w:val="00A877C5"/>
    <w:rsid w:val="00A879CC"/>
    <w:rsid w:val="00A9007A"/>
    <w:rsid w:val="00A93294"/>
    <w:rsid w:val="00A948E4"/>
    <w:rsid w:val="00A95017"/>
    <w:rsid w:val="00A97358"/>
    <w:rsid w:val="00A97C60"/>
    <w:rsid w:val="00A97E2B"/>
    <w:rsid w:val="00AA7246"/>
    <w:rsid w:val="00AB0A71"/>
    <w:rsid w:val="00AB16E3"/>
    <w:rsid w:val="00AB273F"/>
    <w:rsid w:val="00AB2FC7"/>
    <w:rsid w:val="00AC2D30"/>
    <w:rsid w:val="00AC4F08"/>
    <w:rsid w:val="00AD3156"/>
    <w:rsid w:val="00AD33F7"/>
    <w:rsid w:val="00AD479A"/>
    <w:rsid w:val="00AD5F70"/>
    <w:rsid w:val="00AE051C"/>
    <w:rsid w:val="00AE175E"/>
    <w:rsid w:val="00AE4DAA"/>
    <w:rsid w:val="00AE5BF6"/>
    <w:rsid w:val="00AE7428"/>
    <w:rsid w:val="00AE7A19"/>
    <w:rsid w:val="00AF0838"/>
    <w:rsid w:val="00AF17AA"/>
    <w:rsid w:val="00AF2AFB"/>
    <w:rsid w:val="00B0141B"/>
    <w:rsid w:val="00B030EF"/>
    <w:rsid w:val="00B0358D"/>
    <w:rsid w:val="00B12E14"/>
    <w:rsid w:val="00B13326"/>
    <w:rsid w:val="00B205FF"/>
    <w:rsid w:val="00B21FC6"/>
    <w:rsid w:val="00B22D13"/>
    <w:rsid w:val="00B258CB"/>
    <w:rsid w:val="00B35A96"/>
    <w:rsid w:val="00B35DB1"/>
    <w:rsid w:val="00B40D1A"/>
    <w:rsid w:val="00B44324"/>
    <w:rsid w:val="00B45CC1"/>
    <w:rsid w:val="00B514B8"/>
    <w:rsid w:val="00B51B5E"/>
    <w:rsid w:val="00B51DA9"/>
    <w:rsid w:val="00B5665A"/>
    <w:rsid w:val="00B56B3F"/>
    <w:rsid w:val="00B57E71"/>
    <w:rsid w:val="00B627D6"/>
    <w:rsid w:val="00B62CD2"/>
    <w:rsid w:val="00B636C6"/>
    <w:rsid w:val="00B64FF2"/>
    <w:rsid w:val="00B72387"/>
    <w:rsid w:val="00B77DDF"/>
    <w:rsid w:val="00B80897"/>
    <w:rsid w:val="00B8099A"/>
    <w:rsid w:val="00B81E8E"/>
    <w:rsid w:val="00BA43E2"/>
    <w:rsid w:val="00BB0232"/>
    <w:rsid w:val="00BB0E60"/>
    <w:rsid w:val="00BB2998"/>
    <w:rsid w:val="00BB306A"/>
    <w:rsid w:val="00BB53D3"/>
    <w:rsid w:val="00BC1C67"/>
    <w:rsid w:val="00BC4635"/>
    <w:rsid w:val="00BC5303"/>
    <w:rsid w:val="00BC6A1B"/>
    <w:rsid w:val="00BD1631"/>
    <w:rsid w:val="00BD2774"/>
    <w:rsid w:val="00BD38EA"/>
    <w:rsid w:val="00BD4E34"/>
    <w:rsid w:val="00BD5931"/>
    <w:rsid w:val="00BE1CB0"/>
    <w:rsid w:val="00BE3572"/>
    <w:rsid w:val="00BF2BD3"/>
    <w:rsid w:val="00BF4973"/>
    <w:rsid w:val="00BF55C5"/>
    <w:rsid w:val="00C001A7"/>
    <w:rsid w:val="00C00404"/>
    <w:rsid w:val="00C00A61"/>
    <w:rsid w:val="00C07FA3"/>
    <w:rsid w:val="00C10A59"/>
    <w:rsid w:val="00C117CF"/>
    <w:rsid w:val="00C11CD1"/>
    <w:rsid w:val="00C13C80"/>
    <w:rsid w:val="00C21E6A"/>
    <w:rsid w:val="00C22168"/>
    <w:rsid w:val="00C26F0D"/>
    <w:rsid w:val="00C303BA"/>
    <w:rsid w:val="00C30E35"/>
    <w:rsid w:val="00C33430"/>
    <w:rsid w:val="00C35019"/>
    <w:rsid w:val="00C36503"/>
    <w:rsid w:val="00C433F5"/>
    <w:rsid w:val="00C52263"/>
    <w:rsid w:val="00C530BD"/>
    <w:rsid w:val="00C573FF"/>
    <w:rsid w:val="00C6421A"/>
    <w:rsid w:val="00C666E8"/>
    <w:rsid w:val="00C81B9E"/>
    <w:rsid w:val="00C81CC3"/>
    <w:rsid w:val="00C91DEB"/>
    <w:rsid w:val="00C930D9"/>
    <w:rsid w:val="00C965E5"/>
    <w:rsid w:val="00C97146"/>
    <w:rsid w:val="00CA1BC4"/>
    <w:rsid w:val="00CA478B"/>
    <w:rsid w:val="00CA66EB"/>
    <w:rsid w:val="00CB4F82"/>
    <w:rsid w:val="00CB6255"/>
    <w:rsid w:val="00CC1269"/>
    <w:rsid w:val="00CC1CE8"/>
    <w:rsid w:val="00CC27D3"/>
    <w:rsid w:val="00CC2EA8"/>
    <w:rsid w:val="00CC2F3F"/>
    <w:rsid w:val="00CC3A91"/>
    <w:rsid w:val="00CC47F6"/>
    <w:rsid w:val="00CC654F"/>
    <w:rsid w:val="00CD0B61"/>
    <w:rsid w:val="00CD22B1"/>
    <w:rsid w:val="00CD2C38"/>
    <w:rsid w:val="00CD4A9E"/>
    <w:rsid w:val="00CD59BC"/>
    <w:rsid w:val="00CD6806"/>
    <w:rsid w:val="00CE0548"/>
    <w:rsid w:val="00CE372E"/>
    <w:rsid w:val="00CF24E0"/>
    <w:rsid w:val="00CF38CD"/>
    <w:rsid w:val="00CF3FD2"/>
    <w:rsid w:val="00D02922"/>
    <w:rsid w:val="00D06C16"/>
    <w:rsid w:val="00D101A3"/>
    <w:rsid w:val="00D1279A"/>
    <w:rsid w:val="00D15E90"/>
    <w:rsid w:val="00D15EFB"/>
    <w:rsid w:val="00D20036"/>
    <w:rsid w:val="00D20B4F"/>
    <w:rsid w:val="00D22C70"/>
    <w:rsid w:val="00D23220"/>
    <w:rsid w:val="00D25FDC"/>
    <w:rsid w:val="00D26EA1"/>
    <w:rsid w:val="00D3450A"/>
    <w:rsid w:val="00D417A3"/>
    <w:rsid w:val="00D42329"/>
    <w:rsid w:val="00D437B6"/>
    <w:rsid w:val="00D4439D"/>
    <w:rsid w:val="00D526A8"/>
    <w:rsid w:val="00D53FAF"/>
    <w:rsid w:val="00D6054D"/>
    <w:rsid w:val="00D61F74"/>
    <w:rsid w:val="00D63663"/>
    <w:rsid w:val="00D66095"/>
    <w:rsid w:val="00D664D3"/>
    <w:rsid w:val="00D66D9A"/>
    <w:rsid w:val="00D70849"/>
    <w:rsid w:val="00D727A9"/>
    <w:rsid w:val="00D74322"/>
    <w:rsid w:val="00D92F15"/>
    <w:rsid w:val="00D94797"/>
    <w:rsid w:val="00D96AC1"/>
    <w:rsid w:val="00DA0A51"/>
    <w:rsid w:val="00DA6CCD"/>
    <w:rsid w:val="00DA6FB7"/>
    <w:rsid w:val="00DB1649"/>
    <w:rsid w:val="00DB3208"/>
    <w:rsid w:val="00DB5CA1"/>
    <w:rsid w:val="00DC1E9A"/>
    <w:rsid w:val="00DC33D9"/>
    <w:rsid w:val="00DC433D"/>
    <w:rsid w:val="00DC66CD"/>
    <w:rsid w:val="00DC7747"/>
    <w:rsid w:val="00DD00EE"/>
    <w:rsid w:val="00DD04FC"/>
    <w:rsid w:val="00DD562C"/>
    <w:rsid w:val="00DD69F5"/>
    <w:rsid w:val="00DD723E"/>
    <w:rsid w:val="00DE28C0"/>
    <w:rsid w:val="00DE55A1"/>
    <w:rsid w:val="00DE663F"/>
    <w:rsid w:val="00E0070B"/>
    <w:rsid w:val="00E03343"/>
    <w:rsid w:val="00E0540A"/>
    <w:rsid w:val="00E06288"/>
    <w:rsid w:val="00E07DA9"/>
    <w:rsid w:val="00E10E5A"/>
    <w:rsid w:val="00E10EDB"/>
    <w:rsid w:val="00E11915"/>
    <w:rsid w:val="00E208F8"/>
    <w:rsid w:val="00E226C9"/>
    <w:rsid w:val="00E234CE"/>
    <w:rsid w:val="00E2398F"/>
    <w:rsid w:val="00E243BE"/>
    <w:rsid w:val="00E248E9"/>
    <w:rsid w:val="00E27CBF"/>
    <w:rsid w:val="00E4182D"/>
    <w:rsid w:val="00E41ADE"/>
    <w:rsid w:val="00E44084"/>
    <w:rsid w:val="00E4525C"/>
    <w:rsid w:val="00E46D64"/>
    <w:rsid w:val="00E47106"/>
    <w:rsid w:val="00E5031C"/>
    <w:rsid w:val="00E50E63"/>
    <w:rsid w:val="00E547DE"/>
    <w:rsid w:val="00E56F6A"/>
    <w:rsid w:val="00E66CBF"/>
    <w:rsid w:val="00E736D2"/>
    <w:rsid w:val="00E80587"/>
    <w:rsid w:val="00E82434"/>
    <w:rsid w:val="00E83D26"/>
    <w:rsid w:val="00E90211"/>
    <w:rsid w:val="00E92D8D"/>
    <w:rsid w:val="00E935E0"/>
    <w:rsid w:val="00E97BA0"/>
    <w:rsid w:val="00EA05B9"/>
    <w:rsid w:val="00EA083B"/>
    <w:rsid w:val="00EA5591"/>
    <w:rsid w:val="00EB3086"/>
    <w:rsid w:val="00EC38DC"/>
    <w:rsid w:val="00EC469C"/>
    <w:rsid w:val="00EC4A97"/>
    <w:rsid w:val="00EC64F2"/>
    <w:rsid w:val="00ED0F83"/>
    <w:rsid w:val="00ED312C"/>
    <w:rsid w:val="00ED4338"/>
    <w:rsid w:val="00ED5D4B"/>
    <w:rsid w:val="00ED70E7"/>
    <w:rsid w:val="00ED7CBD"/>
    <w:rsid w:val="00EE054D"/>
    <w:rsid w:val="00EE10B0"/>
    <w:rsid w:val="00EE40E9"/>
    <w:rsid w:val="00EE7A50"/>
    <w:rsid w:val="00EF0CB1"/>
    <w:rsid w:val="00EF0E61"/>
    <w:rsid w:val="00EF2BBA"/>
    <w:rsid w:val="00EF36CD"/>
    <w:rsid w:val="00EF5675"/>
    <w:rsid w:val="00F00D66"/>
    <w:rsid w:val="00F017EB"/>
    <w:rsid w:val="00F02D81"/>
    <w:rsid w:val="00F06FB8"/>
    <w:rsid w:val="00F12209"/>
    <w:rsid w:val="00F1718B"/>
    <w:rsid w:val="00F22337"/>
    <w:rsid w:val="00F228A4"/>
    <w:rsid w:val="00F25D23"/>
    <w:rsid w:val="00F33B32"/>
    <w:rsid w:val="00F33B4C"/>
    <w:rsid w:val="00F349D0"/>
    <w:rsid w:val="00F40590"/>
    <w:rsid w:val="00F44EB3"/>
    <w:rsid w:val="00F506BA"/>
    <w:rsid w:val="00F523A1"/>
    <w:rsid w:val="00F566DF"/>
    <w:rsid w:val="00F6000B"/>
    <w:rsid w:val="00F601D2"/>
    <w:rsid w:val="00F63BF5"/>
    <w:rsid w:val="00F6422A"/>
    <w:rsid w:val="00F6431A"/>
    <w:rsid w:val="00F66498"/>
    <w:rsid w:val="00F66B1F"/>
    <w:rsid w:val="00F66E59"/>
    <w:rsid w:val="00F67C2C"/>
    <w:rsid w:val="00F7024F"/>
    <w:rsid w:val="00F702A1"/>
    <w:rsid w:val="00F70A8A"/>
    <w:rsid w:val="00F71DB9"/>
    <w:rsid w:val="00F732F9"/>
    <w:rsid w:val="00F77CBE"/>
    <w:rsid w:val="00F80E92"/>
    <w:rsid w:val="00F82DD1"/>
    <w:rsid w:val="00F846F8"/>
    <w:rsid w:val="00F903C9"/>
    <w:rsid w:val="00F92976"/>
    <w:rsid w:val="00F94851"/>
    <w:rsid w:val="00F9696B"/>
    <w:rsid w:val="00F97FA5"/>
    <w:rsid w:val="00FA2B60"/>
    <w:rsid w:val="00FA2BA0"/>
    <w:rsid w:val="00FA4CA2"/>
    <w:rsid w:val="00FB50FD"/>
    <w:rsid w:val="00FB7031"/>
    <w:rsid w:val="00FC1263"/>
    <w:rsid w:val="00FC4763"/>
    <w:rsid w:val="00FC5CEB"/>
    <w:rsid w:val="00FD4F62"/>
    <w:rsid w:val="00FD506C"/>
    <w:rsid w:val="00FE3980"/>
    <w:rsid w:val="00FF1B2A"/>
    <w:rsid w:val="00FF1D8A"/>
    <w:rsid w:val="00FF2915"/>
    <w:rsid w:val="00FF7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423A1"/>
  <w15:chartTrackingRefBased/>
  <w15:docId w15:val="{F320D91A-1042-4EC8-9F28-B3385CB2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F2E"/>
    <w:rPr>
      <w:rFonts w:eastAsia="Times New Roman"/>
      <w:sz w:val="24"/>
      <w:szCs w:val="24"/>
      <w:lang w:val="it-IT" w:eastAsia="it-IT"/>
    </w:rPr>
  </w:style>
  <w:style w:type="paragraph" w:styleId="Heading1">
    <w:name w:val="heading 1"/>
    <w:basedOn w:val="Normal"/>
    <w:next w:val="Normal"/>
    <w:link w:val="Heading1Char"/>
    <w:uiPriority w:val="9"/>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uiPriority w:val="9"/>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uiPriority w:val="9"/>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uiPriority w:val="9"/>
    <w:rsid w:val="00CC1CE8"/>
    <w:rPr>
      <w:rFonts w:eastAsia="Times New Roman"/>
      <w:b/>
      <w:bCs/>
      <w:sz w:val="24"/>
      <w:szCs w:val="26"/>
      <w:lang w:val="x-none" w:eastAsia="it-IT"/>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style>
  <w:style w:type="character" w:customStyle="1" w:styleId="Heading2Char">
    <w:name w:val="Heading 2 Char"/>
    <w:link w:val="Heading2"/>
    <w:uiPriority w:val="9"/>
    <w:rsid w:val="00CC1CE8"/>
    <w:rPr>
      <w:rFonts w:eastAsia="Times New Roman"/>
      <w:b/>
      <w:bCs/>
      <w:iCs/>
      <w:sz w:val="26"/>
      <w:szCs w:val="28"/>
      <w:lang w:val="x-none" w:eastAsia="it-IT"/>
    </w:rPr>
  </w:style>
  <w:style w:type="paragraph" w:styleId="NormalWeb">
    <w:name w:val="Normal (Web)"/>
    <w:basedOn w:val="Normal"/>
    <w:uiPriority w:val="99"/>
    <w:unhideWhenUsed/>
    <w:rsid w:val="001C2B74"/>
    <w:pPr>
      <w:spacing w:before="100" w:beforeAutospacing="1" w:after="100" w:afterAutospacing="1"/>
    </w:pPr>
    <w:rPr>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bCs/>
      <w:i/>
      <w:iCs/>
    </w:rPr>
  </w:style>
  <w:style w:type="character" w:styleId="UnresolvedMention">
    <w:name w:val="Unresolved Mention"/>
    <w:basedOn w:val="DefaultParagraphFont"/>
    <w:uiPriority w:val="99"/>
    <w:semiHidden/>
    <w:unhideWhenUsed/>
    <w:rsid w:val="00FC1263"/>
    <w:rPr>
      <w:color w:val="605E5C"/>
      <w:shd w:val="clear" w:color="auto" w:fill="E1DFDD"/>
    </w:rPr>
  </w:style>
  <w:style w:type="character" w:styleId="FollowedHyperlink">
    <w:name w:val="FollowedHyperlink"/>
    <w:basedOn w:val="DefaultParagraphFont"/>
    <w:rsid w:val="00283BF9"/>
    <w:rPr>
      <w:color w:val="954F72" w:themeColor="followedHyperlink"/>
      <w:u w:val="single"/>
    </w:rPr>
  </w:style>
  <w:style w:type="character" w:customStyle="1" w:styleId="Heading1Char">
    <w:name w:val="Heading 1 Char"/>
    <w:basedOn w:val="DefaultParagraphFont"/>
    <w:link w:val="Heading1"/>
    <w:uiPriority w:val="9"/>
    <w:rsid w:val="00741FC4"/>
    <w:rPr>
      <w:rFonts w:eastAsia="Times New Roman" w:cs="Arial"/>
      <w:b/>
      <w:bCs/>
      <w:kern w:val="32"/>
      <w:sz w:val="28"/>
      <w:szCs w:val="32"/>
      <w:lang w:val="it-IT" w:eastAsia="it-IT"/>
    </w:rPr>
  </w:style>
  <w:style w:type="character" w:customStyle="1" w:styleId="apple-converted-space">
    <w:name w:val="apple-converted-space"/>
    <w:basedOn w:val="DefaultParagraphFont"/>
    <w:rsid w:val="00CC27D3"/>
  </w:style>
  <w:style w:type="character" w:styleId="Emphasis">
    <w:name w:val="Emphasis"/>
    <w:basedOn w:val="DefaultParagraphFont"/>
    <w:uiPriority w:val="20"/>
    <w:qFormat/>
    <w:rsid w:val="00CC27D3"/>
    <w:rPr>
      <w:i/>
      <w:iCs/>
    </w:rPr>
  </w:style>
  <w:style w:type="paragraph" w:customStyle="1" w:styleId="Default">
    <w:name w:val="Default"/>
    <w:rsid w:val="007941B9"/>
    <w:pPr>
      <w:autoSpaceDE w:val="0"/>
      <w:autoSpaceDN w:val="0"/>
      <w:adjustRightInd w:val="0"/>
    </w:pPr>
    <w:rPr>
      <w:rFonts w:ascii="Century Gothic" w:hAnsi="Century Gothic" w:cs="Century Gothic"/>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3406">
      <w:bodyDiv w:val="1"/>
      <w:marLeft w:val="0"/>
      <w:marRight w:val="0"/>
      <w:marTop w:val="0"/>
      <w:marBottom w:val="0"/>
      <w:divBdr>
        <w:top w:val="none" w:sz="0" w:space="0" w:color="auto"/>
        <w:left w:val="none" w:sz="0" w:space="0" w:color="auto"/>
        <w:bottom w:val="none" w:sz="0" w:space="0" w:color="auto"/>
        <w:right w:val="none" w:sz="0" w:space="0" w:color="auto"/>
      </w:divBdr>
    </w:div>
    <w:div w:id="125784920">
      <w:bodyDiv w:val="1"/>
      <w:marLeft w:val="0"/>
      <w:marRight w:val="0"/>
      <w:marTop w:val="0"/>
      <w:marBottom w:val="0"/>
      <w:divBdr>
        <w:top w:val="none" w:sz="0" w:space="0" w:color="auto"/>
        <w:left w:val="none" w:sz="0" w:space="0" w:color="auto"/>
        <w:bottom w:val="none" w:sz="0" w:space="0" w:color="auto"/>
        <w:right w:val="none" w:sz="0" w:space="0" w:color="auto"/>
      </w:divBdr>
    </w:div>
    <w:div w:id="188762206">
      <w:bodyDiv w:val="1"/>
      <w:marLeft w:val="0"/>
      <w:marRight w:val="0"/>
      <w:marTop w:val="0"/>
      <w:marBottom w:val="0"/>
      <w:divBdr>
        <w:top w:val="none" w:sz="0" w:space="0" w:color="auto"/>
        <w:left w:val="none" w:sz="0" w:space="0" w:color="auto"/>
        <w:bottom w:val="none" w:sz="0" w:space="0" w:color="auto"/>
        <w:right w:val="none" w:sz="0" w:space="0" w:color="auto"/>
      </w:divBdr>
    </w:div>
    <w:div w:id="298189939">
      <w:bodyDiv w:val="1"/>
      <w:marLeft w:val="0"/>
      <w:marRight w:val="0"/>
      <w:marTop w:val="0"/>
      <w:marBottom w:val="0"/>
      <w:divBdr>
        <w:top w:val="none" w:sz="0" w:space="0" w:color="auto"/>
        <w:left w:val="none" w:sz="0" w:space="0" w:color="auto"/>
        <w:bottom w:val="none" w:sz="0" w:space="0" w:color="auto"/>
        <w:right w:val="none" w:sz="0" w:space="0" w:color="auto"/>
      </w:divBdr>
    </w:div>
    <w:div w:id="309098069">
      <w:bodyDiv w:val="1"/>
      <w:marLeft w:val="0"/>
      <w:marRight w:val="0"/>
      <w:marTop w:val="0"/>
      <w:marBottom w:val="0"/>
      <w:divBdr>
        <w:top w:val="none" w:sz="0" w:space="0" w:color="auto"/>
        <w:left w:val="none" w:sz="0" w:space="0" w:color="auto"/>
        <w:bottom w:val="none" w:sz="0" w:space="0" w:color="auto"/>
        <w:right w:val="none" w:sz="0" w:space="0" w:color="auto"/>
      </w:divBdr>
    </w:div>
    <w:div w:id="329525257">
      <w:bodyDiv w:val="1"/>
      <w:marLeft w:val="0"/>
      <w:marRight w:val="0"/>
      <w:marTop w:val="0"/>
      <w:marBottom w:val="0"/>
      <w:divBdr>
        <w:top w:val="none" w:sz="0" w:space="0" w:color="auto"/>
        <w:left w:val="none" w:sz="0" w:space="0" w:color="auto"/>
        <w:bottom w:val="none" w:sz="0" w:space="0" w:color="auto"/>
        <w:right w:val="none" w:sz="0" w:space="0" w:color="auto"/>
      </w:divBdr>
    </w:div>
    <w:div w:id="368574807">
      <w:bodyDiv w:val="1"/>
      <w:marLeft w:val="0"/>
      <w:marRight w:val="0"/>
      <w:marTop w:val="0"/>
      <w:marBottom w:val="0"/>
      <w:divBdr>
        <w:top w:val="none" w:sz="0" w:space="0" w:color="auto"/>
        <w:left w:val="none" w:sz="0" w:space="0" w:color="auto"/>
        <w:bottom w:val="none" w:sz="0" w:space="0" w:color="auto"/>
        <w:right w:val="none" w:sz="0" w:space="0" w:color="auto"/>
      </w:divBdr>
    </w:div>
    <w:div w:id="482428112">
      <w:bodyDiv w:val="1"/>
      <w:marLeft w:val="0"/>
      <w:marRight w:val="0"/>
      <w:marTop w:val="0"/>
      <w:marBottom w:val="0"/>
      <w:divBdr>
        <w:top w:val="none" w:sz="0" w:space="0" w:color="auto"/>
        <w:left w:val="none" w:sz="0" w:space="0" w:color="auto"/>
        <w:bottom w:val="none" w:sz="0" w:space="0" w:color="auto"/>
        <w:right w:val="none" w:sz="0" w:space="0" w:color="auto"/>
      </w:divBdr>
    </w:div>
    <w:div w:id="654457023">
      <w:bodyDiv w:val="1"/>
      <w:marLeft w:val="0"/>
      <w:marRight w:val="0"/>
      <w:marTop w:val="0"/>
      <w:marBottom w:val="0"/>
      <w:divBdr>
        <w:top w:val="none" w:sz="0" w:space="0" w:color="auto"/>
        <w:left w:val="none" w:sz="0" w:space="0" w:color="auto"/>
        <w:bottom w:val="none" w:sz="0" w:space="0" w:color="auto"/>
        <w:right w:val="none" w:sz="0" w:space="0" w:color="auto"/>
      </w:divBdr>
    </w:div>
    <w:div w:id="799344085">
      <w:bodyDiv w:val="1"/>
      <w:marLeft w:val="0"/>
      <w:marRight w:val="0"/>
      <w:marTop w:val="0"/>
      <w:marBottom w:val="0"/>
      <w:divBdr>
        <w:top w:val="none" w:sz="0" w:space="0" w:color="auto"/>
        <w:left w:val="none" w:sz="0" w:space="0" w:color="auto"/>
        <w:bottom w:val="none" w:sz="0" w:space="0" w:color="auto"/>
        <w:right w:val="none" w:sz="0" w:space="0" w:color="auto"/>
      </w:divBdr>
    </w:div>
    <w:div w:id="825970291">
      <w:bodyDiv w:val="1"/>
      <w:marLeft w:val="0"/>
      <w:marRight w:val="0"/>
      <w:marTop w:val="0"/>
      <w:marBottom w:val="0"/>
      <w:divBdr>
        <w:top w:val="none" w:sz="0" w:space="0" w:color="auto"/>
        <w:left w:val="none" w:sz="0" w:space="0" w:color="auto"/>
        <w:bottom w:val="none" w:sz="0" w:space="0" w:color="auto"/>
        <w:right w:val="none" w:sz="0" w:space="0" w:color="auto"/>
      </w:divBdr>
    </w:div>
    <w:div w:id="844319321">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933823021">
      <w:bodyDiv w:val="1"/>
      <w:marLeft w:val="0"/>
      <w:marRight w:val="0"/>
      <w:marTop w:val="0"/>
      <w:marBottom w:val="0"/>
      <w:divBdr>
        <w:top w:val="none" w:sz="0" w:space="0" w:color="auto"/>
        <w:left w:val="none" w:sz="0" w:space="0" w:color="auto"/>
        <w:bottom w:val="none" w:sz="0" w:space="0" w:color="auto"/>
        <w:right w:val="none" w:sz="0" w:space="0" w:color="auto"/>
      </w:divBdr>
    </w:div>
    <w:div w:id="952639933">
      <w:bodyDiv w:val="1"/>
      <w:marLeft w:val="0"/>
      <w:marRight w:val="0"/>
      <w:marTop w:val="0"/>
      <w:marBottom w:val="0"/>
      <w:divBdr>
        <w:top w:val="none" w:sz="0" w:space="0" w:color="auto"/>
        <w:left w:val="none" w:sz="0" w:space="0" w:color="auto"/>
        <w:bottom w:val="none" w:sz="0" w:space="0" w:color="auto"/>
        <w:right w:val="none" w:sz="0" w:space="0" w:color="auto"/>
      </w:divBdr>
    </w:div>
    <w:div w:id="1126972891">
      <w:bodyDiv w:val="1"/>
      <w:marLeft w:val="0"/>
      <w:marRight w:val="0"/>
      <w:marTop w:val="0"/>
      <w:marBottom w:val="0"/>
      <w:divBdr>
        <w:top w:val="none" w:sz="0" w:space="0" w:color="auto"/>
        <w:left w:val="none" w:sz="0" w:space="0" w:color="auto"/>
        <w:bottom w:val="none" w:sz="0" w:space="0" w:color="auto"/>
        <w:right w:val="none" w:sz="0" w:space="0" w:color="auto"/>
      </w:divBdr>
    </w:div>
    <w:div w:id="1232543472">
      <w:bodyDiv w:val="1"/>
      <w:marLeft w:val="0"/>
      <w:marRight w:val="0"/>
      <w:marTop w:val="0"/>
      <w:marBottom w:val="0"/>
      <w:divBdr>
        <w:top w:val="none" w:sz="0" w:space="0" w:color="auto"/>
        <w:left w:val="none" w:sz="0" w:space="0" w:color="auto"/>
        <w:bottom w:val="none" w:sz="0" w:space="0" w:color="auto"/>
        <w:right w:val="none" w:sz="0" w:space="0" w:color="auto"/>
      </w:divBdr>
    </w:div>
    <w:div w:id="1417088790">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449818745">
      <w:bodyDiv w:val="1"/>
      <w:marLeft w:val="0"/>
      <w:marRight w:val="0"/>
      <w:marTop w:val="0"/>
      <w:marBottom w:val="0"/>
      <w:divBdr>
        <w:top w:val="none" w:sz="0" w:space="0" w:color="auto"/>
        <w:left w:val="none" w:sz="0" w:space="0" w:color="auto"/>
        <w:bottom w:val="none" w:sz="0" w:space="0" w:color="auto"/>
        <w:right w:val="none" w:sz="0" w:space="0" w:color="auto"/>
      </w:divBdr>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 w:id="1614289855">
      <w:bodyDiv w:val="1"/>
      <w:marLeft w:val="0"/>
      <w:marRight w:val="0"/>
      <w:marTop w:val="0"/>
      <w:marBottom w:val="0"/>
      <w:divBdr>
        <w:top w:val="none" w:sz="0" w:space="0" w:color="auto"/>
        <w:left w:val="none" w:sz="0" w:space="0" w:color="auto"/>
        <w:bottom w:val="none" w:sz="0" w:space="0" w:color="auto"/>
        <w:right w:val="none" w:sz="0" w:space="0" w:color="auto"/>
      </w:divBdr>
    </w:div>
    <w:div w:id="1834638879">
      <w:bodyDiv w:val="1"/>
      <w:marLeft w:val="0"/>
      <w:marRight w:val="0"/>
      <w:marTop w:val="0"/>
      <w:marBottom w:val="0"/>
      <w:divBdr>
        <w:top w:val="none" w:sz="0" w:space="0" w:color="auto"/>
        <w:left w:val="none" w:sz="0" w:space="0" w:color="auto"/>
        <w:bottom w:val="none" w:sz="0" w:space="0" w:color="auto"/>
        <w:right w:val="none" w:sz="0" w:space="0" w:color="auto"/>
      </w:divBdr>
    </w:div>
    <w:div w:id="2061588414">
      <w:bodyDiv w:val="1"/>
      <w:marLeft w:val="0"/>
      <w:marRight w:val="0"/>
      <w:marTop w:val="0"/>
      <w:marBottom w:val="0"/>
      <w:divBdr>
        <w:top w:val="none" w:sz="0" w:space="0" w:color="auto"/>
        <w:left w:val="none" w:sz="0" w:space="0" w:color="auto"/>
        <w:bottom w:val="none" w:sz="0" w:space="0" w:color="auto"/>
        <w:right w:val="none" w:sz="0" w:space="0" w:color="auto"/>
      </w:divBdr>
    </w:div>
    <w:div w:id="2061779641">
      <w:bodyDiv w:val="1"/>
      <w:marLeft w:val="0"/>
      <w:marRight w:val="0"/>
      <w:marTop w:val="0"/>
      <w:marBottom w:val="0"/>
      <w:divBdr>
        <w:top w:val="none" w:sz="0" w:space="0" w:color="auto"/>
        <w:left w:val="none" w:sz="0" w:space="0" w:color="auto"/>
        <w:bottom w:val="none" w:sz="0" w:space="0" w:color="auto"/>
        <w:right w:val="none" w:sz="0" w:space="0" w:color="auto"/>
      </w:divBdr>
    </w:div>
    <w:div w:id="2092198691">
      <w:bodyDiv w:val="1"/>
      <w:marLeft w:val="0"/>
      <w:marRight w:val="0"/>
      <w:marTop w:val="0"/>
      <w:marBottom w:val="0"/>
      <w:divBdr>
        <w:top w:val="none" w:sz="0" w:space="0" w:color="auto"/>
        <w:left w:val="none" w:sz="0" w:space="0" w:color="auto"/>
        <w:bottom w:val="none" w:sz="0" w:space="0" w:color="auto"/>
        <w:right w:val="none" w:sz="0" w:space="0" w:color="auto"/>
      </w:divBdr>
    </w:div>
    <w:div w:id="213440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3.bin"/><Relationship Id="rId18" Type="http://schemas.openxmlformats.org/officeDocument/2006/relationships/hyperlink" Target="https://mpai.community/resources/" TargetMode="External"/><Relationship Id="rId26" Type="http://schemas.openxmlformats.org/officeDocument/2006/relationships/hyperlink" Target="https://mpai.community/standards/mpai-cui/" TargetMode="External"/><Relationship Id="rId3" Type="http://schemas.openxmlformats.org/officeDocument/2006/relationships/styles" Target="styles.xml"/><Relationship Id="rId21" Type="http://schemas.openxmlformats.org/officeDocument/2006/relationships/hyperlink" Target="mailto:secretariat@mpai.community" TargetMode="External"/><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hyperlink" Target="https://mpai.community/statutes/" TargetMode="External"/><Relationship Id="rId25" Type="http://schemas.openxmlformats.org/officeDocument/2006/relationships/hyperlink" Target="https://mpai.community/standards/mpai-cui/" TargetMode="External"/><Relationship Id="rId2" Type="http://schemas.openxmlformats.org/officeDocument/2006/relationships/numbering" Target="numbering.xml"/><Relationship Id="rId16" Type="http://schemas.openxmlformats.org/officeDocument/2006/relationships/hyperlink" Target="https://mpai.community/statutes/" TargetMode="External"/><Relationship Id="rId20" Type="http://schemas.openxmlformats.org/officeDocument/2006/relationships/hyperlink" Target="https://mpai.community/governance/" TargetMode="External"/><Relationship Id="rId29" Type="http://schemas.openxmlformats.org/officeDocument/2006/relationships/hyperlink" Target="https://mpai.community/standards/mpai-cui/"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hyperlink" Target="https://mpai.community/standards/mpai-cui/" TargetMode="External"/><Relationship Id="rId5" Type="http://schemas.openxmlformats.org/officeDocument/2006/relationships/webSettings" Target="webSettings.xml"/><Relationship Id="rId15" Type="http://schemas.openxmlformats.org/officeDocument/2006/relationships/hyperlink" Target="https://www.iso.org/files/live/sites/isoorg/files/store/en/PUB100426.pdf" TargetMode="External"/><Relationship Id="rId23" Type="http://schemas.openxmlformats.org/officeDocument/2006/relationships/image" Target="media/image5.png"/><Relationship Id="rId28" Type="http://schemas.openxmlformats.org/officeDocument/2006/relationships/hyperlink" Target="https://mpai.community/standards/mpai-cui/" TargetMode="External"/><Relationship Id="rId10" Type="http://schemas.openxmlformats.org/officeDocument/2006/relationships/image" Target="media/image2.png"/><Relationship Id="rId19" Type="http://schemas.openxmlformats.org/officeDocument/2006/relationships/hyperlink" Target="mailto:secretariat@mpai.communit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pai.community/" TargetMode="External"/><Relationship Id="rId14" Type="http://schemas.openxmlformats.org/officeDocument/2006/relationships/hyperlink" Target="https://www.ifrs.org/issued-standards/list-of-standards/" TargetMode="External"/><Relationship Id="rId22" Type="http://schemas.openxmlformats.org/officeDocument/2006/relationships/hyperlink" Target="https://mpai.community/about/licence/" TargetMode="External"/><Relationship Id="rId27" Type="http://schemas.openxmlformats.org/officeDocument/2006/relationships/hyperlink" Target="https://mpai.community/standards/mpai-cui/"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42D54-F7EA-9541-BCBB-C3652252F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MPAI.dotx</Template>
  <TotalTime>52</TotalTime>
  <Pages>1</Pages>
  <Words>9313</Words>
  <Characters>53085</Characters>
  <Application>Microsoft Office Word</Application>
  <DocSecurity>0</DocSecurity>
  <Lines>442</Lines>
  <Paragraphs>124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CEDEO</Company>
  <LinksUpToDate>false</LinksUpToDate>
  <CharactersWithSpaces>62274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20</cp:revision>
  <dcterms:created xsi:type="dcterms:W3CDTF">2021-08-23T13:30:00Z</dcterms:created>
  <dcterms:modified xsi:type="dcterms:W3CDTF">2021-08-25T12:51:00Z</dcterms:modified>
</cp:coreProperties>
</file>