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7A273345" w14:textId="77777777" w:rsidTr="000F7624">
        <w:tc>
          <w:tcPr>
            <w:tcW w:w="3358" w:type="dxa"/>
          </w:tcPr>
          <w:p w14:paraId="32722C4C" w14:textId="2DC66CDC" w:rsidR="003D2DDB" w:rsidRDefault="00837ACE" w:rsidP="000D430D">
            <w:r>
              <w:object w:dxaOrig="9950" w:dyaOrig="3900" w14:anchorId="3F229B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85pt;height:58.7pt" o:ole="">
                  <v:imagedata r:id="rId6" o:title=""/>
                </v:shape>
                <o:OLEObject Type="Embed" ProgID="PBrush" ShapeID="_x0000_i1025" DrawAspect="Content" ObjectID="_1694158151" r:id="rId7"/>
              </w:object>
            </w:r>
          </w:p>
        </w:tc>
        <w:tc>
          <w:tcPr>
            <w:tcW w:w="5997" w:type="dxa"/>
            <w:vAlign w:val="center"/>
          </w:tcPr>
          <w:p w14:paraId="611A2FC8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44A7F322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4CE6C8B0" w14:textId="77777777" w:rsidR="003D2DDB" w:rsidRDefault="003D2DDB" w:rsidP="007F2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8397"/>
      </w:tblGrid>
      <w:tr w:rsidR="00CB4322" w14:paraId="1DCCD045" w14:textId="77777777" w:rsidTr="00305D65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E6606" w14:textId="3683270C" w:rsidR="00CB4322" w:rsidRPr="00CB4322" w:rsidRDefault="00CB4322" w:rsidP="00CB4322">
            <w:pPr>
              <w:jc w:val="center"/>
              <w:rPr>
                <w:b/>
                <w:bCs/>
              </w:rPr>
            </w:pPr>
            <w:r w:rsidRPr="00CB4322">
              <w:rPr>
                <w:b/>
                <w:bCs/>
                <w:sz w:val="32"/>
                <w:szCs w:val="32"/>
              </w:rPr>
              <w:t>Public Document</w:t>
            </w:r>
          </w:p>
        </w:tc>
      </w:tr>
      <w:tr w:rsidR="002D53A6" w14:paraId="06E791A3" w14:textId="77777777" w:rsidTr="00CB4322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00580B9" w14:textId="0C01CE77" w:rsidR="002D53A6" w:rsidRPr="00CB4322" w:rsidRDefault="002D53A6" w:rsidP="009A2523">
            <w:pPr>
              <w:jc w:val="right"/>
              <w:rPr>
                <w:b/>
                <w:bCs/>
              </w:rPr>
            </w:pPr>
            <w:r w:rsidRPr="00CB4322">
              <w:rPr>
                <w:b/>
                <w:bCs/>
              </w:rPr>
              <w:t>N</w:t>
            </w:r>
            <w:r w:rsidR="00FF1D16">
              <w:rPr>
                <w:b/>
                <w:bCs/>
              </w:rPr>
              <w:t>3</w:t>
            </w:r>
            <w:r w:rsidR="00584538">
              <w:rPr>
                <w:b/>
                <w:bCs/>
              </w:rPr>
              <w:t>54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E2830DF" w14:textId="1D48BA1C" w:rsidR="002D53A6" w:rsidRDefault="002D53A6" w:rsidP="00DF6879">
            <w:pPr>
              <w:jc w:val="right"/>
            </w:pPr>
            <w:r>
              <w:t>202</w:t>
            </w:r>
            <w:r w:rsidR="00CB6B6F">
              <w:t>1</w:t>
            </w:r>
            <w:r>
              <w:t>/</w:t>
            </w:r>
            <w:r w:rsidR="00CB6B6F">
              <w:t>0</w:t>
            </w:r>
            <w:r w:rsidR="00584538">
              <w:t>9</w:t>
            </w:r>
            <w:r>
              <w:t>/</w:t>
            </w:r>
            <w:r w:rsidR="00584538">
              <w:t>30</w:t>
            </w:r>
          </w:p>
        </w:tc>
      </w:tr>
      <w:tr w:rsidR="002D53A6" w14:paraId="3790D4A2" w14:textId="77777777" w:rsidTr="00CB4322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CCADDA6" w14:textId="77777777" w:rsidR="002D53A6" w:rsidRPr="00CB4322" w:rsidRDefault="002D53A6" w:rsidP="00DF6879">
            <w:pPr>
              <w:rPr>
                <w:b/>
                <w:bCs/>
              </w:rPr>
            </w:pPr>
            <w:r w:rsidRPr="00CB4322">
              <w:rPr>
                <w:b/>
                <w:bCs/>
              </w:rPr>
              <w:t>Source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DA6156E" w14:textId="615CF5DC" w:rsidR="002D53A6" w:rsidRDefault="002D53A6" w:rsidP="00DF6879">
            <w:r>
              <w:t xml:space="preserve">General Assembly </w:t>
            </w:r>
            <w:r w:rsidR="00227DE5">
              <w:t>#</w:t>
            </w:r>
            <w:r w:rsidR="002F5CE8">
              <w:t>1</w:t>
            </w:r>
            <w:r w:rsidR="00584538">
              <w:t>2</w:t>
            </w:r>
            <w:r w:rsidR="00227DE5">
              <w:t xml:space="preserve"> </w:t>
            </w:r>
            <w:r>
              <w:t>(MPAI-</w:t>
            </w:r>
            <w:r w:rsidR="002F5CE8">
              <w:t>1</w:t>
            </w:r>
            <w:r w:rsidR="00584538">
              <w:t>2</w:t>
            </w:r>
            <w:r>
              <w:t>)</w:t>
            </w:r>
          </w:p>
        </w:tc>
      </w:tr>
      <w:tr w:rsidR="002D53A6" w14:paraId="53DA5924" w14:textId="77777777" w:rsidTr="00CB4322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A3A231E" w14:textId="77777777" w:rsidR="002D53A6" w:rsidRPr="00CB4322" w:rsidRDefault="002D53A6" w:rsidP="00DF6879">
            <w:pPr>
              <w:rPr>
                <w:b/>
                <w:bCs/>
              </w:rPr>
            </w:pPr>
            <w:r w:rsidRPr="00CB4322">
              <w:rPr>
                <w:b/>
                <w:bCs/>
              </w:rPr>
              <w:t>Title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33620EB1" w14:textId="77777777" w:rsidR="002D53A6" w:rsidRDefault="002D53A6" w:rsidP="00DF6879">
            <w:r>
              <w:t>MPAI Timeline</w:t>
            </w:r>
          </w:p>
        </w:tc>
      </w:tr>
      <w:tr w:rsidR="002D53A6" w14:paraId="390C6BFC" w14:textId="77777777" w:rsidTr="00CB4322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A9AA6CC" w14:textId="77777777" w:rsidR="002D53A6" w:rsidRPr="00CB4322" w:rsidRDefault="002D53A6" w:rsidP="00DF6879">
            <w:pPr>
              <w:rPr>
                <w:b/>
                <w:bCs/>
              </w:rPr>
            </w:pPr>
            <w:r w:rsidRPr="00CB4322">
              <w:rPr>
                <w:b/>
                <w:bCs/>
              </w:rPr>
              <w:t>Target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9FDCF75" w14:textId="0DD8B58F" w:rsidR="002D53A6" w:rsidRDefault="002D53A6" w:rsidP="00DF6879">
            <w:r>
              <w:t>MPAI</w:t>
            </w:r>
            <w:r w:rsidR="00584538">
              <w:t>-12</w:t>
            </w:r>
          </w:p>
        </w:tc>
      </w:tr>
    </w:tbl>
    <w:p w14:paraId="2C976A08" w14:textId="77777777" w:rsidR="002D53A6" w:rsidRDefault="002D53A6" w:rsidP="002D53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685"/>
      </w:tblGrid>
      <w:tr w:rsidR="002D53A6" w:rsidRPr="00071E81" w14:paraId="0FE03FDC" w14:textId="77777777" w:rsidTr="00DF6879">
        <w:tc>
          <w:tcPr>
            <w:tcW w:w="0" w:type="auto"/>
          </w:tcPr>
          <w:p w14:paraId="47CB7352" w14:textId="77777777" w:rsidR="002D53A6" w:rsidRPr="00071E81" w:rsidRDefault="002D53A6" w:rsidP="00DF6879">
            <w:r w:rsidRPr="00071E81">
              <w:t>NB1</w:t>
            </w:r>
          </w:p>
        </w:tc>
        <w:tc>
          <w:tcPr>
            <w:tcW w:w="0" w:type="auto"/>
          </w:tcPr>
          <w:p w14:paraId="6313F664" w14:textId="77777777" w:rsidR="002D53A6" w:rsidRPr="00071E81" w:rsidRDefault="002D53A6" w:rsidP="00DF6879">
            <w:r>
              <w:t xml:space="preserve">Dates in </w:t>
            </w:r>
            <w:r w:rsidRPr="00071E81">
              <w:t>italic indicate estimated date</w:t>
            </w:r>
            <w:r>
              <w:t>s</w:t>
            </w:r>
          </w:p>
        </w:tc>
      </w:tr>
      <w:tr w:rsidR="002D53A6" w:rsidRPr="00071E81" w14:paraId="5441B812" w14:textId="77777777" w:rsidTr="00DF6879">
        <w:tc>
          <w:tcPr>
            <w:tcW w:w="0" w:type="auto"/>
          </w:tcPr>
          <w:p w14:paraId="28FE931F" w14:textId="77777777" w:rsidR="002D53A6" w:rsidRPr="00071E81" w:rsidRDefault="002D53A6" w:rsidP="00DF6879">
            <w:r>
              <w:t>NB2</w:t>
            </w:r>
          </w:p>
        </w:tc>
        <w:tc>
          <w:tcPr>
            <w:tcW w:w="0" w:type="auto"/>
          </w:tcPr>
          <w:p w14:paraId="495EC894" w14:textId="77777777" w:rsidR="002D53A6" w:rsidRPr="00071E81" w:rsidRDefault="002D53A6" w:rsidP="00DF6879">
            <w:r>
              <w:t>The UC-FR date refers to the date the GA promotes an area to Functional Requirements stage, etc.</w:t>
            </w:r>
          </w:p>
        </w:tc>
      </w:tr>
      <w:tr w:rsidR="002D53A6" w:rsidRPr="00071E81" w14:paraId="421728B1" w14:textId="77777777" w:rsidTr="00DF6879">
        <w:tc>
          <w:tcPr>
            <w:tcW w:w="0" w:type="auto"/>
          </w:tcPr>
          <w:p w14:paraId="783F705D" w14:textId="77777777" w:rsidR="002D53A6" w:rsidRDefault="002D53A6" w:rsidP="00DF6879">
            <w:r>
              <w:t>NB3</w:t>
            </w:r>
          </w:p>
        </w:tc>
        <w:tc>
          <w:tcPr>
            <w:tcW w:w="0" w:type="auto"/>
          </w:tcPr>
          <w:p w14:paraId="34C69A38" w14:textId="09A43817" w:rsidR="002D53A6" w:rsidRDefault="002D53A6" w:rsidP="00DF6879">
            <w:r>
              <w:t>..</w:t>
            </w:r>
            <w:r w:rsidR="00227DE5">
              <w:t>.</w:t>
            </w:r>
            <w:r>
              <w:t xml:space="preserve"> in a date indicate that only the month is estimated</w:t>
            </w:r>
          </w:p>
        </w:tc>
      </w:tr>
    </w:tbl>
    <w:p w14:paraId="0D80D9AF" w14:textId="02FD97FD" w:rsidR="002D53A6" w:rsidRDefault="002D53A6" w:rsidP="002D53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803"/>
        <w:gridCol w:w="763"/>
        <w:gridCol w:w="763"/>
        <w:gridCol w:w="870"/>
        <w:gridCol w:w="963"/>
        <w:gridCol w:w="763"/>
        <w:gridCol w:w="830"/>
        <w:gridCol w:w="763"/>
        <w:gridCol w:w="763"/>
        <w:gridCol w:w="843"/>
        <w:gridCol w:w="790"/>
      </w:tblGrid>
      <w:tr w:rsidR="007B7E5C" w:rsidRPr="009431E3" w14:paraId="7F2F2621" w14:textId="77777777" w:rsidTr="00DF090E">
        <w:tc>
          <w:tcPr>
            <w:tcW w:w="0" w:type="auto"/>
          </w:tcPr>
          <w:p w14:paraId="5BE66100" w14:textId="77777777" w:rsidR="007B7E5C" w:rsidRPr="009431E3" w:rsidRDefault="007B7E5C" w:rsidP="007B7E5C">
            <w:r>
              <w:t>V</w:t>
            </w:r>
          </w:p>
        </w:tc>
        <w:tc>
          <w:tcPr>
            <w:tcW w:w="0" w:type="auto"/>
          </w:tcPr>
          <w:p w14:paraId="30242467" w14:textId="77777777" w:rsidR="007B7E5C" w:rsidRPr="009431E3" w:rsidRDefault="007B7E5C" w:rsidP="007B7E5C">
            <w:r w:rsidRPr="009431E3">
              <w:t>Std</w:t>
            </w:r>
          </w:p>
        </w:tc>
        <w:tc>
          <w:tcPr>
            <w:tcW w:w="0" w:type="auto"/>
          </w:tcPr>
          <w:p w14:paraId="7447CFE1" w14:textId="79846138" w:rsidR="007B7E5C" w:rsidRPr="009431E3" w:rsidRDefault="007B7E5C" w:rsidP="007B7E5C">
            <w:r>
              <w:t>IntC</w:t>
            </w:r>
            <w:r w:rsidR="00EA06B2">
              <w:t>o</w:t>
            </w:r>
          </w:p>
        </w:tc>
        <w:tc>
          <w:tcPr>
            <w:tcW w:w="0" w:type="auto"/>
          </w:tcPr>
          <w:p w14:paraId="7595505E" w14:textId="026B9535" w:rsidR="007B7E5C" w:rsidRPr="009431E3" w:rsidRDefault="007B7E5C" w:rsidP="007B7E5C">
            <w:r w:rsidRPr="009431E3">
              <w:t>U</w:t>
            </w:r>
            <w:r>
              <w:t>se</w:t>
            </w:r>
            <w:r w:rsidRPr="009431E3">
              <w:t>C</w:t>
            </w:r>
          </w:p>
        </w:tc>
        <w:tc>
          <w:tcPr>
            <w:tcW w:w="0" w:type="auto"/>
          </w:tcPr>
          <w:p w14:paraId="7C3914E4" w14:textId="77777777" w:rsidR="007B7E5C" w:rsidRPr="009431E3" w:rsidRDefault="007B7E5C" w:rsidP="007B7E5C">
            <w:r w:rsidRPr="009431E3">
              <w:t>F</w:t>
            </w:r>
            <w:r>
              <w:t>un</w:t>
            </w:r>
            <w:r w:rsidRPr="009431E3">
              <w:t>R</w:t>
            </w:r>
            <w:r>
              <w:t>q</w:t>
            </w:r>
          </w:p>
        </w:tc>
        <w:tc>
          <w:tcPr>
            <w:tcW w:w="0" w:type="auto"/>
          </w:tcPr>
          <w:p w14:paraId="34E35AA7" w14:textId="77777777" w:rsidR="007B7E5C" w:rsidRPr="009431E3" w:rsidRDefault="007B7E5C" w:rsidP="007B7E5C">
            <w:r w:rsidRPr="009431E3">
              <w:t>C</w:t>
            </w:r>
            <w:r>
              <w:t>om</w:t>
            </w:r>
            <w:r w:rsidRPr="009431E3">
              <w:t>R</w:t>
            </w:r>
            <w:r>
              <w:t>q</w:t>
            </w:r>
          </w:p>
        </w:tc>
        <w:tc>
          <w:tcPr>
            <w:tcW w:w="0" w:type="auto"/>
          </w:tcPr>
          <w:p w14:paraId="11197AD5" w14:textId="77777777" w:rsidR="007B7E5C" w:rsidRPr="009431E3" w:rsidRDefault="007B7E5C" w:rsidP="007B7E5C">
            <w:r w:rsidRPr="009431E3">
              <w:t>CfT</w:t>
            </w:r>
          </w:p>
        </w:tc>
        <w:tc>
          <w:tcPr>
            <w:tcW w:w="0" w:type="auto"/>
          </w:tcPr>
          <w:p w14:paraId="1989FFC5" w14:textId="77777777" w:rsidR="007B7E5C" w:rsidRPr="009431E3" w:rsidRDefault="007B7E5C" w:rsidP="007B7E5C">
            <w:r>
              <w:t>StdDv</w:t>
            </w:r>
          </w:p>
        </w:tc>
        <w:tc>
          <w:tcPr>
            <w:tcW w:w="0" w:type="auto"/>
          </w:tcPr>
          <w:p w14:paraId="5E25D97E" w14:textId="0372F681" w:rsidR="007B7E5C" w:rsidRPr="009431E3" w:rsidRDefault="007B7E5C" w:rsidP="007B7E5C">
            <w:r>
              <w:t>TchS</w:t>
            </w:r>
          </w:p>
        </w:tc>
        <w:tc>
          <w:tcPr>
            <w:tcW w:w="0" w:type="auto"/>
          </w:tcPr>
          <w:p w14:paraId="6D15A810" w14:textId="6C6773E6" w:rsidR="007B7E5C" w:rsidRPr="009431E3" w:rsidRDefault="007B7E5C" w:rsidP="007B7E5C">
            <w:r w:rsidRPr="009431E3">
              <w:t>R</w:t>
            </w:r>
            <w:r>
              <w:t>f</w:t>
            </w:r>
            <w:r w:rsidRPr="009431E3">
              <w:t>S</w:t>
            </w:r>
            <w:r>
              <w:t>w</w:t>
            </w:r>
          </w:p>
        </w:tc>
        <w:tc>
          <w:tcPr>
            <w:tcW w:w="0" w:type="auto"/>
          </w:tcPr>
          <w:p w14:paraId="72DD603A" w14:textId="77777777" w:rsidR="007B7E5C" w:rsidRPr="009431E3" w:rsidRDefault="007B7E5C" w:rsidP="007B7E5C">
            <w:r w:rsidRPr="009431E3">
              <w:t>C</w:t>
            </w:r>
            <w:r>
              <w:t>onf</w:t>
            </w:r>
            <w:r w:rsidRPr="009431E3">
              <w:t>T</w:t>
            </w:r>
          </w:p>
        </w:tc>
        <w:tc>
          <w:tcPr>
            <w:tcW w:w="0" w:type="auto"/>
          </w:tcPr>
          <w:p w14:paraId="31C178FF" w14:textId="77777777" w:rsidR="007B7E5C" w:rsidRPr="009431E3" w:rsidRDefault="007B7E5C" w:rsidP="007B7E5C">
            <w:r w:rsidRPr="009431E3">
              <w:t>P</w:t>
            </w:r>
            <w:r>
              <w:t>erf</w:t>
            </w:r>
            <w:r w:rsidRPr="009431E3">
              <w:t>A</w:t>
            </w:r>
          </w:p>
        </w:tc>
      </w:tr>
      <w:tr w:rsidR="007B7E5C" w14:paraId="016B64B5" w14:textId="77777777" w:rsidTr="00DF090E">
        <w:tc>
          <w:tcPr>
            <w:tcW w:w="0" w:type="auto"/>
          </w:tcPr>
          <w:p w14:paraId="4957D39B" w14:textId="77777777" w:rsidR="007B7E5C" w:rsidRDefault="007B7E5C" w:rsidP="007B7E5C">
            <w:r>
              <w:t>1</w:t>
            </w:r>
          </w:p>
        </w:tc>
        <w:tc>
          <w:tcPr>
            <w:tcW w:w="0" w:type="auto"/>
          </w:tcPr>
          <w:p w14:paraId="495DB407" w14:textId="77777777" w:rsidR="007B7E5C" w:rsidRPr="009431E3" w:rsidRDefault="007B7E5C" w:rsidP="007B7E5C">
            <w:r>
              <w:t>MMC</w:t>
            </w:r>
          </w:p>
        </w:tc>
        <w:tc>
          <w:tcPr>
            <w:tcW w:w="0" w:type="auto"/>
          </w:tcPr>
          <w:p w14:paraId="7257AA22" w14:textId="77777777" w:rsidR="007B7E5C" w:rsidRDefault="007B7E5C" w:rsidP="007B7E5C"/>
        </w:tc>
        <w:tc>
          <w:tcPr>
            <w:tcW w:w="0" w:type="auto"/>
          </w:tcPr>
          <w:p w14:paraId="2AD05EC4" w14:textId="6D8A6BD5" w:rsidR="007B7E5C" w:rsidRDefault="007B7E5C" w:rsidP="007B7E5C"/>
        </w:tc>
        <w:tc>
          <w:tcPr>
            <w:tcW w:w="0" w:type="auto"/>
          </w:tcPr>
          <w:p w14:paraId="16D04019" w14:textId="761E6589" w:rsidR="007B7E5C" w:rsidRDefault="007B7E5C" w:rsidP="007B7E5C">
            <w:r w:rsidRPr="00224A2C">
              <w:rPr>
                <w:color w:val="7030A0"/>
              </w:rPr>
              <w:t>10/21</w:t>
            </w:r>
          </w:p>
        </w:tc>
        <w:tc>
          <w:tcPr>
            <w:tcW w:w="0" w:type="auto"/>
          </w:tcPr>
          <w:p w14:paraId="4E37D014" w14:textId="072A36BA" w:rsidR="007B7E5C" w:rsidRDefault="007B7E5C" w:rsidP="007B7E5C">
            <w:r w:rsidRPr="00224A2C">
              <w:rPr>
                <w:color w:val="7030A0"/>
              </w:rPr>
              <w:t>12/16</w:t>
            </w:r>
          </w:p>
        </w:tc>
        <w:tc>
          <w:tcPr>
            <w:tcW w:w="0" w:type="auto"/>
          </w:tcPr>
          <w:p w14:paraId="4E3676AB" w14:textId="79823E15" w:rsidR="007B7E5C" w:rsidRPr="00396DB7" w:rsidRDefault="007B7E5C" w:rsidP="007B7E5C">
            <w:pPr>
              <w:rPr>
                <w:color w:val="008A3E"/>
              </w:rPr>
            </w:pPr>
            <w:r w:rsidRPr="00396DB7">
              <w:rPr>
                <w:color w:val="008A3E"/>
              </w:rPr>
              <w:t>02/17</w:t>
            </w:r>
          </w:p>
        </w:tc>
        <w:tc>
          <w:tcPr>
            <w:tcW w:w="0" w:type="auto"/>
          </w:tcPr>
          <w:p w14:paraId="1A734B13" w14:textId="14949488" w:rsidR="007B7E5C" w:rsidRPr="00396DB7" w:rsidRDefault="007B7E5C" w:rsidP="007B7E5C">
            <w:pPr>
              <w:rPr>
                <w:color w:val="008A3E"/>
              </w:rPr>
            </w:pPr>
            <w:r w:rsidRPr="00396DB7">
              <w:rPr>
                <w:color w:val="008A3E"/>
              </w:rPr>
              <w:t>04/14</w:t>
            </w:r>
          </w:p>
        </w:tc>
        <w:tc>
          <w:tcPr>
            <w:tcW w:w="0" w:type="auto"/>
          </w:tcPr>
          <w:p w14:paraId="5413E048" w14:textId="77777777" w:rsidR="007B7E5C" w:rsidRPr="00396DB7" w:rsidRDefault="007B7E5C" w:rsidP="007B7E5C">
            <w:pPr>
              <w:rPr>
                <w:color w:val="008A3E"/>
              </w:rPr>
            </w:pPr>
            <w:r w:rsidRPr="00396DB7">
              <w:rPr>
                <w:color w:val="008A3E"/>
              </w:rPr>
              <w:t>09/30</w:t>
            </w:r>
          </w:p>
        </w:tc>
        <w:tc>
          <w:tcPr>
            <w:tcW w:w="0" w:type="auto"/>
          </w:tcPr>
          <w:p w14:paraId="199015D5" w14:textId="77777777" w:rsidR="007B7E5C" w:rsidRPr="00396DB7" w:rsidRDefault="007B7E5C" w:rsidP="007B7E5C">
            <w:pPr>
              <w:rPr>
                <w:color w:val="008A3E"/>
              </w:rPr>
            </w:pPr>
          </w:p>
        </w:tc>
        <w:tc>
          <w:tcPr>
            <w:tcW w:w="0" w:type="auto"/>
          </w:tcPr>
          <w:p w14:paraId="47A24087" w14:textId="77777777" w:rsidR="007B7E5C" w:rsidRPr="00396DB7" w:rsidRDefault="007B7E5C" w:rsidP="007B7E5C">
            <w:pPr>
              <w:rPr>
                <w:color w:val="008A3E"/>
              </w:rPr>
            </w:pPr>
            <w:r w:rsidRPr="00396DB7">
              <w:rPr>
                <w:color w:val="008A3E"/>
              </w:rPr>
              <w:t>10/27</w:t>
            </w:r>
          </w:p>
        </w:tc>
        <w:tc>
          <w:tcPr>
            <w:tcW w:w="0" w:type="auto"/>
          </w:tcPr>
          <w:p w14:paraId="36926511" w14:textId="77777777" w:rsidR="007B7E5C" w:rsidRPr="00396DB7" w:rsidRDefault="007B7E5C" w:rsidP="007B7E5C">
            <w:pPr>
              <w:rPr>
                <w:color w:val="008A3E"/>
              </w:rPr>
            </w:pPr>
            <w:r w:rsidRPr="00396DB7">
              <w:rPr>
                <w:color w:val="008A3E"/>
              </w:rPr>
              <w:t>11/24</w:t>
            </w:r>
          </w:p>
        </w:tc>
      </w:tr>
      <w:tr w:rsidR="007B7E5C" w14:paraId="5220131C" w14:textId="77777777" w:rsidTr="00DF090E">
        <w:tc>
          <w:tcPr>
            <w:tcW w:w="0" w:type="auto"/>
          </w:tcPr>
          <w:p w14:paraId="10031FD1" w14:textId="324D64FD" w:rsidR="007B7E5C" w:rsidRDefault="007B7E5C" w:rsidP="007B7E5C"/>
        </w:tc>
        <w:tc>
          <w:tcPr>
            <w:tcW w:w="0" w:type="auto"/>
          </w:tcPr>
          <w:p w14:paraId="62E840E8" w14:textId="77777777" w:rsidR="007B7E5C" w:rsidRDefault="007B7E5C" w:rsidP="007B7E5C">
            <w:r>
              <w:t>CAE</w:t>
            </w:r>
          </w:p>
        </w:tc>
        <w:tc>
          <w:tcPr>
            <w:tcW w:w="0" w:type="auto"/>
          </w:tcPr>
          <w:p w14:paraId="20756904" w14:textId="77777777" w:rsidR="007B7E5C" w:rsidRDefault="007B7E5C" w:rsidP="007B7E5C"/>
        </w:tc>
        <w:tc>
          <w:tcPr>
            <w:tcW w:w="0" w:type="auto"/>
          </w:tcPr>
          <w:p w14:paraId="030F0187" w14:textId="6573A45D" w:rsidR="007B7E5C" w:rsidRDefault="007B7E5C" w:rsidP="007B7E5C"/>
        </w:tc>
        <w:tc>
          <w:tcPr>
            <w:tcW w:w="0" w:type="auto"/>
          </w:tcPr>
          <w:p w14:paraId="71BA4FC9" w14:textId="394A777F" w:rsidR="007B7E5C" w:rsidRDefault="007B7E5C" w:rsidP="007B7E5C">
            <w:r w:rsidRPr="00224A2C">
              <w:rPr>
                <w:color w:val="7030A0"/>
              </w:rPr>
              <w:t>10/21</w:t>
            </w:r>
          </w:p>
        </w:tc>
        <w:tc>
          <w:tcPr>
            <w:tcW w:w="0" w:type="auto"/>
          </w:tcPr>
          <w:p w14:paraId="1393D79F" w14:textId="28AA2BA5" w:rsidR="007B7E5C" w:rsidRDefault="007B7E5C" w:rsidP="007B7E5C">
            <w:r w:rsidRPr="00224A2C">
              <w:rPr>
                <w:color w:val="7030A0"/>
              </w:rPr>
              <w:t>12/16</w:t>
            </w:r>
          </w:p>
        </w:tc>
        <w:tc>
          <w:tcPr>
            <w:tcW w:w="0" w:type="auto"/>
          </w:tcPr>
          <w:p w14:paraId="29C3B412" w14:textId="497A964D" w:rsidR="007B7E5C" w:rsidRPr="00396DB7" w:rsidRDefault="007B7E5C" w:rsidP="007B7E5C">
            <w:pPr>
              <w:rPr>
                <w:color w:val="008A3E"/>
              </w:rPr>
            </w:pPr>
            <w:r w:rsidRPr="00396DB7">
              <w:rPr>
                <w:color w:val="008A3E"/>
              </w:rPr>
              <w:t>02/17</w:t>
            </w:r>
          </w:p>
        </w:tc>
        <w:tc>
          <w:tcPr>
            <w:tcW w:w="0" w:type="auto"/>
          </w:tcPr>
          <w:p w14:paraId="53DFF10D" w14:textId="70850CEE" w:rsidR="007B7E5C" w:rsidRPr="00396DB7" w:rsidRDefault="007B7E5C" w:rsidP="007B7E5C">
            <w:pPr>
              <w:rPr>
                <w:color w:val="008A3E"/>
              </w:rPr>
            </w:pPr>
            <w:r w:rsidRPr="00396DB7">
              <w:rPr>
                <w:color w:val="008A3E"/>
              </w:rPr>
              <w:t>04/14</w:t>
            </w:r>
          </w:p>
        </w:tc>
        <w:tc>
          <w:tcPr>
            <w:tcW w:w="0" w:type="auto"/>
          </w:tcPr>
          <w:p w14:paraId="512F69BF" w14:textId="77777777" w:rsidR="007B7E5C" w:rsidRPr="00396DB7" w:rsidRDefault="007B7E5C" w:rsidP="007B7E5C">
            <w:pPr>
              <w:rPr>
                <w:color w:val="008A3E"/>
              </w:rPr>
            </w:pPr>
            <w:r w:rsidRPr="00396DB7">
              <w:rPr>
                <w:color w:val="008A3E"/>
              </w:rPr>
              <w:t>10/27</w:t>
            </w:r>
          </w:p>
        </w:tc>
        <w:tc>
          <w:tcPr>
            <w:tcW w:w="0" w:type="auto"/>
          </w:tcPr>
          <w:p w14:paraId="22F89F0D" w14:textId="77777777" w:rsidR="007B7E5C" w:rsidRPr="00396DB7" w:rsidRDefault="007B7E5C" w:rsidP="007B7E5C">
            <w:pPr>
              <w:rPr>
                <w:color w:val="008A3E"/>
              </w:rPr>
            </w:pPr>
          </w:p>
        </w:tc>
        <w:tc>
          <w:tcPr>
            <w:tcW w:w="0" w:type="auto"/>
          </w:tcPr>
          <w:p w14:paraId="36FA8752" w14:textId="77777777" w:rsidR="007B7E5C" w:rsidRPr="00396DB7" w:rsidRDefault="007B7E5C" w:rsidP="007B7E5C">
            <w:pPr>
              <w:rPr>
                <w:color w:val="008A3E"/>
              </w:rPr>
            </w:pPr>
            <w:r w:rsidRPr="00396DB7">
              <w:rPr>
                <w:color w:val="008A3E"/>
              </w:rPr>
              <w:t>11/24</w:t>
            </w:r>
          </w:p>
        </w:tc>
        <w:tc>
          <w:tcPr>
            <w:tcW w:w="0" w:type="auto"/>
          </w:tcPr>
          <w:p w14:paraId="44262736" w14:textId="77777777" w:rsidR="007B7E5C" w:rsidRPr="00396DB7" w:rsidRDefault="007B7E5C" w:rsidP="007B7E5C">
            <w:pPr>
              <w:rPr>
                <w:color w:val="008A3E"/>
              </w:rPr>
            </w:pPr>
            <w:r w:rsidRPr="00396DB7">
              <w:rPr>
                <w:color w:val="008A3E"/>
              </w:rPr>
              <w:t>12/22</w:t>
            </w:r>
          </w:p>
        </w:tc>
      </w:tr>
      <w:tr w:rsidR="007B7E5C" w14:paraId="609233FA" w14:textId="77777777" w:rsidTr="00DF090E">
        <w:tc>
          <w:tcPr>
            <w:tcW w:w="0" w:type="auto"/>
          </w:tcPr>
          <w:p w14:paraId="3389E8AC" w14:textId="5E280F22" w:rsidR="007B7E5C" w:rsidRDefault="007B7E5C" w:rsidP="007B7E5C"/>
        </w:tc>
        <w:tc>
          <w:tcPr>
            <w:tcW w:w="0" w:type="auto"/>
          </w:tcPr>
          <w:p w14:paraId="4CAFDD9C" w14:textId="77777777" w:rsidR="007B7E5C" w:rsidRDefault="007B7E5C" w:rsidP="007B7E5C">
            <w:r>
              <w:t>AIF</w:t>
            </w:r>
          </w:p>
        </w:tc>
        <w:tc>
          <w:tcPr>
            <w:tcW w:w="0" w:type="auto"/>
          </w:tcPr>
          <w:p w14:paraId="4C50FE69" w14:textId="77777777" w:rsidR="007B7E5C" w:rsidRDefault="007B7E5C" w:rsidP="007B7E5C"/>
        </w:tc>
        <w:tc>
          <w:tcPr>
            <w:tcW w:w="0" w:type="auto"/>
          </w:tcPr>
          <w:p w14:paraId="11D57C52" w14:textId="49CCAE8C" w:rsidR="007B7E5C" w:rsidRDefault="007B7E5C" w:rsidP="007B7E5C"/>
        </w:tc>
        <w:tc>
          <w:tcPr>
            <w:tcW w:w="0" w:type="auto"/>
          </w:tcPr>
          <w:p w14:paraId="460F16AD" w14:textId="264EC982" w:rsidR="007B7E5C" w:rsidRPr="00224A2C" w:rsidRDefault="007B7E5C" w:rsidP="007B7E5C">
            <w:pPr>
              <w:rPr>
                <w:color w:val="7030A0"/>
              </w:rPr>
            </w:pPr>
            <w:r w:rsidRPr="00224A2C">
              <w:rPr>
                <w:color w:val="7030A0"/>
              </w:rPr>
              <w:t>10/21</w:t>
            </w:r>
          </w:p>
        </w:tc>
        <w:tc>
          <w:tcPr>
            <w:tcW w:w="0" w:type="auto"/>
          </w:tcPr>
          <w:p w14:paraId="4BE5D03A" w14:textId="3760ECAA" w:rsidR="007B7E5C" w:rsidRPr="00224A2C" w:rsidRDefault="007B7E5C" w:rsidP="007B7E5C">
            <w:pPr>
              <w:rPr>
                <w:color w:val="7030A0"/>
              </w:rPr>
            </w:pPr>
            <w:r w:rsidRPr="00224A2C">
              <w:rPr>
                <w:color w:val="7030A0"/>
              </w:rPr>
              <w:t>11/18</w:t>
            </w:r>
          </w:p>
        </w:tc>
        <w:tc>
          <w:tcPr>
            <w:tcW w:w="0" w:type="auto"/>
          </w:tcPr>
          <w:p w14:paraId="4A7211B1" w14:textId="57D631DE" w:rsidR="007B7E5C" w:rsidRPr="00224A2C" w:rsidRDefault="007B7E5C" w:rsidP="007B7E5C">
            <w:pPr>
              <w:rPr>
                <w:color w:val="7030A0"/>
              </w:rPr>
            </w:pPr>
            <w:r w:rsidRPr="00224A2C">
              <w:rPr>
                <w:color w:val="7030A0"/>
              </w:rPr>
              <w:t>12/16</w:t>
            </w:r>
          </w:p>
        </w:tc>
        <w:tc>
          <w:tcPr>
            <w:tcW w:w="0" w:type="auto"/>
          </w:tcPr>
          <w:p w14:paraId="151D9E3A" w14:textId="1B155CAA" w:rsidR="007B7E5C" w:rsidRPr="006C70F6" w:rsidRDefault="007B7E5C" w:rsidP="007B7E5C">
            <w:pPr>
              <w:rPr>
                <w:color w:val="008A3E"/>
              </w:rPr>
            </w:pPr>
            <w:r w:rsidRPr="006C70F6">
              <w:rPr>
                <w:color w:val="008A3E"/>
              </w:rPr>
              <w:t>02/17</w:t>
            </w:r>
          </w:p>
        </w:tc>
        <w:tc>
          <w:tcPr>
            <w:tcW w:w="0" w:type="auto"/>
          </w:tcPr>
          <w:p w14:paraId="2C4BD244" w14:textId="77777777" w:rsidR="007B7E5C" w:rsidRPr="006C70F6" w:rsidRDefault="007B7E5C" w:rsidP="007B7E5C">
            <w:pPr>
              <w:rPr>
                <w:color w:val="008A3E"/>
              </w:rPr>
            </w:pPr>
            <w:r w:rsidRPr="006C70F6">
              <w:rPr>
                <w:color w:val="008A3E"/>
              </w:rPr>
              <w:t>10/27</w:t>
            </w:r>
          </w:p>
        </w:tc>
        <w:tc>
          <w:tcPr>
            <w:tcW w:w="0" w:type="auto"/>
          </w:tcPr>
          <w:p w14:paraId="73CE4135" w14:textId="77777777" w:rsidR="007B7E5C" w:rsidRPr="006C70F6" w:rsidRDefault="007B7E5C" w:rsidP="007B7E5C">
            <w:pPr>
              <w:rPr>
                <w:color w:val="008A3E"/>
              </w:rPr>
            </w:pPr>
          </w:p>
        </w:tc>
        <w:tc>
          <w:tcPr>
            <w:tcW w:w="0" w:type="auto"/>
          </w:tcPr>
          <w:p w14:paraId="4AA88B89" w14:textId="77777777" w:rsidR="007B7E5C" w:rsidRPr="006C70F6" w:rsidRDefault="007B7E5C" w:rsidP="007B7E5C">
            <w:pPr>
              <w:rPr>
                <w:color w:val="008A3E"/>
              </w:rPr>
            </w:pPr>
            <w:r w:rsidRPr="006C70F6">
              <w:rPr>
                <w:color w:val="008A3E"/>
              </w:rPr>
              <w:t>11/24</w:t>
            </w:r>
          </w:p>
        </w:tc>
        <w:tc>
          <w:tcPr>
            <w:tcW w:w="0" w:type="auto"/>
          </w:tcPr>
          <w:p w14:paraId="3EFDD538" w14:textId="77777777" w:rsidR="007B7E5C" w:rsidRPr="006C70F6" w:rsidRDefault="007B7E5C" w:rsidP="007B7E5C">
            <w:pPr>
              <w:rPr>
                <w:color w:val="008A3E"/>
              </w:rPr>
            </w:pPr>
            <w:r w:rsidRPr="006C70F6">
              <w:rPr>
                <w:color w:val="008A3E"/>
              </w:rPr>
              <w:t>12/22</w:t>
            </w:r>
          </w:p>
        </w:tc>
      </w:tr>
      <w:tr w:rsidR="007B7E5C" w14:paraId="42F471BE" w14:textId="77777777" w:rsidTr="00DF090E">
        <w:tc>
          <w:tcPr>
            <w:tcW w:w="0" w:type="auto"/>
          </w:tcPr>
          <w:p w14:paraId="63E0DFD3" w14:textId="77777777" w:rsidR="007B7E5C" w:rsidRDefault="007B7E5C" w:rsidP="007B7E5C"/>
        </w:tc>
        <w:tc>
          <w:tcPr>
            <w:tcW w:w="0" w:type="auto"/>
          </w:tcPr>
          <w:p w14:paraId="44F791F8" w14:textId="77777777" w:rsidR="007B7E5C" w:rsidRDefault="007B7E5C" w:rsidP="007B7E5C">
            <w:r>
              <w:t>SPG</w:t>
            </w:r>
          </w:p>
        </w:tc>
        <w:tc>
          <w:tcPr>
            <w:tcW w:w="0" w:type="auto"/>
          </w:tcPr>
          <w:p w14:paraId="42A21752" w14:textId="77777777" w:rsidR="007B7E5C" w:rsidRDefault="007B7E5C" w:rsidP="007B7E5C"/>
        </w:tc>
        <w:tc>
          <w:tcPr>
            <w:tcW w:w="0" w:type="auto"/>
          </w:tcPr>
          <w:p w14:paraId="68A7BBA5" w14:textId="3CC3E7D8" w:rsidR="007B7E5C" w:rsidRDefault="007B7E5C" w:rsidP="007B7E5C"/>
        </w:tc>
        <w:tc>
          <w:tcPr>
            <w:tcW w:w="0" w:type="auto"/>
          </w:tcPr>
          <w:p w14:paraId="05D6A002" w14:textId="4BF4D46B" w:rsidR="007B7E5C" w:rsidRDefault="007B7E5C" w:rsidP="007B7E5C">
            <w:r w:rsidRPr="00224A2C">
              <w:rPr>
                <w:color w:val="7030A0"/>
              </w:rPr>
              <w:t>10/21</w:t>
            </w:r>
          </w:p>
        </w:tc>
        <w:tc>
          <w:tcPr>
            <w:tcW w:w="0" w:type="auto"/>
          </w:tcPr>
          <w:p w14:paraId="15C511E5" w14:textId="77777777" w:rsidR="007B7E5C" w:rsidRDefault="007B7E5C" w:rsidP="007B7E5C"/>
        </w:tc>
        <w:tc>
          <w:tcPr>
            <w:tcW w:w="0" w:type="auto"/>
          </w:tcPr>
          <w:p w14:paraId="444C3544" w14:textId="77777777" w:rsidR="007B7E5C" w:rsidRDefault="007B7E5C" w:rsidP="007B7E5C"/>
        </w:tc>
        <w:tc>
          <w:tcPr>
            <w:tcW w:w="0" w:type="auto"/>
          </w:tcPr>
          <w:p w14:paraId="3AA43896" w14:textId="77777777" w:rsidR="007B7E5C" w:rsidRDefault="007B7E5C" w:rsidP="007B7E5C"/>
        </w:tc>
        <w:tc>
          <w:tcPr>
            <w:tcW w:w="0" w:type="auto"/>
          </w:tcPr>
          <w:p w14:paraId="491BA5E3" w14:textId="77777777" w:rsidR="007B7E5C" w:rsidRDefault="007B7E5C" w:rsidP="007B7E5C"/>
        </w:tc>
        <w:tc>
          <w:tcPr>
            <w:tcW w:w="0" w:type="auto"/>
          </w:tcPr>
          <w:p w14:paraId="44B7D5AC" w14:textId="77777777" w:rsidR="007B7E5C" w:rsidRDefault="007B7E5C" w:rsidP="007B7E5C"/>
        </w:tc>
        <w:tc>
          <w:tcPr>
            <w:tcW w:w="0" w:type="auto"/>
          </w:tcPr>
          <w:p w14:paraId="5B8D0A04" w14:textId="77777777" w:rsidR="007B7E5C" w:rsidRDefault="007B7E5C" w:rsidP="007B7E5C"/>
        </w:tc>
        <w:tc>
          <w:tcPr>
            <w:tcW w:w="0" w:type="auto"/>
          </w:tcPr>
          <w:p w14:paraId="4CC60FD2" w14:textId="77777777" w:rsidR="007B7E5C" w:rsidRDefault="007B7E5C" w:rsidP="007B7E5C"/>
        </w:tc>
      </w:tr>
      <w:tr w:rsidR="007B7E5C" w14:paraId="519224BA" w14:textId="77777777" w:rsidTr="00DF090E">
        <w:tc>
          <w:tcPr>
            <w:tcW w:w="0" w:type="auto"/>
          </w:tcPr>
          <w:p w14:paraId="36BC5F44" w14:textId="77777777" w:rsidR="007B7E5C" w:rsidRDefault="007B7E5C" w:rsidP="007B7E5C"/>
        </w:tc>
        <w:tc>
          <w:tcPr>
            <w:tcW w:w="0" w:type="auto"/>
          </w:tcPr>
          <w:p w14:paraId="739F73FD" w14:textId="77777777" w:rsidR="007B7E5C" w:rsidRDefault="007B7E5C" w:rsidP="007B7E5C">
            <w:r>
              <w:t>CAV</w:t>
            </w:r>
          </w:p>
        </w:tc>
        <w:tc>
          <w:tcPr>
            <w:tcW w:w="0" w:type="auto"/>
          </w:tcPr>
          <w:p w14:paraId="17C15028" w14:textId="77777777" w:rsidR="007B7E5C" w:rsidRPr="00676A6B" w:rsidRDefault="007B7E5C" w:rsidP="007B7E5C">
            <w:pPr>
              <w:rPr>
                <w:color w:val="00B050"/>
              </w:rPr>
            </w:pPr>
          </w:p>
        </w:tc>
        <w:tc>
          <w:tcPr>
            <w:tcW w:w="0" w:type="auto"/>
          </w:tcPr>
          <w:p w14:paraId="4731AB45" w14:textId="0D5883B4" w:rsidR="007B7E5C" w:rsidRPr="006C70F6" w:rsidRDefault="007B7E5C" w:rsidP="007B7E5C">
            <w:pPr>
              <w:rPr>
                <w:color w:val="008A3E"/>
              </w:rPr>
            </w:pPr>
            <w:r w:rsidRPr="006C70F6">
              <w:rPr>
                <w:color w:val="008A3E"/>
              </w:rPr>
              <w:t>06/09</w:t>
            </w:r>
          </w:p>
        </w:tc>
        <w:tc>
          <w:tcPr>
            <w:tcW w:w="0" w:type="auto"/>
          </w:tcPr>
          <w:p w14:paraId="5784415E" w14:textId="2EB7E1EA" w:rsidR="007B7E5C" w:rsidRPr="006C70F6" w:rsidRDefault="007B7E5C" w:rsidP="007B7E5C">
            <w:pPr>
              <w:rPr>
                <w:color w:val="008A3E"/>
              </w:rPr>
            </w:pPr>
            <w:r w:rsidRPr="006C70F6">
              <w:rPr>
                <w:color w:val="008A3E"/>
              </w:rPr>
              <w:t>07/19</w:t>
            </w:r>
          </w:p>
        </w:tc>
        <w:tc>
          <w:tcPr>
            <w:tcW w:w="0" w:type="auto"/>
          </w:tcPr>
          <w:p w14:paraId="07CCA20C" w14:textId="77777777" w:rsidR="007B7E5C" w:rsidRDefault="007B7E5C" w:rsidP="007B7E5C"/>
        </w:tc>
        <w:tc>
          <w:tcPr>
            <w:tcW w:w="0" w:type="auto"/>
          </w:tcPr>
          <w:p w14:paraId="5071533E" w14:textId="77777777" w:rsidR="007B7E5C" w:rsidRDefault="007B7E5C" w:rsidP="007B7E5C"/>
        </w:tc>
        <w:tc>
          <w:tcPr>
            <w:tcW w:w="0" w:type="auto"/>
          </w:tcPr>
          <w:p w14:paraId="269343CC" w14:textId="77777777" w:rsidR="007B7E5C" w:rsidRDefault="007B7E5C" w:rsidP="007B7E5C"/>
        </w:tc>
        <w:tc>
          <w:tcPr>
            <w:tcW w:w="0" w:type="auto"/>
          </w:tcPr>
          <w:p w14:paraId="7A9CAD84" w14:textId="77777777" w:rsidR="007B7E5C" w:rsidRDefault="007B7E5C" w:rsidP="007B7E5C"/>
        </w:tc>
        <w:tc>
          <w:tcPr>
            <w:tcW w:w="0" w:type="auto"/>
          </w:tcPr>
          <w:p w14:paraId="67B99AEF" w14:textId="77777777" w:rsidR="007B7E5C" w:rsidRDefault="007B7E5C" w:rsidP="007B7E5C"/>
        </w:tc>
        <w:tc>
          <w:tcPr>
            <w:tcW w:w="0" w:type="auto"/>
          </w:tcPr>
          <w:p w14:paraId="5679B7F0" w14:textId="77777777" w:rsidR="007B7E5C" w:rsidRDefault="007B7E5C" w:rsidP="007B7E5C"/>
        </w:tc>
        <w:tc>
          <w:tcPr>
            <w:tcW w:w="0" w:type="auto"/>
          </w:tcPr>
          <w:p w14:paraId="1692485C" w14:textId="77777777" w:rsidR="007B7E5C" w:rsidRDefault="007B7E5C" w:rsidP="007B7E5C"/>
        </w:tc>
      </w:tr>
      <w:tr w:rsidR="007B7E5C" w14:paraId="5750A82E" w14:textId="77777777" w:rsidTr="00DF090E">
        <w:tc>
          <w:tcPr>
            <w:tcW w:w="0" w:type="auto"/>
          </w:tcPr>
          <w:p w14:paraId="6E97D5CC" w14:textId="77777777" w:rsidR="007B7E5C" w:rsidRDefault="007B7E5C" w:rsidP="007B7E5C"/>
        </w:tc>
        <w:tc>
          <w:tcPr>
            <w:tcW w:w="0" w:type="auto"/>
          </w:tcPr>
          <w:p w14:paraId="51F1F855" w14:textId="77777777" w:rsidR="007B7E5C" w:rsidRDefault="007B7E5C" w:rsidP="007B7E5C">
            <w:r>
              <w:t>MCS</w:t>
            </w:r>
          </w:p>
        </w:tc>
        <w:tc>
          <w:tcPr>
            <w:tcW w:w="0" w:type="auto"/>
          </w:tcPr>
          <w:p w14:paraId="4137E154" w14:textId="77777777" w:rsidR="007B7E5C" w:rsidRPr="00676A6B" w:rsidRDefault="007B7E5C" w:rsidP="007B7E5C">
            <w:pPr>
              <w:rPr>
                <w:color w:val="00B050"/>
              </w:rPr>
            </w:pPr>
          </w:p>
        </w:tc>
        <w:tc>
          <w:tcPr>
            <w:tcW w:w="0" w:type="auto"/>
          </w:tcPr>
          <w:p w14:paraId="4AD0AD38" w14:textId="3ED66044" w:rsidR="007B7E5C" w:rsidRPr="006C70F6" w:rsidRDefault="007B7E5C" w:rsidP="007B7E5C">
            <w:pPr>
              <w:rPr>
                <w:color w:val="008A3E"/>
              </w:rPr>
            </w:pPr>
            <w:r w:rsidRPr="006C70F6">
              <w:rPr>
                <w:color w:val="008A3E"/>
              </w:rPr>
              <w:t>07/19</w:t>
            </w:r>
          </w:p>
        </w:tc>
        <w:tc>
          <w:tcPr>
            <w:tcW w:w="0" w:type="auto"/>
          </w:tcPr>
          <w:p w14:paraId="42921D1A" w14:textId="12FE86B3" w:rsidR="007B7E5C" w:rsidRPr="006C70F6" w:rsidRDefault="007B7E5C" w:rsidP="007B7E5C">
            <w:pPr>
              <w:rPr>
                <w:color w:val="008A3E"/>
              </w:rPr>
            </w:pPr>
            <w:r w:rsidRPr="006C70F6">
              <w:rPr>
                <w:color w:val="008A3E"/>
              </w:rPr>
              <w:t>08/25</w:t>
            </w:r>
          </w:p>
        </w:tc>
        <w:tc>
          <w:tcPr>
            <w:tcW w:w="0" w:type="auto"/>
          </w:tcPr>
          <w:p w14:paraId="7A734D87" w14:textId="77777777" w:rsidR="007B7E5C" w:rsidRDefault="007B7E5C" w:rsidP="007B7E5C"/>
        </w:tc>
        <w:tc>
          <w:tcPr>
            <w:tcW w:w="0" w:type="auto"/>
          </w:tcPr>
          <w:p w14:paraId="34722124" w14:textId="77777777" w:rsidR="007B7E5C" w:rsidRDefault="007B7E5C" w:rsidP="007B7E5C"/>
        </w:tc>
        <w:tc>
          <w:tcPr>
            <w:tcW w:w="0" w:type="auto"/>
          </w:tcPr>
          <w:p w14:paraId="196E278A" w14:textId="77777777" w:rsidR="007B7E5C" w:rsidRDefault="007B7E5C" w:rsidP="007B7E5C"/>
        </w:tc>
        <w:tc>
          <w:tcPr>
            <w:tcW w:w="0" w:type="auto"/>
          </w:tcPr>
          <w:p w14:paraId="31EF9B39" w14:textId="77777777" w:rsidR="007B7E5C" w:rsidRDefault="007B7E5C" w:rsidP="007B7E5C"/>
        </w:tc>
        <w:tc>
          <w:tcPr>
            <w:tcW w:w="0" w:type="auto"/>
          </w:tcPr>
          <w:p w14:paraId="50229520" w14:textId="77777777" w:rsidR="007B7E5C" w:rsidRDefault="007B7E5C" w:rsidP="007B7E5C"/>
        </w:tc>
        <w:tc>
          <w:tcPr>
            <w:tcW w:w="0" w:type="auto"/>
          </w:tcPr>
          <w:p w14:paraId="59BFC809" w14:textId="77777777" w:rsidR="007B7E5C" w:rsidRDefault="007B7E5C" w:rsidP="007B7E5C"/>
        </w:tc>
        <w:tc>
          <w:tcPr>
            <w:tcW w:w="0" w:type="auto"/>
          </w:tcPr>
          <w:p w14:paraId="2D69F230" w14:textId="77777777" w:rsidR="007B7E5C" w:rsidRDefault="007B7E5C" w:rsidP="007B7E5C"/>
        </w:tc>
      </w:tr>
      <w:tr w:rsidR="007B7E5C" w14:paraId="076AAD57" w14:textId="77777777" w:rsidTr="00DF090E">
        <w:tc>
          <w:tcPr>
            <w:tcW w:w="0" w:type="auto"/>
          </w:tcPr>
          <w:p w14:paraId="4C50E199" w14:textId="77777777" w:rsidR="007B7E5C" w:rsidRDefault="007B7E5C" w:rsidP="007B7E5C"/>
        </w:tc>
        <w:tc>
          <w:tcPr>
            <w:tcW w:w="0" w:type="auto"/>
          </w:tcPr>
          <w:p w14:paraId="55EB9235" w14:textId="77777777" w:rsidR="007B7E5C" w:rsidRDefault="007B7E5C" w:rsidP="007B7E5C">
            <w:r>
              <w:t>EVC</w:t>
            </w:r>
          </w:p>
        </w:tc>
        <w:tc>
          <w:tcPr>
            <w:tcW w:w="0" w:type="auto"/>
          </w:tcPr>
          <w:p w14:paraId="4DF13CCB" w14:textId="77777777" w:rsidR="007B7E5C" w:rsidRDefault="007B7E5C" w:rsidP="007B7E5C"/>
        </w:tc>
        <w:tc>
          <w:tcPr>
            <w:tcW w:w="0" w:type="auto"/>
          </w:tcPr>
          <w:p w14:paraId="4954DD1C" w14:textId="0A67DF61" w:rsidR="007B7E5C" w:rsidRDefault="007B7E5C" w:rsidP="007B7E5C"/>
        </w:tc>
        <w:tc>
          <w:tcPr>
            <w:tcW w:w="0" w:type="auto"/>
          </w:tcPr>
          <w:p w14:paraId="57B35D8D" w14:textId="2EAA501F" w:rsidR="007B7E5C" w:rsidRDefault="007B7E5C" w:rsidP="007B7E5C">
            <w:r w:rsidRPr="00224A2C">
              <w:rPr>
                <w:color w:val="7030A0"/>
              </w:rPr>
              <w:t>10/21</w:t>
            </w:r>
          </w:p>
        </w:tc>
        <w:tc>
          <w:tcPr>
            <w:tcW w:w="0" w:type="auto"/>
          </w:tcPr>
          <w:p w14:paraId="1718D705" w14:textId="77777777" w:rsidR="007B7E5C" w:rsidRDefault="007B7E5C" w:rsidP="007B7E5C"/>
        </w:tc>
        <w:tc>
          <w:tcPr>
            <w:tcW w:w="0" w:type="auto"/>
          </w:tcPr>
          <w:p w14:paraId="2EFDAAC4" w14:textId="77777777" w:rsidR="007B7E5C" w:rsidRDefault="007B7E5C" w:rsidP="007B7E5C"/>
        </w:tc>
        <w:tc>
          <w:tcPr>
            <w:tcW w:w="0" w:type="auto"/>
          </w:tcPr>
          <w:p w14:paraId="548CF3C6" w14:textId="77777777" w:rsidR="007B7E5C" w:rsidRDefault="007B7E5C" w:rsidP="007B7E5C"/>
        </w:tc>
        <w:tc>
          <w:tcPr>
            <w:tcW w:w="0" w:type="auto"/>
          </w:tcPr>
          <w:p w14:paraId="3E70D337" w14:textId="77777777" w:rsidR="007B7E5C" w:rsidRDefault="007B7E5C" w:rsidP="007B7E5C"/>
        </w:tc>
        <w:tc>
          <w:tcPr>
            <w:tcW w:w="0" w:type="auto"/>
          </w:tcPr>
          <w:p w14:paraId="0963A81F" w14:textId="77777777" w:rsidR="007B7E5C" w:rsidRDefault="007B7E5C" w:rsidP="007B7E5C"/>
        </w:tc>
        <w:tc>
          <w:tcPr>
            <w:tcW w:w="0" w:type="auto"/>
          </w:tcPr>
          <w:p w14:paraId="4F355725" w14:textId="77777777" w:rsidR="007B7E5C" w:rsidRDefault="007B7E5C" w:rsidP="007B7E5C"/>
        </w:tc>
        <w:tc>
          <w:tcPr>
            <w:tcW w:w="0" w:type="auto"/>
          </w:tcPr>
          <w:p w14:paraId="4C5D14E3" w14:textId="77777777" w:rsidR="007B7E5C" w:rsidRDefault="007B7E5C" w:rsidP="007B7E5C"/>
        </w:tc>
      </w:tr>
      <w:tr w:rsidR="007B7E5C" w14:paraId="4FB730EC" w14:textId="77777777" w:rsidTr="00DF090E">
        <w:tc>
          <w:tcPr>
            <w:tcW w:w="0" w:type="auto"/>
          </w:tcPr>
          <w:p w14:paraId="2288A4C5" w14:textId="77777777" w:rsidR="007B7E5C" w:rsidRDefault="007B7E5C" w:rsidP="007B7E5C"/>
        </w:tc>
        <w:tc>
          <w:tcPr>
            <w:tcW w:w="0" w:type="auto"/>
          </w:tcPr>
          <w:p w14:paraId="6F25DBF3" w14:textId="77777777" w:rsidR="007B7E5C" w:rsidRDefault="007B7E5C" w:rsidP="007B7E5C">
            <w:r>
              <w:t>GSA</w:t>
            </w:r>
          </w:p>
        </w:tc>
        <w:tc>
          <w:tcPr>
            <w:tcW w:w="0" w:type="auto"/>
          </w:tcPr>
          <w:p w14:paraId="4ACB24C9" w14:textId="77777777" w:rsidR="007B7E5C" w:rsidRDefault="007B7E5C" w:rsidP="007B7E5C"/>
        </w:tc>
        <w:tc>
          <w:tcPr>
            <w:tcW w:w="0" w:type="auto"/>
          </w:tcPr>
          <w:p w14:paraId="1A73F6EF" w14:textId="6CDF3A44" w:rsidR="007B7E5C" w:rsidRDefault="007B7E5C" w:rsidP="007B7E5C"/>
        </w:tc>
        <w:tc>
          <w:tcPr>
            <w:tcW w:w="0" w:type="auto"/>
          </w:tcPr>
          <w:p w14:paraId="6DD4F9D3" w14:textId="0B15B774" w:rsidR="007B7E5C" w:rsidRDefault="007B7E5C" w:rsidP="007B7E5C">
            <w:r w:rsidRPr="00224A2C">
              <w:rPr>
                <w:color w:val="7030A0"/>
              </w:rPr>
              <w:t>10/21</w:t>
            </w:r>
          </w:p>
        </w:tc>
        <w:tc>
          <w:tcPr>
            <w:tcW w:w="0" w:type="auto"/>
          </w:tcPr>
          <w:p w14:paraId="1E810D0A" w14:textId="77777777" w:rsidR="007B7E5C" w:rsidRDefault="007B7E5C" w:rsidP="007B7E5C"/>
        </w:tc>
        <w:tc>
          <w:tcPr>
            <w:tcW w:w="0" w:type="auto"/>
          </w:tcPr>
          <w:p w14:paraId="57DDF5FF" w14:textId="77777777" w:rsidR="007B7E5C" w:rsidRDefault="007B7E5C" w:rsidP="007B7E5C"/>
        </w:tc>
        <w:tc>
          <w:tcPr>
            <w:tcW w:w="0" w:type="auto"/>
          </w:tcPr>
          <w:p w14:paraId="79332EC5" w14:textId="77777777" w:rsidR="007B7E5C" w:rsidRDefault="007B7E5C" w:rsidP="007B7E5C"/>
        </w:tc>
        <w:tc>
          <w:tcPr>
            <w:tcW w:w="0" w:type="auto"/>
          </w:tcPr>
          <w:p w14:paraId="3B96346D" w14:textId="77777777" w:rsidR="007B7E5C" w:rsidRDefault="007B7E5C" w:rsidP="007B7E5C"/>
        </w:tc>
        <w:tc>
          <w:tcPr>
            <w:tcW w:w="0" w:type="auto"/>
          </w:tcPr>
          <w:p w14:paraId="0C6612FE" w14:textId="77777777" w:rsidR="007B7E5C" w:rsidRDefault="007B7E5C" w:rsidP="007B7E5C"/>
        </w:tc>
        <w:tc>
          <w:tcPr>
            <w:tcW w:w="0" w:type="auto"/>
          </w:tcPr>
          <w:p w14:paraId="42F34223" w14:textId="77777777" w:rsidR="007B7E5C" w:rsidRDefault="007B7E5C" w:rsidP="007B7E5C"/>
        </w:tc>
        <w:tc>
          <w:tcPr>
            <w:tcW w:w="0" w:type="auto"/>
          </w:tcPr>
          <w:p w14:paraId="093D0479" w14:textId="77777777" w:rsidR="007B7E5C" w:rsidRDefault="007B7E5C" w:rsidP="007B7E5C"/>
        </w:tc>
      </w:tr>
      <w:tr w:rsidR="007B7E5C" w14:paraId="1F3DA2DF" w14:textId="77777777" w:rsidTr="00DF090E">
        <w:tc>
          <w:tcPr>
            <w:tcW w:w="0" w:type="auto"/>
          </w:tcPr>
          <w:p w14:paraId="41DCA241" w14:textId="77777777" w:rsidR="007B7E5C" w:rsidRDefault="007B7E5C" w:rsidP="007B7E5C"/>
        </w:tc>
        <w:tc>
          <w:tcPr>
            <w:tcW w:w="0" w:type="auto"/>
          </w:tcPr>
          <w:p w14:paraId="48496D42" w14:textId="77777777" w:rsidR="007B7E5C" w:rsidRDefault="007B7E5C" w:rsidP="007B7E5C">
            <w:r>
              <w:t>OSD</w:t>
            </w:r>
          </w:p>
        </w:tc>
        <w:tc>
          <w:tcPr>
            <w:tcW w:w="0" w:type="auto"/>
          </w:tcPr>
          <w:p w14:paraId="23EB63F9" w14:textId="77777777" w:rsidR="007B7E5C" w:rsidRDefault="007B7E5C" w:rsidP="007B7E5C"/>
        </w:tc>
        <w:tc>
          <w:tcPr>
            <w:tcW w:w="0" w:type="auto"/>
          </w:tcPr>
          <w:p w14:paraId="43F1480E" w14:textId="5E134282" w:rsidR="007B7E5C" w:rsidRDefault="007B7E5C" w:rsidP="007B7E5C"/>
        </w:tc>
        <w:tc>
          <w:tcPr>
            <w:tcW w:w="0" w:type="auto"/>
          </w:tcPr>
          <w:p w14:paraId="1A661B14" w14:textId="77777777" w:rsidR="007B7E5C" w:rsidRDefault="007B7E5C" w:rsidP="007B7E5C"/>
        </w:tc>
        <w:tc>
          <w:tcPr>
            <w:tcW w:w="0" w:type="auto"/>
          </w:tcPr>
          <w:p w14:paraId="5A298782" w14:textId="77777777" w:rsidR="007B7E5C" w:rsidRDefault="007B7E5C" w:rsidP="007B7E5C"/>
        </w:tc>
        <w:tc>
          <w:tcPr>
            <w:tcW w:w="0" w:type="auto"/>
          </w:tcPr>
          <w:p w14:paraId="06407DBE" w14:textId="77777777" w:rsidR="007B7E5C" w:rsidRDefault="007B7E5C" w:rsidP="007B7E5C"/>
        </w:tc>
        <w:tc>
          <w:tcPr>
            <w:tcW w:w="0" w:type="auto"/>
          </w:tcPr>
          <w:p w14:paraId="73248AA2" w14:textId="77777777" w:rsidR="007B7E5C" w:rsidRDefault="007B7E5C" w:rsidP="007B7E5C"/>
        </w:tc>
        <w:tc>
          <w:tcPr>
            <w:tcW w:w="0" w:type="auto"/>
          </w:tcPr>
          <w:p w14:paraId="5BE753EC" w14:textId="77777777" w:rsidR="007B7E5C" w:rsidRDefault="007B7E5C" w:rsidP="007B7E5C"/>
        </w:tc>
        <w:tc>
          <w:tcPr>
            <w:tcW w:w="0" w:type="auto"/>
          </w:tcPr>
          <w:p w14:paraId="548B744D" w14:textId="77777777" w:rsidR="007B7E5C" w:rsidRDefault="007B7E5C" w:rsidP="007B7E5C"/>
        </w:tc>
        <w:tc>
          <w:tcPr>
            <w:tcW w:w="0" w:type="auto"/>
          </w:tcPr>
          <w:p w14:paraId="04F99993" w14:textId="77777777" w:rsidR="007B7E5C" w:rsidRDefault="007B7E5C" w:rsidP="007B7E5C"/>
        </w:tc>
        <w:tc>
          <w:tcPr>
            <w:tcW w:w="0" w:type="auto"/>
          </w:tcPr>
          <w:p w14:paraId="76854995" w14:textId="77777777" w:rsidR="007B7E5C" w:rsidRDefault="007B7E5C" w:rsidP="007B7E5C"/>
        </w:tc>
      </w:tr>
      <w:tr w:rsidR="007B7E5C" w14:paraId="7C07FC84" w14:textId="77777777" w:rsidTr="00DF090E">
        <w:tc>
          <w:tcPr>
            <w:tcW w:w="0" w:type="auto"/>
          </w:tcPr>
          <w:p w14:paraId="63CD8AAE" w14:textId="77777777" w:rsidR="007B7E5C" w:rsidRDefault="007B7E5C" w:rsidP="007B7E5C"/>
        </w:tc>
        <w:tc>
          <w:tcPr>
            <w:tcW w:w="0" w:type="auto"/>
          </w:tcPr>
          <w:p w14:paraId="5F4E1531" w14:textId="444F53C4" w:rsidR="007B7E5C" w:rsidRDefault="007B7E5C" w:rsidP="007B7E5C">
            <w:r>
              <w:t>EEV</w:t>
            </w:r>
          </w:p>
        </w:tc>
        <w:tc>
          <w:tcPr>
            <w:tcW w:w="0" w:type="auto"/>
          </w:tcPr>
          <w:p w14:paraId="5C2A6A86" w14:textId="3B325828" w:rsidR="007B7E5C" w:rsidRPr="006C70F6" w:rsidRDefault="00D2681F" w:rsidP="007B7E5C">
            <w:pPr>
              <w:rPr>
                <w:color w:val="008A3E"/>
              </w:rPr>
            </w:pPr>
            <w:r w:rsidRPr="006C70F6">
              <w:rPr>
                <w:color w:val="008A3E"/>
              </w:rPr>
              <w:t>09/30</w:t>
            </w:r>
          </w:p>
        </w:tc>
        <w:tc>
          <w:tcPr>
            <w:tcW w:w="0" w:type="auto"/>
          </w:tcPr>
          <w:p w14:paraId="518FECCA" w14:textId="6EB97780" w:rsidR="007B7E5C" w:rsidRDefault="007B7E5C" w:rsidP="007B7E5C"/>
        </w:tc>
        <w:tc>
          <w:tcPr>
            <w:tcW w:w="0" w:type="auto"/>
          </w:tcPr>
          <w:p w14:paraId="197BE21E" w14:textId="77777777" w:rsidR="007B7E5C" w:rsidRDefault="007B7E5C" w:rsidP="007B7E5C"/>
        </w:tc>
        <w:tc>
          <w:tcPr>
            <w:tcW w:w="0" w:type="auto"/>
          </w:tcPr>
          <w:p w14:paraId="409E5F7B" w14:textId="77777777" w:rsidR="007B7E5C" w:rsidRDefault="007B7E5C" w:rsidP="007B7E5C"/>
        </w:tc>
        <w:tc>
          <w:tcPr>
            <w:tcW w:w="0" w:type="auto"/>
          </w:tcPr>
          <w:p w14:paraId="16C1CF92" w14:textId="77777777" w:rsidR="007B7E5C" w:rsidRDefault="007B7E5C" w:rsidP="007B7E5C"/>
        </w:tc>
        <w:tc>
          <w:tcPr>
            <w:tcW w:w="0" w:type="auto"/>
          </w:tcPr>
          <w:p w14:paraId="2444DE5F" w14:textId="77777777" w:rsidR="007B7E5C" w:rsidRDefault="007B7E5C" w:rsidP="007B7E5C"/>
        </w:tc>
        <w:tc>
          <w:tcPr>
            <w:tcW w:w="0" w:type="auto"/>
          </w:tcPr>
          <w:p w14:paraId="01139D2F" w14:textId="77777777" w:rsidR="007B7E5C" w:rsidRDefault="007B7E5C" w:rsidP="007B7E5C"/>
        </w:tc>
        <w:tc>
          <w:tcPr>
            <w:tcW w:w="0" w:type="auto"/>
          </w:tcPr>
          <w:p w14:paraId="6881D02A" w14:textId="77777777" w:rsidR="007B7E5C" w:rsidRDefault="007B7E5C" w:rsidP="007B7E5C"/>
        </w:tc>
        <w:tc>
          <w:tcPr>
            <w:tcW w:w="0" w:type="auto"/>
          </w:tcPr>
          <w:p w14:paraId="571BCF06" w14:textId="77777777" w:rsidR="007B7E5C" w:rsidRDefault="007B7E5C" w:rsidP="007B7E5C"/>
        </w:tc>
        <w:tc>
          <w:tcPr>
            <w:tcW w:w="0" w:type="auto"/>
          </w:tcPr>
          <w:p w14:paraId="60E1F078" w14:textId="77777777" w:rsidR="007B7E5C" w:rsidRDefault="007B7E5C" w:rsidP="007B7E5C"/>
        </w:tc>
      </w:tr>
    </w:tbl>
    <w:p w14:paraId="4568ADF5" w14:textId="61879B84" w:rsidR="00224A2C" w:rsidRDefault="00224A2C" w:rsidP="002D53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6348"/>
      </w:tblGrid>
      <w:tr w:rsidR="00676A6B" w:rsidRPr="00F20D42" w14:paraId="05E997B5" w14:textId="77777777" w:rsidTr="007B4022">
        <w:tc>
          <w:tcPr>
            <w:tcW w:w="0" w:type="auto"/>
          </w:tcPr>
          <w:p w14:paraId="024C12ED" w14:textId="7B038B2D" w:rsidR="00676A6B" w:rsidRPr="00F20D42" w:rsidRDefault="00676A6B" w:rsidP="007B4022">
            <w:pPr>
              <w:jc w:val="center"/>
              <w:rPr>
                <w:b/>
                <w:bCs/>
              </w:rPr>
            </w:pPr>
            <w:r w:rsidRPr="00F20D42">
              <w:rPr>
                <w:b/>
                <w:bCs/>
              </w:rPr>
              <w:t>Acron</w:t>
            </w:r>
            <w:r>
              <w:rPr>
                <w:b/>
                <w:bCs/>
              </w:rPr>
              <w:t>ym</w:t>
            </w:r>
          </w:p>
        </w:tc>
        <w:tc>
          <w:tcPr>
            <w:tcW w:w="0" w:type="auto"/>
          </w:tcPr>
          <w:p w14:paraId="3B7EAE18" w14:textId="77777777" w:rsidR="00676A6B" w:rsidRPr="00F20D42" w:rsidRDefault="00676A6B" w:rsidP="007B4022">
            <w:pPr>
              <w:jc w:val="center"/>
              <w:rPr>
                <w:b/>
                <w:bCs/>
              </w:rPr>
            </w:pPr>
            <w:r w:rsidRPr="00F20D42">
              <w:rPr>
                <w:b/>
                <w:bCs/>
              </w:rPr>
              <w:t>Title</w:t>
            </w:r>
          </w:p>
        </w:tc>
      </w:tr>
      <w:tr w:rsidR="00676A6B" w:rsidRPr="00F20D42" w14:paraId="79A8BD47" w14:textId="77777777" w:rsidTr="007B4022">
        <w:tc>
          <w:tcPr>
            <w:tcW w:w="0" w:type="auto"/>
          </w:tcPr>
          <w:p w14:paraId="6D6D9BB8" w14:textId="77777777" w:rsidR="00676A6B" w:rsidRPr="00F20D42" w:rsidRDefault="00676A6B" w:rsidP="007B4022">
            <w:r w:rsidRPr="00F20D42">
              <w:t>MPAI-AIF</w:t>
            </w:r>
          </w:p>
        </w:tc>
        <w:tc>
          <w:tcPr>
            <w:tcW w:w="0" w:type="auto"/>
          </w:tcPr>
          <w:p w14:paraId="20FBDF0D" w14:textId="77777777" w:rsidR="00676A6B" w:rsidRPr="00F20D42" w:rsidRDefault="00676A6B" w:rsidP="007B4022">
            <w:r w:rsidRPr="00F20D42">
              <w:t>AI Framework</w:t>
            </w:r>
          </w:p>
        </w:tc>
      </w:tr>
      <w:tr w:rsidR="00676A6B" w:rsidRPr="00F20D42" w14:paraId="479B17AE" w14:textId="77777777" w:rsidTr="007B4022">
        <w:tc>
          <w:tcPr>
            <w:tcW w:w="0" w:type="auto"/>
          </w:tcPr>
          <w:p w14:paraId="5972388A" w14:textId="77777777" w:rsidR="00676A6B" w:rsidRPr="00F20D42" w:rsidRDefault="00676A6B" w:rsidP="007B4022">
            <w:r w:rsidRPr="00F20D42">
              <w:t xml:space="preserve">MPAI-CAE </w:t>
            </w:r>
          </w:p>
        </w:tc>
        <w:tc>
          <w:tcPr>
            <w:tcW w:w="0" w:type="auto"/>
          </w:tcPr>
          <w:p w14:paraId="0DEFE7C5" w14:textId="77777777" w:rsidR="00676A6B" w:rsidRPr="00F20D42" w:rsidRDefault="00676A6B" w:rsidP="007B4022">
            <w:r w:rsidRPr="00F20D42">
              <w:t>Context-based Audio Enhancement</w:t>
            </w:r>
          </w:p>
        </w:tc>
      </w:tr>
      <w:tr w:rsidR="00676A6B" w:rsidRPr="00F20D42" w14:paraId="093ED65D" w14:textId="77777777" w:rsidTr="007B4022">
        <w:tc>
          <w:tcPr>
            <w:tcW w:w="0" w:type="auto"/>
          </w:tcPr>
          <w:p w14:paraId="23E84102" w14:textId="77777777" w:rsidR="00676A6B" w:rsidRPr="00F20D42" w:rsidRDefault="00676A6B" w:rsidP="007B4022">
            <w:r w:rsidRPr="00F20D42">
              <w:t>MPAI-MMC</w:t>
            </w:r>
          </w:p>
        </w:tc>
        <w:tc>
          <w:tcPr>
            <w:tcW w:w="0" w:type="auto"/>
          </w:tcPr>
          <w:p w14:paraId="2012B88E" w14:textId="77777777" w:rsidR="00676A6B" w:rsidRPr="00F20D42" w:rsidRDefault="00676A6B" w:rsidP="007B4022">
            <w:r w:rsidRPr="00F20D42">
              <w:t>Multi-Modal Conversation</w:t>
            </w:r>
          </w:p>
        </w:tc>
      </w:tr>
      <w:tr w:rsidR="00676A6B" w:rsidRPr="00F20D42" w14:paraId="2D53AB9B" w14:textId="77777777" w:rsidTr="007B4022">
        <w:tc>
          <w:tcPr>
            <w:tcW w:w="0" w:type="auto"/>
          </w:tcPr>
          <w:p w14:paraId="012F1300" w14:textId="77777777" w:rsidR="00676A6B" w:rsidRPr="00F20D42" w:rsidRDefault="00676A6B" w:rsidP="007B4022">
            <w:r w:rsidRPr="00F20D42">
              <w:t>MPAI-SPG</w:t>
            </w:r>
          </w:p>
        </w:tc>
        <w:tc>
          <w:tcPr>
            <w:tcW w:w="0" w:type="auto"/>
          </w:tcPr>
          <w:p w14:paraId="05F89AB4" w14:textId="77777777" w:rsidR="00676A6B" w:rsidRPr="00F20D42" w:rsidRDefault="00676A6B" w:rsidP="007B4022">
            <w:r w:rsidRPr="00F20D42">
              <w:t>Server-based Predictive Multiplayer Gaming</w:t>
            </w:r>
          </w:p>
        </w:tc>
      </w:tr>
      <w:tr w:rsidR="00DD2334" w:rsidRPr="00F20D42" w14:paraId="38A2FA6F" w14:textId="77777777" w:rsidTr="00817513">
        <w:tc>
          <w:tcPr>
            <w:tcW w:w="0" w:type="auto"/>
          </w:tcPr>
          <w:p w14:paraId="5C6CED5C" w14:textId="77777777" w:rsidR="00DD2334" w:rsidRPr="00F20D42" w:rsidRDefault="00DD2334" w:rsidP="00817513">
            <w:r w:rsidRPr="00F20D42">
              <w:t>MPAI-EVC</w:t>
            </w:r>
          </w:p>
        </w:tc>
        <w:tc>
          <w:tcPr>
            <w:tcW w:w="0" w:type="auto"/>
          </w:tcPr>
          <w:p w14:paraId="59DAC421" w14:textId="77777777" w:rsidR="00DD2334" w:rsidRPr="00F20D42" w:rsidRDefault="00DD2334" w:rsidP="00817513">
            <w:r w:rsidRPr="00F20D42">
              <w:t>AI-Enhanced Video Coding</w:t>
            </w:r>
          </w:p>
        </w:tc>
      </w:tr>
      <w:tr w:rsidR="00D14940" w:rsidRPr="00F20D42" w14:paraId="04388ADC" w14:textId="77777777" w:rsidTr="00817513">
        <w:tc>
          <w:tcPr>
            <w:tcW w:w="0" w:type="auto"/>
          </w:tcPr>
          <w:p w14:paraId="62634960" w14:textId="11C736F0" w:rsidR="00D14940" w:rsidRPr="00F20D42" w:rsidRDefault="00D14940" w:rsidP="00817513">
            <w:r>
              <w:t>MPAI-CAV</w:t>
            </w:r>
          </w:p>
        </w:tc>
        <w:tc>
          <w:tcPr>
            <w:tcW w:w="0" w:type="auto"/>
          </w:tcPr>
          <w:p w14:paraId="1602CB28" w14:textId="02329942" w:rsidR="00D14940" w:rsidRPr="00F20D42" w:rsidRDefault="00D14940" w:rsidP="00817513">
            <w:r>
              <w:t>Connected Automotive Vehicles</w:t>
            </w:r>
          </w:p>
        </w:tc>
      </w:tr>
      <w:tr w:rsidR="00676A6B" w:rsidRPr="00F20D42" w14:paraId="2EE79625" w14:textId="77777777" w:rsidTr="007B4022">
        <w:tc>
          <w:tcPr>
            <w:tcW w:w="0" w:type="auto"/>
          </w:tcPr>
          <w:p w14:paraId="7DEB31D4" w14:textId="77777777" w:rsidR="00676A6B" w:rsidRPr="00F20D42" w:rsidRDefault="00676A6B" w:rsidP="007B4022">
            <w:r w:rsidRPr="00F20D42">
              <w:t>MPAI-GSA</w:t>
            </w:r>
          </w:p>
        </w:tc>
        <w:tc>
          <w:tcPr>
            <w:tcW w:w="0" w:type="auto"/>
          </w:tcPr>
          <w:p w14:paraId="42E38EBC" w14:textId="77777777" w:rsidR="00676A6B" w:rsidRPr="00F20D42" w:rsidRDefault="00676A6B" w:rsidP="007B4022">
            <w:r w:rsidRPr="00F20D42">
              <w:t>Integrative AI-based Analysis of Genomic/ Sensor Experiments</w:t>
            </w:r>
          </w:p>
        </w:tc>
      </w:tr>
      <w:tr w:rsidR="00DD2334" w:rsidRPr="00F20D42" w14:paraId="0DD8F356" w14:textId="77777777" w:rsidTr="007B4022">
        <w:tc>
          <w:tcPr>
            <w:tcW w:w="0" w:type="auto"/>
          </w:tcPr>
          <w:p w14:paraId="5977AB01" w14:textId="11DB9BBC" w:rsidR="00DD2334" w:rsidRPr="00F20D42" w:rsidRDefault="00DD2334" w:rsidP="007B4022">
            <w:r>
              <w:t>MPAI-OSD</w:t>
            </w:r>
          </w:p>
        </w:tc>
        <w:tc>
          <w:tcPr>
            <w:tcW w:w="0" w:type="auto"/>
          </w:tcPr>
          <w:p w14:paraId="5EE838D4" w14:textId="2EB51478" w:rsidR="00DD2334" w:rsidRPr="00F20D42" w:rsidRDefault="00D20886" w:rsidP="007B4022">
            <w:r>
              <w:t>Visual Object and Scene Description</w:t>
            </w:r>
          </w:p>
        </w:tc>
      </w:tr>
      <w:tr w:rsidR="00DD2334" w:rsidRPr="00F20D42" w14:paraId="1848F83C" w14:textId="77777777" w:rsidTr="007B4022">
        <w:tc>
          <w:tcPr>
            <w:tcW w:w="0" w:type="auto"/>
          </w:tcPr>
          <w:p w14:paraId="679FB44B" w14:textId="73541B6C" w:rsidR="00DD2334" w:rsidRDefault="00DD2334" w:rsidP="007B4022">
            <w:r>
              <w:t>MPAI-EEV</w:t>
            </w:r>
          </w:p>
        </w:tc>
        <w:tc>
          <w:tcPr>
            <w:tcW w:w="0" w:type="auto"/>
          </w:tcPr>
          <w:p w14:paraId="74D486EC" w14:textId="0B886F42" w:rsidR="00DD2334" w:rsidRPr="00F20D42" w:rsidRDefault="00D20886" w:rsidP="007B4022">
            <w:r>
              <w:t>AI-based End-to-End Video Coding</w:t>
            </w:r>
          </w:p>
        </w:tc>
      </w:tr>
    </w:tbl>
    <w:p w14:paraId="3DB20554" w14:textId="5F6E42FF" w:rsidR="002D53A6" w:rsidRDefault="002D53A6" w:rsidP="002D53A6"/>
    <w:p w14:paraId="240D2634" w14:textId="77777777" w:rsidR="00DD2334" w:rsidRDefault="00DD2334" w:rsidP="002D53A6"/>
    <w:p w14:paraId="2ACE19D6" w14:textId="04087EAD" w:rsidR="00D94224" w:rsidRDefault="00D94224" w:rsidP="00D94224">
      <w:pPr>
        <w:jc w:val="center"/>
      </w:pPr>
      <w:r>
        <w:t>General Assemblies</w:t>
      </w:r>
    </w:p>
    <w:p w14:paraId="54F06DF7" w14:textId="77777777" w:rsidR="00D94224" w:rsidRDefault="00D94224" w:rsidP="002D53A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94224" w:rsidRPr="0054295F" w14:paraId="512F3567" w14:textId="67AE3264" w:rsidTr="0054295F">
        <w:trPr>
          <w:jc w:val="center"/>
        </w:trPr>
        <w:tc>
          <w:tcPr>
            <w:tcW w:w="0" w:type="auto"/>
          </w:tcPr>
          <w:p w14:paraId="1AB36FE5" w14:textId="6E6FDC5B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62B7F74F" w14:textId="30F0A33F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46978158" w14:textId="68A56BDC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D49D92C" w14:textId="2D27C511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551D3C68" w14:textId="69BFF776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5DA3504D" w14:textId="0485655A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5D4C70BD" w14:textId="0C8DEE5D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588DE989" w14:textId="3BFE0FE5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574515AB" w14:textId="1CB4A12E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105D265A" w14:textId="58982525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28B1F4E5" w14:textId="5FD5E890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4E0CAFDC" w14:textId="56C1E0BA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57C36D60" w14:textId="656C7D83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7F47EFA3" w14:textId="48FE9AF7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05C13269" w14:textId="0FE64E61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5FB792BA" w14:textId="356F5BDE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2084C655" w14:textId="61B2D46F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7A990D66" w14:textId="0A98809D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0E154E4C" w14:textId="3F5BAE2F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17</w:t>
            </w:r>
          </w:p>
        </w:tc>
        <w:tc>
          <w:tcPr>
            <w:tcW w:w="0" w:type="auto"/>
          </w:tcPr>
          <w:p w14:paraId="20D01DB1" w14:textId="28009A2B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18</w:t>
            </w:r>
          </w:p>
        </w:tc>
      </w:tr>
      <w:tr w:rsidR="00D94224" w14:paraId="630FFB7A" w14:textId="6B0FD056" w:rsidTr="0054295F">
        <w:trPr>
          <w:jc w:val="center"/>
        </w:trPr>
        <w:tc>
          <w:tcPr>
            <w:tcW w:w="0" w:type="auto"/>
          </w:tcPr>
          <w:p w14:paraId="39DB47F0" w14:textId="54657EDA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B20913A" w14:textId="4473CD4C" w:rsidR="00D94224" w:rsidRDefault="00D94224" w:rsidP="0054295F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4B702B9F" w14:textId="5201DE06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29464C87" w14:textId="635C17C9" w:rsidR="00D94224" w:rsidRDefault="00D94224" w:rsidP="0054295F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08F2A1C0" w14:textId="03F14FF3" w:rsidR="00D94224" w:rsidRDefault="00D94224" w:rsidP="0054295F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5F33F9E5" w14:textId="79B14FE8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6806BA67" w14:textId="781B7635" w:rsidR="00D94224" w:rsidRDefault="00D94224" w:rsidP="0054295F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6529F70E" w14:textId="27E35338" w:rsidR="00D94224" w:rsidRDefault="00D94224" w:rsidP="0054295F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15F7B4AC" w14:textId="2AC2B942" w:rsidR="00D94224" w:rsidRDefault="00D94224" w:rsidP="0054295F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5ADAE321" w14:textId="2C5D0B79" w:rsidR="00D94224" w:rsidRDefault="00D94224" w:rsidP="0054295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79B82A8F" w14:textId="48B8E2D8" w:rsidR="00D94224" w:rsidRDefault="00D94224" w:rsidP="0054295F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945B386" w14:textId="70208A19" w:rsidR="00D94224" w:rsidRDefault="0054295F" w:rsidP="0054295F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7204F404" w14:textId="15562155" w:rsidR="00D94224" w:rsidRDefault="00761CF0" w:rsidP="0054295F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43124393" w14:textId="11ED1A96" w:rsidR="00D94224" w:rsidRDefault="00761CF0" w:rsidP="0054295F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2EB73DA3" w14:textId="2B2DA05A" w:rsidR="00D94224" w:rsidRDefault="00257A2A" w:rsidP="0054295F">
            <w:pPr>
              <w:jc w:val="center"/>
            </w:pPr>
            <w:r>
              <w:t>2</w:t>
            </w:r>
            <w:r w:rsidR="00F2421E">
              <w:t>7</w:t>
            </w:r>
          </w:p>
        </w:tc>
        <w:tc>
          <w:tcPr>
            <w:tcW w:w="0" w:type="auto"/>
          </w:tcPr>
          <w:p w14:paraId="46C46AE2" w14:textId="301C5824" w:rsidR="00D94224" w:rsidRDefault="00257A2A" w:rsidP="0054295F">
            <w:pPr>
              <w:jc w:val="center"/>
            </w:pPr>
            <w:r>
              <w:t>2</w:t>
            </w:r>
            <w:r w:rsidR="009E25B1">
              <w:t>4</w:t>
            </w:r>
          </w:p>
        </w:tc>
        <w:tc>
          <w:tcPr>
            <w:tcW w:w="0" w:type="auto"/>
          </w:tcPr>
          <w:p w14:paraId="784543AE" w14:textId="7CE53917" w:rsidR="00D94224" w:rsidRDefault="00556A85" w:rsidP="0054295F">
            <w:pPr>
              <w:jc w:val="center"/>
            </w:pPr>
            <w:r>
              <w:t>2</w:t>
            </w:r>
            <w:r w:rsidR="009E25B1">
              <w:t>2</w:t>
            </w:r>
          </w:p>
        </w:tc>
        <w:tc>
          <w:tcPr>
            <w:tcW w:w="0" w:type="auto"/>
          </w:tcPr>
          <w:p w14:paraId="174B79F1" w14:textId="32287BC2" w:rsidR="00D94224" w:rsidRDefault="00194171" w:rsidP="0054295F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015CB8BD" w14:textId="209A4444" w:rsidR="00D94224" w:rsidRDefault="006F066D" w:rsidP="0054295F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58B8668E" w14:textId="4DCB64C4" w:rsidR="00D94224" w:rsidRDefault="006F066D" w:rsidP="0054295F">
            <w:pPr>
              <w:jc w:val="center"/>
            </w:pPr>
            <w:r>
              <w:t>30</w:t>
            </w:r>
          </w:p>
        </w:tc>
      </w:tr>
      <w:tr w:rsidR="00D94224" w14:paraId="123A131D" w14:textId="35434468" w:rsidTr="0054295F">
        <w:trPr>
          <w:jc w:val="center"/>
        </w:trPr>
        <w:tc>
          <w:tcPr>
            <w:tcW w:w="0" w:type="auto"/>
          </w:tcPr>
          <w:p w14:paraId="00CDB39A" w14:textId="54C056DF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72F5F65" w14:textId="3B2857FF" w:rsidR="00D94224" w:rsidRDefault="00D94224" w:rsidP="0054295F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6F6B8AFE" w14:textId="2A8EB7C7" w:rsidR="00D94224" w:rsidRDefault="00D94224" w:rsidP="0054295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BC0224B" w14:textId="1ABF8904" w:rsidR="00D94224" w:rsidRDefault="00D94224" w:rsidP="0054295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64F06000" w14:textId="08D19DC1" w:rsidR="00D94224" w:rsidRDefault="00D94224" w:rsidP="0054295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749FC826" w14:textId="7EB0A905" w:rsidR="00D94224" w:rsidRDefault="00D94224" w:rsidP="0054295F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0CE4614" w14:textId="73935EC1" w:rsidR="00D94224" w:rsidRDefault="00D94224" w:rsidP="0054295F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746332DF" w14:textId="5D17FA62" w:rsidR="00D94224" w:rsidRDefault="00D94224" w:rsidP="0054295F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CA38B67" w14:textId="5F9FA444" w:rsidR="00D94224" w:rsidRDefault="00D94224" w:rsidP="0054295F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4927A198" w14:textId="2F9250AE" w:rsidR="00D94224" w:rsidRDefault="00D94224" w:rsidP="0054295F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62BB8F07" w14:textId="4BDF0996" w:rsidR="00D94224" w:rsidRDefault="00D94224" w:rsidP="0054295F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506AF4BB" w14:textId="2A8008A7" w:rsidR="00D94224" w:rsidRDefault="00D94224" w:rsidP="0054295F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23B8712" w14:textId="7185CC6F" w:rsidR="00D94224" w:rsidRDefault="00D94224" w:rsidP="0054295F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0B98EEA" w14:textId="66A17937" w:rsidR="00D94224" w:rsidRDefault="00D94224" w:rsidP="0054295F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59AC6486" w14:textId="353BE66D" w:rsidR="00D94224" w:rsidRDefault="00D94224" w:rsidP="0054295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5994764" w14:textId="262E7C86" w:rsidR="00D94224" w:rsidRDefault="00D94224" w:rsidP="0054295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24549196" w14:textId="248E6A81" w:rsidR="00D94224" w:rsidRDefault="00D94224" w:rsidP="0054295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05106497" w14:textId="3B216D8A" w:rsidR="00D94224" w:rsidRDefault="00D94224" w:rsidP="0054295F">
            <w:pPr>
              <w:jc w:val="center"/>
            </w:pPr>
            <w:r>
              <w:t>0</w:t>
            </w:r>
            <w:r w:rsidR="00194171">
              <w:t>2</w:t>
            </w:r>
          </w:p>
        </w:tc>
        <w:tc>
          <w:tcPr>
            <w:tcW w:w="0" w:type="auto"/>
          </w:tcPr>
          <w:p w14:paraId="5BD289C9" w14:textId="79020C28" w:rsidR="00D94224" w:rsidRDefault="00D94224" w:rsidP="0054295F">
            <w:pPr>
              <w:jc w:val="center"/>
            </w:pPr>
            <w:r>
              <w:t>0</w:t>
            </w:r>
            <w:r w:rsidR="0093672A">
              <w:t>3</w:t>
            </w:r>
          </w:p>
        </w:tc>
        <w:tc>
          <w:tcPr>
            <w:tcW w:w="0" w:type="auto"/>
          </w:tcPr>
          <w:p w14:paraId="70A4160E" w14:textId="723C11D6" w:rsidR="00D94224" w:rsidRDefault="00D94224" w:rsidP="0054295F">
            <w:pPr>
              <w:jc w:val="center"/>
            </w:pPr>
            <w:r>
              <w:t>03</w:t>
            </w:r>
          </w:p>
        </w:tc>
      </w:tr>
      <w:tr w:rsidR="00D94224" w14:paraId="649AB56D" w14:textId="61EF13D7" w:rsidTr="0054295F">
        <w:trPr>
          <w:jc w:val="center"/>
        </w:trPr>
        <w:tc>
          <w:tcPr>
            <w:tcW w:w="0" w:type="auto"/>
          </w:tcPr>
          <w:p w14:paraId="6549BA5D" w14:textId="1E2F0FD6" w:rsidR="00D94224" w:rsidRPr="0054295F" w:rsidRDefault="00D94224" w:rsidP="0054295F">
            <w:pPr>
              <w:jc w:val="center"/>
              <w:rPr>
                <w:b/>
                <w:bCs/>
              </w:rPr>
            </w:pPr>
            <w:r w:rsidRPr="0054295F"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587F5EFF" w14:textId="318C402E" w:rsidR="00D94224" w:rsidRDefault="00D94224" w:rsidP="0054295F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96C34FB" w14:textId="0F36F78C" w:rsidR="00D94224" w:rsidRDefault="00D94224" w:rsidP="0054295F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7393A94" w14:textId="4841FC2B" w:rsidR="00D94224" w:rsidRDefault="00D94224" w:rsidP="0054295F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9891EDA" w14:textId="46BB88EB" w:rsidR="00D94224" w:rsidRDefault="00D94224" w:rsidP="0054295F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0C7157EE" w14:textId="0FF3BE1B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73470AEB" w14:textId="469E0534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077AC1D3" w14:textId="5ADA008D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0B6A7739" w14:textId="48DEE5F8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0E6C88B2" w14:textId="075CA378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74C4D6F9" w14:textId="4C8CCED9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E780525" w14:textId="7858EF38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1D6A2B7E" w14:textId="176FF750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0D134C74" w14:textId="7A2394C5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868C326" w14:textId="5FFDF758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26136DCF" w14:textId="78A7A022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52687258" w14:textId="7D6BCC78" w:rsidR="00D94224" w:rsidRDefault="00D94224" w:rsidP="0054295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63170DB3" w14:textId="60180656" w:rsidR="00D94224" w:rsidRDefault="00D94224" w:rsidP="0054295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1B59B816" w14:textId="72518D4D" w:rsidR="00D94224" w:rsidRDefault="00D94224" w:rsidP="0054295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2BD90995" w14:textId="413B8B70" w:rsidR="00D94224" w:rsidRDefault="00D94224" w:rsidP="0054295F">
            <w:pPr>
              <w:jc w:val="center"/>
            </w:pPr>
            <w:r>
              <w:t>22</w:t>
            </w:r>
          </w:p>
        </w:tc>
      </w:tr>
    </w:tbl>
    <w:p w14:paraId="3370AC89" w14:textId="0497D200" w:rsidR="00D94224" w:rsidRDefault="00D94224" w:rsidP="002D53A6"/>
    <w:p w14:paraId="4F5FEF63" w14:textId="77777777" w:rsidR="00D94224" w:rsidRDefault="00D94224" w:rsidP="002D53A6"/>
    <w:p w14:paraId="79B80913" w14:textId="6CE4DC52" w:rsidR="00FA0A7A" w:rsidRDefault="00FA0A7A" w:rsidP="009431E3"/>
    <w:sectPr w:rsidR="00FA0A7A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50F3B"/>
    <w:multiLevelType w:val="hybridMultilevel"/>
    <w:tmpl w:val="0F44071C"/>
    <w:lvl w:ilvl="0" w:tplc="8AB6DC6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24"/>
  </w:num>
  <w:num w:numId="4">
    <w:abstractNumId w:val="8"/>
  </w:num>
  <w:num w:numId="5">
    <w:abstractNumId w:val="18"/>
  </w:num>
  <w:num w:numId="6">
    <w:abstractNumId w:val="30"/>
  </w:num>
  <w:num w:numId="7">
    <w:abstractNumId w:val="20"/>
  </w:num>
  <w:num w:numId="8">
    <w:abstractNumId w:val="3"/>
  </w:num>
  <w:num w:numId="9">
    <w:abstractNumId w:val="5"/>
  </w:num>
  <w:num w:numId="10">
    <w:abstractNumId w:val="12"/>
  </w:num>
  <w:num w:numId="11">
    <w:abstractNumId w:val="21"/>
  </w:num>
  <w:num w:numId="12">
    <w:abstractNumId w:val="14"/>
  </w:num>
  <w:num w:numId="13">
    <w:abstractNumId w:val="0"/>
  </w:num>
  <w:num w:numId="14">
    <w:abstractNumId w:val="10"/>
  </w:num>
  <w:num w:numId="15">
    <w:abstractNumId w:val="28"/>
  </w:num>
  <w:num w:numId="16">
    <w:abstractNumId w:val="13"/>
  </w:num>
  <w:num w:numId="17">
    <w:abstractNumId w:val="9"/>
  </w:num>
  <w:num w:numId="18">
    <w:abstractNumId w:val="6"/>
  </w:num>
  <w:num w:numId="19">
    <w:abstractNumId w:val="4"/>
  </w:num>
  <w:num w:numId="20">
    <w:abstractNumId w:val="11"/>
  </w:num>
  <w:num w:numId="21">
    <w:abstractNumId w:val="17"/>
  </w:num>
  <w:num w:numId="22">
    <w:abstractNumId w:val="25"/>
  </w:num>
  <w:num w:numId="23">
    <w:abstractNumId w:val="15"/>
  </w:num>
  <w:num w:numId="24">
    <w:abstractNumId w:val="23"/>
  </w:num>
  <w:num w:numId="25">
    <w:abstractNumId w:val="26"/>
  </w:num>
  <w:num w:numId="26">
    <w:abstractNumId w:val="1"/>
  </w:num>
  <w:num w:numId="27">
    <w:abstractNumId w:val="16"/>
  </w:num>
  <w:num w:numId="28">
    <w:abstractNumId w:val="27"/>
  </w:num>
  <w:num w:numId="29">
    <w:abstractNumId w:val="19"/>
  </w:num>
  <w:num w:numId="30">
    <w:abstractNumId w:val="7"/>
  </w:num>
  <w:num w:numId="3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0D"/>
    <w:rsid w:val="00002217"/>
    <w:rsid w:val="0001512E"/>
    <w:rsid w:val="00020C69"/>
    <w:rsid w:val="0002499C"/>
    <w:rsid w:val="00030AD0"/>
    <w:rsid w:val="00032A0E"/>
    <w:rsid w:val="000360D3"/>
    <w:rsid w:val="0004367C"/>
    <w:rsid w:val="00045D8C"/>
    <w:rsid w:val="00057DA2"/>
    <w:rsid w:val="0006001F"/>
    <w:rsid w:val="00064720"/>
    <w:rsid w:val="000778F8"/>
    <w:rsid w:val="00080DAC"/>
    <w:rsid w:val="00093F5A"/>
    <w:rsid w:val="000B568D"/>
    <w:rsid w:val="000C5808"/>
    <w:rsid w:val="000C6DAA"/>
    <w:rsid w:val="000D430D"/>
    <w:rsid w:val="000D58DC"/>
    <w:rsid w:val="000D7AB3"/>
    <w:rsid w:val="000E6AA6"/>
    <w:rsid w:val="000F7624"/>
    <w:rsid w:val="0010241C"/>
    <w:rsid w:val="00104A59"/>
    <w:rsid w:val="00104DD9"/>
    <w:rsid w:val="00124211"/>
    <w:rsid w:val="00125F4E"/>
    <w:rsid w:val="001302B6"/>
    <w:rsid w:val="0013302C"/>
    <w:rsid w:val="00133949"/>
    <w:rsid w:val="001347D5"/>
    <w:rsid w:val="00146509"/>
    <w:rsid w:val="00150931"/>
    <w:rsid w:val="001676B9"/>
    <w:rsid w:val="00171211"/>
    <w:rsid w:val="0017476B"/>
    <w:rsid w:val="00177420"/>
    <w:rsid w:val="0018196B"/>
    <w:rsid w:val="001830E5"/>
    <w:rsid w:val="00184896"/>
    <w:rsid w:val="001920B7"/>
    <w:rsid w:val="00194171"/>
    <w:rsid w:val="00196C48"/>
    <w:rsid w:val="001A13E2"/>
    <w:rsid w:val="001A60D5"/>
    <w:rsid w:val="001A77B5"/>
    <w:rsid w:val="001C122D"/>
    <w:rsid w:val="001C2B74"/>
    <w:rsid w:val="001C4CCD"/>
    <w:rsid w:val="001D075E"/>
    <w:rsid w:val="001D56A9"/>
    <w:rsid w:val="001D6D57"/>
    <w:rsid w:val="001E4B8A"/>
    <w:rsid w:val="001E6EEC"/>
    <w:rsid w:val="001F3C5D"/>
    <w:rsid w:val="00215DD7"/>
    <w:rsid w:val="00221F51"/>
    <w:rsid w:val="00224A2C"/>
    <w:rsid w:val="00227DE5"/>
    <w:rsid w:val="00257A2A"/>
    <w:rsid w:val="00271E68"/>
    <w:rsid w:val="002728DD"/>
    <w:rsid w:val="00272D6B"/>
    <w:rsid w:val="002739A4"/>
    <w:rsid w:val="0028291B"/>
    <w:rsid w:val="002869A6"/>
    <w:rsid w:val="00286C15"/>
    <w:rsid w:val="0028710D"/>
    <w:rsid w:val="002A4860"/>
    <w:rsid w:val="002A6BFB"/>
    <w:rsid w:val="002B1AC0"/>
    <w:rsid w:val="002B2FD2"/>
    <w:rsid w:val="002C7F0F"/>
    <w:rsid w:val="002D2D1D"/>
    <w:rsid w:val="002D3F65"/>
    <w:rsid w:val="002D53A6"/>
    <w:rsid w:val="002D5BA5"/>
    <w:rsid w:val="002D7993"/>
    <w:rsid w:val="002E02B6"/>
    <w:rsid w:val="002F5CE8"/>
    <w:rsid w:val="0030631B"/>
    <w:rsid w:val="00317A4B"/>
    <w:rsid w:val="00320880"/>
    <w:rsid w:val="0033190F"/>
    <w:rsid w:val="003573DE"/>
    <w:rsid w:val="0036721F"/>
    <w:rsid w:val="00371DDE"/>
    <w:rsid w:val="00373451"/>
    <w:rsid w:val="00385EA4"/>
    <w:rsid w:val="00391E9B"/>
    <w:rsid w:val="00394056"/>
    <w:rsid w:val="00396830"/>
    <w:rsid w:val="00396DB7"/>
    <w:rsid w:val="003976B4"/>
    <w:rsid w:val="003A3207"/>
    <w:rsid w:val="003B1C07"/>
    <w:rsid w:val="003C0AEC"/>
    <w:rsid w:val="003C2BAB"/>
    <w:rsid w:val="003C7AB6"/>
    <w:rsid w:val="003D2DDB"/>
    <w:rsid w:val="003E1E52"/>
    <w:rsid w:val="003F6E4A"/>
    <w:rsid w:val="00400239"/>
    <w:rsid w:val="00406247"/>
    <w:rsid w:val="004070C3"/>
    <w:rsid w:val="0040751A"/>
    <w:rsid w:val="0041116D"/>
    <w:rsid w:val="00422044"/>
    <w:rsid w:val="00425379"/>
    <w:rsid w:val="00426E8E"/>
    <w:rsid w:val="00434ADB"/>
    <w:rsid w:val="00441368"/>
    <w:rsid w:val="00462D9A"/>
    <w:rsid w:val="0046449E"/>
    <w:rsid w:val="00467971"/>
    <w:rsid w:val="0047210E"/>
    <w:rsid w:val="004852AE"/>
    <w:rsid w:val="004A44EF"/>
    <w:rsid w:val="004A5585"/>
    <w:rsid w:val="004D2FF8"/>
    <w:rsid w:val="004E0C82"/>
    <w:rsid w:val="004E1E01"/>
    <w:rsid w:val="004E5FB5"/>
    <w:rsid w:val="004F0ACC"/>
    <w:rsid w:val="004F593C"/>
    <w:rsid w:val="005132BF"/>
    <w:rsid w:val="00516F9C"/>
    <w:rsid w:val="0052544E"/>
    <w:rsid w:val="0052693E"/>
    <w:rsid w:val="0054295F"/>
    <w:rsid w:val="0054391B"/>
    <w:rsid w:val="005546FE"/>
    <w:rsid w:val="005565BE"/>
    <w:rsid w:val="00556A85"/>
    <w:rsid w:val="00557EDB"/>
    <w:rsid w:val="00573821"/>
    <w:rsid w:val="00573CE0"/>
    <w:rsid w:val="00574298"/>
    <w:rsid w:val="005769BD"/>
    <w:rsid w:val="00584538"/>
    <w:rsid w:val="00585F50"/>
    <w:rsid w:val="005A05C0"/>
    <w:rsid w:val="005A1575"/>
    <w:rsid w:val="005A2449"/>
    <w:rsid w:val="005B0DB3"/>
    <w:rsid w:val="005B7CBC"/>
    <w:rsid w:val="005C42D8"/>
    <w:rsid w:val="005D1A6F"/>
    <w:rsid w:val="005D561E"/>
    <w:rsid w:val="005E1400"/>
    <w:rsid w:val="0060019F"/>
    <w:rsid w:val="006074A9"/>
    <w:rsid w:val="00625A92"/>
    <w:rsid w:val="006323E5"/>
    <w:rsid w:val="00632565"/>
    <w:rsid w:val="0063664B"/>
    <w:rsid w:val="00637925"/>
    <w:rsid w:val="00643BD9"/>
    <w:rsid w:val="00650C9A"/>
    <w:rsid w:val="00660793"/>
    <w:rsid w:val="00676A6B"/>
    <w:rsid w:val="00685762"/>
    <w:rsid w:val="00686EE6"/>
    <w:rsid w:val="00695445"/>
    <w:rsid w:val="006A019E"/>
    <w:rsid w:val="006B2D08"/>
    <w:rsid w:val="006C05D4"/>
    <w:rsid w:val="006C70F6"/>
    <w:rsid w:val="006C7A65"/>
    <w:rsid w:val="006D4315"/>
    <w:rsid w:val="006D5C63"/>
    <w:rsid w:val="006E2AB0"/>
    <w:rsid w:val="006E2D0D"/>
    <w:rsid w:val="006E3EF3"/>
    <w:rsid w:val="006F066D"/>
    <w:rsid w:val="006F0785"/>
    <w:rsid w:val="006F40EB"/>
    <w:rsid w:val="006F57B2"/>
    <w:rsid w:val="00715DF2"/>
    <w:rsid w:val="007212F6"/>
    <w:rsid w:val="007241C5"/>
    <w:rsid w:val="00727E5A"/>
    <w:rsid w:val="007320EA"/>
    <w:rsid w:val="0074220F"/>
    <w:rsid w:val="007500B8"/>
    <w:rsid w:val="00753200"/>
    <w:rsid w:val="00761CF0"/>
    <w:rsid w:val="00770292"/>
    <w:rsid w:val="007A0374"/>
    <w:rsid w:val="007B0DE4"/>
    <w:rsid w:val="007B7543"/>
    <w:rsid w:val="007B7E5C"/>
    <w:rsid w:val="007C2FE6"/>
    <w:rsid w:val="007E1CAC"/>
    <w:rsid w:val="007E4601"/>
    <w:rsid w:val="007F2E7F"/>
    <w:rsid w:val="007F3FEE"/>
    <w:rsid w:val="007F5148"/>
    <w:rsid w:val="007F6CFB"/>
    <w:rsid w:val="007F7901"/>
    <w:rsid w:val="00805F0B"/>
    <w:rsid w:val="00813221"/>
    <w:rsid w:val="0081555E"/>
    <w:rsid w:val="008177EE"/>
    <w:rsid w:val="008259C9"/>
    <w:rsid w:val="008312FD"/>
    <w:rsid w:val="008327EF"/>
    <w:rsid w:val="008362E7"/>
    <w:rsid w:val="00837ACE"/>
    <w:rsid w:val="0084158B"/>
    <w:rsid w:val="00856680"/>
    <w:rsid w:val="0086455B"/>
    <w:rsid w:val="00865788"/>
    <w:rsid w:val="00875139"/>
    <w:rsid w:val="008757DF"/>
    <w:rsid w:val="008761C3"/>
    <w:rsid w:val="00887E3F"/>
    <w:rsid w:val="00892954"/>
    <w:rsid w:val="008B4AA9"/>
    <w:rsid w:val="008B553A"/>
    <w:rsid w:val="008B6F2C"/>
    <w:rsid w:val="008C4C02"/>
    <w:rsid w:val="008D63C4"/>
    <w:rsid w:val="008D6636"/>
    <w:rsid w:val="008E1463"/>
    <w:rsid w:val="008E2AD5"/>
    <w:rsid w:val="008E3896"/>
    <w:rsid w:val="008E7E59"/>
    <w:rsid w:val="008F3624"/>
    <w:rsid w:val="0090189A"/>
    <w:rsid w:val="00903750"/>
    <w:rsid w:val="00911052"/>
    <w:rsid w:val="009156C9"/>
    <w:rsid w:val="00915EE0"/>
    <w:rsid w:val="0091630B"/>
    <w:rsid w:val="00924EC7"/>
    <w:rsid w:val="009264CB"/>
    <w:rsid w:val="00930EF2"/>
    <w:rsid w:val="009315F3"/>
    <w:rsid w:val="0093672A"/>
    <w:rsid w:val="00937076"/>
    <w:rsid w:val="00942FA1"/>
    <w:rsid w:val="009431E3"/>
    <w:rsid w:val="009438F9"/>
    <w:rsid w:val="009502E5"/>
    <w:rsid w:val="00951E3B"/>
    <w:rsid w:val="00961D23"/>
    <w:rsid w:val="00964C27"/>
    <w:rsid w:val="00972379"/>
    <w:rsid w:val="009726F4"/>
    <w:rsid w:val="00976358"/>
    <w:rsid w:val="0097742E"/>
    <w:rsid w:val="00977DCD"/>
    <w:rsid w:val="0099638F"/>
    <w:rsid w:val="00996ED4"/>
    <w:rsid w:val="009A2523"/>
    <w:rsid w:val="009B615C"/>
    <w:rsid w:val="009B7467"/>
    <w:rsid w:val="009C2439"/>
    <w:rsid w:val="009C3B82"/>
    <w:rsid w:val="009D0066"/>
    <w:rsid w:val="009D2416"/>
    <w:rsid w:val="009D2F2A"/>
    <w:rsid w:val="009D67CD"/>
    <w:rsid w:val="009E25B1"/>
    <w:rsid w:val="009E5C91"/>
    <w:rsid w:val="009E68D0"/>
    <w:rsid w:val="009F559E"/>
    <w:rsid w:val="00A147C7"/>
    <w:rsid w:val="00A16568"/>
    <w:rsid w:val="00A16FD7"/>
    <w:rsid w:val="00A20032"/>
    <w:rsid w:val="00A235C9"/>
    <w:rsid w:val="00A24380"/>
    <w:rsid w:val="00A267A7"/>
    <w:rsid w:val="00A42274"/>
    <w:rsid w:val="00A424BC"/>
    <w:rsid w:val="00A431D9"/>
    <w:rsid w:val="00A464AB"/>
    <w:rsid w:val="00A56E05"/>
    <w:rsid w:val="00A820D7"/>
    <w:rsid w:val="00A822D4"/>
    <w:rsid w:val="00A84784"/>
    <w:rsid w:val="00A877C5"/>
    <w:rsid w:val="00A9007A"/>
    <w:rsid w:val="00A948E4"/>
    <w:rsid w:val="00A97C60"/>
    <w:rsid w:val="00AA14C0"/>
    <w:rsid w:val="00AA7246"/>
    <w:rsid w:val="00AB0A71"/>
    <w:rsid w:val="00AB2FC7"/>
    <w:rsid w:val="00AC2D30"/>
    <w:rsid w:val="00AD3156"/>
    <w:rsid w:val="00AD5263"/>
    <w:rsid w:val="00AE175E"/>
    <w:rsid w:val="00AE5BF6"/>
    <w:rsid w:val="00AE7428"/>
    <w:rsid w:val="00B12E14"/>
    <w:rsid w:val="00B1518F"/>
    <w:rsid w:val="00B21FC6"/>
    <w:rsid w:val="00B22D13"/>
    <w:rsid w:val="00B258CB"/>
    <w:rsid w:val="00B440CB"/>
    <w:rsid w:val="00B45CC1"/>
    <w:rsid w:val="00B514B8"/>
    <w:rsid w:val="00B533A6"/>
    <w:rsid w:val="00B62CD2"/>
    <w:rsid w:val="00B67263"/>
    <w:rsid w:val="00B72387"/>
    <w:rsid w:val="00B81E8E"/>
    <w:rsid w:val="00BB0552"/>
    <w:rsid w:val="00BB53D3"/>
    <w:rsid w:val="00BB70EF"/>
    <w:rsid w:val="00BD1631"/>
    <w:rsid w:val="00BD4E34"/>
    <w:rsid w:val="00BE0BBD"/>
    <w:rsid w:val="00C00A61"/>
    <w:rsid w:val="00C10A59"/>
    <w:rsid w:val="00C117CF"/>
    <w:rsid w:val="00C163B6"/>
    <w:rsid w:val="00C26B41"/>
    <w:rsid w:val="00C433F5"/>
    <w:rsid w:val="00C530BD"/>
    <w:rsid w:val="00C666E8"/>
    <w:rsid w:val="00C81B9E"/>
    <w:rsid w:val="00C930D9"/>
    <w:rsid w:val="00CA1BC4"/>
    <w:rsid w:val="00CA66EB"/>
    <w:rsid w:val="00CB4322"/>
    <w:rsid w:val="00CB6B6F"/>
    <w:rsid w:val="00CC1CE8"/>
    <w:rsid w:val="00CC2EA8"/>
    <w:rsid w:val="00CC2F3F"/>
    <w:rsid w:val="00CC654F"/>
    <w:rsid w:val="00CD22B1"/>
    <w:rsid w:val="00CD2C38"/>
    <w:rsid w:val="00CE372E"/>
    <w:rsid w:val="00CF3FD2"/>
    <w:rsid w:val="00D14940"/>
    <w:rsid w:val="00D15E90"/>
    <w:rsid w:val="00D15EFB"/>
    <w:rsid w:val="00D20036"/>
    <w:rsid w:val="00D20886"/>
    <w:rsid w:val="00D22C70"/>
    <w:rsid w:val="00D2681F"/>
    <w:rsid w:val="00D6054D"/>
    <w:rsid w:val="00D63663"/>
    <w:rsid w:val="00D664D3"/>
    <w:rsid w:val="00D66D9A"/>
    <w:rsid w:val="00D727A9"/>
    <w:rsid w:val="00D74322"/>
    <w:rsid w:val="00D778BB"/>
    <w:rsid w:val="00D94224"/>
    <w:rsid w:val="00DA0A51"/>
    <w:rsid w:val="00DB3208"/>
    <w:rsid w:val="00DB6768"/>
    <w:rsid w:val="00DC6F12"/>
    <w:rsid w:val="00DC7747"/>
    <w:rsid w:val="00DD00EE"/>
    <w:rsid w:val="00DD2334"/>
    <w:rsid w:val="00DE55A1"/>
    <w:rsid w:val="00DE663F"/>
    <w:rsid w:val="00DF636A"/>
    <w:rsid w:val="00E06288"/>
    <w:rsid w:val="00E07DA9"/>
    <w:rsid w:val="00E35FA0"/>
    <w:rsid w:val="00E4182D"/>
    <w:rsid w:val="00E41D29"/>
    <w:rsid w:val="00E4330A"/>
    <w:rsid w:val="00E44084"/>
    <w:rsid w:val="00E547DE"/>
    <w:rsid w:val="00E80587"/>
    <w:rsid w:val="00E82434"/>
    <w:rsid w:val="00E85A84"/>
    <w:rsid w:val="00E90211"/>
    <w:rsid w:val="00E92D8D"/>
    <w:rsid w:val="00E976E7"/>
    <w:rsid w:val="00EA05B9"/>
    <w:rsid w:val="00EA06B2"/>
    <w:rsid w:val="00EA083B"/>
    <w:rsid w:val="00EA31FA"/>
    <w:rsid w:val="00EA5591"/>
    <w:rsid w:val="00EB3086"/>
    <w:rsid w:val="00EE7A50"/>
    <w:rsid w:val="00EF0CB1"/>
    <w:rsid w:val="00EF2BBA"/>
    <w:rsid w:val="00EF5675"/>
    <w:rsid w:val="00F00D66"/>
    <w:rsid w:val="00F017EB"/>
    <w:rsid w:val="00F06FB8"/>
    <w:rsid w:val="00F20D42"/>
    <w:rsid w:val="00F22337"/>
    <w:rsid w:val="00F228A4"/>
    <w:rsid w:val="00F2421E"/>
    <w:rsid w:val="00F33B32"/>
    <w:rsid w:val="00F349D0"/>
    <w:rsid w:val="00F426F7"/>
    <w:rsid w:val="00F44EB3"/>
    <w:rsid w:val="00F517A0"/>
    <w:rsid w:val="00F523A1"/>
    <w:rsid w:val="00F566DF"/>
    <w:rsid w:val="00F601D2"/>
    <w:rsid w:val="00F6422A"/>
    <w:rsid w:val="00F67C2C"/>
    <w:rsid w:val="00F7024F"/>
    <w:rsid w:val="00F7767E"/>
    <w:rsid w:val="00F80E92"/>
    <w:rsid w:val="00F82DD1"/>
    <w:rsid w:val="00F92976"/>
    <w:rsid w:val="00F94851"/>
    <w:rsid w:val="00FA0A7A"/>
    <w:rsid w:val="00FA2BA0"/>
    <w:rsid w:val="00FA75C5"/>
    <w:rsid w:val="00FB154F"/>
    <w:rsid w:val="00FC4763"/>
    <w:rsid w:val="00FD7202"/>
    <w:rsid w:val="00FF1D16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0F57899"/>
  <w15:chartTrackingRefBased/>
  <w15:docId w15:val="{33751416-0B5F-4E45-9025-3573AD9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Documents\Custom%20Office%20Templates\MP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MPAI.dotx</Template>
  <TotalTime>10</TotalTime>
  <Pages>1</Pages>
  <Words>239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Leonardo Chiariglione</cp:lastModifiedBy>
  <cp:revision>14</cp:revision>
  <dcterms:created xsi:type="dcterms:W3CDTF">2021-09-26T08:34:00Z</dcterms:created>
  <dcterms:modified xsi:type="dcterms:W3CDTF">2021-09-26T08:43:00Z</dcterms:modified>
</cp:coreProperties>
</file>