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9"/>
        <w:gridCol w:w="5996"/>
      </w:tblGrid>
      <w:tr w:rsidR="003D2DDB" w:rsidRPr="00DF376C" w14:paraId="1DE2ED63" w14:textId="77777777" w:rsidTr="006F437B">
        <w:tc>
          <w:tcPr>
            <w:tcW w:w="3359" w:type="dxa"/>
          </w:tcPr>
          <w:p w14:paraId="1CB91505" w14:textId="77777777" w:rsidR="003D2DDB" w:rsidRPr="00DF376C" w:rsidRDefault="00B208F4" w:rsidP="000D430D">
            <w:r w:rsidRPr="00DF376C">
              <w:rPr>
                <w:noProof/>
              </w:rPr>
              <w:object w:dxaOrig="9950" w:dyaOrig="3900" w14:anchorId="475DD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0pt;height:58.5pt;mso-width-percent:0;mso-height-percent:0;mso-width-percent:0;mso-height-percent:0" o:ole="">
                  <v:imagedata r:id="rId8" o:title=""/>
                </v:shape>
                <o:OLEObject Type="Embed" ProgID="Paint.Picture" ShapeID="_x0000_i1025" DrawAspect="Content" ObjectID="_1701586746" r:id="rId9"/>
              </w:object>
            </w:r>
          </w:p>
        </w:tc>
        <w:tc>
          <w:tcPr>
            <w:tcW w:w="5996" w:type="dxa"/>
            <w:vAlign w:val="center"/>
          </w:tcPr>
          <w:p w14:paraId="0368127F" w14:textId="77777777" w:rsidR="003D2DDB" w:rsidRPr="00DF376C" w:rsidRDefault="003D2DDB" w:rsidP="003D2DDB">
            <w:pPr>
              <w:jc w:val="center"/>
              <w:rPr>
                <w:sz w:val="32"/>
                <w:szCs w:val="32"/>
              </w:rPr>
            </w:pPr>
            <w:r w:rsidRPr="00DF376C">
              <w:rPr>
                <w:sz w:val="32"/>
                <w:szCs w:val="32"/>
              </w:rPr>
              <w:t>Moving Picture, Audio and Data Coding by Artificial Intelligence</w:t>
            </w:r>
          </w:p>
          <w:p w14:paraId="4A9A5605" w14:textId="77777777" w:rsidR="003D2DDB" w:rsidRPr="00DF376C" w:rsidRDefault="003D2DDB" w:rsidP="003D2DDB">
            <w:pPr>
              <w:jc w:val="center"/>
              <w:rPr>
                <w:sz w:val="32"/>
                <w:szCs w:val="32"/>
              </w:rPr>
            </w:pPr>
            <w:r w:rsidRPr="00DF376C">
              <w:rPr>
                <w:sz w:val="32"/>
                <w:szCs w:val="32"/>
              </w:rPr>
              <w:t>www.mpai.community</w:t>
            </w:r>
          </w:p>
        </w:tc>
      </w:tr>
    </w:tbl>
    <w:p w14:paraId="25B9B433" w14:textId="77777777" w:rsidR="003D2DDB" w:rsidRPr="00DF376C" w:rsidRDefault="003D2DDB" w:rsidP="007F2E7F"/>
    <w:tbl>
      <w:tblPr>
        <w:tblStyle w:val="TableGrid"/>
        <w:tblW w:w="0" w:type="auto"/>
        <w:tblLook w:val="04A0" w:firstRow="1" w:lastRow="0" w:firstColumn="1" w:lastColumn="0" w:noHBand="0" w:noVBand="1"/>
      </w:tblPr>
      <w:tblGrid>
        <w:gridCol w:w="990"/>
        <w:gridCol w:w="8365"/>
      </w:tblGrid>
      <w:tr w:rsidR="00B81E8E" w:rsidRPr="00DF376C" w14:paraId="567EEFDD" w14:textId="77777777" w:rsidTr="00CC3A91">
        <w:tc>
          <w:tcPr>
            <w:tcW w:w="959" w:type="dxa"/>
            <w:tcBorders>
              <w:top w:val="nil"/>
              <w:left w:val="nil"/>
              <w:bottom w:val="nil"/>
              <w:right w:val="nil"/>
            </w:tcBorders>
          </w:tcPr>
          <w:p w14:paraId="6042DC12" w14:textId="08D346C7" w:rsidR="00B81E8E" w:rsidRPr="00DF376C" w:rsidRDefault="001E079F" w:rsidP="003E4513">
            <w:pPr>
              <w:ind w:right="240"/>
              <w:jc w:val="right"/>
              <w:rPr>
                <w:b/>
                <w:bCs/>
              </w:rPr>
            </w:pPr>
            <w:r>
              <w:rPr>
                <w:b/>
                <w:bCs/>
              </w:rPr>
              <w:t>N480</w:t>
            </w:r>
          </w:p>
        </w:tc>
        <w:tc>
          <w:tcPr>
            <w:tcW w:w="8612" w:type="dxa"/>
            <w:tcBorders>
              <w:top w:val="nil"/>
              <w:left w:val="nil"/>
              <w:bottom w:val="nil"/>
              <w:right w:val="nil"/>
            </w:tcBorders>
          </w:tcPr>
          <w:p w14:paraId="00018CB0" w14:textId="643D2D1C" w:rsidR="00B81E8E" w:rsidRPr="00DF376C" w:rsidRDefault="00450607" w:rsidP="00B81E8E">
            <w:pPr>
              <w:jc w:val="right"/>
            </w:pPr>
            <w:r>
              <w:t>2021/12</w:t>
            </w:r>
            <w:r w:rsidR="001E079F">
              <w:t>/22</w:t>
            </w:r>
          </w:p>
        </w:tc>
      </w:tr>
      <w:tr w:rsidR="003D2DDB" w:rsidRPr="00DF376C" w14:paraId="13EE61F7" w14:textId="77777777" w:rsidTr="00CC3A91">
        <w:tc>
          <w:tcPr>
            <w:tcW w:w="959" w:type="dxa"/>
            <w:tcBorders>
              <w:top w:val="nil"/>
              <w:left w:val="nil"/>
              <w:bottom w:val="nil"/>
              <w:right w:val="nil"/>
            </w:tcBorders>
          </w:tcPr>
          <w:p w14:paraId="5EC4C667" w14:textId="77777777" w:rsidR="003D2DDB" w:rsidRPr="00DF376C" w:rsidRDefault="003D2DDB" w:rsidP="007F2E7F">
            <w:pPr>
              <w:rPr>
                <w:b/>
                <w:bCs/>
              </w:rPr>
            </w:pPr>
            <w:r w:rsidRPr="00DF376C">
              <w:rPr>
                <w:b/>
                <w:bCs/>
              </w:rPr>
              <w:t>Source</w:t>
            </w:r>
          </w:p>
        </w:tc>
        <w:tc>
          <w:tcPr>
            <w:tcW w:w="8612" w:type="dxa"/>
            <w:tcBorders>
              <w:top w:val="nil"/>
              <w:left w:val="nil"/>
              <w:bottom w:val="nil"/>
              <w:right w:val="nil"/>
            </w:tcBorders>
          </w:tcPr>
          <w:p w14:paraId="3DFC524E" w14:textId="20881424" w:rsidR="003D2DDB" w:rsidRPr="00DF376C" w:rsidRDefault="00AC4903" w:rsidP="007F2E7F">
            <w:r w:rsidRPr="00DF376C">
              <w:t>Chuanmin Jia</w:t>
            </w:r>
          </w:p>
        </w:tc>
      </w:tr>
      <w:tr w:rsidR="003D2DDB" w:rsidRPr="00DF376C" w14:paraId="4788ADCA" w14:textId="77777777" w:rsidTr="00CC3A91">
        <w:tc>
          <w:tcPr>
            <w:tcW w:w="959" w:type="dxa"/>
            <w:tcBorders>
              <w:top w:val="nil"/>
              <w:left w:val="nil"/>
              <w:bottom w:val="nil"/>
              <w:right w:val="nil"/>
            </w:tcBorders>
          </w:tcPr>
          <w:p w14:paraId="3B30FC39" w14:textId="77777777" w:rsidR="003D2DDB" w:rsidRPr="00DF376C" w:rsidRDefault="00B81E8E" w:rsidP="007F2E7F">
            <w:pPr>
              <w:rPr>
                <w:b/>
                <w:bCs/>
              </w:rPr>
            </w:pPr>
            <w:r w:rsidRPr="00DF376C">
              <w:rPr>
                <w:b/>
                <w:bCs/>
              </w:rPr>
              <w:t>Title</w:t>
            </w:r>
          </w:p>
        </w:tc>
        <w:tc>
          <w:tcPr>
            <w:tcW w:w="8612" w:type="dxa"/>
            <w:tcBorders>
              <w:top w:val="nil"/>
              <w:left w:val="nil"/>
              <w:bottom w:val="nil"/>
              <w:right w:val="nil"/>
            </w:tcBorders>
          </w:tcPr>
          <w:p w14:paraId="6148F916" w14:textId="1B371546" w:rsidR="003D2DDB" w:rsidRPr="00DF376C" w:rsidRDefault="00AC4903" w:rsidP="007F2E7F">
            <w:bookmarkStart w:id="0" w:name="_Hlk88723573"/>
            <w:r w:rsidRPr="00DF376C">
              <w:t>State of the art of end-to-end video coding</w:t>
            </w:r>
            <w:bookmarkEnd w:id="0"/>
          </w:p>
        </w:tc>
      </w:tr>
      <w:tr w:rsidR="003D2DDB" w:rsidRPr="00DF376C" w14:paraId="50C8ED0F" w14:textId="77777777" w:rsidTr="00CC3A91">
        <w:tc>
          <w:tcPr>
            <w:tcW w:w="959" w:type="dxa"/>
            <w:tcBorders>
              <w:top w:val="nil"/>
              <w:left w:val="nil"/>
              <w:bottom w:val="nil"/>
              <w:right w:val="nil"/>
            </w:tcBorders>
          </w:tcPr>
          <w:p w14:paraId="617FEE54" w14:textId="77777777" w:rsidR="003D2DDB" w:rsidRPr="00DF376C" w:rsidRDefault="00B81E8E" w:rsidP="007F2E7F">
            <w:pPr>
              <w:rPr>
                <w:b/>
                <w:bCs/>
              </w:rPr>
            </w:pPr>
            <w:r w:rsidRPr="00DF376C">
              <w:rPr>
                <w:b/>
                <w:bCs/>
              </w:rPr>
              <w:t>Target</w:t>
            </w:r>
          </w:p>
        </w:tc>
        <w:tc>
          <w:tcPr>
            <w:tcW w:w="8612" w:type="dxa"/>
            <w:tcBorders>
              <w:top w:val="nil"/>
              <w:left w:val="nil"/>
              <w:bottom w:val="nil"/>
              <w:right w:val="nil"/>
            </w:tcBorders>
          </w:tcPr>
          <w:p w14:paraId="03E70574" w14:textId="3AC3AC47" w:rsidR="003D2DDB" w:rsidRPr="00DF376C" w:rsidRDefault="00AC4903" w:rsidP="007F2E7F">
            <w:r w:rsidRPr="00DF376C">
              <w:t>MPAI Community</w:t>
            </w:r>
          </w:p>
        </w:tc>
      </w:tr>
    </w:tbl>
    <w:p w14:paraId="69C44626" w14:textId="327BCEF7" w:rsidR="005D7057" w:rsidRPr="00DF376C" w:rsidRDefault="005D7057" w:rsidP="007F2E7F"/>
    <w:p w14:paraId="6853B09E" w14:textId="30C8A63D" w:rsidR="004337AA" w:rsidRPr="00DF376C" w:rsidRDefault="004337AA" w:rsidP="001B1434">
      <w:pPr>
        <w:pStyle w:val="Heading1"/>
        <w:rPr>
          <w:rFonts w:cs="Times New Roman"/>
          <w:lang w:val="en-US"/>
        </w:rPr>
      </w:pPr>
      <w:r w:rsidRPr="00DF376C">
        <w:rPr>
          <w:rFonts w:cs="Times New Roman"/>
          <w:lang w:val="en-US"/>
        </w:rPr>
        <w:t>Introduction</w:t>
      </w:r>
    </w:p>
    <w:p w14:paraId="1C9E3DC4" w14:textId="488D13EF" w:rsidR="0097038F" w:rsidRPr="00DF376C" w:rsidRDefault="0097038F" w:rsidP="00297F68">
      <w:pPr>
        <w:shd w:val="clear" w:color="auto" w:fill="FFFFFF"/>
        <w:ind w:firstLine="360"/>
        <w:jc w:val="both"/>
        <w:rPr>
          <w:color w:val="000000"/>
          <w:sz w:val="22"/>
          <w:szCs w:val="22"/>
          <w:lang w:val="en-US"/>
        </w:rPr>
      </w:pPr>
      <w:r w:rsidRPr="00DF376C">
        <w:rPr>
          <w:color w:val="000000"/>
          <w:sz w:val="22"/>
          <w:szCs w:val="22"/>
          <w:lang w:val="en-US"/>
        </w:rPr>
        <w:t>Th</w:t>
      </w:r>
      <w:r w:rsidR="00E055E6" w:rsidRPr="00DF376C">
        <w:rPr>
          <w:color w:val="000000"/>
          <w:sz w:val="22"/>
          <w:szCs w:val="22"/>
          <w:lang w:val="en-US"/>
        </w:rPr>
        <w:t>is document is anticipated to provide a comprehensive overview for the state-of-the-art end-to-end video</w:t>
      </w:r>
      <w:r w:rsidR="00833518" w:rsidRPr="00DF376C">
        <w:rPr>
          <w:color w:val="000000"/>
          <w:sz w:val="22"/>
          <w:szCs w:val="22"/>
          <w:lang w:val="en-US"/>
        </w:rPr>
        <w:t xml:space="preserve"> (EEV)</w:t>
      </w:r>
      <w:r w:rsidR="00E055E6" w:rsidRPr="00DF376C">
        <w:rPr>
          <w:color w:val="000000"/>
          <w:sz w:val="22"/>
          <w:szCs w:val="22"/>
          <w:lang w:val="en-US"/>
        </w:rPr>
        <w:t xml:space="preserve"> coding solutions</w:t>
      </w:r>
      <w:r w:rsidRPr="00DF376C">
        <w:rPr>
          <w:color w:val="000000"/>
          <w:sz w:val="22"/>
          <w:szCs w:val="22"/>
          <w:lang w:val="en-US"/>
        </w:rPr>
        <w:t>.</w:t>
      </w:r>
      <w:r w:rsidR="0055666B" w:rsidRPr="00DF376C">
        <w:rPr>
          <w:color w:val="000000"/>
          <w:sz w:val="22"/>
          <w:szCs w:val="22"/>
          <w:lang w:val="en-US"/>
        </w:rPr>
        <w:t xml:space="preserve"> The algorithmic details, technical analysis as well as the future research directions are elaborated</w:t>
      </w:r>
      <w:r w:rsidRPr="00DF376C">
        <w:rPr>
          <w:color w:val="000000"/>
          <w:sz w:val="22"/>
          <w:szCs w:val="22"/>
          <w:lang w:val="en-US"/>
        </w:rPr>
        <w:t>.</w:t>
      </w:r>
    </w:p>
    <w:p w14:paraId="5551A9C6" w14:textId="77777777" w:rsidR="001B1434" w:rsidRPr="00DF376C" w:rsidRDefault="00E94AD6" w:rsidP="001B1434">
      <w:pPr>
        <w:pStyle w:val="Heading1"/>
        <w:rPr>
          <w:rFonts w:cs="Times New Roman"/>
          <w:lang w:val="en-US"/>
        </w:rPr>
      </w:pPr>
      <w:r w:rsidRPr="00DF376C">
        <w:rPr>
          <w:rFonts w:cs="Times New Roman"/>
          <w:lang w:val="en-US"/>
        </w:rPr>
        <w:t xml:space="preserve">Report of selected papers </w:t>
      </w:r>
    </w:p>
    <w:p w14:paraId="6DAB8DCA" w14:textId="5C94D8E5" w:rsidR="004337AA" w:rsidRPr="00DF376C" w:rsidRDefault="00E94AD6" w:rsidP="001B1434">
      <w:pPr>
        <w:shd w:val="clear" w:color="auto" w:fill="FFFFFF"/>
        <w:rPr>
          <w:color w:val="000000"/>
          <w:sz w:val="22"/>
          <w:szCs w:val="22"/>
          <w:lang w:val="en-US"/>
        </w:rPr>
      </w:pPr>
      <w:r w:rsidRPr="00DF376C">
        <w:rPr>
          <w:color w:val="000000"/>
          <w:sz w:val="22"/>
          <w:szCs w:val="22"/>
          <w:lang w:val="en-US"/>
        </w:rPr>
        <w:t>(</w:t>
      </w:r>
      <w:r w:rsidR="004337AA" w:rsidRPr="00DF376C">
        <w:rPr>
          <w:color w:val="000000"/>
          <w:sz w:val="22"/>
          <w:szCs w:val="22"/>
          <w:lang w:val="en-US"/>
        </w:rPr>
        <w:t>up to ~1 page per paper</w:t>
      </w:r>
      <w:r w:rsidRPr="00DF376C">
        <w:rPr>
          <w:color w:val="000000"/>
          <w:sz w:val="22"/>
          <w:szCs w:val="22"/>
          <w:lang w:val="en-US"/>
        </w:rPr>
        <w:t>)</w:t>
      </w:r>
    </w:p>
    <w:p w14:paraId="04B5B415" w14:textId="430041B6" w:rsidR="00001E36" w:rsidRPr="00DF376C" w:rsidRDefault="00001E36" w:rsidP="00291BEC">
      <w:pPr>
        <w:shd w:val="clear" w:color="auto" w:fill="FFFFFF"/>
        <w:ind w:firstLine="360"/>
        <w:rPr>
          <w:i/>
          <w:color w:val="4472C4" w:themeColor="accent1"/>
          <w:sz w:val="22"/>
          <w:szCs w:val="22"/>
          <w:lang w:val="en-US"/>
        </w:rPr>
      </w:pPr>
      <w:r w:rsidRPr="00DF376C">
        <w:rPr>
          <w:i/>
          <w:color w:val="4472C4" w:themeColor="accent1"/>
          <w:sz w:val="22"/>
          <w:szCs w:val="22"/>
          <w:lang w:val="en-US"/>
        </w:rPr>
        <w:t xml:space="preserve">(a. List of papers considered, and </w:t>
      </w:r>
      <w:r w:rsidR="004337AA" w:rsidRPr="00DF376C">
        <w:rPr>
          <w:i/>
          <w:color w:val="4472C4" w:themeColor="accent1"/>
          <w:sz w:val="22"/>
          <w:szCs w:val="22"/>
          <w:lang w:val="en-US"/>
        </w:rPr>
        <w:t>more useful papers</w:t>
      </w:r>
      <w:r w:rsidRPr="00DF376C">
        <w:rPr>
          <w:i/>
          <w:color w:val="4472C4" w:themeColor="accent1"/>
          <w:sz w:val="22"/>
          <w:szCs w:val="22"/>
          <w:lang w:val="en-US"/>
        </w:rPr>
        <w:t xml:space="preserve"> that might not be covered in discussion</w:t>
      </w:r>
    </w:p>
    <w:p w14:paraId="58CAB5EF" w14:textId="1B68AE40" w:rsidR="004337AA" w:rsidRPr="00DF376C" w:rsidRDefault="00001E36" w:rsidP="00291BEC">
      <w:pPr>
        <w:shd w:val="clear" w:color="auto" w:fill="FFFFFF"/>
        <w:ind w:firstLine="360"/>
        <w:rPr>
          <w:i/>
          <w:color w:val="4472C4" w:themeColor="accent1"/>
          <w:sz w:val="22"/>
          <w:szCs w:val="22"/>
          <w:lang w:val="en-US"/>
        </w:rPr>
      </w:pPr>
      <w:r w:rsidRPr="00DF376C">
        <w:rPr>
          <w:i/>
          <w:color w:val="4472C4" w:themeColor="accent1"/>
          <w:sz w:val="22"/>
          <w:szCs w:val="22"/>
          <w:lang w:val="en-US"/>
        </w:rPr>
        <w:t xml:space="preserve">b. </w:t>
      </w:r>
      <w:r w:rsidR="004337AA" w:rsidRPr="00DF376C">
        <w:rPr>
          <w:i/>
          <w:color w:val="4472C4" w:themeColor="accent1"/>
          <w:sz w:val="22"/>
          <w:szCs w:val="22"/>
          <w:lang w:val="en-US"/>
        </w:rPr>
        <w:t>Descr</w:t>
      </w:r>
      <w:r w:rsidR="005058E2" w:rsidRPr="00DF376C">
        <w:rPr>
          <w:i/>
          <w:color w:val="4472C4" w:themeColor="accent1"/>
          <w:sz w:val="22"/>
          <w:szCs w:val="22"/>
          <w:lang w:val="en-US"/>
        </w:rPr>
        <w:t>iption of the algorithm, method</w:t>
      </w:r>
    </w:p>
    <w:p w14:paraId="6A5A1FE2" w14:textId="4B7F19F6" w:rsidR="005058E2" w:rsidRPr="00DF376C" w:rsidRDefault="00001E36" w:rsidP="00291BEC">
      <w:pPr>
        <w:shd w:val="clear" w:color="auto" w:fill="FFFFFF"/>
        <w:ind w:firstLine="360"/>
        <w:rPr>
          <w:i/>
          <w:color w:val="4472C4" w:themeColor="accent1"/>
          <w:sz w:val="22"/>
          <w:szCs w:val="22"/>
          <w:lang w:val="en-US"/>
        </w:rPr>
      </w:pPr>
      <w:r w:rsidRPr="00DF376C">
        <w:rPr>
          <w:i/>
          <w:color w:val="4472C4" w:themeColor="accent1"/>
          <w:sz w:val="22"/>
          <w:szCs w:val="22"/>
          <w:lang w:val="en-US"/>
        </w:rPr>
        <w:t xml:space="preserve">c. </w:t>
      </w:r>
      <w:r w:rsidR="004337AA" w:rsidRPr="00DF376C">
        <w:rPr>
          <w:i/>
          <w:color w:val="4472C4" w:themeColor="accent1"/>
          <w:sz w:val="22"/>
          <w:szCs w:val="22"/>
          <w:lang w:val="en-US"/>
        </w:rPr>
        <w:t>Comparison with other similar methods</w:t>
      </w:r>
      <w:r w:rsidR="001660C5" w:rsidRPr="00DF376C">
        <w:rPr>
          <w:i/>
          <w:color w:val="4472C4" w:themeColor="accent1"/>
          <w:sz w:val="22"/>
          <w:szCs w:val="22"/>
          <w:lang w:val="en-US"/>
        </w:rPr>
        <w:t>, improvements, why it improves, why</w:t>
      </w:r>
      <w:r w:rsidR="00F92233" w:rsidRPr="00DF376C">
        <w:rPr>
          <w:i/>
          <w:color w:val="4472C4" w:themeColor="accent1"/>
          <w:sz w:val="22"/>
          <w:szCs w:val="22"/>
          <w:lang w:val="en-US"/>
        </w:rPr>
        <w:t xml:space="preserve"> </w:t>
      </w:r>
      <w:r w:rsidR="004337AA" w:rsidRPr="00DF376C">
        <w:rPr>
          <w:i/>
          <w:color w:val="4472C4" w:themeColor="accent1"/>
          <w:sz w:val="22"/>
          <w:szCs w:val="22"/>
          <w:lang w:val="en-US"/>
        </w:rPr>
        <w:t>does not improve…is not part but is used in chapter 3</w:t>
      </w:r>
    </w:p>
    <w:p w14:paraId="1DCDD676" w14:textId="70367F8F" w:rsidR="004337AA" w:rsidRPr="00DF376C" w:rsidRDefault="005058E2" w:rsidP="00291BEC">
      <w:pPr>
        <w:shd w:val="clear" w:color="auto" w:fill="FFFFFF"/>
        <w:ind w:firstLine="360"/>
        <w:rPr>
          <w:i/>
          <w:color w:val="4472C4" w:themeColor="accent1"/>
          <w:sz w:val="22"/>
          <w:szCs w:val="22"/>
          <w:lang w:val="en-US"/>
        </w:rPr>
      </w:pPr>
      <w:r w:rsidRPr="00DF376C">
        <w:rPr>
          <w:i/>
          <w:color w:val="4472C4" w:themeColor="accent1"/>
          <w:sz w:val="22"/>
          <w:szCs w:val="22"/>
          <w:lang w:val="en-US"/>
        </w:rPr>
        <w:t xml:space="preserve">d. </w:t>
      </w:r>
      <w:r w:rsidR="004337AA" w:rsidRPr="00DF376C">
        <w:rPr>
          <w:i/>
          <w:color w:val="4472C4" w:themeColor="accent1"/>
          <w:sz w:val="22"/>
          <w:szCs w:val="22"/>
          <w:lang w:val="en-US"/>
        </w:rPr>
        <w:t>…</w:t>
      </w:r>
      <w:r w:rsidR="00001E36" w:rsidRPr="00DF376C">
        <w:rPr>
          <w:i/>
          <w:color w:val="4472C4" w:themeColor="accent1"/>
          <w:sz w:val="22"/>
          <w:szCs w:val="22"/>
          <w:lang w:val="en-US"/>
        </w:rPr>
        <w:t>)</w:t>
      </w:r>
    </w:p>
    <w:p w14:paraId="75C88383" w14:textId="286A2E74" w:rsidR="001B1434" w:rsidRPr="00DF376C" w:rsidRDefault="001B1434" w:rsidP="00291BEC">
      <w:pPr>
        <w:shd w:val="clear" w:color="auto" w:fill="FFFFFF"/>
        <w:ind w:firstLine="360"/>
        <w:rPr>
          <w:i/>
          <w:color w:val="4472C4" w:themeColor="accent1"/>
          <w:sz w:val="22"/>
          <w:szCs w:val="22"/>
          <w:lang w:val="en-US"/>
        </w:rPr>
      </w:pPr>
    </w:p>
    <w:p w14:paraId="10C7F781" w14:textId="77777777" w:rsidR="001B1434" w:rsidRPr="00DF376C" w:rsidRDefault="001B1434" w:rsidP="001B1434">
      <w:pPr>
        <w:jc w:val="center"/>
      </w:pPr>
      <w:r w:rsidRPr="00DF376C">
        <w:t>Table 1 The presentations during MPAI-EEV meeting</w:t>
      </w:r>
    </w:p>
    <w:tbl>
      <w:tblPr>
        <w:tblStyle w:val="TableGrid"/>
        <w:tblpPr w:leftFromText="180" w:rightFromText="180" w:vertAnchor="text" w:tblpY="1"/>
        <w:tblOverlap w:val="never"/>
        <w:tblW w:w="4698" w:type="pct"/>
        <w:tblLook w:val="04A0" w:firstRow="1" w:lastRow="0" w:firstColumn="1" w:lastColumn="0" w:noHBand="0" w:noVBand="1"/>
      </w:tblPr>
      <w:tblGrid>
        <w:gridCol w:w="1403"/>
        <w:gridCol w:w="7378"/>
      </w:tblGrid>
      <w:tr w:rsidR="001B1434" w:rsidRPr="00DF376C" w14:paraId="28B84C6F" w14:textId="77777777" w:rsidTr="00487A5C">
        <w:tc>
          <w:tcPr>
            <w:tcW w:w="799" w:type="pct"/>
          </w:tcPr>
          <w:p w14:paraId="626EBFBE" w14:textId="77777777" w:rsidR="001B1434" w:rsidRPr="00DF376C" w:rsidRDefault="001B1434" w:rsidP="00487A5C">
            <w:r w:rsidRPr="00DF376C">
              <w:t>Presenter</w:t>
            </w:r>
          </w:p>
        </w:tc>
        <w:tc>
          <w:tcPr>
            <w:tcW w:w="4201" w:type="pct"/>
          </w:tcPr>
          <w:p w14:paraId="4DBEB87C" w14:textId="77777777" w:rsidR="001B1434" w:rsidRPr="00DF376C" w:rsidRDefault="001B1434" w:rsidP="00D23A51">
            <w:pPr>
              <w:jc w:val="center"/>
            </w:pPr>
            <w:r w:rsidRPr="00DF376C">
              <w:t>Title</w:t>
            </w:r>
          </w:p>
        </w:tc>
      </w:tr>
      <w:tr w:rsidR="00487A5C" w:rsidRPr="00DF376C" w14:paraId="1580A526" w14:textId="77777777" w:rsidTr="00D23A51">
        <w:tc>
          <w:tcPr>
            <w:tcW w:w="799" w:type="pct"/>
            <w:vAlign w:val="center"/>
          </w:tcPr>
          <w:p w14:paraId="0C54756D" w14:textId="77777777" w:rsidR="00487A5C" w:rsidRPr="00DF376C" w:rsidRDefault="00487A5C" w:rsidP="00487A5C">
            <w:r w:rsidRPr="00DF376C">
              <w:t>Chuanmin</w:t>
            </w:r>
          </w:p>
        </w:tc>
        <w:tc>
          <w:tcPr>
            <w:tcW w:w="4201" w:type="pct"/>
          </w:tcPr>
          <w:p w14:paraId="1F297BD7" w14:textId="77777777" w:rsidR="00487A5C" w:rsidRPr="00DF376C" w:rsidRDefault="00487A5C" w:rsidP="00487A5C">
            <w:pPr>
              <w:jc w:val="both"/>
            </w:pPr>
            <w:r w:rsidRPr="00DF376C">
              <w:t>DAST-NVC: Dual Attentional Spatial Transformer Inspired Neural Video Compression</w:t>
            </w:r>
          </w:p>
        </w:tc>
      </w:tr>
      <w:tr w:rsidR="00487A5C" w:rsidRPr="00DF376C" w14:paraId="581D45D9" w14:textId="77777777" w:rsidTr="00D23A51">
        <w:tc>
          <w:tcPr>
            <w:tcW w:w="799" w:type="pct"/>
            <w:vAlign w:val="center"/>
          </w:tcPr>
          <w:p w14:paraId="7212624D" w14:textId="77777777" w:rsidR="00487A5C" w:rsidRPr="00DF376C" w:rsidRDefault="00487A5C" w:rsidP="00487A5C">
            <w:r w:rsidRPr="00DF376C">
              <w:t>Alessandra</w:t>
            </w:r>
          </w:p>
        </w:tc>
        <w:tc>
          <w:tcPr>
            <w:tcW w:w="4201" w:type="pct"/>
          </w:tcPr>
          <w:p w14:paraId="46522333" w14:textId="77777777" w:rsidR="00487A5C" w:rsidRPr="00DF376C" w:rsidRDefault="00487A5C" w:rsidP="00487A5C">
            <w:pPr>
              <w:jc w:val="both"/>
            </w:pPr>
            <w:r w:rsidRPr="00DF376C">
              <w:t>End-to-End Learning for Video Frame Compression with Self-Attention</w:t>
            </w:r>
          </w:p>
        </w:tc>
      </w:tr>
      <w:tr w:rsidR="001B1434" w:rsidRPr="00DF376C" w14:paraId="1E50250A" w14:textId="77777777" w:rsidTr="00487A5C">
        <w:tc>
          <w:tcPr>
            <w:tcW w:w="799" w:type="pct"/>
          </w:tcPr>
          <w:p w14:paraId="4158FA91" w14:textId="574439FF" w:rsidR="001B1434" w:rsidRPr="00DF376C" w:rsidRDefault="00220042" w:rsidP="00487A5C">
            <w:pPr>
              <w:rPr>
                <w:highlight w:val="yellow"/>
              </w:rPr>
            </w:pPr>
            <w:r w:rsidRPr="00CC5A72">
              <w:rPr>
                <w:rFonts w:hint="eastAsia"/>
              </w:rPr>
              <w:t>Antonio</w:t>
            </w:r>
          </w:p>
        </w:tc>
        <w:tc>
          <w:tcPr>
            <w:tcW w:w="4201" w:type="pct"/>
          </w:tcPr>
          <w:p w14:paraId="0D916804" w14:textId="77777777" w:rsidR="001B1434" w:rsidRPr="00DF376C" w:rsidRDefault="001B1434" w:rsidP="001B1434">
            <w:pPr>
              <w:jc w:val="both"/>
            </w:pPr>
            <w:r w:rsidRPr="00DF376C">
              <w:t>ELF-VC: Efficient Learned Flexible-Rate Video Coding</w:t>
            </w:r>
          </w:p>
        </w:tc>
      </w:tr>
      <w:tr w:rsidR="001B1434" w:rsidRPr="00DF376C" w14:paraId="18B9D4B3" w14:textId="77777777" w:rsidTr="00487A5C">
        <w:tc>
          <w:tcPr>
            <w:tcW w:w="799" w:type="pct"/>
            <w:vAlign w:val="center"/>
          </w:tcPr>
          <w:p w14:paraId="0DF60757" w14:textId="77777777" w:rsidR="001B1434" w:rsidRPr="00DF376C" w:rsidRDefault="001B1434" w:rsidP="00487A5C">
            <w:r w:rsidRPr="00DF376C">
              <w:t>Asfa</w:t>
            </w:r>
          </w:p>
        </w:tc>
        <w:tc>
          <w:tcPr>
            <w:tcW w:w="4201" w:type="pct"/>
          </w:tcPr>
          <w:p w14:paraId="32844E3A" w14:textId="77777777" w:rsidR="001B1434" w:rsidRPr="00DF376C" w:rsidRDefault="001B1434" w:rsidP="001B1434">
            <w:pPr>
              <w:jc w:val="both"/>
            </w:pPr>
            <w:r w:rsidRPr="00DF376C">
              <w:t>An End-to-End Learning Framework for Video Compression</w:t>
            </w:r>
          </w:p>
        </w:tc>
      </w:tr>
      <w:tr w:rsidR="001B1434" w:rsidRPr="00DF376C" w14:paraId="3BF8971A" w14:textId="77777777" w:rsidTr="00487A5C">
        <w:tc>
          <w:tcPr>
            <w:tcW w:w="799" w:type="pct"/>
            <w:vAlign w:val="center"/>
          </w:tcPr>
          <w:p w14:paraId="2C219166" w14:textId="77777777" w:rsidR="001B1434" w:rsidRPr="00DF376C" w:rsidRDefault="001B1434" w:rsidP="00487A5C">
            <w:r w:rsidRPr="00DF376C">
              <w:t>Giovanni</w:t>
            </w:r>
          </w:p>
        </w:tc>
        <w:tc>
          <w:tcPr>
            <w:tcW w:w="4201" w:type="pct"/>
          </w:tcPr>
          <w:p w14:paraId="1ED3BCA4" w14:textId="77777777" w:rsidR="001B1434" w:rsidRPr="00DF376C" w:rsidRDefault="001B1434" w:rsidP="001B1434">
            <w:pPr>
              <w:jc w:val="both"/>
            </w:pPr>
            <w:r w:rsidRPr="00DF376C">
              <w:t>Neural Video Compression Using Spatio-Temporal Priors</w:t>
            </w:r>
          </w:p>
        </w:tc>
      </w:tr>
      <w:tr w:rsidR="001B1434" w:rsidRPr="00DF376C" w14:paraId="438DF5D3" w14:textId="77777777" w:rsidTr="00487A5C">
        <w:tc>
          <w:tcPr>
            <w:tcW w:w="799" w:type="pct"/>
            <w:vAlign w:val="center"/>
          </w:tcPr>
          <w:p w14:paraId="4AC98AC6" w14:textId="77777777" w:rsidR="001B1434" w:rsidRPr="00DF376C" w:rsidRDefault="001B1434" w:rsidP="00487A5C">
            <w:r w:rsidRPr="00DF376C">
              <w:t>Giovanni</w:t>
            </w:r>
          </w:p>
        </w:tc>
        <w:tc>
          <w:tcPr>
            <w:tcW w:w="4201" w:type="pct"/>
          </w:tcPr>
          <w:p w14:paraId="30DDAEF7" w14:textId="453F82A9" w:rsidR="001B1434" w:rsidRPr="00DF376C" w:rsidRDefault="001B1434" w:rsidP="001B1434">
            <w:pPr>
              <w:jc w:val="both"/>
            </w:pPr>
            <w:r w:rsidRPr="00DF376C">
              <w:t>Learning for Video Compression With Recurrent Auto-Encoder and Recurrent Probability Model</w:t>
            </w:r>
          </w:p>
        </w:tc>
      </w:tr>
      <w:tr w:rsidR="001B1434" w:rsidRPr="00DF376C" w14:paraId="5845AB30" w14:textId="77777777" w:rsidTr="00487A5C">
        <w:tc>
          <w:tcPr>
            <w:tcW w:w="799" w:type="pct"/>
            <w:vAlign w:val="center"/>
          </w:tcPr>
          <w:p w14:paraId="15040968" w14:textId="77777777" w:rsidR="001B1434" w:rsidRPr="00DF376C" w:rsidRDefault="001B1434" w:rsidP="00487A5C">
            <w:r w:rsidRPr="00DF376C">
              <w:t>Roberto</w:t>
            </w:r>
          </w:p>
        </w:tc>
        <w:tc>
          <w:tcPr>
            <w:tcW w:w="4201" w:type="pct"/>
          </w:tcPr>
          <w:p w14:paraId="56E98950" w14:textId="77777777" w:rsidR="001B1434" w:rsidRPr="00DF376C" w:rsidRDefault="001B1434" w:rsidP="001B1434">
            <w:pPr>
              <w:jc w:val="both"/>
            </w:pPr>
            <w:r w:rsidRPr="00DF376C">
              <w:t>End-to-End Learning of Video Compression Using Spatio-Temporal Autoencoders</w:t>
            </w:r>
          </w:p>
        </w:tc>
      </w:tr>
      <w:tr w:rsidR="001B1434" w:rsidRPr="00DF376C" w14:paraId="658AA879" w14:textId="77777777" w:rsidTr="00487A5C">
        <w:tc>
          <w:tcPr>
            <w:tcW w:w="799" w:type="pct"/>
            <w:vAlign w:val="center"/>
          </w:tcPr>
          <w:p w14:paraId="03C52436" w14:textId="77777777" w:rsidR="001B1434" w:rsidRPr="00DF376C" w:rsidRDefault="001B1434" w:rsidP="00487A5C">
            <w:r w:rsidRPr="00DF376C">
              <w:t>Roberto</w:t>
            </w:r>
          </w:p>
        </w:tc>
        <w:tc>
          <w:tcPr>
            <w:tcW w:w="4201" w:type="pct"/>
          </w:tcPr>
          <w:p w14:paraId="3D0AE1F1" w14:textId="77777777" w:rsidR="001B1434" w:rsidRPr="00DF376C" w:rsidRDefault="001B1434" w:rsidP="001B1434">
            <w:pPr>
              <w:jc w:val="both"/>
            </w:pPr>
            <w:r w:rsidRPr="00DF376C">
              <w:t>Learning for Video Compression with Hierarchical Qualityand recurrent enhancement</w:t>
            </w:r>
          </w:p>
        </w:tc>
      </w:tr>
      <w:tr w:rsidR="001B1434" w:rsidRPr="00DF376C" w14:paraId="00D71151" w14:textId="77777777" w:rsidTr="00487A5C">
        <w:tc>
          <w:tcPr>
            <w:tcW w:w="799" w:type="pct"/>
            <w:vAlign w:val="center"/>
          </w:tcPr>
          <w:p w14:paraId="136E2691" w14:textId="77777777" w:rsidR="001B1434" w:rsidRPr="00DF376C" w:rsidRDefault="001B1434" w:rsidP="00487A5C">
            <w:r w:rsidRPr="00DF376C">
              <w:t>Roberto</w:t>
            </w:r>
          </w:p>
        </w:tc>
        <w:tc>
          <w:tcPr>
            <w:tcW w:w="4201" w:type="pct"/>
          </w:tcPr>
          <w:p w14:paraId="03CA3EC7" w14:textId="77777777" w:rsidR="001B1434" w:rsidRPr="00DF376C" w:rsidRDefault="001B1434" w:rsidP="001B1434">
            <w:pPr>
              <w:jc w:val="both"/>
            </w:pPr>
            <w:r w:rsidRPr="00DF376C">
              <w:t>On the OpenDVC</w:t>
            </w:r>
          </w:p>
        </w:tc>
      </w:tr>
    </w:tbl>
    <w:p w14:paraId="0C84E758" w14:textId="77777777" w:rsidR="001B1434" w:rsidRPr="00DF376C" w:rsidRDefault="001B1434" w:rsidP="00291BEC">
      <w:pPr>
        <w:shd w:val="clear" w:color="auto" w:fill="FFFFFF"/>
        <w:ind w:firstLine="360"/>
        <w:rPr>
          <w:i/>
          <w:color w:val="4472C4" w:themeColor="accent1"/>
          <w:sz w:val="22"/>
          <w:szCs w:val="22"/>
          <w:lang w:val="en-US"/>
        </w:rPr>
      </w:pPr>
    </w:p>
    <w:p w14:paraId="5FB6F131" w14:textId="524F7273" w:rsidR="00B56132" w:rsidRPr="00DF376C" w:rsidRDefault="00A31D55" w:rsidP="001B1434">
      <w:pPr>
        <w:pStyle w:val="Heading2"/>
      </w:pPr>
      <w:r w:rsidRPr="00DF376C">
        <w:t>DAST-NVC: Dual Attentional Spatial Transformer Inspired Neural Video Compression</w:t>
      </w:r>
    </w:p>
    <w:p w14:paraId="093ED9C0" w14:textId="266D1629" w:rsidR="00487A5C" w:rsidRPr="00DF376C" w:rsidRDefault="003B4919" w:rsidP="00487A5C">
      <w:pPr>
        <w:pStyle w:val="Heading3"/>
      </w:pPr>
      <w:r w:rsidRPr="00DF376C">
        <w:t xml:space="preserve">Description of the algorithm </w:t>
      </w:r>
    </w:p>
    <w:p w14:paraId="2C53690A" w14:textId="79A34FF1" w:rsidR="00EE6A71" w:rsidRPr="00DF376C" w:rsidRDefault="00EF6B17" w:rsidP="00EE6A71">
      <w:pPr>
        <w:shd w:val="clear" w:color="auto" w:fill="FFFFFF"/>
        <w:ind w:firstLine="360"/>
        <w:jc w:val="both"/>
        <w:rPr>
          <w:color w:val="000000"/>
          <w:sz w:val="22"/>
          <w:szCs w:val="22"/>
          <w:lang w:val="en-US"/>
        </w:rPr>
      </w:pPr>
      <w:r w:rsidRPr="00DF376C">
        <w:rPr>
          <w:color w:val="000000"/>
          <w:sz w:val="22"/>
          <w:szCs w:val="22"/>
          <w:lang w:val="en-US"/>
        </w:rPr>
        <w:t xml:space="preserve">This paper has </w:t>
      </w:r>
      <w:r w:rsidR="00842002" w:rsidRPr="00DF376C">
        <w:rPr>
          <w:color w:val="000000"/>
          <w:sz w:val="22"/>
          <w:szCs w:val="22"/>
          <w:lang w:val="en-US"/>
        </w:rPr>
        <w:t>two</w:t>
      </w:r>
      <w:r w:rsidRPr="00DF376C">
        <w:rPr>
          <w:color w:val="000000"/>
          <w:sz w:val="22"/>
          <w:szCs w:val="22"/>
          <w:lang w:val="en-US"/>
        </w:rPr>
        <w:t xml:space="preserve"> main contributions</w:t>
      </w:r>
      <w:r w:rsidR="00D83659" w:rsidRPr="00DF376C">
        <w:rPr>
          <w:color w:val="000000"/>
          <w:sz w:val="22"/>
          <w:szCs w:val="22"/>
          <w:lang w:val="en-US"/>
        </w:rPr>
        <w:t>, which is shown in Fig. 1</w:t>
      </w:r>
      <w:r w:rsidRPr="00DF376C">
        <w:rPr>
          <w:color w:val="000000"/>
          <w:sz w:val="22"/>
          <w:szCs w:val="22"/>
          <w:lang w:val="en-US"/>
        </w:rPr>
        <w:t>. First, the authors propose dual attention spatial transformer</w:t>
      </w:r>
      <w:r w:rsidR="000934CA" w:rsidRPr="00DF376C">
        <w:rPr>
          <w:color w:val="000000"/>
          <w:sz w:val="22"/>
          <w:szCs w:val="22"/>
          <w:lang w:val="en-US"/>
        </w:rPr>
        <w:t xml:space="preserve"> </w:t>
      </w:r>
      <w:r w:rsidRPr="00DF376C">
        <w:rPr>
          <w:color w:val="000000"/>
          <w:sz w:val="22"/>
          <w:szCs w:val="22"/>
          <w:lang w:val="en-US"/>
        </w:rPr>
        <w:t xml:space="preserve">(DAST) for better motion compensation in </w:t>
      </w:r>
      <w:r w:rsidR="00833518" w:rsidRPr="00DF376C">
        <w:rPr>
          <w:color w:val="000000"/>
          <w:sz w:val="22"/>
          <w:szCs w:val="22"/>
          <w:lang w:val="en-US"/>
        </w:rPr>
        <w:t>EEV</w:t>
      </w:r>
      <w:r w:rsidRPr="00DF376C">
        <w:rPr>
          <w:color w:val="000000"/>
          <w:sz w:val="22"/>
          <w:szCs w:val="22"/>
          <w:lang w:val="en-US"/>
        </w:rPr>
        <w:t>. Second,</w:t>
      </w:r>
      <w:r w:rsidR="009104BD" w:rsidRPr="00DF376C">
        <w:rPr>
          <w:color w:val="000000"/>
          <w:sz w:val="22"/>
          <w:szCs w:val="22"/>
          <w:lang w:val="en-US"/>
        </w:rPr>
        <w:t xml:space="preserve"> </w:t>
      </w:r>
      <w:r w:rsidR="00316E86" w:rsidRPr="00DF376C">
        <w:rPr>
          <w:color w:val="000000"/>
          <w:sz w:val="22"/>
          <w:szCs w:val="22"/>
          <w:lang w:val="en-US"/>
        </w:rPr>
        <w:t>noticing</w:t>
      </w:r>
      <w:r w:rsidRPr="00DF376C">
        <w:rPr>
          <w:color w:val="000000"/>
          <w:sz w:val="22"/>
          <w:szCs w:val="22"/>
          <w:lang w:val="en-US"/>
        </w:rPr>
        <w:t xml:space="preserve"> the fact that in single-reference video coding schemes, the reconstruction error </w:t>
      </w:r>
      <w:r w:rsidR="00316E86" w:rsidRPr="00DF376C">
        <w:rPr>
          <w:color w:val="000000"/>
          <w:sz w:val="22"/>
          <w:szCs w:val="22"/>
          <w:lang w:val="en-US"/>
        </w:rPr>
        <w:t>accumulate</w:t>
      </w:r>
      <w:r w:rsidRPr="00DF376C">
        <w:rPr>
          <w:color w:val="000000"/>
          <w:sz w:val="22"/>
          <w:szCs w:val="22"/>
          <w:lang w:val="en-US"/>
        </w:rPr>
        <w:t xml:space="preserve">s as the number of </w:t>
      </w:r>
      <w:r w:rsidR="00316E86" w:rsidRPr="00DF376C">
        <w:rPr>
          <w:color w:val="000000"/>
          <w:sz w:val="22"/>
          <w:szCs w:val="22"/>
          <w:lang w:val="en-US"/>
        </w:rPr>
        <w:t>de</w:t>
      </w:r>
      <w:r w:rsidRPr="00DF376C">
        <w:rPr>
          <w:color w:val="000000"/>
          <w:sz w:val="22"/>
          <w:szCs w:val="22"/>
          <w:lang w:val="en-US"/>
        </w:rPr>
        <w:t>coded frames gets larger</w:t>
      </w:r>
      <w:r w:rsidR="009104BD" w:rsidRPr="00DF376C">
        <w:rPr>
          <w:color w:val="000000"/>
          <w:sz w:val="22"/>
          <w:szCs w:val="22"/>
          <w:lang w:val="en-US"/>
        </w:rPr>
        <w:t>,</w:t>
      </w:r>
      <w:r w:rsidRPr="00DF376C">
        <w:rPr>
          <w:color w:val="000000"/>
          <w:sz w:val="22"/>
          <w:szCs w:val="22"/>
          <w:lang w:val="en-US"/>
        </w:rPr>
        <w:t xml:space="preserve"> </w:t>
      </w:r>
      <w:r w:rsidR="009104BD" w:rsidRPr="00DF376C">
        <w:rPr>
          <w:color w:val="000000"/>
          <w:sz w:val="22"/>
          <w:szCs w:val="22"/>
          <w:lang w:val="en-US"/>
        </w:rPr>
        <w:t>the authors</w:t>
      </w:r>
      <w:r w:rsidRPr="00DF376C">
        <w:rPr>
          <w:color w:val="000000"/>
          <w:sz w:val="22"/>
          <w:szCs w:val="22"/>
          <w:lang w:val="en-US"/>
        </w:rPr>
        <w:t xml:space="preserve"> incorporate the in-loop filter technique into the restoration of a decoded frame before it </w:t>
      </w:r>
      <w:r w:rsidR="009104BD" w:rsidRPr="00DF376C">
        <w:rPr>
          <w:color w:val="000000"/>
          <w:sz w:val="22"/>
          <w:szCs w:val="22"/>
          <w:lang w:val="en-US"/>
        </w:rPr>
        <w:t>serves as</w:t>
      </w:r>
      <w:r w:rsidRPr="00DF376C">
        <w:rPr>
          <w:color w:val="000000"/>
          <w:sz w:val="22"/>
          <w:szCs w:val="22"/>
          <w:lang w:val="en-US"/>
        </w:rPr>
        <w:t xml:space="preserve"> the reference frame of the next frame to be encoded. </w:t>
      </w:r>
    </w:p>
    <w:p w14:paraId="09000638" w14:textId="77777777" w:rsidR="00646A2D" w:rsidRPr="00DF376C" w:rsidRDefault="00646A2D" w:rsidP="00646A2D">
      <w:pPr>
        <w:shd w:val="clear" w:color="auto" w:fill="FFFFFF"/>
        <w:jc w:val="center"/>
        <w:rPr>
          <w:sz w:val="22"/>
          <w:szCs w:val="22"/>
          <w:lang w:val="en-US"/>
        </w:rPr>
      </w:pPr>
      <w:r w:rsidRPr="00DF376C">
        <w:rPr>
          <w:noProof/>
          <w:lang w:val="en-US"/>
        </w:rPr>
        <w:lastRenderedPageBreak/>
        <w:drawing>
          <wp:inline distT="0" distB="0" distL="0" distR="0" wp14:anchorId="203FB728" wp14:editId="47623C98">
            <wp:extent cx="3232184" cy="2240610"/>
            <wp:effectExtent l="0" t="0" r="635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44690" cy="2249279"/>
                    </a:xfrm>
                    <a:prstGeom prst="rect">
                      <a:avLst/>
                    </a:prstGeom>
                  </pic:spPr>
                </pic:pic>
              </a:graphicData>
            </a:graphic>
          </wp:inline>
        </w:drawing>
      </w:r>
    </w:p>
    <w:p w14:paraId="4E8CC21F" w14:textId="5B968C72" w:rsidR="00646A2D" w:rsidRPr="00DF376C" w:rsidRDefault="00646A2D" w:rsidP="008E29F5">
      <w:pPr>
        <w:shd w:val="clear" w:color="auto" w:fill="FFFFFF"/>
        <w:jc w:val="center"/>
        <w:rPr>
          <w:color w:val="000000"/>
          <w:sz w:val="22"/>
          <w:szCs w:val="22"/>
          <w:lang w:val="en-US"/>
        </w:rPr>
      </w:pPr>
      <w:r w:rsidRPr="00DF376C">
        <w:rPr>
          <w:color w:val="000000"/>
          <w:sz w:val="22"/>
          <w:szCs w:val="22"/>
          <w:lang w:val="en-US"/>
        </w:rPr>
        <w:t xml:space="preserve">Fig. </w:t>
      </w:r>
      <w:r w:rsidR="00957F1F" w:rsidRPr="00DF376C">
        <w:rPr>
          <w:color w:val="000000"/>
          <w:sz w:val="22"/>
          <w:szCs w:val="22"/>
          <w:lang w:val="en-US"/>
        </w:rPr>
        <w:t>1</w:t>
      </w:r>
      <w:r w:rsidRPr="00DF376C">
        <w:rPr>
          <w:color w:val="000000"/>
          <w:sz w:val="22"/>
          <w:szCs w:val="22"/>
          <w:lang w:val="en-US"/>
        </w:rPr>
        <w:t xml:space="preserve"> The proposed DAST</w:t>
      </w:r>
      <w:r w:rsidR="005A1788" w:rsidRPr="00DF376C">
        <w:rPr>
          <w:color w:val="000000"/>
          <w:sz w:val="22"/>
          <w:szCs w:val="22"/>
          <w:lang w:val="en-US"/>
        </w:rPr>
        <w:t>-NVC</w:t>
      </w:r>
      <w:r w:rsidRPr="00DF376C">
        <w:rPr>
          <w:color w:val="000000"/>
          <w:sz w:val="22"/>
          <w:szCs w:val="22"/>
          <w:lang w:val="en-US"/>
        </w:rPr>
        <w:t xml:space="preserve"> scheme, in which conv STN indicates spatial transformer network, ME/MC-Net is motion estimation/compensation network, RAB represents residual attention block and NLAB is the non-local attention block.</w:t>
      </w:r>
    </w:p>
    <w:p w14:paraId="1F158CEF" w14:textId="77777777" w:rsidR="00487A5C" w:rsidRPr="00DF376C" w:rsidRDefault="00487A5C" w:rsidP="00EE6A71">
      <w:pPr>
        <w:shd w:val="clear" w:color="auto" w:fill="FFFFFF"/>
        <w:ind w:firstLine="360"/>
        <w:jc w:val="both"/>
        <w:rPr>
          <w:color w:val="000000"/>
          <w:sz w:val="22"/>
          <w:szCs w:val="22"/>
          <w:lang w:val="en-US"/>
        </w:rPr>
      </w:pPr>
    </w:p>
    <w:p w14:paraId="4A67761A" w14:textId="21784C58" w:rsidR="002357FE" w:rsidRPr="00DF376C" w:rsidRDefault="00CB50C9" w:rsidP="00EE6A71">
      <w:pPr>
        <w:shd w:val="clear" w:color="auto" w:fill="FFFFFF"/>
        <w:ind w:firstLine="360"/>
        <w:jc w:val="both"/>
        <w:rPr>
          <w:sz w:val="22"/>
          <w:szCs w:val="22"/>
          <w:lang w:val="en-US"/>
        </w:rPr>
      </w:pPr>
      <w:r w:rsidRPr="00DF376C">
        <w:rPr>
          <w:color w:val="000000"/>
          <w:sz w:val="22"/>
          <w:szCs w:val="22"/>
          <w:lang w:val="en-US"/>
        </w:rPr>
        <w:t>Depicted in Fig. 2</w:t>
      </w:r>
      <w:r w:rsidR="00AB4038" w:rsidRPr="00DF376C">
        <w:rPr>
          <w:color w:val="000000"/>
          <w:sz w:val="22"/>
          <w:szCs w:val="22"/>
          <w:lang w:val="en-US"/>
        </w:rPr>
        <w:t>, t</w:t>
      </w:r>
      <w:r w:rsidR="009104BD" w:rsidRPr="00DF376C">
        <w:rPr>
          <w:color w:val="000000"/>
          <w:sz w:val="22"/>
          <w:szCs w:val="22"/>
          <w:lang w:val="en-US"/>
        </w:rPr>
        <w:t xml:space="preserve">he DAST module is composed of three main parts. </w:t>
      </w:r>
      <w:r w:rsidR="00692676" w:rsidRPr="00DF376C">
        <w:rPr>
          <w:color w:val="000000"/>
          <w:sz w:val="22"/>
          <w:szCs w:val="22"/>
          <w:lang w:val="en-US"/>
        </w:rPr>
        <w:t>Firs</w:t>
      </w:r>
      <w:r w:rsidR="009104BD" w:rsidRPr="00DF376C">
        <w:rPr>
          <w:color w:val="000000"/>
          <w:sz w:val="22"/>
          <w:szCs w:val="22"/>
          <w:lang w:val="en-US"/>
        </w:rPr>
        <w:t>t, spatial transformer network</w:t>
      </w:r>
      <w:r w:rsidR="008A55B8" w:rsidRPr="00DF376C">
        <w:rPr>
          <w:color w:val="000000"/>
          <w:sz w:val="22"/>
          <w:szCs w:val="22"/>
          <w:lang w:val="en-US"/>
        </w:rPr>
        <w:t xml:space="preserve"> </w:t>
      </w:r>
      <w:r w:rsidR="009104BD" w:rsidRPr="00DF376C">
        <w:rPr>
          <w:color w:val="000000"/>
          <w:sz w:val="22"/>
          <w:szCs w:val="22"/>
          <w:lang w:val="en-US"/>
        </w:rPr>
        <w:t>(STN)</w:t>
      </w:r>
      <w:r w:rsidR="009578EC" w:rsidRPr="00DF376C">
        <w:rPr>
          <w:color w:val="000000"/>
          <w:sz w:val="22"/>
          <w:szCs w:val="22"/>
          <w:lang w:val="en-US"/>
        </w:rPr>
        <w:t xml:space="preserve"> provides a rough spatially-transformed frame</w:t>
      </w:r>
      <w:r w:rsidR="009104BD" w:rsidRPr="00DF376C">
        <w:rPr>
          <w:color w:val="000000"/>
          <w:sz w:val="22"/>
          <w:szCs w:val="22"/>
          <w:lang w:val="en-US"/>
        </w:rPr>
        <w:t xml:space="preserve">. The second part </w:t>
      </w:r>
      <w:r w:rsidR="0008725C" w:rsidRPr="00DF376C">
        <w:rPr>
          <w:color w:val="000000"/>
          <w:sz w:val="22"/>
          <w:szCs w:val="22"/>
          <w:lang w:val="en-US"/>
        </w:rPr>
        <w:t xml:space="preserve">called MC-net </w:t>
      </w:r>
      <w:r w:rsidR="009104BD" w:rsidRPr="00DF376C">
        <w:rPr>
          <w:color w:val="000000"/>
          <w:sz w:val="22"/>
          <w:szCs w:val="22"/>
          <w:lang w:val="en-US"/>
        </w:rPr>
        <w:t xml:space="preserve">is a simple module consisting </w:t>
      </w:r>
      <w:r w:rsidR="007A6C1E" w:rsidRPr="00DF376C">
        <w:rPr>
          <w:color w:val="000000"/>
          <w:sz w:val="22"/>
          <w:szCs w:val="22"/>
          <w:lang w:val="en-US"/>
        </w:rPr>
        <w:t xml:space="preserve">of </w:t>
      </w:r>
      <w:r w:rsidR="009104BD" w:rsidRPr="00DF376C">
        <w:rPr>
          <w:color w:val="000000"/>
          <w:sz w:val="22"/>
          <w:szCs w:val="22"/>
          <w:lang w:val="en-US"/>
        </w:rPr>
        <w:t xml:space="preserve">several convolutional layers for motion compensation. After the motion compensation, </w:t>
      </w:r>
      <w:r w:rsidR="0008725C" w:rsidRPr="00DF376C">
        <w:rPr>
          <w:color w:val="000000"/>
          <w:sz w:val="22"/>
          <w:szCs w:val="22"/>
          <w:lang w:val="en-US"/>
        </w:rPr>
        <w:t>a global identity connected module is designed to enhance the restoration quality of the predicted frame.</w:t>
      </w:r>
      <w:r w:rsidR="009104BD" w:rsidRPr="00DF376C">
        <w:rPr>
          <w:color w:val="000000"/>
          <w:sz w:val="22"/>
          <w:szCs w:val="22"/>
          <w:lang w:val="en-US"/>
        </w:rPr>
        <w:t xml:space="preserve"> </w:t>
      </w:r>
      <w:r w:rsidR="0008725C" w:rsidRPr="00DF376C">
        <w:rPr>
          <w:color w:val="000000"/>
          <w:sz w:val="22"/>
          <w:szCs w:val="22"/>
          <w:lang w:val="en-US"/>
        </w:rPr>
        <w:t>As the DAST illustrates, the restoration quality enhancing module consists of two attention blocks which utilizes the capability of self-attention mechanism to better exploit both translational and non-translational movement information between adjacent frames</w:t>
      </w:r>
      <w:r w:rsidR="001E5638" w:rsidRPr="00DF376C">
        <w:rPr>
          <w:color w:val="000000"/>
          <w:sz w:val="22"/>
          <w:szCs w:val="22"/>
          <w:lang w:val="en-US"/>
        </w:rPr>
        <w:t>, thus boosting the restoration performance.</w:t>
      </w:r>
      <w:r w:rsidR="008D0C83" w:rsidRPr="00DF376C">
        <w:rPr>
          <w:color w:val="000000"/>
          <w:sz w:val="22"/>
          <w:szCs w:val="22"/>
          <w:lang w:val="en-US"/>
        </w:rPr>
        <w:t xml:space="preserve"> </w:t>
      </w:r>
      <w:r w:rsidR="001E5638" w:rsidRPr="00DF376C">
        <w:rPr>
          <w:sz w:val="22"/>
          <w:szCs w:val="22"/>
          <w:lang w:val="en-US"/>
        </w:rPr>
        <w:t xml:space="preserve">The in-loop filter module adopts variable kernel convolutions. The authors notice that current works of learning based image compression and quality restoration achieve outstanding performance. Therefore, they penetrate this success into the in-loop filter stage in </w:t>
      </w:r>
      <w:r w:rsidR="00833518" w:rsidRPr="00DF376C">
        <w:rPr>
          <w:color w:val="000000"/>
          <w:sz w:val="22"/>
          <w:szCs w:val="22"/>
          <w:lang w:val="en-US"/>
        </w:rPr>
        <w:t>EEV</w:t>
      </w:r>
      <w:r w:rsidR="001E5638" w:rsidRPr="00DF376C">
        <w:rPr>
          <w:sz w:val="22"/>
          <w:szCs w:val="22"/>
          <w:lang w:val="en-US"/>
        </w:rPr>
        <w:t>. Specifically, a well-designed, global identity connected, and residual attention block based deep network is proposed to enhance the reconstruction quality of the next reference frame.</w:t>
      </w:r>
    </w:p>
    <w:p w14:paraId="5AA36B9D" w14:textId="0F7A66DD" w:rsidR="006E7A86" w:rsidRPr="00DF376C" w:rsidRDefault="006E7A86" w:rsidP="006E7A86">
      <w:pPr>
        <w:shd w:val="clear" w:color="auto" w:fill="FFFFFF"/>
        <w:jc w:val="center"/>
        <w:rPr>
          <w:sz w:val="22"/>
          <w:szCs w:val="22"/>
          <w:lang w:val="en-US"/>
        </w:rPr>
      </w:pPr>
      <w:r w:rsidRPr="00DF376C">
        <w:rPr>
          <w:noProof/>
          <w:lang w:val="en-US"/>
        </w:rPr>
        <w:drawing>
          <wp:inline distT="0" distB="0" distL="0" distR="0" wp14:anchorId="4516DBEE" wp14:editId="2903BD1A">
            <wp:extent cx="4689357" cy="210432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00790" cy="2109451"/>
                    </a:xfrm>
                    <a:prstGeom prst="rect">
                      <a:avLst/>
                    </a:prstGeom>
                  </pic:spPr>
                </pic:pic>
              </a:graphicData>
            </a:graphic>
          </wp:inline>
        </w:drawing>
      </w:r>
    </w:p>
    <w:p w14:paraId="65C8ECA6" w14:textId="168F4CD7" w:rsidR="006E7A86" w:rsidRPr="00DF376C" w:rsidRDefault="006E7A86" w:rsidP="006E7A86">
      <w:pPr>
        <w:shd w:val="clear" w:color="auto" w:fill="FFFFFF"/>
        <w:jc w:val="center"/>
        <w:rPr>
          <w:sz w:val="22"/>
          <w:szCs w:val="22"/>
          <w:lang w:val="en-US"/>
        </w:rPr>
      </w:pPr>
      <w:r w:rsidRPr="00DF376C">
        <w:rPr>
          <w:sz w:val="22"/>
          <w:szCs w:val="22"/>
          <w:lang w:val="en-US"/>
        </w:rPr>
        <w:t xml:space="preserve">Fig. 2 </w:t>
      </w:r>
      <w:r w:rsidR="008C6053" w:rsidRPr="00DF376C">
        <w:rPr>
          <w:sz w:val="22"/>
          <w:szCs w:val="22"/>
          <w:lang w:val="en-US"/>
        </w:rPr>
        <w:t>The overall network architecture of the DAST based neural inter prediction module</w:t>
      </w:r>
    </w:p>
    <w:p w14:paraId="00CED9A1" w14:textId="77777777" w:rsidR="00487A5C" w:rsidRPr="00DF376C" w:rsidRDefault="00487A5C" w:rsidP="00EE6A71">
      <w:pPr>
        <w:shd w:val="clear" w:color="auto" w:fill="FFFFFF"/>
        <w:spacing w:afterLines="50" w:after="120"/>
        <w:ind w:firstLine="357"/>
        <w:jc w:val="both"/>
        <w:rPr>
          <w:color w:val="000000"/>
          <w:sz w:val="22"/>
          <w:szCs w:val="22"/>
          <w:lang w:val="en-US"/>
        </w:rPr>
      </w:pPr>
    </w:p>
    <w:p w14:paraId="23CB300F" w14:textId="760D8C5E" w:rsidR="001673F4" w:rsidRPr="00DF376C" w:rsidRDefault="0097038F" w:rsidP="00EE6A71">
      <w:pPr>
        <w:shd w:val="clear" w:color="auto" w:fill="FFFFFF"/>
        <w:spacing w:afterLines="50" w:after="120"/>
        <w:ind w:firstLine="357"/>
        <w:jc w:val="both"/>
        <w:rPr>
          <w:color w:val="000000"/>
          <w:sz w:val="22"/>
          <w:szCs w:val="22"/>
          <w:lang w:val="en-US"/>
        </w:rPr>
      </w:pPr>
      <w:r w:rsidRPr="00DF376C">
        <w:rPr>
          <w:color w:val="000000"/>
          <w:sz w:val="22"/>
          <w:szCs w:val="22"/>
          <w:lang w:val="en-US"/>
        </w:rPr>
        <w:t xml:space="preserve">This work surpasses the SOTA single-reference </w:t>
      </w:r>
      <w:r w:rsidR="00833518" w:rsidRPr="00DF376C">
        <w:rPr>
          <w:color w:val="000000"/>
          <w:sz w:val="22"/>
          <w:szCs w:val="22"/>
          <w:lang w:val="en-US"/>
        </w:rPr>
        <w:t xml:space="preserve">EEV </w:t>
      </w:r>
      <w:r w:rsidRPr="00DF376C">
        <w:rPr>
          <w:color w:val="000000"/>
          <w:sz w:val="22"/>
          <w:szCs w:val="22"/>
          <w:lang w:val="en-US"/>
        </w:rPr>
        <w:t xml:space="preserve">scheme and achieves comparable coding performance with VVC. </w:t>
      </w:r>
      <w:r w:rsidR="00403163" w:rsidRPr="00DF376C">
        <w:rPr>
          <w:color w:val="000000"/>
          <w:sz w:val="22"/>
          <w:szCs w:val="22"/>
          <w:lang w:val="en-US"/>
        </w:rPr>
        <w:t xml:space="preserve">In detail, </w:t>
      </w:r>
      <w:r w:rsidR="00833518" w:rsidRPr="00DF376C">
        <w:rPr>
          <w:color w:val="000000"/>
          <w:sz w:val="22"/>
          <w:szCs w:val="22"/>
          <w:lang w:val="en-US"/>
        </w:rPr>
        <w:t>by proposing DAST</w:t>
      </w:r>
      <w:r w:rsidR="00124ADE" w:rsidRPr="00DF376C">
        <w:rPr>
          <w:color w:val="000000"/>
          <w:sz w:val="22"/>
          <w:szCs w:val="22"/>
          <w:lang w:val="en-US"/>
        </w:rPr>
        <w:t xml:space="preserve">, more than 48% and 42% bit-rate could be saved against x264 and x265 respectively under HEVC Class D dataset. Compared with other deep learning-based methods, the proposed method realizes 31.57% bit-rate reduction over the DVC method in </w:t>
      </w:r>
      <w:r w:rsidR="00584957" w:rsidRPr="00DF376C">
        <w:rPr>
          <w:color w:val="000000"/>
          <w:sz w:val="22"/>
          <w:szCs w:val="22"/>
          <w:lang w:val="en-US"/>
        </w:rPr>
        <w:t>Lu</w:t>
      </w:r>
      <w:r w:rsidR="00124ADE" w:rsidRPr="00DF376C">
        <w:rPr>
          <w:color w:val="000000"/>
          <w:sz w:val="22"/>
          <w:szCs w:val="22"/>
          <w:lang w:val="en-US"/>
        </w:rPr>
        <w:t>2019(</w:t>
      </w:r>
      <w:r w:rsidR="00584957" w:rsidRPr="00DF376C">
        <w:rPr>
          <w:color w:val="000000"/>
          <w:sz w:val="22"/>
          <w:szCs w:val="22"/>
          <w:lang w:val="en-US"/>
        </w:rPr>
        <w:t>CVPR</w:t>
      </w:r>
      <w:r w:rsidR="00124ADE" w:rsidRPr="00DF376C">
        <w:rPr>
          <w:color w:val="000000"/>
          <w:sz w:val="22"/>
          <w:szCs w:val="22"/>
          <w:lang w:val="en-US"/>
        </w:rPr>
        <w:t>) and obtain 21.08%, 14.96% and 6.50% coding gain over the schemes Hu2020, Lu2020 and Yang2020, respe</w:t>
      </w:r>
      <w:r w:rsidR="001673F4" w:rsidRPr="00DF376C">
        <w:rPr>
          <w:color w:val="000000"/>
          <w:sz w:val="22"/>
          <w:szCs w:val="22"/>
          <w:lang w:val="en-US"/>
        </w:rPr>
        <w:t>ctively in HEVC Class D dataset</w:t>
      </w:r>
      <w:r w:rsidR="00124ADE" w:rsidRPr="00DF376C">
        <w:rPr>
          <w:color w:val="000000"/>
          <w:sz w:val="22"/>
          <w:szCs w:val="22"/>
          <w:lang w:val="en-US"/>
        </w:rPr>
        <w:t>.</w:t>
      </w:r>
      <w:r w:rsidR="00EE6A71" w:rsidRPr="00DF376C">
        <w:rPr>
          <w:color w:val="000000"/>
          <w:sz w:val="22"/>
          <w:szCs w:val="22"/>
          <w:lang w:val="en-US"/>
        </w:rPr>
        <w:t xml:space="preserve"> </w:t>
      </w:r>
    </w:p>
    <w:p w14:paraId="2ADFE66D" w14:textId="3C5A0075" w:rsidR="0097038F" w:rsidRPr="00DF376C" w:rsidRDefault="00584957" w:rsidP="00EE6A71">
      <w:pPr>
        <w:shd w:val="clear" w:color="auto" w:fill="FFFFFF"/>
        <w:spacing w:afterLines="50" w:after="120"/>
        <w:ind w:firstLine="357"/>
        <w:jc w:val="both"/>
        <w:rPr>
          <w:color w:val="000000"/>
          <w:sz w:val="22"/>
          <w:szCs w:val="22"/>
          <w:lang w:val="en-US"/>
        </w:rPr>
      </w:pPr>
      <w:r w:rsidRPr="00DF376C">
        <w:rPr>
          <w:color w:val="000000"/>
          <w:sz w:val="22"/>
          <w:szCs w:val="22"/>
          <w:lang w:val="en-US"/>
        </w:rPr>
        <w:t xml:space="preserve">The reason why this method achieves such superior performance can be divided into two parts. First, the self-attention mechanism can </w:t>
      </w:r>
      <w:r w:rsidR="00316E86" w:rsidRPr="00DF376C">
        <w:rPr>
          <w:color w:val="000000"/>
          <w:sz w:val="22"/>
          <w:szCs w:val="22"/>
          <w:lang w:val="en-US"/>
        </w:rPr>
        <w:t>comprehend</w:t>
      </w:r>
      <w:r w:rsidRPr="00DF376C">
        <w:rPr>
          <w:color w:val="000000"/>
          <w:sz w:val="22"/>
          <w:szCs w:val="22"/>
          <w:lang w:val="en-US"/>
        </w:rPr>
        <w:t xml:space="preserve"> more motion patterns</w:t>
      </w:r>
      <w:r w:rsidR="00086ABA" w:rsidRPr="00DF376C">
        <w:rPr>
          <w:color w:val="000000"/>
          <w:sz w:val="22"/>
          <w:szCs w:val="22"/>
          <w:lang w:val="en-US"/>
        </w:rPr>
        <w:t xml:space="preserve"> </w:t>
      </w:r>
      <w:r w:rsidRPr="00DF376C">
        <w:rPr>
          <w:color w:val="000000"/>
          <w:sz w:val="22"/>
          <w:szCs w:val="22"/>
          <w:lang w:val="en-US"/>
        </w:rPr>
        <w:t>(e.g. non-translational motion, non-uniform velocity motio</w:t>
      </w:r>
      <w:r w:rsidR="003166BE" w:rsidRPr="00DF376C">
        <w:rPr>
          <w:color w:val="000000"/>
          <w:sz w:val="22"/>
          <w:szCs w:val="22"/>
          <w:lang w:val="en-US"/>
        </w:rPr>
        <w:t>n</w:t>
      </w:r>
      <w:r w:rsidRPr="00DF376C">
        <w:rPr>
          <w:color w:val="000000"/>
          <w:sz w:val="22"/>
          <w:szCs w:val="22"/>
          <w:lang w:val="en-US"/>
        </w:rPr>
        <w:t xml:space="preserve">) than pure CNN, which helps to better restore the predicted frame from the </w:t>
      </w:r>
      <w:r w:rsidRPr="00DF376C">
        <w:rPr>
          <w:color w:val="000000"/>
          <w:sz w:val="22"/>
          <w:szCs w:val="22"/>
          <w:lang w:val="en-US"/>
        </w:rPr>
        <w:lastRenderedPageBreak/>
        <w:t xml:space="preserve">reference frame and motion vector.  Second, the proposed global identity connected in-loop filter network inherits the success of deep neural networks in image compression and quality restoration, and </w:t>
      </w:r>
      <w:r w:rsidR="00A75DAC" w:rsidRPr="00DF376C">
        <w:rPr>
          <w:color w:val="000000"/>
          <w:sz w:val="22"/>
          <w:szCs w:val="22"/>
          <w:lang w:val="en-US"/>
        </w:rPr>
        <w:t xml:space="preserve">achieves better restoration quality of decoded frames which will serve as reference frames in the latter coding procedure. For the fact that in single-reference video coding schemes, the restoration error of frames grows with its index in the </w:t>
      </w:r>
      <w:r w:rsidR="004C4BEB" w:rsidRPr="00DF376C">
        <w:rPr>
          <w:color w:val="000000"/>
          <w:sz w:val="22"/>
          <w:szCs w:val="22"/>
          <w:lang w:val="en-US"/>
        </w:rPr>
        <w:t>group-of-picture (</w:t>
      </w:r>
      <w:r w:rsidR="00A75DAC" w:rsidRPr="00DF376C">
        <w:rPr>
          <w:color w:val="000000"/>
          <w:sz w:val="22"/>
          <w:szCs w:val="22"/>
          <w:lang w:val="en-US"/>
        </w:rPr>
        <w:t>GOP</w:t>
      </w:r>
      <w:r w:rsidR="004C4BEB" w:rsidRPr="00DF376C">
        <w:rPr>
          <w:color w:val="000000"/>
          <w:sz w:val="22"/>
          <w:szCs w:val="22"/>
          <w:lang w:val="en-US"/>
        </w:rPr>
        <w:t>)</w:t>
      </w:r>
      <w:r w:rsidR="00A75DAC" w:rsidRPr="00DF376C">
        <w:rPr>
          <w:color w:val="000000"/>
          <w:sz w:val="22"/>
          <w:szCs w:val="22"/>
          <w:lang w:val="en-US"/>
        </w:rPr>
        <w:t>, the proposed in-loop filter can serve as a correlation machine of all decoded frames before it becomes a reference frame thus boosting the coding performance.</w:t>
      </w:r>
    </w:p>
    <w:p w14:paraId="497C9C9E" w14:textId="77777777" w:rsidR="00487A5C" w:rsidRPr="00DF376C" w:rsidRDefault="00487A5C" w:rsidP="00487A5C">
      <w:pPr>
        <w:pStyle w:val="Heading3"/>
      </w:pPr>
      <w:r w:rsidRPr="00DF376C">
        <w:t>Technology analysis</w:t>
      </w:r>
    </w:p>
    <w:p w14:paraId="4C9141D9" w14:textId="77777777" w:rsidR="00487A5C" w:rsidRPr="00DF376C" w:rsidRDefault="00487A5C" w:rsidP="00487A5C">
      <w:pPr>
        <w:shd w:val="clear" w:color="auto" w:fill="FFFFFF"/>
        <w:ind w:firstLine="360"/>
        <w:rPr>
          <w:i/>
          <w:color w:val="4472C4" w:themeColor="accent1"/>
          <w:sz w:val="22"/>
          <w:szCs w:val="22"/>
          <w:lang w:val="en-US"/>
        </w:rPr>
      </w:pPr>
      <w:r w:rsidRPr="00DF376C">
        <w:rPr>
          <w:i/>
          <w:color w:val="4472C4" w:themeColor="accent1"/>
          <w:sz w:val="22"/>
          <w:szCs w:val="22"/>
          <w:lang w:val="en-US"/>
        </w:rPr>
        <w:t>(thorough comparison of methods in sec. 2, first level of conclusions in the sense that a technology is retained/rejected)</w:t>
      </w:r>
    </w:p>
    <w:p w14:paraId="7B98039C" w14:textId="77777777" w:rsidR="00487A5C" w:rsidRPr="00DF376C" w:rsidRDefault="00487A5C" w:rsidP="00487A5C">
      <w:pPr>
        <w:shd w:val="clear" w:color="auto" w:fill="FFFFFF"/>
        <w:ind w:firstLine="360"/>
        <w:jc w:val="both"/>
        <w:rPr>
          <w:color w:val="000000"/>
          <w:sz w:val="22"/>
          <w:szCs w:val="22"/>
          <w:lang w:val="en-US"/>
        </w:rPr>
      </w:pPr>
      <w:r w:rsidRPr="00DF376C">
        <w:rPr>
          <w:color w:val="000000"/>
          <w:sz w:val="22"/>
          <w:szCs w:val="22"/>
          <w:lang w:val="en-US"/>
        </w:rPr>
        <w:t xml:space="preserve">a) Compared with the existing methods, this paper proposes a highly efficient motion compensation module. It is an extension version of DVC model with enhanced methods. Specifically, DAST consists of three major subnets, convolutional spatial transformer network, motion compensation network and dual attention module. On the top of the straightforward warping operation, DAST module takes full advantage of the reference frame and compressed MV, which substantially improves the inter predictive coding performance. First, the reference frame is spatially transformed given the learned affine parameters. Subsequently, the reference frame, warped frame, spatially transformed frame and MV are merged together to derive the final inter prediction results. Dual attention including both channel attention and non-local attention mechanism acts the core role in the motion compensation module. Since inter predictive coding dominates the overall coding efficiency, it is of significance to refine the motion compensation module. </w:t>
      </w:r>
    </w:p>
    <w:p w14:paraId="5F72FB54" w14:textId="57C79380" w:rsidR="00487A5C" w:rsidRPr="00DF376C" w:rsidRDefault="00487A5C" w:rsidP="003B4919">
      <w:pPr>
        <w:shd w:val="clear" w:color="auto" w:fill="FFFFFF"/>
        <w:ind w:firstLine="360"/>
        <w:jc w:val="both"/>
        <w:rPr>
          <w:color w:val="000000"/>
          <w:sz w:val="22"/>
          <w:szCs w:val="22"/>
          <w:lang w:val="en-US"/>
        </w:rPr>
      </w:pPr>
      <w:r w:rsidRPr="00DF376C">
        <w:rPr>
          <w:color w:val="000000"/>
          <w:sz w:val="22"/>
          <w:szCs w:val="22"/>
          <w:lang w:val="en-US"/>
        </w:rPr>
        <w:t xml:space="preserve">A novel in-loop restoration network is appended into the coding loop to reduce the compression noise and enhance the reconstructed quality. Considering the trade-off between performance and complexity, the network is fully convolutional and has variable kernel size. The reconstructed frame is fed into the loop filtering network before added into the DPB, which could provide higher quality temporal reference for subsequent inter coding. The in-loop filtering module is subjected to become the major component in the end-to-end learned video compression framework due to its efficiency. </w:t>
      </w:r>
    </w:p>
    <w:p w14:paraId="5920BB74" w14:textId="77777777" w:rsidR="00487A5C" w:rsidRPr="00DF376C" w:rsidRDefault="00487A5C" w:rsidP="00487A5C">
      <w:pPr>
        <w:pStyle w:val="Heading3"/>
      </w:pPr>
      <w:r w:rsidRPr="00DF376C">
        <w:t>Promising ideas</w:t>
      </w:r>
    </w:p>
    <w:p w14:paraId="57C4273B" w14:textId="77777777" w:rsidR="00487A5C" w:rsidRPr="00DF376C" w:rsidRDefault="00487A5C" w:rsidP="00487A5C">
      <w:pPr>
        <w:shd w:val="clear" w:color="auto" w:fill="FFFFFF"/>
        <w:ind w:firstLine="360"/>
        <w:rPr>
          <w:color w:val="000000"/>
          <w:sz w:val="22"/>
          <w:szCs w:val="22"/>
          <w:lang w:val="en-US"/>
        </w:rPr>
      </w:pPr>
      <w:r w:rsidRPr="00DF376C">
        <w:rPr>
          <w:i/>
          <w:color w:val="4472C4" w:themeColor="accent1"/>
          <w:sz w:val="22"/>
          <w:szCs w:val="22"/>
          <w:lang w:val="en-US"/>
        </w:rPr>
        <w:t>(choosing the really promising elements)</w:t>
      </w:r>
    </w:p>
    <w:p w14:paraId="1B21F753" w14:textId="77777777" w:rsidR="00487A5C" w:rsidRPr="00DF376C" w:rsidRDefault="00487A5C" w:rsidP="00B96F27">
      <w:pPr>
        <w:pStyle w:val="ListParagraph"/>
        <w:numPr>
          <w:ilvl w:val="0"/>
          <w:numId w:val="4"/>
        </w:numPr>
        <w:shd w:val="clear" w:color="auto" w:fill="FFFFFF"/>
        <w:rPr>
          <w:color w:val="000000"/>
          <w:sz w:val="22"/>
          <w:lang w:val="en-US"/>
        </w:rPr>
      </w:pPr>
      <w:r w:rsidRPr="00DF376C">
        <w:rPr>
          <w:rFonts w:eastAsiaTheme="minorEastAsia"/>
          <w:color w:val="000000"/>
          <w:sz w:val="22"/>
          <w:lang w:val="en-US" w:eastAsia="zh-CN"/>
        </w:rPr>
        <w:t>Enhanced networks for motion-compensation.</w:t>
      </w:r>
    </w:p>
    <w:p w14:paraId="0119EC6B" w14:textId="77777777" w:rsidR="00487A5C" w:rsidRPr="00DF376C" w:rsidRDefault="00487A5C" w:rsidP="00B96F27">
      <w:pPr>
        <w:pStyle w:val="ListParagraph"/>
        <w:numPr>
          <w:ilvl w:val="0"/>
          <w:numId w:val="4"/>
        </w:numPr>
        <w:rPr>
          <w:color w:val="000000"/>
          <w:sz w:val="22"/>
          <w:lang w:val="en-US"/>
        </w:rPr>
      </w:pPr>
      <w:r w:rsidRPr="00DF376C">
        <w:rPr>
          <w:rFonts w:eastAsiaTheme="minorEastAsia"/>
          <w:color w:val="000000"/>
          <w:sz w:val="22"/>
          <w:lang w:val="en-US" w:eastAsia="zh-CN"/>
        </w:rPr>
        <w:t xml:space="preserve">Residual based in-loop filtering network. </w:t>
      </w:r>
    </w:p>
    <w:p w14:paraId="63D04F3C" w14:textId="6ED39851" w:rsidR="00487A5C" w:rsidRPr="00DF376C" w:rsidRDefault="00487A5C" w:rsidP="00B96F27">
      <w:pPr>
        <w:pStyle w:val="ListParagraph"/>
        <w:numPr>
          <w:ilvl w:val="0"/>
          <w:numId w:val="4"/>
        </w:numPr>
        <w:rPr>
          <w:color w:val="000000"/>
          <w:sz w:val="22"/>
          <w:lang w:val="en-US"/>
        </w:rPr>
      </w:pPr>
      <w:r w:rsidRPr="00DF376C">
        <w:rPr>
          <w:rFonts w:eastAsiaTheme="minorEastAsia"/>
          <w:color w:val="000000"/>
          <w:sz w:val="22"/>
          <w:lang w:val="en-US" w:eastAsia="zh-CN"/>
        </w:rPr>
        <w:t>Multiple reference frame based inter-predictive coding</w:t>
      </w:r>
    </w:p>
    <w:p w14:paraId="1BA5B338" w14:textId="77777777" w:rsidR="001B1434" w:rsidRPr="00DF376C" w:rsidRDefault="001B1434" w:rsidP="001B1434">
      <w:pPr>
        <w:pStyle w:val="Heading2"/>
      </w:pPr>
      <w:r w:rsidRPr="00DF376C">
        <w:t>“End to End Learning for Video Frame Compression with Self Attention”</w:t>
      </w:r>
    </w:p>
    <w:p w14:paraId="0D1851A1" w14:textId="4EEB924C" w:rsidR="001B1434" w:rsidRPr="00DF376C" w:rsidRDefault="001B1434" w:rsidP="001B1434">
      <w:pPr>
        <w:shd w:val="clear" w:color="auto" w:fill="FFFFFF"/>
        <w:tabs>
          <w:tab w:val="num" w:pos="1134"/>
        </w:tabs>
        <w:rPr>
          <w:iCs/>
          <w:color w:val="000000" w:themeColor="text1"/>
          <w:sz w:val="22"/>
          <w:szCs w:val="22"/>
          <w:lang w:val="en-US"/>
        </w:rPr>
      </w:pPr>
      <w:r w:rsidRPr="00DF376C">
        <w:rPr>
          <w:iCs/>
          <w:color w:val="000000" w:themeColor="text1"/>
          <w:sz w:val="22"/>
          <w:szCs w:val="22"/>
          <w:lang w:val="en-US"/>
        </w:rPr>
        <w:t xml:space="preserve">by </w:t>
      </w:r>
      <w:r w:rsidRPr="00DF376C">
        <w:rPr>
          <w:i/>
          <w:color w:val="000000" w:themeColor="text1"/>
          <w:sz w:val="22"/>
          <w:szCs w:val="22"/>
          <w:lang w:val="en-US"/>
        </w:rPr>
        <w:t>Nannan Zou, Honglei Zhang, Francesco Cricri, Hamed R. Tavakoli, Jani Lainema, Emre Aksu, Miska Hannuksela, Esa Rahtu.</w:t>
      </w:r>
      <w:r w:rsidRPr="00DF376C">
        <w:rPr>
          <w:iCs/>
          <w:color w:val="000000" w:themeColor="text1"/>
          <w:sz w:val="22"/>
          <w:szCs w:val="22"/>
          <w:lang w:val="en-US"/>
        </w:rPr>
        <w:t xml:space="preserve"> </w:t>
      </w:r>
    </w:p>
    <w:p w14:paraId="790045FB"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iCs/>
          <w:color w:val="000000" w:themeColor="text1"/>
          <w:sz w:val="22"/>
          <w:szCs w:val="22"/>
          <w:lang w:val="en-US"/>
        </w:rPr>
        <w:t xml:space="preserve">2020 IEEE/CVF Conference on Computer Vision and Pattern Recognition Workshops (CVPRW) </w:t>
      </w:r>
    </w:p>
    <w:p w14:paraId="1A89ACBD"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iCs/>
          <w:color w:val="000000" w:themeColor="text1"/>
          <w:sz w:val="22"/>
          <w:szCs w:val="22"/>
          <w:lang w:val="en-US"/>
        </w:rPr>
        <w:t>Results of Nokia proposal of CLIC 2020 (Challenge on Learned Image Compression - P frame compression track)</w:t>
      </w:r>
    </w:p>
    <w:p w14:paraId="2EB4A08F" w14:textId="5DBF36F9" w:rsidR="001B1434" w:rsidRPr="00DF376C" w:rsidRDefault="001B1434" w:rsidP="003B4919">
      <w:pPr>
        <w:pStyle w:val="Heading3"/>
      </w:pPr>
      <w:r w:rsidRPr="00DF376C">
        <w:t xml:space="preserve">Description of the algorithm </w:t>
      </w:r>
    </w:p>
    <w:p w14:paraId="628055E1" w14:textId="77777777" w:rsidR="001B1434" w:rsidRPr="00DF376C" w:rsidRDefault="001B1434" w:rsidP="001B1434">
      <w:pPr>
        <w:shd w:val="clear" w:color="auto" w:fill="FFFFFF"/>
        <w:tabs>
          <w:tab w:val="num" w:pos="1134"/>
        </w:tabs>
        <w:rPr>
          <w:b/>
          <w:bCs/>
          <w:iCs/>
          <w:color w:val="000000" w:themeColor="text1"/>
          <w:sz w:val="22"/>
          <w:szCs w:val="22"/>
          <w:lang w:val="en-US"/>
        </w:rPr>
      </w:pPr>
    </w:p>
    <w:p w14:paraId="706B80F6" w14:textId="77777777" w:rsidR="001B1434" w:rsidRPr="00DF376C" w:rsidRDefault="001B1434" w:rsidP="001B1434">
      <w:pPr>
        <w:keepNext/>
        <w:shd w:val="clear" w:color="auto" w:fill="FFFFFF"/>
        <w:tabs>
          <w:tab w:val="num" w:pos="1134"/>
        </w:tabs>
      </w:pPr>
      <w:r w:rsidRPr="00DF376C">
        <w:rPr>
          <w:iCs/>
          <w:noProof/>
          <w:color w:val="000000" w:themeColor="text1"/>
          <w:sz w:val="22"/>
          <w:szCs w:val="22"/>
          <w:lang w:val="en-US"/>
        </w:rPr>
        <w:lastRenderedPageBreak/>
        <w:drawing>
          <wp:inline distT="0" distB="0" distL="0" distR="0" wp14:anchorId="746F66EE" wp14:editId="70CCAD1F">
            <wp:extent cx="5961703" cy="2552700"/>
            <wp:effectExtent l="0" t="0" r="1270" b="0"/>
            <wp:docPr id="4" name="Picture 3" descr="Diagram&#10;&#10;Description automatically generated">
              <a:extLst xmlns:a="http://schemas.openxmlformats.org/drawingml/2006/main">
                <a:ext uri="{FF2B5EF4-FFF2-40B4-BE49-F238E27FC236}">
                  <a16:creationId xmlns:a16="http://schemas.microsoft.com/office/drawing/2014/main" id="{80C4194A-A4B0-4E8F-BF0D-886483B24C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Diagram&#10;&#10;Description automatically generated">
                      <a:extLst>
                        <a:ext uri="{FF2B5EF4-FFF2-40B4-BE49-F238E27FC236}">
                          <a16:creationId xmlns:a16="http://schemas.microsoft.com/office/drawing/2014/main" id="{80C4194A-A4B0-4E8F-BF0D-886483B24C60}"/>
                        </a:ext>
                      </a:extLst>
                    </pic:cNvPr>
                    <pic:cNvPicPr>
                      <a:picLocks noChangeAspect="1"/>
                    </pic:cNvPicPr>
                  </pic:nvPicPr>
                  <pic:blipFill rotWithShape="1">
                    <a:blip r:embed="rId12"/>
                    <a:srcRect l="2480" t="10694" r="1567" b="9134"/>
                    <a:stretch/>
                  </pic:blipFill>
                  <pic:spPr bwMode="auto">
                    <a:xfrm>
                      <a:off x="0" y="0"/>
                      <a:ext cx="5965712" cy="2554416"/>
                    </a:xfrm>
                    <a:prstGeom prst="rect">
                      <a:avLst/>
                    </a:prstGeom>
                    <a:ln>
                      <a:noFill/>
                    </a:ln>
                    <a:extLst>
                      <a:ext uri="{53640926-AAD7-44D8-BBD7-CCE9431645EC}">
                        <a14:shadowObscured xmlns:a14="http://schemas.microsoft.com/office/drawing/2010/main"/>
                      </a:ext>
                    </a:extLst>
                  </pic:spPr>
                </pic:pic>
              </a:graphicData>
            </a:graphic>
          </wp:inline>
        </w:drawing>
      </w:r>
    </w:p>
    <w:p w14:paraId="673F509B" w14:textId="3AA36470" w:rsidR="001B1434" w:rsidRPr="00DF376C" w:rsidRDefault="001B1434" w:rsidP="001B1434">
      <w:pPr>
        <w:pStyle w:val="Caption"/>
        <w:jc w:val="center"/>
        <w:rPr>
          <w:i w:val="0"/>
          <w:iCs w:val="0"/>
          <w:color w:val="000000" w:themeColor="text1"/>
          <w:sz w:val="22"/>
          <w:szCs w:val="22"/>
          <w:lang w:val="en-US"/>
        </w:rPr>
      </w:pPr>
      <w:r w:rsidRPr="00DF376C">
        <w:rPr>
          <w:i w:val="0"/>
          <w:iCs w:val="0"/>
          <w:color w:val="000000" w:themeColor="text1"/>
        </w:rPr>
        <w:t xml:space="preserve">Figure </w:t>
      </w:r>
      <w:r w:rsidRPr="00DF376C">
        <w:rPr>
          <w:i w:val="0"/>
          <w:iCs w:val="0"/>
          <w:color w:val="000000" w:themeColor="text1"/>
        </w:rPr>
        <w:fldChar w:fldCharType="begin"/>
      </w:r>
      <w:r w:rsidRPr="00DF376C">
        <w:rPr>
          <w:i w:val="0"/>
          <w:iCs w:val="0"/>
          <w:color w:val="000000" w:themeColor="text1"/>
        </w:rPr>
        <w:instrText xml:space="preserve"> SEQ Figure \* ARABIC </w:instrText>
      </w:r>
      <w:r w:rsidRPr="00DF376C">
        <w:rPr>
          <w:i w:val="0"/>
          <w:iCs w:val="0"/>
          <w:color w:val="000000" w:themeColor="text1"/>
        </w:rPr>
        <w:fldChar w:fldCharType="separate"/>
      </w:r>
      <w:r w:rsidR="005C7B50">
        <w:rPr>
          <w:i w:val="0"/>
          <w:iCs w:val="0"/>
          <w:noProof/>
          <w:color w:val="000000" w:themeColor="text1"/>
        </w:rPr>
        <w:t>1</w:t>
      </w:r>
      <w:r w:rsidRPr="00DF376C">
        <w:rPr>
          <w:i w:val="0"/>
          <w:iCs w:val="0"/>
          <w:color w:val="000000" w:themeColor="text1"/>
        </w:rPr>
        <w:fldChar w:fldCharType="end"/>
      </w:r>
      <w:r w:rsidRPr="00DF376C">
        <w:rPr>
          <w:i w:val="0"/>
          <w:iCs w:val="0"/>
          <w:color w:val="000000" w:themeColor="text1"/>
        </w:rPr>
        <w:t>: Overview of the solution</w:t>
      </w:r>
    </w:p>
    <w:p w14:paraId="0304323D"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iCs/>
          <w:color w:val="000000" w:themeColor="text1"/>
          <w:sz w:val="22"/>
          <w:szCs w:val="22"/>
          <w:lang w:val="en-US"/>
        </w:rPr>
        <w:t xml:space="preserve">In this paper Nokia proposed an end-to-end approach with the following main features: 1) extracting the deep embeddings of a frames and coding their difference in the latent space 2) using an attention mechanism .  </w:t>
      </w:r>
    </w:p>
    <w:p w14:paraId="5307FF2A"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b/>
          <w:bCs/>
          <w:iCs/>
          <w:color w:val="000000" w:themeColor="text1"/>
          <w:sz w:val="22"/>
          <w:szCs w:val="22"/>
          <w:lang w:val="en-US"/>
        </w:rPr>
        <w:t>Encoder side.</w:t>
      </w:r>
      <w:r w:rsidRPr="00DF376C">
        <w:rPr>
          <w:iCs/>
          <w:color w:val="000000" w:themeColor="text1"/>
          <w:sz w:val="22"/>
          <w:szCs w:val="22"/>
          <w:lang w:val="en-US"/>
        </w:rPr>
        <w:t xml:space="preserve"> </w:t>
      </w:r>
      <w:r w:rsidRPr="00DF376C">
        <w:t>At the encoding side, the embeddings of frames f</w:t>
      </w:r>
      <w:r w:rsidRPr="00DF376C">
        <w:rPr>
          <w:vertAlign w:val="subscript"/>
        </w:rPr>
        <w:t>t</w:t>
      </w:r>
      <w:r w:rsidRPr="00DF376C">
        <w:t xml:space="preserve"> and f</w:t>
      </w:r>
      <w:r w:rsidRPr="00DF376C">
        <w:rPr>
          <w:vertAlign w:val="subscript"/>
        </w:rPr>
        <w:t xml:space="preserve">t-1 </w:t>
      </w:r>
      <w:r w:rsidRPr="00DF376C">
        <w:t>are extracted, and the difference is computed as Δe. This difference Δe is encoded by the embedding encoder NN.</w:t>
      </w:r>
    </w:p>
    <w:p w14:paraId="74D4C027"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iCs/>
          <w:color w:val="000000" w:themeColor="text1"/>
          <w:sz w:val="22"/>
          <w:szCs w:val="22"/>
          <w:lang w:val="en-US"/>
        </w:rPr>
        <w:t xml:space="preserve">An additional Neural Network (Importance Map Net in the Figure) analyzes the embedding-difference Δe and outputs a binary importance mask in the range of [0,1] denoted as </w:t>
      </w:r>
      <w:r w:rsidRPr="00DF376C">
        <w:rPr>
          <w:i/>
          <w:color w:val="000000" w:themeColor="text1"/>
          <w:sz w:val="22"/>
          <w:szCs w:val="22"/>
          <w:lang w:val="en-US"/>
        </w:rPr>
        <w:t>m</w:t>
      </w:r>
      <w:r w:rsidRPr="00DF376C">
        <w:rPr>
          <w:iCs/>
          <w:color w:val="000000" w:themeColor="text1"/>
          <w:sz w:val="22"/>
          <w:szCs w:val="22"/>
          <w:lang w:val="en-US"/>
        </w:rPr>
        <w:t>. This Importance Map zeros-out a varying number of channels and the output y</w:t>
      </w:r>
      <w:r w:rsidRPr="00DF376C">
        <w:rPr>
          <w:iCs/>
          <w:color w:val="000000" w:themeColor="text1"/>
          <w:sz w:val="22"/>
          <w:szCs w:val="22"/>
          <w:vertAlign w:val="subscript"/>
          <w:lang w:val="en-US"/>
        </w:rPr>
        <w:t>m</w:t>
      </w:r>
      <w:r w:rsidRPr="00DF376C">
        <w:rPr>
          <w:iCs/>
          <w:color w:val="000000" w:themeColor="text1"/>
          <w:sz w:val="22"/>
          <w:szCs w:val="22"/>
          <w:lang w:val="en-US"/>
        </w:rPr>
        <w:t xml:space="preserve"> is represented by:</w:t>
      </w:r>
    </w:p>
    <w:p w14:paraId="20DC9D78"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iCs/>
          <w:noProof/>
          <w:color w:val="000000" w:themeColor="text1"/>
          <w:sz w:val="22"/>
          <w:szCs w:val="22"/>
          <w:lang w:val="en-US"/>
        </w:rPr>
        <w:drawing>
          <wp:inline distT="0" distB="0" distL="0" distR="0" wp14:anchorId="771A776B" wp14:editId="4D643922">
            <wp:extent cx="2171700" cy="344805"/>
            <wp:effectExtent l="0" t="0" r="0" b="0"/>
            <wp:docPr id="16" name="Picture 15" descr="A picture containing text&#10;&#10;Description automatically generated">
              <a:extLst xmlns:a="http://schemas.openxmlformats.org/drawingml/2006/main">
                <a:ext uri="{FF2B5EF4-FFF2-40B4-BE49-F238E27FC236}">
                  <a16:creationId xmlns:a16="http://schemas.microsoft.com/office/drawing/2014/main" id="{E13C26A9-CEB8-4FE2-8916-84E4B49F4C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text&#10;&#10;Description automatically generated">
                      <a:extLst>
                        <a:ext uri="{FF2B5EF4-FFF2-40B4-BE49-F238E27FC236}">
                          <a16:creationId xmlns:a16="http://schemas.microsoft.com/office/drawing/2014/main" id="{E13C26A9-CEB8-4FE2-8916-84E4B49F4CA6}"/>
                        </a:ext>
                      </a:extLst>
                    </pic:cNvPr>
                    <pic:cNvPicPr>
                      <a:picLocks noChangeAspect="1"/>
                    </pic:cNvPicPr>
                  </pic:nvPicPr>
                  <pic:blipFill rotWithShape="1">
                    <a:blip r:embed="rId13"/>
                    <a:srcRect r="4370"/>
                    <a:stretch/>
                  </pic:blipFill>
                  <pic:spPr bwMode="auto">
                    <a:xfrm>
                      <a:off x="0" y="0"/>
                      <a:ext cx="2233512" cy="354619"/>
                    </a:xfrm>
                    <a:prstGeom prst="rect">
                      <a:avLst/>
                    </a:prstGeom>
                    <a:ln>
                      <a:noFill/>
                    </a:ln>
                    <a:extLst>
                      <a:ext uri="{53640926-AAD7-44D8-BBD7-CCE9431645EC}">
                        <a14:shadowObscured xmlns:a14="http://schemas.microsoft.com/office/drawing/2010/main"/>
                      </a:ext>
                    </a:extLst>
                  </pic:spPr>
                </pic:pic>
              </a:graphicData>
            </a:graphic>
          </wp:inline>
        </w:drawing>
      </w:r>
    </w:p>
    <w:p w14:paraId="4A91BD77"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iCs/>
          <w:color w:val="000000" w:themeColor="text1"/>
          <w:sz w:val="22"/>
          <w:szCs w:val="22"/>
          <w:lang w:val="en-US"/>
        </w:rPr>
        <w:t>y</w:t>
      </w:r>
      <w:r w:rsidRPr="00DF376C">
        <w:rPr>
          <w:iCs/>
          <w:color w:val="000000" w:themeColor="text1"/>
          <w:sz w:val="22"/>
          <w:szCs w:val="22"/>
          <w:vertAlign w:val="subscript"/>
          <w:lang w:val="en-US"/>
        </w:rPr>
        <w:t>m</w:t>
      </w:r>
      <w:r w:rsidRPr="00DF376C">
        <w:rPr>
          <w:iCs/>
          <w:color w:val="000000" w:themeColor="text1"/>
          <w:sz w:val="22"/>
          <w:szCs w:val="22"/>
          <w:lang w:val="en-US"/>
        </w:rPr>
        <w:t xml:space="preserve"> is then quantized by 8 bit scalar quantization and then entropy coded by an arithmetic encoder.</w:t>
      </w:r>
    </w:p>
    <w:p w14:paraId="541E52E6" w14:textId="77777777" w:rsidR="001B1434" w:rsidRPr="00DF376C" w:rsidRDefault="001B1434" w:rsidP="001B1434">
      <w:pPr>
        <w:shd w:val="clear" w:color="auto" w:fill="FFFFFF"/>
        <w:tabs>
          <w:tab w:val="num" w:pos="1134"/>
        </w:tabs>
        <w:rPr>
          <w:iCs/>
          <w:color w:val="000000" w:themeColor="text1"/>
          <w:sz w:val="22"/>
          <w:szCs w:val="22"/>
          <w:lang w:val="en-US"/>
        </w:rPr>
      </w:pPr>
      <w:r w:rsidRPr="00DF376C">
        <w:rPr>
          <w:b/>
          <w:bCs/>
          <w:iCs/>
          <w:color w:val="000000" w:themeColor="text1"/>
          <w:sz w:val="22"/>
          <w:szCs w:val="22"/>
          <w:lang w:val="en-US"/>
        </w:rPr>
        <w:t xml:space="preserve">Decoder side. </w:t>
      </w:r>
      <w:r w:rsidRPr="00DF376C">
        <w:rPr>
          <w:iCs/>
          <w:color w:val="000000" w:themeColor="text1"/>
          <w:sz w:val="22"/>
          <w:szCs w:val="22"/>
          <w:lang w:val="en-US"/>
        </w:rPr>
        <w:t xml:space="preserve">At decoder side, bitstream is entropy decoded and dequantized; then the embedding decoder derives </w:t>
      </w:r>
      <w:r w:rsidRPr="00DF376C">
        <w:rPr>
          <w:rFonts w:eastAsiaTheme="minorHAnsi"/>
          <w:noProof/>
          <w:sz w:val="20"/>
          <w:szCs w:val="20"/>
          <w:lang w:val="en-US"/>
        </w:rPr>
        <w:drawing>
          <wp:inline distT="0" distB="0" distL="0" distR="0" wp14:anchorId="18F0B189" wp14:editId="64D782A0">
            <wp:extent cx="206734" cy="174929"/>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16522" b="16520"/>
                    <a:stretch/>
                  </pic:blipFill>
                  <pic:spPr bwMode="auto">
                    <a:xfrm>
                      <a:off x="0" y="0"/>
                      <a:ext cx="206745" cy="174938"/>
                    </a:xfrm>
                    <a:prstGeom prst="rect">
                      <a:avLst/>
                    </a:prstGeom>
                    <a:ln>
                      <a:noFill/>
                    </a:ln>
                    <a:extLst>
                      <a:ext uri="{53640926-AAD7-44D8-BBD7-CCE9431645EC}">
                        <a14:shadowObscured xmlns:a14="http://schemas.microsoft.com/office/drawing/2010/main"/>
                      </a:ext>
                    </a:extLst>
                  </pic:spPr>
                </pic:pic>
              </a:graphicData>
            </a:graphic>
          </wp:inline>
        </w:drawing>
      </w:r>
      <w:r w:rsidRPr="00DF376C">
        <w:rPr>
          <w:rFonts w:eastAsiaTheme="minorHAnsi"/>
          <w:sz w:val="20"/>
          <w:szCs w:val="20"/>
          <w:lang w:eastAsia="en-US"/>
        </w:rPr>
        <w:t xml:space="preserve"> </w:t>
      </w:r>
      <w:r w:rsidRPr="00DF376C">
        <w:rPr>
          <w:iCs/>
          <w:color w:val="000000" w:themeColor="text1"/>
          <w:sz w:val="22"/>
          <w:szCs w:val="22"/>
          <w:lang w:val="en-US"/>
        </w:rPr>
        <w:t>and the reconstructed embedding for the current frame</w:t>
      </w:r>
      <w:r w:rsidRPr="00DF376C">
        <w:rPr>
          <w:rFonts w:eastAsiaTheme="minorHAnsi"/>
          <w:sz w:val="20"/>
          <w:szCs w:val="20"/>
          <w:lang w:eastAsia="en-US"/>
        </w:rPr>
        <w:t xml:space="preserve"> </w:t>
      </w:r>
      <w:r w:rsidRPr="00DF376C">
        <w:t>f</w:t>
      </w:r>
      <w:r w:rsidRPr="00DF376C">
        <w:rPr>
          <w:vertAlign w:val="subscript"/>
        </w:rPr>
        <w:t xml:space="preserve">t </w:t>
      </w:r>
      <w:r w:rsidRPr="00DF376C">
        <w:rPr>
          <w:rFonts w:eastAsiaTheme="minorHAnsi"/>
          <w:sz w:val="20"/>
          <w:szCs w:val="20"/>
          <w:lang w:eastAsia="en-US"/>
        </w:rPr>
        <w:t xml:space="preserve"> </w:t>
      </w:r>
      <w:r w:rsidRPr="00DF376C">
        <w:rPr>
          <w:iCs/>
          <w:color w:val="000000" w:themeColor="text1"/>
          <w:sz w:val="22"/>
          <w:szCs w:val="22"/>
          <w:lang w:val="en-US"/>
        </w:rPr>
        <w:t>is computed by adding the reconstructed embeddings of f</w:t>
      </w:r>
      <w:r w:rsidRPr="00DF376C">
        <w:rPr>
          <w:iCs/>
          <w:color w:val="000000" w:themeColor="text1"/>
          <w:sz w:val="22"/>
          <w:szCs w:val="22"/>
          <w:vertAlign w:val="subscript"/>
          <w:lang w:val="en-US"/>
        </w:rPr>
        <w:t>t-1</w:t>
      </w:r>
      <w:r w:rsidRPr="00DF376C">
        <w:rPr>
          <w:iCs/>
          <w:color w:val="000000" w:themeColor="text1"/>
          <w:sz w:val="22"/>
          <w:szCs w:val="22"/>
          <w:lang w:val="en-US"/>
        </w:rPr>
        <w:t xml:space="preserve">. The frame decoder neural network outputs a first version of the current frame by reprojecting the embeddings into the pixel space and an attention mechanism is applied to reconstruct </w:t>
      </w:r>
      <w:r w:rsidRPr="00DF376C">
        <w:rPr>
          <w:iCs/>
          <w:noProof/>
          <w:color w:val="000000" w:themeColor="text1"/>
          <w:sz w:val="22"/>
          <w:szCs w:val="22"/>
          <w:lang w:val="en-US"/>
        </w:rPr>
        <w:drawing>
          <wp:inline distT="0" distB="0" distL="0" distR="0" wp14:anchorId="3ABB1442" wp14:editId="3605038A">
            <wp:extent cx="160020" cy="161550"/>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a:srcRect t="18591" r="8861" b="18454"/>
                    <a:stretch/>
                  </pic:blipFill>
                  <pic:spPr bwMode="auto">
                    <a:xfrm>
                      <a:off x="0" y="0"/>
                      <a:ext cx="169569" cy="171190"/>
                    </a:xfrm>
                    <a:prstGeom prst="rect">
                      <a:avLst/>
                    </a:prstGeom>
                    <a:ln>
                      <a:noFill/>
                    </a:ln>
                    <a:extLst>
                      <a:ext uri="{53640926-AAD7-44D8-BBD7-CCE9431645EC}">
                        <a14:shadowObscured xmlns:a14="http://schemas.microsoft.com/office/drawing/2010/main"/>
                      </a:ext>
                    </a:extLst>
                  </pic:spPr>
                </pic:pic>
              </a:graphicData>
            </a:graphic>
          </wp:inline>
        </w:drawing>
      </w:r>
      <w:r w:rsidRPr="00DF376C">
        <w:rPr>
          <w:iCs/>
          <w:color w:val="000000" w:themeColor="text1"/>
          <w:sz w:val="22"/>
          <w:szCs w:val="22"/>
          <w:lang w:val="en-US"/>
        </w:rPr>
        <w:t xml:space="preserve">. </w:t>
      </w:r>
    </w:p>
    <w:p w14:paraId="2A5F2523" w14:textId="77777777" w:rsidR="001B1434" w:rsidRPr="00DF376C" w:rsidRDefault="001B1434" w:rsidP="001B1434">
      <w:pPr>
        <w:shd w:val="clear" w:color="auto" w:fill="FFFFFF"/>
        <w:tabs>
          <w:tab w:val="num" w:pos="1134"/>
        </w:tabs>
      </w:pPr>
      <w:r w:rsidRPr="00DF376C">
        <w:rPr>
          <w:b/>
          <w:bCs/>
          <w:iCs/>
          <w:color w:val="000000" w:themeColor="text1"/>
          <w:sz w:val="22"/>
          <w:szCs w:val="22"/>
          <w:lang w:val="en-US"/>
        </w:rPr>
        <w:t xml:space="preserve">The attention mechanism. </w:t>
      </w:r>
      <w:r w:rsidRPr="00DF376C">
        <w:rPr>
          <w:iCs/>
          <w:color w:val="000000" w:themeColor="text1"/>
          <w:sz w:val="22"/>
          <w:szCs w:val="22"/>
          <w:lang w:val="en-US"/>
        </w:rPr>
        <w:t xml:space="preserve">The main idea is to combine the current frame and the previous frame taking into account the previous frame for all the detailed information already present in the reconstructed frame (pixel space) and the current frame only for the changed parts. The self-attention Neural Network analyses the two embeddings </w:t>
      </w:r>
      <w:r w:rsidRPr="00DF376C">
        <w:rPr>
          <w:iCs/>
          <w:noProof/>
          <w:color w:val="000000" w:themeColor="text1"/>
          <w:sz w:val="22"/>
          <w:szCs w:val="22"/>
          <w:lang w:val="en-US"/>
        </w:rPr>
        <w:drawing>
          <wp:inline distT="0" distB="0" distL="0" distR="0" wp14:anchorId="79659D9F" wp14:editId="4A5CCA75">
            <wp:extent cx="125683" cy="157834"/>
            <wp:effectExtent l="0" t="0" r="825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6"/>
                    <a:srcRect t="14506" r="79355" b="20117"/>
                    <a:stretch/>
                  </pic:blipFill>
                  <pic:spPr bwMode="auto">
                    <a:xfrm>
                      <a:off x="0" y="0"/>
                      <a:ext cx="134151" cy="168468"/>
                    </a:xfrm>
                    <a:prstGeom prst="rect">
                      <a:avLst/>
                    </a:prstGeom>
                    <a:ln>
                      <a:noFill/>
                    </a:ln>
                    <a:extLst>
                      <a:ext uri="{53640926-AAD7-44D8-BBD7-CCE9431645EC}">
                        <a14:shadowObscured xmlns:a14="http://schemas.microsoft.com/office/drawing/2010/main"/>
                      </a:ext>
                    </a:extLst>
                  </pic:spPr>
                </pic:pic>
              </a:graphicData>
            </a:graphic>
          </wp:inline>
        </w:drawing>
      </w:r>
      <w:r w:rsidRPr="00DF376C">
        <w:rPr>
          <w:iCs/>
          <w:color w:val="000000" w:themeColor="text1"/>
          <w:sz w:val="22"/>
          <w:szCs w:val="22"/>
          <w:lang w:val="en-US"/>
        </w:rPr>
        <w:t xml:space="preserve">and </w:t>
      </w:r>
      <w:r w:rsidRPr="00DF376C">
        <w:rPr>
          <w:iCs/>
          <w:noProof/>
          <w:color w:val="000000" w:themeColor="text1"/>
          <w:sz w:val="22"/>
          <w:szCs w:val="22"/>
          <w:lang w:val="en-US"/>
        </w:rPr>
        <w:drawing>
          <wp:inline distT="0" distB="0" distL="0" distR="0" wp14:anchorId="64CFC158" wp14:editId="11393AD1">
            <wp:extent cx="301276" cy="159626"/>
            <wp:effectExtent l="0" t="0" r="381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16"/>
                    <a:srcRect l="52143" t="19329" r="-28" b="16692"/>
                    <a:stretch/>
                  </pic:blipFill>
                  <pic:spPr bwMode="auto">
                    <a:xfrm>
                      <a:off x="0" y="0"/>
                      <a:ext cx="312419" cy="165530"/>
                    </a:xfrm>
                    <a:prstGeom prst="rect">
                      <a:avLst/>
                    </a:prstGeom>
                    <a:ln>
                      <a:noFill/>
                    </a:ln>
                    <a:extLst>
                      <a:ext uri="{53640926-AAD7-44D8-BBD7-CCE9431645EC}">
                        <a14:shadowObscured xmlns:a14="http://schemas.microsoft.com/office/drawing/2010/main"/>
                      </a:ext>
                    </a:extLst>
                  </pic:spPr>
                </pic:pic>
              </a:graphicData>
            </a:graphic>
          </wp:inline>
        </w:drawing>
      </w:r>
      <w:r w:rsidRPr="00DF376C">
        <w:rPr>
          <w:iCs/>
          <w:color w:val="000000" w:themeColor="text1"/>
          <w:sz w:val="22"/>
          <w:szCs w:val="22"/>
          <w:lang w:val="en-US"/>
        </w:rPr>
        <w:t xml:space="preserve"> and outputs an Attention Map for  </w:t>
      </w:r>
      <w:r w:rsidRPr="00DF376C">
        <w:rPr>
          <w:iCs/>
          <w:noProof/>
          <w:color w:val="000000" w:themeColor="text1"/>
          <w:sz w:val="22"/>
          <w:szCs w:val="22"/>
          <w:lang w:val="en-US"/>
        </w:rPr>
        <w:drawing>
          <wp:inline distT="0" distB="0" distL="0" distR="0" wp14:anchorId="5B922257" wp14:editId="103C4936">
            <wp:extent cx="160020" cy="16155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5"/>
                    <a:srcRect t="18591" r="8861" b="18454"/>
                    <a:stretch/>
                  </pic:blipFill>
                  <pic:spPr bwMode="auto">
                    <a:xfrm>
                      <a:off x="0" y="0"/>
                      <a:ext cx="169569" cy="171190"/>
                    </a:xfrm>
                    <a:prstGeom prst="rect">
                      <a:avLst/>
                    </a:prstGeom>
                    <a:ln>
                      <a:noFill/>
                    </a:ln>
                    <a:extLst>
                      <a:ext uri="{53640926-AAD7-44D8-BBD7-CCE9431645EC}">
                        <a14:shadowObscured xmlns:a14="http://schemas.microsoft.com/office/drawing/2010/main"/>
                      </a:ext>
                    </a:extLst>
                  </pic:spPr>
                </pic:pic>
              </a:graphicData>
            </a:graphic>
          </wp:inline>
        </w:drawing>
      </w:r>
      <w:r w:rsidRPr="00DF376C">
        <w:rPr>
          <w:iCs/>
          <w:color w:val="000000" w:themeColor="text1"/>
          <w:sz w:val="22"/>
          <w:szCs w:val="22"/>
          <w:lang w:val="en-US"/>
        </w:rPr>
        <w:t xml:space="preserve"> and an Attention Map for</w:t>
      </w:r>
      <w:r w:rsidRPr="00DF376C">
        <w:rPr>
          <w:lang w:val="en-US"/>
        </w:rPr>
        <w:t xml:space="preserve"> f</w:t>
      </w:r>
      <w:r w:rsidRPr="00DF376C">
        <w:rPr>
          <w:vertAlign w:val="subscript"/>
          <w:lang w:val="en-US"/>
        </w:rPr>
        <w:t>t-1</w:t>
      </w:r>
      <w:r w:rsidRPr="00DF376C">
        <w:rPr>
          <w:lang w:val="en-US"/>
        </w:rPr>
        <w:t xml:space="preserve"> in the range </w:t>
      </w:r>
      <w:r w:rsidRPr="00DF376C">
        <w:rPr>
          <w:iCs/>
          <w:color w:val="000000" w:themeColor="text1"/>
          <w:sz w:val="22"/>
          <w:szCs w:val="22"/>
          <w:lang w:val="en-US"/>
        </w:rPr>
        <w:t>[0,1]. These maps are then applied to the initial version of the current frame and the previous frame to reconstruct</w:t>
      </w:r>
      <w:r w:rsidRPr="00DF376C">
        <w:rPr>
          <w:lang w:val="en-US"/>
        </w:rPr>
        <w:t xml:space="preserve"> </w:t>
      </w:r>
      <w:r w:rsidRPr="00DF376C">
        <w:rPr>
          <w:noProof/>
          <w:lang w:val="en-US"/>
        </w:rPr>
        <w:drawing>
          <wp:inline distT="0" distB="0" distL="0" distR="0" wp14:anchorId="73D15BC7" wp14:editId="41BAE637">
            <wp:extent cx="145620" cy="184075"/>
            <wp:effectExtent l="0" t="0" r="698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 t="16404" r="16764" b="24950"/>
                    <a:stretch/>
                  </pic:blipFill>
                  <pic:spPr bwMode="auto">
                    <a:xfrm>
                      <a:off x="0" y="0"/>
                      <a:ext cx="148642" cy="187895"/>
                    </a:xfrm>
                    <a:prstGeom prst="rect">
                      <a:avLst/>
                    </a:prstGeom>
                    <a:ln>
                      <a:noFill/>
                    </a:ln>
                    <a:extLst>
                      <a:ext uri="{53640926-AAD7-44D8-BBD7-CCE9431645EC}">
                        <a14:shadowObscured xmlns:a14="http://schemas.microsoft.com/office/drawing/2010/main"/>
                      </a:ext>
                    </a:extLst>
                  </pic:spPr>
                </pic:pic>
              </a:graphicData>
            </a:graphic>
          </wp:inline>
        </w:drawing>
      </w:r>
      <w:r w:rsidRPr="00DF376C">
        <w:rPr>
          <w:lang w:val="en-US"/>
        </w:rPr>
        <w:t xml:space="preserve">.   </w:t>
      </w:r>
    </w:p>
    <w:p w14:paraId="3AD765F6" w14:textId="4B59FCF8" w:rsidR="001B1434" w:rsidRPr="00DF376C" w:rsidRDefault="001B1434" w:rsidP="003B4919">
      <w:pPr>
        <w:autoSpaceDE w:val="0"/>
        <w:autoSpaceDN w:val="0"/>
        <w:adjustRightInd w:val="0"/>
        <w:rPr>
          <w:b/>
          <w:bCs/>
          <w:iCs/>
          <w:color w:val="000000" w:themeColor="text1"/>
          <w:sz w:val="22"/>
          <w:szCs w:val="22"/>
        </w:rPr>
      </w:pPr>
      <w:r w:rsidRPr="00DF376C">
        <w:rPr>
          <w:b/>
          <w:bCs/>
          <w:iCs/>
          <w:color w:val="000000" w:themeColor="text1"/>
          <w:sz w:val="22"/>
          <w:szCs w:val="22"/>
        </w:rPr>
        <w:t xml:space="preserve">Performances. </w:t>
      </w:r>
      <w:r w:rsidRPr="00DF376C">
        <w:rPr>
          <w:iCs/>
          <w:color w:val="000000" w:themeColor="text1"/>
          <w:sz w:val="22"/>
          <w:szCs w:val="22"/>
        </w:rPr>
        <w:t xml:space="preserve">The proposed algorithm has been tested in the CLIC validation set and achieves </w:t>
      </w:r>
      <w:r w:rsidRPr="00DF376C">
        <w:rPr>
          <w:rFonts w:eastAsiaTheme="minorHAnsi"/>
          <w:sz w:val="20"/>
          <w:szCs w:val="20"/>
          <w:lang w:eastAsia="en-US"/>
        </w:rPr>
        <w:t xml:space="preserve">MS-SSIM of </w:t>
      </w:r>
      <w:r w:rsidRPr="00DF376C">
        <w:rPr>
          <w:rFonts w:eastAsia="CMR10"/>
          <w:sz w:val="20"/>
          <w:szCs w:val="20"/>
          <w:lang w:eastAsia="en-US"/>
        </w:rPr>
        <w:t>0</w:t>
      </w:r>
      <w:r w:rsidRPr="00DF376C">
        <w:rPr>
          <w:rFonts w:eastAsiaTheme="minorHAnsi"/>
          <w:i/>
          <w:iCs/>
          <w:sz w:val="20"/>
          <w:szCs w:val="20"/>
          <w:lang w:eastAsia="en-US"/>
        </w:rPr>
        <w:t>.</w:t>
      </w:r>
      <w:r w:rsidRPr="00DF376C">
        <w:rPr>
          <w:rFonts w:eastAsia="CMR10"/>
          <w:sz w:val="20"/>
          <w:szCs w:val="20"/>
          <w:lang w:eastAsia="en-US"/>
        </w:rPr>
        <w:t>978</w:t>
      </w:r>
      <w:r w:rsidRPr="00DF376C">
        <w:rPr>
          <w:rFonts w:eastAsiaTheme="minorHAnsi"/>
          <w:sz w:val="20"/>
          <w:szCs w:val="20"/>
          <w:lang w:eastAsia="en-US"/>
        </w:rPr>
        <w:t xml:space="preserve">, Peak Signal-to-Noise Ratio (PSNR) of </w:t>
      </w:r>
      <w:r w:rsidRPr="00DF376C">
        <w:rPr>
          <w:rFonts w:eastAsia="CMR10"/>
          <w:sz w:val="20"/>
          <w:szCs w:val="20"/>
          <w:lang w:eastAsia="en-US"/>
        </w:rPr>
        <w:t>30</w:t>
      </w:r>
      <w:r w:rsidRPr="00DF376C">
        <w:rPr>
          <w:rFonts w:eastAsiaTheme="minorHAnsi"/>
          <w:i/>
          <w:iCs/>
          <w:sz w:val="20"/>
          <w:szCs w:val="20"/>
          <w:lang w:eastAsia="en-US"/>
        </w:rPr>
        <w:t>.</w:t>
      </w:r>
      <w:r w:rsidRPr="00DF376C">
        <w:rPr>
          <w:rFonts w:eastAsia="CMR10"/>
          <w:sz w:val="20"/>
          <w:szCs w:val="20"/>
          <w:lang w:eastAsia="en-US"/>
        </w:rPr>
        <w:t>44</w:t>
      </w:r>
      <w:r w:rsidRPr="00DF376C">
        <w:rPr>
          <w:rFonts w:eastAsiaTheme="minorHAnsi"/>
          <w:i/>
          <w:iCs/>
          <w:sz w:val="20"/>
          <w:szCs w:val="20"/>
          <w:lang w:eastAsia="en-US"/>
        </w:rPr>
        <w:t>dB</w:t>
      </w:r>
      <w:r w:rsidRPr="00DF376C">
        <w:rPr>
          <w:rFonts w:eastAsiaTheme="minorHAnsi"/>
          <w:sz w:val="20"/>
          <w:szCs w:val="20"/>
          <w:lang w:eastAsia="en-US"/>
        </w:rPr>
        <w:t xml:space="preserve">, bits-per-pixel (BPP) of </w:t>
      </w:r>
      <w:r w:rsidRPr="00DF376C">
        <w:rPr>
          <w:rFonts w:eastAsia="CMR10"/>
          <w:sz w:val="20"/>
          <w:szCs w:val="20"/>
          <w:lang w:eastAsia="en-US"/>
        </w:rPr>
        <w:t>0</w:t>
      </w:r>
      <w:r w:rsidRPr="00DF376C">
        <w:rPr>
          <w:rFonts w:eastAsiaTheme="minorHAnsi"/>
          <w:i/>
          <w:iCs/>
          <w:sz w:val="20"/>
          <w:szCs w:val="20"/>
          <w:lang w:eastAsia="en-US"/>
        </w:rPr>
        <w:t>.</w:t>
      </w:r>
      <w:r w:rsidRPr="00DF376C">
        <w:rPr>
          <w:rFonts w:eastAsia="CMR10"/>
          <w:sz w:val="20"/>
          <w:szCs w:val="20"/>
          <w:lang w:eastAsia="en-US"/>
        </w:rPr>
        <w:t xml:space="preserve">0707. </w:t>
      </w:r>
      <w:r w:rsidRPr="00DF376C">
        <w:rPr>
          <w:iCs/>
          <w:color w:val="000000" w:themeColor="text1"/>
          <w:sz w:val="22"/>
          <w:szCs w:val="22"/>
        </w:rPr>
        <w:t xml:space="preserve"> </w:t>
      </w:r>
      <w:r w:rsidRPr="00DF376C">
        <w:rPr>
          <w:b/>
          <w:bCs/>
          <w:iCs/>
          <w:color w:val="000000" w:themeColor="text1"/>
          <w:sz w:val="22"/>
          <w:szCs w:val="22"/>
        </w:rPr>
        <w:t xml:space="preserve"> </w:t>
      </w:r>
    </w:p>
    <w:p w14:paraId="4537DB86" w14:textId="0D21510C" w:rsidR="00DF376C" w:rsidRPr="00DF376C" w:rsidRDefault="00DF376C" w:rsidP="00DF376C">
      <w:pPr>
        <w:pStyle w:val="Heading2"/>
      </w:pPr>
      <w:r w:rsidRPr="00DF376C">
        <w:t>An End-to-End Learning Framework for Video Compression</w:t>
      </w:r>
    </w:p>
    <w:p w14:paraId="0FF820D4" w14:textId="77777777" w:rsidR="00DF376C" w:rsidRPr="00DF376C" w:rsidRDefault="00DF376C" w:rsidP="00B96F27">
      <w:pPr>
        <w:numPr>
          <w:ilvl w:val="0"/>
          <w:numId w:val="3"/>
        </w:numPr>
        <w:shd w:val="clear" w:color="auto" w:fill="FFFFFF"/>
        <w:ind w:left="360"/>
        <w:rPr>
          <w:b/>
          <w:bCs/>
          <w:color w:val="000000"/>
          <w:sz w:val="22"/>
          <w:szCs w:val="22"/>
          <w:lang w:val="en-US"/>
        </w:rPr>
      </w:pPr>
      <w:r w:rsidRPr="00DF376C">
        <w:rPr>
          <w:b/>
          <w:bCs/>
          <w:color w:val="000000"/>
          <w:sz w:val="22"/>
          <w:szCs w:val="22"/>
          <w:lang w:val="en-US"/>
        </w:rPr>
        <w:t>Introduction</w:t>
      </w:r>
    </w:p>
    <w:p w14:paraId="3D102EBF" w14:textId="77777777" w:rsidR="00DF376C" w:rsidRPr="00DF376C" w:rsidRDefault="00DF376C" w:rsidP="00DF376C">
      <w:pPr>
        <w:shd w:val="clear" w:color="auto" w:fill="FFFFFF"/>
        <w:ind w:left="360"/>
        <w:rPr>
          <w:color w:val="000000"/>
          <w:sz w:val="22"/>
          <w:szCs w:val="22"/>
          <w:lang w:val="en-US"/>
        </w:rPr>
      </w:pPr>
    </w:p>
    <w:p w14:paraId="30DE2509" w14:textId="77777777" w:rsidR="00DF376C" w:rsidRPr="00DF376C" w:rsidRDefault="00DF376C" w:rsidP="00DF376C">
      <w:pPr>
        <w:shd w:val="clear" w:color="auto" w:fill="FFFFFF"/>
      </w:pPr>
      <w:r w:rsidRPr="00DF376C">
        <w:t>This document is aimed at providing a comprehensive overview of Paper “An End-to-End Learning Framework for Video Compression”. It gives an insight to the proposed framework, a brief insight to each module, technical advantages of proposed approach and any future prospects.</w:t>
      </w:r>
    </w:p>
    <w:p w14:paraId="553FA754" w14:textId="77777777" w:rsidR="00DF376C" w:rsidRPr="00DF376C" w:rsidRDefault="00DF376C" w:rsidP="00DF376C">
      <w:pPr>
        <w:shd w:val="clear" w:color="auto" w:fill="FFFFFF"/>
        <w:ind w:left="360"/>
      </w:pPr>
    </w:p>
    <w:p w14:paraId="06033249" w14:textId="77777777" w:rsidR="00DF376C" w:rsidRPr="00DF376C" w:rsidRDefault="00DF376C" w:rsidP="00B96F27">
      <w:pPr>
        <w:numPr>
          <w:ilvl w:val="0"/>
          <w:numId w:val="3"/>
        </w:numPr>
        <w:shd w:val="clear" w:color="auto" w:fill="FFFFFF"/>
        <w:ind w:left="360"/>
        <w:rPr>
          <w:color w:val="000000"/>
          <w:sz w:val="22"/>
          <w:szCs w:val="22"/>
          <w:lang w:val="en-US"/>
        </w:rPr>
      </w:pPr>
      <w:r w:rsidRPr="00DF376C">
        <w:rPr>
          <w:b/>
          <w:bCs/>
          <w:color w:val="000000"/>
          <w:sz w:val="22"/>
          <w:szCs w:val="22"/>
          <w:lang w:val="en-US"/>
        </w:rPr>
        <w:t xml:space="preserve">Report of selected papers </w:t>
      </w:r>
    </w:p>
    <w:p w14:paraId="43ACDC28" w14:textId="77777777" w:rsidR="00DF376C" w:rsidRPr="00DF376C" w:rsidRDefault="00DF376C" w:rsidP="00DF376C">
      <w:pPr>
        <w:shd w:val="clear" w:color="auto" w:fill="FFFFFF"/>
        <w:ind w:firstLine="360"/>
        <w:rPr>
          <w:b/>
          <w:bCs/>
        </w:rPr>
      </w:pPr>
      <w:r w:rsidRPr="00DF376C">
        <w:t xml:space="preserve">a. </w:t>
      </w:r>
      <w:r w:rsidRPr="00DF376C">
        <w:rPr>
          <w:b/>
          <w:bCs/>
        </w:rPr>
        <w:t>Main Paper:</w:t>
      </w:r>
    </w:p>
    <w:p w14:paraId="5986C8DD" w14:textId="77777777" w:rsidR="00DF376C" w:rsidRPr="00DF376C" w:rsidRDefault="00DF376C" w:rsidP="00DF376C">
      <w:pPr>
        <w:shd w:val="clear" w:color="auto" w:fill="FFFFFF"/>
        <w:ind w:firstLine="360"/>
      </w:pPr>
      <w:r w:rsidRPr="00DF376C">
        <w:lastRenderedPageBreak/>
        <w:t xml:space="preserve"> Lu, G., Zhang, X., Ouyang, W., Chen, L., Gao, Z. and Xu, D., 2021. An End-to-End Learning Framework for Video Compression. IEEE Transactions on Pattern Analysis and Machine Intelligence, 43(10), pp.3292-3308.</w:t>
      </w:r>
    </w:p>
    <w:p w14:paraId="22D4BA6D" w14:textId="77777777" w:rsidR="00DF376C" w:rsidRPr="00DF376C" w:rsidRDefault="00DF376C" w:rsidP="00DF376C">
      <w:pPr>
        <w:shd w:val="clear" w:color="auto" w:fill="FFFFFF"/>
        <w:ind w:firstLine="360"/>
      </w:pPr>
    </w:p>
    <w:p w14:paraId="5600AFE7" w14:textId="77777777" w:rsidR="00DF376C" w:rsidRPr="00DF376C" w:rsidRDefault="00DF376C" w:rsidP="00DF376C">
      <w:pPr>
        <w:shd w:val="clear" w:color="auto" w:fill="FFFFFF"/>
        <w:ind w:firstLine="360"/>
        <w:rPr>
          <w:b/>
          <w:bCs/>
        </w:rPr>
      </w:pPr>
      <w:r w:rsidRPr="00DF376C">
        <w:t xml:space="preserve">b.  </w:t>
      </w:r>
      <w:r w:rsidRPr="00DF376C">
        <w:rPr>
          <w:b/>
          <w:bCs/>
        </w:rPr>
        <w:t xml:space="preserve">Algorithm Description and method </w:t>
      </w:r>
    </w:p>
    <w:p w14:paraId="7369159E" w14:textId="77777777" w:rsidR="00DF376C" w:rsidRPr="00DF376C" w:rsidRDefault="00DF376C" w:rsidP="00DF376C">
      <w:pPr>
        <w:shd w:val="clear" w:color="auto" w:fill="FFFFFF"/>
        <w:ind w:firstLine="360"/>
      </w:pPr>
    </w:p>
    <w:p w14:paraId="216F5366" w14:textId="77777777" w:rsidR="00DF376C" w:rsidRPr="00DF376C" w:rsidRDefault="00DF376C" w:rsidP="00DF376C">
      <w:pPr>
        <w:shd w:val="clear" w:color="auto" w:fill="FFFFFF"/>
        <w:ind w:firstLine="360"/>
      </w:pPr>
      <w:r w:rsidRPr="00DF376C">
        <w:t xml:space="preserve"> This paper proposes an end-to-end video compression (DVC) model that replaces modules in traditional video compression pipeline with neural networks and jointly optimize them.</w:t>
      </w:r>
    </w:p>
    <w:p w14:paraId="46DF336A" w14:textId="77777777" w:rsidR="00DF376C" w:rsidRPr="00DF376C" w:rsidRDefault="00DF376C" w:rsidP="00DF376C">
      <w:pPr>
        <w:shd w:val="clear" w:color="auto" w:fill="FFFFFF"/>
        <w:ind w:firstLine="360"/>
      </w:pPr>
    </w:p>
    <w:p w14:paraId="7BC44EA8" w14:textId="77777777" w:rsidR="00DF376C" w:rsidRPr="00DF376C" w:rsidRDefault="00DF376C" w:rsidP="00DF376C">
      <w:pPr>
        <w:shd w:val="clear" w:color="auto" w:fill="FFFFFF"/>
        <w:rPr>
          <w:b/>
          <w:bCs/>
          <w:sz w:val="22"/>
          <w:szCs w:val="22"/>
          <w:lang w:val="en-US"/>
        </w:rPr>
      </w:pPr>
      <w:r w:rsidRPr="00DF376C">
        <w:rPr>
          <w:b/>
          <w:bCs/>
          <w:sz w:val="22"/>
          <w:szCs w:val="22"/>
        </w:rPr>
        <w:t>The proposed video compression</w:t>
      </w:r>
      <w:r w:rsidRPr="00DF376C">
        <w:rPr>
          <w:b/>
          <w:bCs/>
          <w:sz w:val="22"/>
          <w:szCs w:val="22"/>
          <w:lang w:val="en-US"/>
        </w:rPr>
        <w:t xml:space="preserve"> method comprises of following main features:</w:t>
      </w:r>
    </w:p>
    <w:p w14:paraId="350A8B7A" w14:textId="77777777" w:rsidR="00DF376C" w:rsidRPr="00DF376C" w:rsidRDefault="00DF376C" w:rsidP="00DF376C">
      <w:pPr>
        <w:shd w:val="clear" w:color="auto" w:fill="FFFFFF"/>
        <w:ind w:firstLine="360"/>
        <w:rPr>
          <w:b/>
          <w:bCs/>
          <w:sz w:val="22"/>
          <w:szCs w:val="22"/>
          <w:lang w:val="en-US"/>
        </w:rPr>
      </w:pPr>
    </w:p>
    <w:p w14:paraId="70959851" w14:textId="77777777" w:rsidR="00DF376C" w:rsidRPr="00DF376C" w:rsidRDefault="00DF376C" w:rsidP="00B96F27">
      <w:pPr>
        <w:pStyle w:val="ListParagraph"/>
        <w:numPr>
          <w:ilvl w:val="0"/>
          <w:numId w:val="6"/>
        </w:numPr>
        <w:shd w:val="clear" w:color="auto" w:fill="FFFFFF"/>
        <w:rPr>
          <w:sz w:val="22"/>
          <w:lang w:val="en-US"/>
        </w:rPr>
      </w:pPr>
      <w:r w:rsidRPr="00DF376C">
        <w:rPr>
          <w:sz w:val="22"/>
          <w:lang w:val="en-US"/>
        </w:rPr>
        <w:t>Replacement of tradition motion estimation, motion compensation, residual compression, motion compression, and bit rate estimation modules with an end-to-end neural network.</w:t>
      </w:r>
    </w:p>
    <w:p w14:paraId="360142D4" w14:textId="77777777" w:rsidR="00DF376C" w:rsidRPr="00DF376C" w:rsidRDefault="00DF376C" w:rsidP="00B96F27">
      <w:pPr>
        <w:pStyle w:val="ListParagraph"/>
        <w:numPr>
          <w:ilvl w:val="0"/>
          <w:numId w:val="6"/>
        </w:numPr>
        <w:shd w:val="clear" w:color="auto" w:fill="FFFFFF"/>
        <w:rPr>
          <w:sz w:val="22"/>
          <w:lang w:val="en-US"/>
        </w:rPr>
      </w:pPr>
      <w:r w:rsidRPr="00DF376C">
        <w:rPr>
          <w:sz w:val="22"/>
          <w:lang w:val="en-US"/>
        </w:rPr>
        <w:t>Joint optimization of all modules based on rate-distortion tradeoff using a single loss function</w:t>
      </w:r>
    </w:p>
    <w:p w14:paraId="696D8BF7" w14:textId="77777777" w:rsidR="00DF376C" w:rsidRPr="00DF376C" w:rsidRDefault="00DF376C" w:rsidP="00B96F27">
      <w:pPr>
        <w:pStyle w:val="ListParagraph"/>
        <w:numPr>
          <w:ilvl w:val="0"/>
          <w:numId w:val="6"/>
        </w:numPr>
        <w:shd w:val="clear" w:color="auto" w:fill="FFFFFF"/>
        <w:rPr>
          <w:sz w:val="22"/>
          <w:lang w:val="en-US"/>
        </w:rPr>
      </w:pPr>
      <w:r w:rsidRPr="00DF376C">
        <w:rPr>
          <w:sz w:val="22"/>
          <w:lang w:val="en-US"/>
        </w:rPr>
        <w:t>Provision of flexible models DVC, DVC Lite, DVC Pro, keeping speed/ efficiency under consideration.</w:t>
      </w:r>
    </w:p>
    <w:p w14:paraId="2A9F717A" w14:textId="77777777" w:rsidR="00DF376C" w:rsidRPr="00DF376C" w:rsidRDefault="00DF376C" w:rsidP="00B96F27">
      <w:pPr>
        <w:pStyle w:val="ListParagraph"/>
        <w:numPr>
          <w:ilvl w:val="0"/>
          <w:numId w:val="6"/>
        </w:numPr>
        <w:shd w:val="clear" w:color="auto" w:fill="FFFFFF"/>
        <w:rPr>
          <w:sz w:val="22"/>
          <w:lang w:val="en-US"/>
        </w:rPr>
      </w:pPr>
      <w:r w:rsidRPr="00DF376C">
        <w:rPr>
          <w:sz w:val="22"/>
          <w:lang w:val="en-US"/>
        </w:rPr>
        <w:t>Reduction of parameters in variable bitrate coding using adaptive quantization technique.</w:t>
      </w:r>
    </w:p>
    <w:p w14:paraId="41D11AA1" w14:textId="77777777" w:rsidR="00DF376C" w:rsidRPr="00DF376C" w:rsidRDefault="00DF376C" w:rsidP="00DF376C">
      <w:pPr>
        <w:pStyle w:val="ListParagraph"/>
        <w:shd w:val="clear" w:color="auto" w:fill="FFFFFF"/>
        <w:ind w:left="720"/>
        <w:rPr>
          <w:sz w:val="22"/>
          <w:lang w:val="en-US"/>
        </w:rPr>
      </w:pPr>
    </w:p>
    <w:p w14:paraId="0DF76D01" w14:textId="77777777" w:rsidR="00DF376C" w:rsidRPr="00DF376C" w:rsidRDefault="00DF376C" w:rsidP="00DF376C">
      <w:pPr>
        <w:shd w:val="clear" w:color="auto" w:fill="FFFFFF"/>
        <w:rPr>
          <w:b/>
          <w:bCs/>
          <w:sz w:val="22"/>
          <w:lang w:val="en-US"/>
        </w:rPr>
      </w:pPr>
      <w:r w:rsidRPr="00DF376C">
        <w:rPr>
          <w:b/>
          <w:bCs/>
          <w:sz w:val="22"/>
          <w:lang w:val="en-US"/>
        </w:rPr>
        <w:t xml:space="preserve"> Overview of the Proposed End-to-end Deep Video Compression:</w:t>
      </w:r>
    </w:p>
    <w:p w14:paraId="681D8305" w14:textId="77777777" w:rsidR="00DF376C" w:rsidRPr="00DF376C" w:rsidRDefault="00DF376C" w:rsidP="00DF376C">
      <w:pPr>
        <w:shd w:val="clear" w:color="auto" w:fill="FFFFFF"/>
        <w:rPr>
          <w:sz w:val="22"/>
          <w:lang w:val="en-US"/>
        </w:rPr>
      </w:pPr>
    </w:p>
    <w:p w14:paraId="4F3857D8" w14:textId="77777777" w:rsidR="00DF376C" w:rsidRPr="00DF376C" w:rsidRDefault="00DF376C" w:rsidP="00DF376C">
      <w:pPr>
        <w:shd w:val="clear" w:color="auto" w:fill="FFFFFF"/>
        <w:rPr>
          <w:sz w:val="22"/>
          <w:lang w:val="en-US"/>
        </w:rPr>
      </w:pPr>
      <w:r w:rsidRPr="00DF376C">
        <w:rPr>
          <w:sz w:val="22"/>
          <w:lang w:val="en-US"/>
        </w:rPr>
        <w:t>Model follows the hybrid coding framework of motion-compensated prediction and residual transform coding, but all modules in this proposed approach are designed and implemented using convolution</w:t>
      </w:r>
    </w:p>
    <w:p w14:paraId="3F8ECB11" w14:textId="77777777" w:rsidR="00DF376C" w:rsidRPr="00DF376C" w:rsidRDefault="00DF376C" w:rsidP="00DF376C">
      <w:pPr>
        <w:shd w:val="clear" w:color="auto" w:fill="FFFFFF"/>
        <w:rPr>
          <w:sz w:val="22"/>
          <w:lang w:val="en-US"/>
        </w:rPr>
      </w:pPr>
      <w:r w:rsidRPr="00DF376C">
        <w:rPr>
          <w:sz w:val="22"/>
          <w:lang w:val="en-US"/>
        </w:rPr>
        <w:t>networks.</w:t>
      </w:r>
    </w:p>
    <w:p w14:paraId="64111D98" w14:textId="77777777" w:rsidR="00DF376C" w:rsidRPr="00DF376C" w:rsidRDefault="00DF376C" w:rsidP="00DF376C">
      <w:pPr>
        <w:shd w:val="clear" w:color="auto" w:fill="FFFFFF"/>
        <w:jc w:val="center"/>
        <w:rPr>
          <w:sz w:val="22"/>
          <w:lang w:val="en-US"/>
        </w:rPr>
      </w:pPr>
      <w:r w:rsidRPr="00DF376C">
        <w:rPr>
          <w:noProof/>
          <w:lang w:val="en-US"/>
        </w:rPr>
        <w:drawing>
          <wp:inline distT="0" distB="0" distL="0" distR="0" wp14:anchorId="70A1431D" wp14:editId="75989B21">
            <wp:extent cx="4978400" cy="2240280"/>
            <wp:effectExtent l="0" t="0" r="0" b="762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8"/>
                    <a:stretch>
                      <a:fillRect/>
                    </a:stretch>
                  </pic:blipFill>
                  <pic:spPr>
                    <a:xfrm>
                      <a:off x="0" y="0"/>
                      <a:ext cx="4978558" cy="2240351"/>
                    </a:xfrm>
                    <a:prstGeom prst="rect">
                      <a:avLst/>
                    </a:prstGeom>
                  </pic:spPr>
                </pic:pic>
              </a:graphicData>
            </a:graphic>
          </wp:inline>
        </w:drawing>
      </w:r>
    </w:p>
    <w:p w14:paraId="7FA948ED" w14:textId="77777777" w:rsidR="00DF376C" w:rsidRPr="00DF376C" w:rsidRDefault="00DF376C" w:rsidP="00DF376C">
      <w:pPr>
        <w:shd w:val="clear" w:color="auto" w:fill="FFFFFF"/>
        <w:rPr>
          <w:sz w:val="22"/>
          <w:lang w:val="en-US"/>
        </w:rPr>
      </w:pPr>
    </w:p>
    <w:p w14:paraId="1C5F9DD7" w14:textId="77777777" w:rsidR="00DF376C" w:rsidRPr="00DF376C" w:rsidRDefault="00DF376C" w:rsidP="00B96F27">
      <w:pPr>
        <w:pStyle w:val="ListParagraph"/>
        <w:numPr>
          <w:ilvl w:val="0"/>
          <w:numId w:val="7"/>
        </w:numPr>
        <w:shd w:val="clear" w:color="auto" w:fill="FFFFFF"/>
        <w:rPr>
          <w:b/>
          <w:bCs/>
          <w:sz w:val="22"/>
          <w:lang w:val="en-US"/>
        </w:rPr>
      </w:pPr>
      <w:r w:rsidRPr="00DF376C">
        <w:rPr>
          <w:b/>
          <w:bCs/>
          <w:sz w:val="22"/>
          <w:lang w:val="en-US"/>
        </w:rPr>
        <w:t>Motion estimation Net:</w:t>
      </w:r>
    </w:p>
    <w:p w14:paraId="1B3710C2" w14:textId="77777777" w:rsidR="00DF376C" w:rsidRPr="00DF376C" w:rsidRDefault="00DF376C" w:rsidP="00DF376C">
      <w:pPr>
        <w:pStyle w:val="ListParagraph"/>
        <w:shd w:val="clear" w:color="auto" w:fill="FFFFFF"/>
        <w:ind w:left="420"/>
        <w:rPr>
          <w:sz w:val="22"/>
          <w:lang w:val="en-US"/>
        </w:rPr>
      </w:pPr>
    </w:p>
    <w:p w14:paraId="2A8A992D" w14:textId="77777777" w:rsidR="00DF376C" w:rsidRPr="00DF376C" w:rsidRDefault="00DF376C" w:rsidP="00DF376C">
      <w:pPr>
        <w:pStyle w:val="ListParagraph"/>
        <w:shd w:val="clear" w:color="auto" w:fill="FFFFFF"/>
        <w:ind w:left="420"/>
        <w:rPr>
          <w:sz w:val="22"/>
          <w:lang w:val="en-US"/>
        </w:rPr>
      </w:pPr>
      <w:r w:rsidRPr="00DF376C">
        <w:rPr>
          <w:sz w:val="22"/>
          <w:lang w:val="en-US"/>
        </w:rPr>
        <w:t>In order to estimate motion information, learning based optical flow method SpyNet is used which estimates optical flow between two neighboring frames using pyramid architecture.</w:t>
      </w:r>
    </w:p>
    <w:p w14:paraId="22231DC1" w14:textId="77777777" w:rsidR="00DF376C" w:rsidRPr="00DF376C" w:rsidRDefault="00DF376C" w:rsidP="00DF376C">
      <w:pPr>
        <w:pStyle w:val="ListParagraph"/>
        <w:shd w:val="clear" w:color="auto" w:fill="FFFFFF"/>
        <w:ind w:left="420"/>
        <w:rPr>
          <w:sz w:val="22"/>
          <w:lang w:val="en-US"/>
        </w:rPr>
      </w:pPr>
    </w:p>
    <w:p w14:paraId="383936C0" w14:textId="77777777" w:rsidR="00DF376C" w:rsidRPr="00DF376C" w:rsidRDefault="00DF376C" w:rsidP="00DF376C">
      <w:pPr>
        <w:pStyle w:val="ListParagraph"/>
        <w:shd w:val="clear" w:color="auto" w:fill="FFFFFF"/>
        <w:ind w:left="420"/>
        <w:rPr>
          <w:sz w:val="22"/>
          <w:lang w:val="en-US"/>
        </w:rPr>
      </w:pPr>
      <w:r w:rsidRPr="00DF376C">
        <w:rPr>
          <w:sz w:val="22"/>
          <w:lang w:val="en-US"/>
        </w:rPr>
        <w:t>Reference:</w:t>
      </w:r>
    </w:p>
    <w:p w14:paraId="05F64217" w14:textId="77777777" w:rsidR="00DF376C" w:rsidRPr="00DF376C" w:rsidRDefault="00DF376C" w:rsidP="00DF376C">
      <w:pPr>
        <w:pStyle w:val="ListParagraph"/>
        <w:shd w:val="clear" w:color="auto" w:fill="FFFFFF"/>
        <w:ind w:left="420"/>
        <w:rPr>
          <w:sz w:val="22"/>
          <w:lang w:val="en-US"/>
        </w:rPr>
      </w:pPr>
      <w:r w:rsidRPr="00DF376C">
        <w:rPr>
          <w:sz w:val="22"/>
          <w:lang w:val="en-US"/>
        </w:rPr>
        <w:t>Ranjan and M. J. Black, “Optical flow estimation using a spatial pyramid network,” in CVPR, vol.2. IEEE, 2017, p. 2. 3, 4, 6, 7</w:t>
      </w:r>
    </w:p>
    <w:p w14:paraId="535213C4" w14:textId="77777777" w:rsidR="00DF376C" w:rsidRPr="00DF376C" w:rsidRDefault="00DF376C" w:rsidP="00DF376C">
      <w:pPr>
        <w:pStyle w:val="ListParagraph"/>
        <w:shd w:val="clear" w:color="auto" w:fill="FFFFFF"/>
        <w:ind w:left="840"/>
        <w:rPr>
          <w:sz w:val="22"/>
          <w:lang w:val="en-US"/>
        </w:rPr>
      </w:pPr>
    </w:p>
    <w:p w14:paraId="0ECD34E0" w14:textId="77777777" w:rsidR="00DF376C" w:rsidRPr="00DF376C" w:rsidRDefault="00DF376C" w:rsidP="00B96F27">
      <w:pPr>
        <w:pStyle w:val="ListParagraph"/>
        <w:numPr>
          <w:ilvl w:val="0"/>
          <w:numId w:val="7"/>
        </w:numPr>
        <w:shd w:val="clear" w:color="auto" w:fill="FFFFFF"/>
        <w:rPr>
          <w:b/>
          <w:bCs/>
          <w:sz w:val="22"/>
          <w:lang w:val="en-US"/>
        </w:rPr>
      </w:pPr>
      <w:r w:rsidRPr="00DF376C">
        <w:rPr>
          <w:b/>
          <w:bCs/>
          <w:sz w:val="22"/>
          <w:lang w:val="en-US"/>
        </w:rPr>
        <w:t>MV Encoder and Decoder Net</w:t>
      </w:r>
    </w:p>
    <w:p w14:paraId="717233B6" w14:textId="77777777" w:rsidR="00DF376C" w:rsidRPr="00DF376C" w:rsidRDefault="00DF376C" w:rsidP="00DF376C">
      <w:pPr>
        <w:pStyle w:val="ListParagraph"/>
        <w:shd w:val="clear" w:color="auto" w:fill="FFFFFF"/>
        <w:ind w:left="420"/>
        <w:rPr>
          <w:sz w:val="22"/>
          <w:lang w:val="en-US"/>
        </w:rPr>
      </w:pPr>
    </w:p>
    <w:p w14:paraId="4536D21D" w14:textId="77777777" w:rsidR="00DF376C" w:rsidRPr="00DF376C" w:rsidRDefault="00DF376C" w:rsidP="00DF376C">
      <w:pPr>
        <w:pStyle w:val="ListParagraph"/>
        <w:shd w:val="clear" w:color="auto" w:fill="FFFFFF"/>
        <w:ind w:left="420"/>
        <w:rPr>
          <w:sz w:val="22"/>
          <w:lang w:val="en-US"/>
        </w:rPr>
      </w:pPr>
      <w:r w:rsidRPr="00DF376C">
        <w:rPr>
          <w:sz w:val="22"/>
          <w:lang w:val="en-US"/>
        </w:rPr>
        <w:t>An auto-encoder style network is used to compress pixel-level optical flow from motion estimation</w:t>
      </w:r>
    </w:p>
    <w:p w14:paraId="63278C42" w14:textId="77777777" w:rsidR="00DF376C" w:rsidRPr="00DF376C" w:rsidRDefault="00DF376C" w:rsidP="00DF376C">
      <w:pPr>
        <w:pStyle w:val="ListParagraph"/>
        <w:shd w:val="clear" w:color="auto" w:fill="FFFFFF"/>
        <w:ind w:left="420"/>
        <w:rPr>
          <w:sz w:val="22"/>
          <w:lang w:val="en-US"/>
        </w:rPr>
      </w:pPr>
      <w:r w:rsidRPr="00DF376C">
        <w:rPr>
          <w:sz w:val="22"/>
          <w:lang w:val="en-US"/>
        </w:rPr>
        <w:t>Network.</w:t>
      </w:r>
    </w:p>
    <w:p w14:paraId="7F3CA520" w14:textId="77777777" w:rsidR="00DF376C" w:rsidRPr="00DF376C" w:rsidRDefault="00DF376C" w:rsidP="00DF376C">
      <w:pPr>
        <w:pStyle w:val="ListParagraph"/>
        <w:shd w:val="clear" w:color="auto" w:fill="FFFFFF"/>
        <w:ind w:left="420"/>
        <w:rPr>
          <w:sz w:val="22"/>
          <w:lang w:val="en-US"/>
        </w:rPr>
      </w:pPr>
    </w:p>
    <w:p w14:paraId="5497C512" w14:textId="77777777" w:rsidR="00DF376C" w:rsidRPr="00DF376C" w:rsidRDefault="00DF376C" w:rsidP="00DF376C">
      <w:pPr>
        <w:pStyle w:val="ListParagraph"/>
        <w:shd w:val="clear" w:color="auto" w:fill="FFFFFF"/>
        <w:ind w:left="420"/>
        <w:rPr>
          <w:sz w:val="22"/>
          <w:lang w:val="en-US"/>
        </w:rPr>
      </w:pPr>
      <w:r w:rsidRPr="00DF376C">
        <w:rPr>
          <w:sz w:val="22"/>
          <w:lang w:val="en-US"/>
        </w:rPr>
        <w:t>Reference:</w:t>
      </w:r>
    </w:p>
    <w:p w14:paraId="5D701489" w14:textId="77777777" w:rsidR="00DF376C" w:rsidRPr="00DF376C" w:rsidRDefault="00DF376C" w:rsidP="00DF376C">
      <w:pPr>
        <w:pStyle w:val="ListParagraph"/>
        <w:shd w:val="clear" w:color="auto" w:fill="FFFFFF"/>
        <w:ind w:left="420"/>
        <w:rPr>
          <w:sz w:val="22"/>
          <w:lang w:val="en-US"/>
        </w:rPr>
      </w:pPr>
      <w:r w:rsidRPr="00DF376C">
        <w:rPr>
          <w:sz w:val="22"/>
          <w:lang w:val="en-US"/>
        </w:rPr>
        <w:lastRenderedPageBreak/>
        <w:t>J. Ball´e, V. Laparra, and E. P. Simoncelli, “End-to-end optimized image compression,” in 5th International Conference on Learning Representations, ICLR, 2017. 1, 2, 5, 6, 15, 16</w:t>
      </w:r>
    </w:p>
    <w:p w14:paraId="74766BEF" w14:textId="77777777" w:rsidR="00DF376C" w:rsidRPr="00DF376C" w:rsidRDefault="00DF376C" w:rsidP="00DF376C">
      <w:pPr>
        <w:pStyle w:val="ListParagraph"/>
        <w:shd w:val="clear" w:color="auto" w:fill="FFFFFF"/>
        <w:ind w:left="420"/>
        <w:rPr>
          <w:sz w:val="22"/>
          <w:lang w:val="en-US"/>
        </w:rPr>
      </w:pPr>
    </w:p>
    <w:p w14:paraId="7E179E91" w14:textId="77777777" w:rsidR="00DF376C" w:rsidRPr="00DF376C" w:rsidRDefault="00DF376C" w:rsidP="00B96F27">
      <w:pPr>
        <w:pStyle w:val="ListParagraph"/>
        <w:numPr>
          <w:ilvl w:val="0"/>
          <w:numId w:val="7"/>
        </w:numPr>
        <w:shd w:val="clear" w:color="auto" w:fill="FFFFFF"/>
        <w:rPr>
          <w:b/>
          <w:bCs/>
          <w:sz w:val="22"/>
          <w:lang w:val="en-US"/>
        </w:rPr>
      </w:pPr>
      <w:r w:rsidRPr="00DF376C">
        <w:rPr>
          <w:b/>
          <w:bCs/>
          <w:sz w:val="22"/>
          <w:lang w:val="en-US"/>
        </w:rPr>
        <w:t>Motion Compensation Net</w:t>
      </w:r>
    </w:p>
    <w:p w14:paraId="6B2B0C7F" w14:textId="77777777" w:rsidR="00DF376C" w:rsidRPr="00DF376C" w:rsidRDefault="00DF376C" w:rsidP="00DF376C">
      <w:pPr>
        <w:shd w:val="clear" w:color="auto" w:fill="FFFFFF"/>
        <w:rPr>
          <w:sz w:val="22"/>
          <w:lang w:val="en-US"/>
        </w:rPr>
      </w:pPr>
    </w:p>
    <w:p w14:paraId="6D8B4CA9" w14:textId="77777777" w:rsidR="00DF376C" w:rsidRPr="00DF376C" w:rsidRDefault="00DF376C" w:rsidP="00DF376C">
      <w:pPr>
        <w:shd w:val="clear" w:color="auto" w:fill="FFFFFF"/>
        <w:rPr>
          <w:sz w:val="22"/>
          <w:lang w:val="en-US"/>
        </w:rPr>
      </w:pPr>
      <w:r w:rsidRPr="00DF376C">
        <w:rPr>
          <w:sz w:val="22"/>
          <w:lang w:val="en-US"/>
        </w:rPr>
        <w:t xml:space="preserve">In motion compensation network, previous frame is warped around the motion vector. The obtained warped framed is concatenated with previous frame and sent to neural network. Network consists of Convolution layers followed by residual block and pooling layer. </w:t>
      </w:r>
    </w:p>
    <w:p w14:paraId="1408D839" w14:textId="77777777" w:rsidR="00DF376C" w:rsidRPr="00DF376C" w:rsidRDefault="00DF376C" w:rsidP="00DF376C">
      <w:pPr>
        <w:pStyle w:val="ListParagraph"/>
        <w:shd w:val="clear" w:color="auto" w:fill="FFFFFF"/>
        <w:ind w:left="420"/>
        <w:rPr>
          <w:sz w:val="22"/>
          <w:lang w:val="en-US"/>
        </w:rPr>
      </w:pPr>
    </w:p>
    <w:p w14:paraId="325BBAAE" w14:textId="77777777" w:rsidR="00DF376C" w:rsidRPr="00DF376C" w:rsidRDefault="00DF376C" w:rsidP="00DF376C">
      <w:pPr>
        <w:pStyle w:val="ListParagraph"/>
        <w:shd w:val="clear" w:color="auto" w:fill="FFFFFF"/>
        <w:ind w:left="420"/>
        <w:rPr>
          <w:sz w:val="22"/>
          <w:lang w:val="en-US"/>
        </w:rPr>
      </w:pPr>
    </w:p>
    <w:p w14:paraId="041572FE" w14:textId="77777777" w:rsidR="00DF376C" w:rsidRPr="00DF376C" w:rsidRDefault="00DF376C" w:rsidP="00B96F27">
      <w:pPr>
        <w:pStyle w:val="ListParagraph"/>
        <w:numPr>
          <w:ilvl w:val="0"/>
          <w:numId w:val="7"/>
        </w:numPr>
        <w:shd w:val="clear" w:color="auto" w:fill="FFFFFF"/>
        <w:rPr>
          <w:b/>
          <w:bCs/>
          <w:sz w:val="22"/>
          <w:lang w:val="en-US"/>
        </w:rPr>
      </w:pPr>
      <w:r w:rsidRPr="00DF376C">
        <w:rPr>
          <w:b/>
          <w:bCs/>
          <w:sz w:val="22"/>
          <w:lang w:val="en-US"/>
        </w:rPr>
        <w:t>Residual Encoder and Decoder Net</w:t>
      </w:r>
    </w:p>
    <w:p w14:paraId="45E91C37" w14:textId="77777777" w:rsidR="00DF376C" w:rsidRPr="00DF376C" w:rsidRDefault="00DF376C" w:rsidP="00DF376C">
      <w:pPr>
        <w:pStyle w:val="ListParagraph"/>
        <w:shd w:val="clear" w:color="auto" w:fill="FFFFFF"/>
        <w:ind w:left="420"/>
        <w:rPr>
          <w:sz w:val="22"/>
          <w:lang w:val="en-US"/>
        </w:rPr>
      </w:pPr>
      <w:r w:rsidRPr="00DF376C">
        <w:rPr>
          <w:sz w:val="22"/>
          <w:lang w:val="en-US"/>
        </w:rPr>
        <w:t>Here, an auto encoder network based on several convolution layers and GDN/IGDN layers is used</w:t>
      </w:r>
    </w:p>
    <w:p w14:paraId="1AEC4EB0" w14:textId="77777777" w:rsidR="00DF376C" w:rsidRPr="00DF376C" w:rsidRDefault="00DF376C" w:rsidP="00DF376C">
      <w:pPr>
        <w:pStyle w:val="ListParagraph"/>
        <w:shd w:val="clear" w:color="auto" w:fill="FFFFFF"/>
        <w:ind w:left="420"/>
        <w:rPr>
          <w:sz w:val="22"/>
          <w:lang w:val="en-US"/>
        </w:rPr>
      </w:pPr>
      <w:r w:rsidRPr="00DF376C">
        <w:rPr>
          <w:sz w:val="22"/>
          <w:lang w:val="en-US"/>
        </w:rPr>
        <w:t>to compress residual information.</w:t>
      </w:r>
    </w:p>
    <w:p w14:paraId="76936E35" w14:textId="77777777" w:rsidR="00DF376C" w:rsidRPr="00DF376C" w:rsidRDefault="00DF376C" w:rsidP="00DF376C">
      <w:pPr>
        <w:pStyle w:val="ListParagraph"/>
        <w:shd w:val="clear" w:color="auto" w:fill="FFFFFF"/>
        <w:ind w:left="420"/>
        <w:rPr>
          <w:sz w:val="22"/>
          <w:lang w:val="en-US"/>
        </w:rPr>
      </w:pPr>
    </w:p>
    <w:p w14:paraId="10F7D0E8" w14:textId="77777777" w:rsidR="00DF376C" w:rsidRPr="00DF376C" w:rsidRDefault="00DF376C" w:rsidP="00B96F27">
      <w:pPr>
        <w:pStyle w:val="ListParagraph"/>
        <w:numPr>
          <w:ilvl w:val="0"/>
          <w:numId w:val="7"/>
        </w:numPr>
        <w:shd w:val="clear" w:color="auto" w:fill="FFFFFF"/>
        <w:rPr>
          <w:b/>
          <w:bCs/>
          <w:sz w:val="22"/>
          <w:lang w:val="en-US"/>
        </w:rPr>
      </w:pPr>
      <w:r w:rsidRPr="00DF376C">
        <w:rPr>
          <w:b/>
          <w:bCs/>
          <w:sz w:val="22"/>
          <w:lang w:val="en-US"/>
        </w:rPr>
        <w:t>Bit Rate Estimation Net</w:t>
      </w:r>
    </w:p>
    <w:p w14:paraId="0E160C42" w14:textId="77777777" w:rsidR="00DF376C" w:rsidRPr="00DF376C" w:rsidRDefault="00DF376C" w:rsidP="00DF376C">
      <w:pPr>
        <w:pStyle w:val="ListParagraph"/>
        <w:shd w:val="clear" w:color="auto" w:fill="FFFFFF"/>
        <w:ind w:left="420"/>
        <w:rPr>
          <w:sz w:val="22"/>
          <w:lang w:val="en-US"/>
        </w:rPr>
      </w:pPr>
      <w:r w:rsidRPr="00DF376C">
        <w:rPr>
          <w:sz w:val="22"/>
          <w:lang w:val="en-US"/>
        </w:rPr>
        <w:t>An auto encoder network based on several convolution layers and GDN/IGDN layers is used</w:t>
      </w:r>
    </w:p>
    <w:p w14:paraId="7EE0E763" w14:textId="77777777" w:rsidR="00DF376C" w:rsidRPr="00DF376C" w:rsidRDefault="00DF376C" w:rsidP="00DF376C">
      <w:pPr>
        <w:pStyle w:val="ListParagraph"/>
        <w:shd w:val="clear" w:color="auto" w:fill="FFFFFF"/>
        <w:ind w:left="420"/>
        <w:rPr>
          <w:sz w:val="22"/>
          <w:lang w:val="en-US"/>
        </w:rPr>
      </w:pPr>
      <w:r w:rsidRPr="00DF376C">
        <w:rPr>
          <w:sz w:val="22"/>
          <w:lang w:val="en-US"/>
        </w:rPr>
        <w:t>To estimated bit rates.</w:t>
      </w:r>
    </w:p>
    <w:p w14:paraId="1519AFA3" w14:textId="77777777" w:rsidR="00DF376C" w:rsidRPr="00DF376C" w:rsidRDefault="00DF376C" w:rsidP="00DF376C">
      <w:pPr>
        <w:pStyle w:val="ListParagraph"/>
        <w:shd w:val="clear" w:color="auto" w:fill="FFFFFF"/>
        <w:ind w:left="420"/>
        <w:rPr>
          <w:sz w:val="22"/>
          <w:lang w:val="en-US"/>
        </w:rPr>
      </w:pPr>
    </w:p>
    <w:p w14:paraId="1573BEA2" w14:textId="77777777" w:rsidR="00DF376C" w:rsidRPr="00DF376C" w:rsidRDefault="00DF376C" w:rsidP="00DF376C">
      <w:pPr>
        <w:pStyle w:val="ListParagraph"/>
        <w:shd w:val="clear" w:color="auto" w:fill="FFFFFF"/>
        <w:ind w:left="420"/>
        <w:rPr>
          <w:sz w:val="22"/>
          <w:lang w:val="en-US"/>
        </w:rPr>
      </w:pPr>
    </w:p>
    <w:p w14:paraId="14650C18" w14:textId="77777777" w:rsidR="00DF376C" w:rsidRPr="00DF376C" w:rsidRDefault="00DF376C" w:rsidP="00B96F27">
      <w:pPr>
        <w:pStyle w:val="ListParagraph"/>
        <w:numPr>
          <w:ilvl w:val="0"/>
          <w:numId w:val="7"/>
        </w:numPr>
        <w:shd w:val="clear" w:color="auto" w:fill="FFFFFF"/>
        <w:rPr>
          <w:b/>
          <w:bCs/>
          <w:sz w:val="22"/>
          <w:lang w:val="en-US"/>
        </w:rPr>
      </w:pPr>
      <w:r w:rsidRPr="00DF376C">
        <w:rPr>
          <w:b/>
          <w:bCs/>
          <w:sz w:val="22"/>
          <w:lang w:val="en-US"/>
        </w:rPr>
        <w:t>Network Optimization:</w:t>
      </w:r>
    </w:p>
    <w:p w14:paraId="038DB3E3" w14:textId="77777777" w:rsidR="00DF376C" w:rsidRPr="00DF376C" w:rsidRDefault="00DF376C" w:rsidP="00DF376C">
      <w:pPr>
        <w:pStyle w:val="ListParagraph"/>
        <w:shd w:val="clear" w:color="auto" w:fill="FFFFFF"/>
        <w:ind w:left="420"/>
        <w:rPr>
          <w:sz w:val="22"/>
          <w:lang w:val="en-US"/>
        </w:rPr>
      </w:pPr>
    </w:p>
    <w:p w14:paraId="6E3AC3A9" w14:textId="77777777" w:rsidR="00DF376C" w:rsidRPr="00DF376C" w:rsidRDefault="00DF376C" w:rsidP="00DF376C">
      <w:pPr>
        <w:pStyle w:val="ListParagraph"/>
        <w:shd w:val="clear" w:color="auto" w:fill="FFFFFF"/>
        <w:ind w:left="420"/>
        <w:rPr>
          <w:sz w:val="22"/>
          <w:lang w:val="en-US"/>
        </w:rPr>
      </w:pPr>
      <w:r w:rsidRPr="00DF376C">
        <w:rPr>
          <w:sz w:val="22"/>
          <w:lang w:val="en-US"/>
        </w:rPr>
        <w:t>There are two main objectives:</w:t>
      </w:r>
    </w:p>
    <w:p w14:paraId="5F710D13" w14:textId="77777777" w:rsidR="00DF376C" w:rsidRPr="00DF376C" w:rsidRDefault="00DF376C" w:rsidP="00B96F27">
      <w:pPr>
        <w:pStyle w:val="ListParagraph"/>
        <w:numPr>
          <w:ilvl w:val="0"/>
          <w:numId w:val="9"/>
        </w:numPr>
        <w:shd w:val="clear" w:color="auto" w:fill="FFFFFF"/>
        <w:rPr>
          <w:sz w:val="22"/>
          <w:lang w:val="en-US"/>
        </w:rPr>
      </w:pPr>
      <w:r w:rsidRPr="00DF376C">
        <w:rPr>
          <w:sz w:val="22"/>
          <w:lang w:val="en-US"/>
        </w:rPr>
        <w:t>Reduce number of bits</w:t>
      </w:r>
    </w:p>
    <w:p w14:paraId="0F0F7449" w14:textId="77777777" w:rsidR="00DF376C" w:rsidRPr="00DF376C" w:rsidRDefault="00DF376C" w:rsidP="00B96F27">
      <w:pPr>
        <w:pStyle w:val="ListParagraph"/>
        <w:numPr>
          <w:ilvl w:val="0"/>
          <w:numId w:val="9"/>
        </w:numPr>
        <w:shd w:val="clear" w:color="auto" w:fill="FFFFFF"/>
        <w:rPr>
          <w:sz w:val="22"/>
          <w:lang w:val="en-US"/>
        </w:rPr>
      </w:pPr>
      <w:r w:rsidRPr="00DF376C">
        <w:rPr>
          <w:sz w:val="22"/>
          <w:lang w:val="en-US"/>
        </w:rPr>
        <w:t>Reduce distortion between decoded and original image.</w:t>
      </w:r>
    </w:p>
    <w:p w14:paraId="5EECDAF3" w14:textId="77777777" w:rsidR="00DF376C" w:rsidRPr="00DF376C" w:rsidRDefault="00DF376C" w:rsidP="00DF376C">
      <w:pPr>
        <w:pStyle w:val="ListParagraph"/>
        <w:shd w:val="clear" w:color="auto" w:fill="FFFFFF"/>
        <w:ind w:left="780"/>
        <w:rPr>
          <w:sz w:val="22"/>
          <w:lang w:val="en-US"/>
        </w:rPr>
      </w:pPr>
    </w:p>
    <w:p w14:paraId="3F989297" w14:textId="77777777" w:rsidR="00DF376C" w:rsidRPr="00DF376C" w:rsidRDefault="00DF376C" w:rsidP="00DF376C">
      <w:pPr>
        <w:pStyle w:val="ListParagraph"/>
        <w:shd w:val="clear" w:color="auto" w:fill="FFFFFF"/>
        <w:ind w:left="420"/>
        <w:rPr>
          <w:sz w:val="22"/>
          <w:lang w:val="en-US"/>
        </w:rPr>
      </w:pPr>
      <w:r w:rsidRPr="00DF376C">
        <w:rPr>
          <w:sz w:val="22"/>
          <w:lang w:val="en-US"/>
        </w:rPr>
        <w:t>Loss function:</w:t>
      </w:r>
    </w:p>
    <w:p w14:paraId="5B3C7D6D" w14:textId="77777777" w:rsidR="00DF376C" w:rsidRPr="00DF376C" w:rsidRDefault="00DF376C" w:rsidP="00DF376C">
      <w:pPr>
        <w:pStyle w:val="ListParagraph"/>
        <w:shd w:val="clear" w:color="auto" w:fill="FFFFFF"/>
        <w:ind w:left="420"/>
        <w:rPr>
          <w:sz w:val="22"/>
          <w:lang w:val="en-US"/>
        </w:rPr>
      </w:pPr>
      <w:r w:rsidRPr="00DF376C">
        <w:rPr>
          <w:noProof/>
          <w:sz w:val="22"/>
          <w:lang w:val="en-US" w:eastAsia="zh-CN"/>
        </w:rPr>
        <w:drawing>
          <wp:inline distT="0" distB="0" distL="0" distR="0" wp14:anchorId="7A843AE5" wp14:editId="3DD45169">
            <wp:extent cx="5940425" cy="462915"/>
            <wp:effectExtent l="0" t="0" r="3175" b="0"/>
            <wp:docPr id="12" name="Picture 7">
              <a:extLst xmlns:a="http://schemas.openxmlformats.org/drawingml/2006/main">
                <a:ext uri="{FF2B5EF4-FFF2-40B4-BE49-F238E27FC236}">
                  <a16:creationId xmlns:a16="http://schemas.microsoft.com/office/drawing/2014/main" id="{4EB36E34-D97E-4730-8F63-F7FAA4F4A7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EB36E34-D97E-4730-8F63-F7FAA4F4A740}"/>
                        </a:ext>
                      </a:extLst>
                    </pic:cNvPr>
                    <pic:cNvPicPr>
                      <a:picLocks noChangeAspect="1"/>
                    </pic:cNvPicPr>
                  </pic:nvPicPr>
                  <pic:blipFill>
                    <a:blip r:embed="rId19"/>
                    <a:stretch>
                      <a:fillRect/>
                    </a:stretch>
                  </pic:blipFill>
                  <pic:spPr>
                    <a:xfrm>
                      <a:off x="0" y="0"/>
                      <a:ext cx="5940425" cy="462915"/>
                    </a:xfrm>
                    <a:prstGeom prst="rect">
                      <a:avLst/>
                    </a:prstGeom>
                  </pic:spPr>
                </pic:pic>
              </a:graphicData>
            </a:graphic>
          </wp:inline>
        </w:drawing>
      </w:r>
    </w:p>
    <w:p w14:paraId="3AA49EE2" w14:textId="77777777" w:rsidR="00DF376C" w:rsidRPr="00DF376C" w:rsidRDefault="00DF376C" w:rsidP="00B96F27">
      <w:pPr>
        <w:pStyle w:val="ListParagraph"/>
        <w:numPr>
          <w:ilvl w:val="0"/>
          <w:numId w:val="8"/>
        </w:numPr>
        <w:shd w:val="clear" w:color="auto" w:fill="FFFFFF"/>
        <w:rPr>
          <w:sz w:val="22"/>
          <w:lang w:val="en-US"/>
        </w:rPr>
      </w:pPr>
      <w:r w:rsidRPr="00DF376C">
        <w:rPr>
          <w:sz w:val="22"/>
          <w:lang w:val="en-US"/>
        </w:rPr>
        <w:t>λ determines the trade-off between the number of bits</w:t>
      </w:r>
    </w:p>
    <w:p w14:paraId="5870073C" w14:textId="77777777" w:rsidR="00DF376C" w:rsidRPr="00DF376C" w:rsidRDefault="00DF376C" w:rsidP="00B96F27">
      <w:pPr>
        <w:pStyle w:val="ListParagraph"/>
        <w:numPr>
          <w:ilvl w:val="0"/>
          <w:numId w:val="8"/>
        </w:numPr>
        <w:shd w:val="clear" w:color="auto" w:fill="FFFFFF"/>
        <w:rPr>
          <w:sz w:val="22"/>
          <w:lang w:val="en-US"/>
        </w:rPr>
      </w:pPr>
      <w:r w:rsidRPr="00DF376C">
        <w:rPr>
          <w:sz w:val="22"/>
          <w:lang w:val="en-US"/>
        </w:rPr>
        <w:t>d() denotes the distortion and can be measured by mean square error (MSE) or multiscale structure similarity</w:t>
      </w:r>
    </w:p>
    <w:p w14:paraId="5CD27F68" w14:textId="77777777" w:rsidR="00DF376C" w:rsidRPr="00DF376C" w:rsidRDefault="00DF376C" w:rsidP="00B96F27">
      <w:pPr>
        <w:pStyle w:val="ListParagraph"/>
        <w:numPr>
          <w:ilvl w:val="0"/>
          <w:numId w:val="8"/>
        </w:numPr>
        <w:shd w:val="clear" w:color="auto" w:fill="FFFFFF"/>
        <w:rPr>
          <w:sz w:val="22"/>
          <w:lang w:val="en-US"/>
        </w:rPr>
      </w:pPr>
      <w:r w:rsidRPr="00DF376C">
        <w:rPr>
          <w:sz w:val="22"/>
          <w:lang w:val="en-US"/>
        </w:rPr>
        <w:t>H(</w:t>
      </w:r>
      <w:r w:rsidRPr="00DF376C">
        <w:rPr>
          <w:rFonts w:ascii="Cambria Math" w:hAnsi="Cambria Math" w:cs="Cambria Math"/>
          <w:sz w:val="22"/>
          <w:lang w:val="en-US"/>
        </w:rPr>
        <w:t>⋅</w:t>
      </w:r>
      <w:r w:rsidRPr="00DF376C">
        <w:rPr>
          <w:sz w:val="22"/>
          <w:lang w:val="en-US"/>
        </w:rPr>
        <w:t>) represents the number of bits used for encoding the representations</w:t>
      </w:r>
    </w:p>
    <w:p w14:paraId="126EA73B" w14:textId="77777777" w:rsidR="00DF376C" w:rsidRPr="00DF376C" w:rsidRDefault="00DF376C" w:rsidP="00DF376C">
      <w:pPr>
        <w:pStyle w:val="ListParagraph"/>
        <w:shd w:val="clear" w:color="auto" w:fill="FFFFFF"/>
        <w:ind w:left="1140"/>
        <w:rPr>
          <w:sz w:val="22"/>
          <w:lang w:val="en-US"/>
        </w:rPr>
      </w:pPr>
    </w:p>
    <w:p w14:paraId="3A122BDF" w14:textId="77777777" w:rsidR="00DF376C" w:rsidRPr="00DF376C" w:rsidRDefault="00DF376C" w:rsidP="00DF376C">
      <w:pPr>
        <w:shd w:val="clear" w:color="auto" w:fill="FFFFFF"/>
        <w:rPr>
          <w:b/>
          <w:bCs/>
          <w:sz w:val="22"/>
          <w:lang w:val="en-US"/>
        </w:rPr>
      </w:pPr>
      <w:r w:rsidRPr="00DF376C">
        <w:rPr>
          <w:b/>
          <w:bCs/>
          <w:sz w:val="22"/>
          <w:lang w:val="en-US"/>
        </w:rPr>
        <w:t>c. Comparison with other similar methods, improvements</w:t>
      </w:r>
    </w:p>
    <w:p w14:paraId="6629CEA5" w14:textId="77777777" w:rsidR="00DF376C" w:rsidRPr="00DF376C" w:rsidRDefault="00DF376C" w:rsidP="00DF376C">
      <w:pPr>
        <w:shd w:val="clear" w:color="auto" w:fill="FFFFFF"/>
        <w:rPr>
          <w:sz w:val="22"/>
          <w:lang w:val="en-US"/>
        </w:rPr>
      </w:pPr>
    </w:p>
    <w:p w14:paraId="6CE97877" w14:textId="77777777" w:rsidR="00DF376C" w:rsidRPr="00DF376C" w:rsidRDefault="00DF376C" w:rsidP="00DF376C">
      <w:pPr>
        <w:shd w:val="clear" w:color="auto" w:fill="FFFFFF"/>
        <w:rPr>
          <w:sz w:val="22"/>
          <w:lang w:val="en-US"/>
        </w:rPr>
      </w:pPr>
      <w:r w:rsidRPr="00DF376C">
        <w:rPr>
          <w:sz w:val="22"/>
          <w:lang w:val="en-US"/>
        </w:rPr>
        <w:t>In terms of PSNR score, the DVC (MSE) achieves 0.6dB gain at the same bpp level on the UVG dataset as compared to traditional codecs and recent deep learning framework.</w:t>
      </w:r>
    </w:p>
    <w:p w14:paraId="53BF55FB" w14:textId="77777777" w:rsidR="00DF376C" w:rsidRPr="00DF376C" w:rsidRDefault="00DF376C" w:rsidP="00DF376C">
      <w:pPr>
        <w:shd w:val="clear" w:color="auto" w:fill="FFFFFF"/>
        <w:rPr>
          <w:sz w:val="22"/>
          <w:lang w:val="en-US"/>
        </w:rPr>
      </w:pPr>
    </w:p>
    <w:p w14:paraId="6E52559F" w14:textId="77777777" w:rsidR="00DF376C" w:rsidRPr="00DF376C" w:rsidRDefault="00DF376C" w:rsidP="00DF376C">
      <w:pPr>
        <w:shd w:val="clear" w:color="auto" w:fill="FFFFFF"/>
        <w:rPr>
          <w:sz w:val="22"/>
          <w:lang w:val="en-US"/>
        </w:rPr>
      </w:pPr>
      <w:r w:rsidRPr="00DF376C">
        <w:rPr>
          <w:sz w:val="22"/>
          <w:lang w:val="en-US"/>
        </w:rPr>
        <w:t>The proposed DVC(MS-SSIM) method outperforms the H.265/H.264 codecs by a large margin when measured by MS-SSIM. For example, the DVC(MS-SSIM) model has more than 0.005 gain in terms of MS-SSIM when compared with H.265 on the</w:t>
      </w:r>
    </w:p>
    <w:p w14:paraId="67ABB3FD" w14:textId="77777777" w:rsidR="00DF376C" w:rsidRPr="00DF376C" w:rsidRDefault="00DF376C" w:rsidP="00DF376C">
      <w:pPr>
        <w:shd w:val="clear" w:color="auto" w:fill="FFFFFF"/>
        <w:rPr>
          <w:sz w:val="22"/>
          <w:lang w:val="en-US"/>
        </w:rPr>
      </w:pPr>
      <w:r w:rsidRPr="00DF376C">
        <w:rPr>
          <w:sz w:val="22"/>
          <w:lang w:val="en-US"/>
        </w:rPr>
        <w:t>HEVC Class C dataset.</w:t>
      </w:r>
    </w:p>
    <w:p w14:paraId="4124DB3C" w14:textId="77777777" w:rsidR="00DF376C" w:rsidRPr="00DF376C" w:rsidRDefault="00DF376C" w:rsidP="00DF376C">
      <w:pPr>
        <w:shd w:val="clear" w:color="auto" w:fill="FFFFFF"/>
        <w:rPr>
          <w:color w:val="4472C4" w:themeColor="accent1"/>
          <w:sz w:val="22"/>
          <w:lang w:val="en-US"/>
        </w:rPr>
      </w:pPr>
    </w:p>
    <w:p w14:paraId="3DFB5CF8" w14:textId="77777777" w:rsidR="00DF376C" w:rsidRPr="00DF376C" w:rsidRDefault="00DF376C" w:rsidP="00B96F27">
      <w:pPr>
        <w:numPr>
          <w:ilvl w:val="0"/>
          <w:numId w:val="3"/>
        </w:numPr>
        <w:shd w:val="clear" w:color="auto" w:fill="FFFFFF"/>
        <w:ind w:left="360"/>
        <w:rPr>
          <w:b/>
          <w:bCs/>
          <w:color w:val="000000"/>
          <w:sz w:val="22"/>
          <w:szCs w:val="22"/>
          <w:lang w:val="en-US"/>
        </w:rPr>
      </w:pPr>
      <w:r w:rsidRPr="00DF376C">
        <w:rPr>
          <w:b/>
          <w:bCs/>
          <w:color w:val="000000"/>
          <w:sz w:val="22"/>
          <w:szCs w:val="22"/>
          <w:lang w:val="en-US"/>
        </w:rPr>
        <w:t>Technology analysis</w:t>
      </w:r>
    </w:p>
    <w:p w14:paraId="6F2A7D91" w14:textId="77777777" w:rsidR="00DF376C" w:rsidRPr="00DF376C" w:rsidRDefault="00DF376C" w:rsidP="00DF376C">
      <w:pPr>
        <w:shd w:val="clear" w:color="auto" w:fill="FFFFFF"/>
        <w:ind w:left="360"/>
        <w:rPr>
          <w:color w:val="000000"/>
          <w:sz w:val="22"/>
          <w:szCs w:val="22"/>
          <w:lang w:val="en-US"/>
        </w:rPr>
      </w:pPr>
    </w:p>
    <w:p w14:paraId="4C201DF5" w14:textId="77777777" w:rsidR="00DF376C" w:rsidRPr="00DF376C" w:rsidRDefault="00DF376C" w:rsidP="00DF376C">
      <w:pPr>
        <w:shd w:val="clear" w:color="auto" w:fill="FFFFFF"/>
        <w:rPr>
          <w:b/>
          <w:bCs/>
          <w:sz w:val="22"/>
          <w:szCs w:val="22"/>
          <w:lang w:val="en-US"/>
        </w:rPr>
      </w:pPr>
      <w:r w:rsidRPr="00DF376C">
        <w:rPr>
          <w:b/>
          <w:bCs/>
          <w:sz w:val="22"/>
          <w:lang w:val="en-US"/>
        </w:rPr>
        <w:t>PSNR</w:t>
      </w:r>
      <w:r w:rsidRPr="00DF376C">
        <w:rPr>
          <w:b/>
          <w:bCs/>
          <w:sz w:val="22"/>
          <w:szCs w:val="22"/>
          <w:lang w:val="en-US"/>
        </w:rPr>
        <w:t xml:space="preserve"> evaluation:</w:t>
      </w:r>
    </w:p>
    <w:p w14:paraId="072A2AA1" w14:textId="77777777" w:rsidR="00DF376C" w:rsidRPr="00DF376C" w:rsidRDefault="00DF376C" w:rsidP="00DF376C">
      <w:pPr>
        <w:shd w:val="clear" w:color="auto" w:fill="FFFFFF"/>
        <w:rPr>
          <w:sz w:val="22"/>
          <w:szCs w:val="22"/>
          <w:lang w:val="en-US"/>
        </w:rPr>
      </w:pPr>
    </w:p>
    <w:p w14:paraId="77B2282B" w14:textId="77777777" w:rsidR="00DF376C" w:rsidRPr="00DF376C" w:rsidRDefault="00DF376C" w:rsidP="00DF376C">
      <w:pPr>
        <w:shd w:val="clear" w:color="auto" w:fill="FFFFFF"/>
        <w:rPr>
          <w:sz w:val="22"/>
          <w:szCs w:val="22"/>
          <w:lang w:val="en-US"/>
        </w:rPr>
      </w:pPr>
      <w:r w:rsidRPr="00DF376C">
        <w:rPr>
          <w:sz w:val="22"/>
          <w:szCs w:val="22"/>
          <w:lang w:val="en-US"/>
        </w:rPr>
        <w:t>On most datasets, the proposed MSE based model outperforms the H.264 standard when measured by PSNR. It can also be observed that the performance of DVC Lite(MSE) is similar to DVC(MSE), while DVC Pro (MSE) outperforms DVC(MSE), especially for the HEVC Class C dataset. More importantly, the DVC Pro (MSE) model even achieves comparable compression performance with H.265 in terms of PSNR, which demonstrates the potential of the learning-based video compression approach.</w:t>
      </w:r>
    </w:p>
    <w:p w14:paraId="08BBF6FB" w14:textId="77777777" w:rsidR="00DF376C" w:rsidRPr="00DF376C" w:rsidRDefault="00DF376C" w:rsidP="00DF376C">
      <w:pPr>
        <w:shd w:val="clear" w:color="auto" w:fill="FFFFFF"/>
        <w:rPr>
          <w:color w:val="4472C4" w:themeColor="accent1"/>
          <w:sz w:val="22"/>
          <w:szCs w:val="22"/>
          <w:lang w:val="en-US"/>
        </w:rPr>
      </w:pPr>
      <w:r w:rsidRPr="00DF376C">
        <w:rPr>
          <w:noProof/>
          <w:lang w:val="en-US"/>
        </w:rPr>
        <w:lastRenderedPageBreak/>
        <w:drawing>
          <wp:inline distT="0" distB="0" distL="0" distR="0" wp14:anchorId="15440A7B" wp14:editId="6E52C249">
            <wp:extent cx="2774950" cy="2451413"/>
            <wp:effectExtent l="0" t="0" r="6350" b="635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20"/>
                    <a:stretch>
                      <a:fillRect/>
                    </a:stretch>
                  </pic:blipFill>
                  <pic:spPr>
                    <a:xfrm>
                      <a:off x="0" y="0"/>
                      <a:ext cx="2780803" cy="2456584"/>
                    </a:xfrm>
                    <a:prstGeom prst="rect">
                      <a:avLst/>
                    </a:prstGeom>
                  </pic:spPr>
                </pic:pic>
              </a:graphicData>
            </a:graphic>
          </wp:inline>
        </w:drawing>
      </w:r>
    </w:p>
    <w:p w14:paraId="2DFEAA51" w14:textId="77777777" w:rsidR="00DF376C" w:rsidRPr="00DF376C" w:rsidRDefault="00DF376C" w:rsidP="00DF376C">
      <w:pPr>
        <w:shd w:val="clear" w:color="auto" w:fill="FFFFFF"/>
        <w:rPr>
          <w:sz w:val="22"/>
          <w:szCs w:val="22"/>
          <w:lang w:val="en-US"/>
        </w:rPr>
      </w:pPr>
      <w:r w:rsidRPr="00DF376C">
        <w:rPr>
          <w:sz w:val="22"/>
          <w:szCs w:val="22"/>
          <w:lang w:val="en-US"/>
        </w:rPr>
        <w:t>MS-SSIM evaluation:</w:t>
      </w:r>
    </w:p>
    <w:p w14:paraId="1DD8A292" w14:textId="77777777" w:rsidR="00DF376C" w:rsidRPr="00DF376C" w:rsidRDefault="00DF376C" w:rsidP="00DF376C">
      <w:pPr>
        <w:shd w:val="clear" w:color="auto" w:fill="FFFFFF"/>
        <w:rPr>
          <w:sz w:val="22"/>
          <w:szCs w:val="22"/>
          <w:lang w:val="en-US"/>
        </w:rPr>
      </w:pPr>
    </w:p>
    <w:p w14:paraId="1AE176E9" w14:textId="77777777" w:rsidR="00DF376C" w:rsidRPr="00DF376C" w:rsidRDefault="00DF376C" w:rsidP="00DF376C">
      <w:pPr>
        <w:shd w:val="clear" w:color="auto" w:fill="FFFFFF"/>
        <w:rPr>
          <w:sz w:val="22"/>
          <w:szCs w:val="22"/>
          <w:lang w:val="en-US"/>
        </w:rPr>
      </w:pPr>
      <w:r w:rsidRPr="00DF376C">
        <w:rPr>
          <w:sz w:val="22"/>
          <w:szCs w:val="22"/>
          <w:lang w:val="en-US"/>
        </w:rPr>
        <w:t>MSE based models achieve comparable or better compression performance than</w:t>
      </w:r>
    </w:p>
    <w:p w14:paraId="569B8124" w14:textId="77777777" w:rsidR="00DF376C" w:rsidRPr="00DF376C" w:rsidRDefault="00DF376C" w:rsidP="00DF376C">
      <w:pPr>
        <w:shd w:val="clear" w:color="auto" w:fill="FFFFFF"/>
        <w:rPr>
          <w:sz w:val="22"/>
          <w:szCs w:val="22"/>
          <w:lang w:val="en-US"/>
        </w:rPr>
      </w:pPr>
      <w:r w:rsidRPr="00DF376C">
        <w:rPr>
          <w:sz w:val="22"/>
          <w:szCs w:val="22"/>
          <w:lang w:val="en-US"/>
        </w:rPr>
        <w:t>H.265 in terms of MS-SSIM. It proves that the proposed framework can generate the reconstructed frames with better perceptual quality.</w:t>
      </w:r>
    </w:p>
    <w:p w14:paraId="26B61A45" w14:textId="77777777" w:rsidR="00DF376C" w:rsidRPr="00DF376C" w:rsidRDefault="00DF376C" w:rsidP="00DF376C">
      <w:pPr>
        <w:shd w:val="clear" w:color="auto" w:fill="FFFFFF"/>
        <w:rPr>
          <w:color w:val="4472C4" w:themeColor="accent1"/>
          <w:sz w:val="22"/>
          <w:szCs w:val="22"/>
          <w:lang w:val="en-US"/>
        </w:rPr>
      </w:pPr>
      <w:r w:rsidRPr="00DF376C">
        <w:rPr>
          <w:noProof/>
          <w:lang w:val="en-US"/>
        </w:rPr>
        <w:drawing>
          <wp:inline distT="0" distB="0" distL="0" distR="0" wp14:anchorId="77F44DCC" wp14:editId="72597EDF">
            <wp:extent cx="2762250" cy="2029408"/>
            <wp:effectExtent l="0" t="0" r="0" b="9525"/>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a:blip r:embed="rId21"/>
                    <a:stretch>
                      <a:fillRect/>
                    </a:stretch>
                  </pic:blipFill>
                  <pic:spPr>
                    <a:xfrm>
                      <a:off x="0" y="0"/>
                      <a:ext cx="2768352" cy="2033891"/>
                    </a:xfrm>
                    <a:prstGeom prst="rect">
                      <a:avLst/>
                    </a:prstGeom>
                  </pic:spPr>
                </pic:pic>
              </a:graphicData>
            </a:graphic>
          </wp:inline>
        </w:drawing>
      </w:r>
    </w:p>
    <w:p w14:paraId="331A9AE4" w14:textId="77777777" w:rsidR="00DF376C" w:rsidRPr="00DF376C" w:rsidRDefault="00DF376C" w:rsidP="00DF376C">
      <w:pPr>
        <w:shd w:val="clear" w:color="auto" w:fill="FFFFFF"/>
        <w:rPr>
          <w:color w:val="4472C4" w:themeColor="accent1"/>
          <w:sz w:val="22"/>
          <w:szCs w:val="22"/>
          <w:lang w:val="en-US"/>
        </w:rPr>
      </w:pPr>
    </w:p>
    <w:p w14:paraId="1EB4DDCB" w14:textId="77777777" w:rsidR="00DF376C" w:rsidRPr="00DF376C" w:rsidRDefault="00DF376C" w:rsidP="00DF376C">
      <w:pPr>
        <w:shd w:val="clear" w:color="auto" w:fill="FFFFFF"/>
        <w:rPr>
          <w:sz w:val="22"/>
          <w:szCs w:val="22"/>
          <w:lang w:val="en-US"/>
        </w:rPr>
      </w:pPr>
      <w:r w:rsidRPr="00DF376C">
        <w:rPr>
          <w:sz w:val="22"/>
          <w:szCs w:val="22"/>
          <w:lang w:val="en-US"/>
        </w:rPr>
        <w:t>The DVC(MS-SSIM) model has more than 0.005 gain in terms of MS-SSIM when compared with H.265 on the HEVC Class C dataset.</w:t>
      </w:r>
    </w:p>
    <w:p w14:paraId="1BAD7ABB" w14:textId="77777777" w:rsidR="00DF376C" w:rsidRPr="00DF376C" w:rsidRDefault="00DF376C" w:rsidP="00DF376C">
      <w:pPr>
        <w:shd w:val="clear" w:color="auto" w:fill="FFFFFF"/>
        <w:rPr>
          <w:color w:val="4472C4" w:themeColor="accent1"/>
          <w:sz w:val="22"/>
          <w:szCs w:val="22"/>
          <w:lang w:val="en-US"/>
        </w:rPr>
      </w:pPr>
    </w:p>
    <w:p w14:paraId="694A246F" w14:textId="77777777" w:rsidR="00DF376C" w:rsidRPr="00DF376C" w:rsidRDefault="00DF376C" w:rsidP="00DF376C">
      <w:pPr>
        <w:shd w:val="clear" w:color="auto" w:fill="FFFFFF"/>
        <w:rPr>
          <w:color w:val="4472C4" w:themeColor="accent1"/>
          <w:sz w:val="22"/>
          <w:szCs w:val="22"/>
          <w:lang w:val="en-US"/>
        </w:rPr>
      </w:pPr>
      <w:r w:rsidRPr="00DF376C">
        <w:rPr>
          <w:noProof/>
          <w:lang w:val="en-US"/>
        </w:rPr>
        <w:lastRenderedPageBreak/>
        <w:drawing>
          <wp:inline distT="0" distB="0" distL="0" distR="0" wp14:anchorId="6E652346" wp14:editId="390734C8">
            <wp:extent cx="5940425" cy="3054985"/>
            <wp:effectExtent l="0" t="0" r="3175"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line chart&#10;&#10;Description automatically generated"/>
                    <pic:cNvPicPr/>
                  </pic:nvPicPr>
                  <pic:blipFill>
                    <a:blip r:embed="rId22"/>
                    <a:stretch>
                      <a:fillRect/>
                    </a:stretch>
                  </pic:blipFill>
                  <pic:spPr>
                    <a:xfrm>
                      <a:off x="0" y="0"/>
                      <a:ext cx="5940425" cy="3054985"/>
                    </a:xfrm>
                    <a:prstGeom prst="rect">
                      <a:avLst/>
                    </a:prstGeom>
                  </pic:spPr>
                </pic:pic>
              </a:graphicData>
            </a:graphic>
          </wp:inline>
        </w:drawing>
      </w:r>
    </w:p>
    <w:p w14:paraId="5C64A19F" w14:textId="77777777" w:rsidR="00DF376C" w:rsidRPr="00DF376C" w:rsidRDefault="00DF376C" w:rsidP="00DF376C">
      <w:pPr>
        <w:shd w:val="clear" w:color="auto" w:fill="FFFFFF"/>
        <w:rPr>
          <w:b/>
          <w:bCs/>
          <w:color w:val="000000"/>
          <w:sz w:val="22"/>
          <w:szCs w:val="22"/>
          <w:lang w:val="en-US"/>
        </w:rPr>
      </w:pPr>
      <w:r w:rsidRPr="00DF376C">
        <w:rPr>
          <w:b/>
          <w:bCs/>
          <w:color w:val="000000"/>
          <w:sz w:val="22"/>
          <w:szCs w:val="22"/>
          <w:lang w:val="en-US"/>
        </w:rPr>
        <w:t>Bit rate:</w:t>
      </w:r>
    </w:p>
    <w:p w14:paraId="1B992ECD" w14:textId="77777777" w:rsidR="00DF376C" w:rsidRPr="00DF376C" w:rsidRDefault="00DF376C" w:rsidP="00DF376C">
      <w:pPr>
        <w:shd w:val="clear" w:color="auto" w:fill="FFFFFF"/>
        <w:rPr>
          <w:color w:val="000000"/>
          <w:sz w:val="22"/>
          <w:szCs w:val="22"/>
          <w:lang w:val="en-US"/>
        </w:rPr>
      </w:pPr>
    </w:p>
    <w:p w14:paraId="5EA52060" w14:textId="77777777" w:rsidR="00DF376C" w:rsidRPr="00DF376C" w:rsidRDefault="00DF376C" w:rsidP="00DF376C">
      <w:pPr>
        <w:shd w:val="clear" w:color="auto" w:fill="FFFFFF"/>
        <w:rPr>
          <w:color w:val="000000"/>
          <w:sz w:val="22"/>
          <w:szCs w:val="22"/>
          <w:lang w:val="en-US"/>
        </w:rPr>
      </w:pPr>
      <w:r w:rsidRPr="00DF376C">
        <w:rPr>
          <w:color w:val="000000"/>
          <w:sz w:val="22"/>
          <w:szCs w:val="22"/>
          <w:lang w:val="en-US"/>
        </w:rPr>
        <w:t>It is observed that the proposed DVC(MSE) can save more than 29% bit rate, while H.265 only saves 21.73%. Besides, the MS-SSIM based model DVC(MS-SSIM) saves up to 45.88%-bit rate when compared with H.264.</w:t>
      </w:r>
    </w:p>
    <w:p w14:paraId="7FD7DBA9" w14:textId="77777777" w:rsidR="00DF376C" w:rsidRPr="00DF376C" w:rsidRDefault="00DF376C" w:rsidP="00DF376C">
      <w:pPr>
        <w:shd w:val="clear" w:color="auto" w:fill="FFFFFF"/>
        <w:rPr>
          <w:color w:val="000000"/>
          <w:sz w:val="22"/>
          <w:szCs w:val="22"/>
          <w:lang w:val="en-US"/>
        </w:rPr>
      </w:pPr>
    </w:p>
    <w:p w14:paraId="1712EBF7" w14:textId="77777777" w:rsidR="00DF376C" w:rsidRPr="00DF376C" w:rsidRDefault="00DF376C" w:rsidP="00DF376C">
      <w:pPr>
        <w:shd w:val="clear" w:color="auto" w:fill="FFFFFF"/>
        <w:rPr>
          <w:b/>
          <w:bCs/>
          <w:color w:val="000000"/>
          <w:sz w:val="22"/>
          <w:szCs w:val="22"/>
          <w:lang w:val="en-US"/>
        </w:rPr>
      </w:pPr>
      <w:r w:rsidRPr="00DF376C">
        <w:rPr>
          <w:b/>
          <w:bCs/>
          <w:color w:val="000000"/>
          <w:sz w:val="22"/>
          <w:szCs w:val="22"/>
          <w:lang w:val="en-US"/>
        </w:rPr>
        <w:t>Qualitative Comparison:</w:t>
      </w:r>
    </w:p>
    <w:p w14:paraId="4BF32916" w14:textId="77777777" w:rsidR="00DF376C" w:rsidRPr="00DF376C" w:rsidRDefault="00DF376C" w:rsidP="00DF376C">
      <w:pPr>
        <w:shd w:val="clear" w:color="auto" w:fill="FFFFFF"/>
        <w:rPr>
          <w:color w:val="000000"/>
          <w:sz w:val="22"/>
          <w:szCs w:val="22"/>
          <w:lang w:val="en-US"/>
        </w:rPr>
      </w:pPr>
    </w:p>
    <w:p w14:paraId="4A7C2056" w14:textId="77777777" w:rsidR="00DF376C" w:rsidRPr="00DF376C" w:rsidRDefault="00DF376C" w:rsidP="00DF376C">
      <w:pPr>
        <w:shd w:val="clear" w:color="auto" w:fill="FFFFFF"/>
        <w:rPr>
          <w:color w:val="000000"/>
          <w:sz w:val="22"/>
          <w:szCs w:val="22"/>
          <w:lang w:val="en-US"/>
        </w:rPr>
      </w:pPr>
      <w:r w:rsidRPr="00DF376C">
        <w:rPr>
          <w:color w:val="000000"/>
          <w:sz w:val="22"/>
          <w:szCs w:val="22"/>
          <w:lang w:val="en-US"/>
        </w:rPr>
        <w:t xml:space="preserve">Specifically, when compared with H.264/H.265, the proposed DVC model generates high-quality reconstructed frame at the same bpp level. </w:t>
      </w:r>
    </w:p>
    <w:p w14:paraId="441405BC" w14:textId="77777777" w:rsidR="00DF376C" w:rsidRPr="00DF376C" w:rsidRDefault="00DF376C" w:rsidP="00DF376C">
      <w:pPr>
        <w:shd w:val="clear" w:color="auto" w:fill="FFFFFF"/>
        <w:rPr>
          <w:color w:val="000000"/>
          <w:sz w:val="22"/>
          <w:szCs w:val="22"/>
          <w:lang w:val="en-US"/>
        </w:rPr>
      </w:pPr>
    </w:p>
    <w:p w14:paraId="4F2CC3F4" w14:textId="77777777" w:rsidR="00DF376C" w:rsidRPr="00DF376C" w:rsidRDefault="00DF376C" w:rsidP="00B96F27">
      <w:pPr>
        <w:numPr>
          <w:ilvl w:val="0"/>
          <w:numId w:val="3"/>
        </w:numPr>
        <w:shd w:val="clear" w:color="auto" w:fill="FFFFFF"/>
        <w:ind w:left="360"/>
        <w:rPr>
          <w:b/>
          <w:bCs/>
          <w:color w:val="000000"/>
          <w:sz w:val="22"/>
          <w:szCs w:val="22"/>
          <w:lang w:val="en-US"/>
        </w:rPr>
      </w:pPr>
      <w:r w:rsidRPr="00DF376C">
        <w:rPr>
          <w:b/>
          <w:bCs/>
          <w:color w:val="000000"/>
          <w:sz w:val="22"/>
          <w:szCs w:val="22"/>
          <w:lang w:val="en-US"/>
        </w:rPr>
        <w:t>Promising ideas</w:t>
      </w:r>
    </w:p>
    <w:p w14:paraId="03664C80" w14:textId="77777777" w:rsidR="00DF376C" w:rsidRPr="00DF376C" w:rsidRDefault="00DF376C" w:rsidP="00DF376C">
      <w:pPr>
        <w:shd w:val="clear" w:color="auto" w:fill="FFFFFF"/>
        <w:ind w:left="360"/>
        <w:rPr>
          <w:b/>
          <w:bCs/>
          <w:color w:val="000000"/>
          <w:sz w:val="22"/>
          <w:szCs w:val="22"/>
          <w:lang w:val="en-US"/>
        </w:rPr>
      </w:pPr>
    </w:p>
    <w:p w14:paraId="06916A59" w14:textId="77777777" w:rsidR="00DF376C" w:rsidRPr="00DF376C" w:rsidRDefault="00DF376C" w:rsidP="00B96F27">
      <w:pPr>
        <w:pStyle w:val="ListParagraph"/>
        <w:numPr>
          <w:ilvl w:val="0"/>
          <w:numId w:val="10"/>
        </w:numPr>
        <w:shd w:val="clear" w:color="auto" w:fill="FFFFFF"/>
        <w:rPr>
          <w:color w:val="000000"/>
          <w:sz w:val="22"/>
          <w:lang w:val="en-US"/>
        </w:rPr>
      </w:pPr>
      <w:r w:rsidRPr="00DF376C">
        <w:rPr>
          <w:color w:val="000000"/>
          <w:sz w:val="22"/>
          <w:lang w:val="en-US"/>
        </w:rPr>
        <w:t>This is the first end to end deep learning model for video compression</w:t>
      </w:r>
    </w:p>
    <w:p w14:paraId="13A99361" w14:textId="77777777" w:rsidR="00DF376C" w:rsidRPr="00DF376C" w:rsidRDefault="00DF376C" w:rsidP="00B96F27">
      <w:pPr>
        <w:pStyle w:val="ListParagraph"/>
        <w:numPr>
          <w:ilvl w:val="0"/>
          <w:numId w:val="10"/>
        </w:numPr>
        <w:shd w:val="clear" w:color="auto" w:fill="FFFFFF"/>
        <w:rPr>
          <w:color w:val="000000"/>
          <w:sz w:val="22"/>
          <w:lang w:val="en-US"/>
        </w:rPr>
      </w:pPr>
      <w:r w:rsidRPr="00DF376C">
        <w:rPr>
          <w:color w:val="000000"/>
          <w:sz w:val="22"/>
          <w:lang w:val="en-US"/>
        </w:rPr>
        <w:t>By jointly optimizing the loss function, the distortion between original and decoded frames is reduced significantly.</w:t>
      </w:r>
    </w:p>
    <w:p w14:paraId="6B87A8CF" w14:textId="77777777" w:rsidR="00DF376C" w:rsidRPr="00DF376C" w:rsidRDefault="00DF376C" w:rsidP="00B96F27">
      <w:pPr>
        <w:pStyle w:val="ListParagraph"/>
        <w:numPr>
          <w:ilvl w:val="0"/>
          <w:numId w:val="10"/>
        </w:numPr>
        <w:shd w:val="clear" w:color="auto" w:fill="FFFFFF"/>
        <w:rPr>
          <w:color w:val="000000"/>
          <w:sz w:val="22"/>
          <w:lang w:val="en-US"/>
        </w:rPr>
      </w:pPr>
      <w:r w:rsidRPr="00DF376C">
        <w:rPr>
          <w:color w:val="000000"/>
          <w:sz w:val="22"/>
          <w:lang w:val="en-US"/>
        </w:rPr>
        <w:t>The flexible model design help in tweaking the model based on requirements. For instance, If performance is ultimate goal, then DVC Pro can be used but if efficiency is required, then , it is better to DVC lite.</w:t>
      </w:r>
    </w:p>
    <w:p w14:paraId="4E63EC5C" w14:textId="77777777" w:rsidR="00DF376C" w:rsidRPr="00DF376C" w:rsidRDefault="00DF376C" w:rsidP="00B96F27">
      <w:pPr>
        <w:pStyle w:val="ListParagraph"/>
        <w:numPr>
          <w:ilvl w:val="0"/>
          <w:numId w:val="10"/>
        </w:numPr>
        <w:shd w:val="clear" w:color="auto" w:fill="FFFFFF"/>
        <w:rPr>
          <w:color w:val="000000"/>
          <w:sz w:val="22"/>
          <w:lang w:val="en-US"/>
        </w:rPr>
      </w:pPr>
      <w:r w:rsidRPr="00DF376C">
        <w:rPr>
          <w:color w:val="000000"/>
          <w:sz w:val="22"/>
          <w:lang w:val="en-US"/>
        </w:rPr>
        <w:t>Flexible model also allows to replace any module and thus, allow architecture to be modified easily.</w:t>
      </w:r>
    </w:p>
    <w:p w14:paraId="4BDA73B4" w14:textId="77777777" w:rsidR="00DF376C" w:rsidRPr="00DF376C" w:rsidRDefault="00DF376C" w:rsidP="00DF376C">
      <w:pPr>
        <w:shd w:val="clear" w:color="auto" w:fill="FFFFFF"/>
        <w:rPr>
          <w:color w:val="000000"/>
          <w:sz w:val="22"/>
          <w:szCs w:val="22"/>
          <w:lang w:val="en-US"/>
        </w:rPr>
      </w:pPr>
    </w:p>
    <w:p w14:paraId="1695A0FA" w14:textId="77777777" w:rsidR="00DF376C" w:rsidRPr="00DF376C" w:rsidRDefault="00DF376C" w:rsidP="00B96F27">
      <w:pPr>
        <w:numPr>
          <w:ilvl w:val="0"/>
          <w:numId w:val="3"/>
        </w:numPr>
        <w:shd w:val="clear" w:color="auto" w:fill="FFFFFF"/>
        <w:ind w:left="360"/>
        <w:rPr>
          <w:b/>
          <w:bCs/>
          <w:color w:val="000000"/>
          <w:sz w:val="22"/>
          <w:szCs w:val="22"/>
          <w:lang w:val="en-US"/>
        </w:rPr>
      </w:pPr>
      <w:r w:rsidRPr="00DF376C">
        <w:rPr>
          <w:b/>
          <w:bCs/>
          <w:color w:val="000000"/>
          <w:sz w:val="22"/>
          <w:szCs w:val="22"/>
          <w:lang w:val="en-US"/>
        </w:rPr>
        <w:t>Potential reference model(s)</w:t>
      </w:r>
    </w:p>
    <w:p w14:paraId="054D4F78" w14:textId="77777777" w:rsidR="00DF376C" w:rsidRPr="00DF376C" w:rsidRDefault="00DF376C" w:rsidP="00DF376C">
      <w:pPr>
        <w:shd w:val="clear" w:color="auto" w:fill="FFFFFF"/>
        <w:ind w:left="360"/>
        <w:rPr>
          <w:b/>
          <w:bCs/>
          <w:color w:val="000000"/>
          <w:sz w:val="22"/>
          <w:szCs w:val="22"/>
          <w:lang w:val="en-US"/>
        </w:rPr>
      </w:pPr>
    </w:p>
    <w:p w14:paraId="01EE6E5D" w14:textId="77777777" w:rsidR="00DF376C" w:rsidRPr="00DF376C" w:rsidRDefault="00DF376C" w:rsidP="00DF376C">
      <w:pPr>
        <w:shd w:val="clear" w:color="auto" w:fill="FFFFFF"/>
        <w:ind w:left="360"/>
        <w:rPr>
          <w:color w:val="000000"/>
          <w:sz w:val="22"/>
          <w:szCs w:val="22"/>
          <w:lang w:val="en-US"/>
        </w:rPr>
      </w:pPr>
      <w:r w:rsidRPr="00DF376C">
        <w:rPr>
          <w:color w:val="000000"/>
          <w:sz w:val="22"/>
          <w:szCs w:val="22"/>
          <w:lang w:val="en-US"/>
        </w:rPr>
        <w:t xml:space="preserve">This paper is an extension of DVC: An end-to-end deep video compression framework. It takes benefits from hybrid video compression framework and deep neural networks. </w:t>
      </w:r>
    </w:p>
    <w:p w14:paraId="330C8901" w14:textId="77777777" w:rsidR="00DF376C" w:rsidRPr="00DF376C" w:rsidRDefault="00DF376C" w:rsidP="00DF376C">
      <w:pPr>
        <w:shd w:val="clear" w:color="auto" w:fill="FFFFFF"/>
        <w:ind w:left="360"/>
        <w:rPr>
          <w:color w:val="000000"/>
          <w:sz w:val="22"/>
          <w:szCs w:val="22"/>
          <w:lang w:val="en-US"/>
        </w:rPr>
      </w:pPr>
    </w:p>
    <w:p w14:paraId="02F0AD15" w14:textId="77777777" w:rsidR="00DF376C" w:rsidRPr="00DF376C" w:rsidRDefault="00DF376C" w:rsidP="00DF376C">
      <w:pPr>
        <w:shd w:val="clear" w:color="auto" w:fill="FFFFFF"/>
        <w:rPr>
          <w:color w:val="000000"/>
          <w:sz w:val="22"/>
          <w:szCs w:val="22"/>
          <w:lang w:val="en-US"/>
        </w:rPr>
      </w:pPr>
    </w:p>
    <w:p w14:paraId="662CAE35" w14:textId="77777777" w:rsidR="00DF376C" w:rsidRPr="00DF376C" w:rsidRDefault="00DF376C" w:rsidP="00B96F27">
      <w:pPr>
        <w:numPr>
          <w:ilvl w:val="0"/>
          <w:numId w:val="3"/>
        </w:numPr>
        <w:shd w:val="clear" w:color="auto" w:fill="FFFFFF"/>
        <w:ind w:left="360"/>
        <w:rPr>
          <w:b/>
          <w:bCs/>
          <w:color w:val="000000"/>
          <w:sz w:val="22"/>
          <w:szCs w:val="22"/>
          <w:lang w:val="en-US"/>
        </w:rPr>
      </w:pPr>
      <w:r w:rsidRPr="00DF376C">
        <w:rPr>
          <w:b/>
          <w:bCs/>
          <w:color w:val="000000"/>
          <w:sz w:val="22"/>
          <w:szCs w:val="22"/>
          <w:lang w:val="en-US"/>
        </w:rPr>
        <w:t>Conclusions</w:t>
      </w:r>
    </w:p>
    <w:p w14:paraId="5B240E35" w14:textId="77777777" w:rsidR="00DF376C" w:rsidRPr="00DF376C" w:rsidRDefault="00DF376C" w:rsidP="00DF376C">
      <w:pPr>
        <w:shd w:val="clear" w:color="auto" w:fill="FFFFFF"/>
        <w:ind w:left="360"/>
        <w:rPr>
          <w:color w:val="000000"/>
          <w:sz w:val="22"/>
          <w:szCs w:val="22"/>
          <w:lang w:val="en-US"/>
        </w:rPr>
      </w:pPr>
      <w:r w:rsidRPr="00DF376C">
        <w:rPr>
          <w:color w:val="000000"/>
          <w:sz w:val="22"/>
          <w:szCs w:val="22"/>
          <w:lang w:val="en-US"/>
        </w:rPr>
        <w:t>To conclude, this paper provides a deep learning approach to video compression problem. This approach takes full advantage of hybrid coding framework of video compression and replaces modules with neural networks. Also, the whole network is jointly optimized using a single loss function. This approach outperforms the traditional codecs and other recent state of art deep learning video compression frameworks.</w:t>
      </w:r>
    </w:p>
    <w:p w14:paraId="1141E7C4" w14:textId="41D85503" w:rsidR="00DF376C" w:rsidRDefault="00DF376C" w:rsidP="00DF376C"/>
    <w:p w14:paraId="3E9521DD" w14:textId="65021F2F" w:rsidR="00F66E0C" w:rsidRDefault="00F66E0C" w:rsidP="00F66E0C">
      <w:pPr>
        <w:pStyle w:val="Heading2"/>
      </w:pPr>
      <w:r w:rsidRPr="00B617BD">
        <w:lastRenderedPageBreak/>
        <w:t>ELF-VC: Efficient Learned Flexible-Rate Video Coding</w:t>
      </w:r>
    </w:p>
    <w:p w14:paraId="1D733B79" w14:textId="2FE43AE8" w:rsidR="002C37CE" w:rsidRPr="005F2DDA" w:rsidRDefault="002C37CE" w:rsidP="002C37CE">
      <w:pPr>
        <w:rPr>
          <w:lang w:val="en-US"/>
        </w:rPr>
      </w:pPr>
      <w:r w:rsidRPr="005F2DDA">
        <w:rPr>
          <w:lang w:val="en-US"/>
        </w:rPr>
        <w:t>1. Introduction</w:t>
      </w:r>
    </w:p>
    <w:p w14:paraId="7A40F472" w14:textId="77777777" w:rsidR="00F66E0C" w:rsidRPr="00B617BD" w:rsidRDefault="00F66E0C" w:rsidP="00F66E0C">
      <w:pPr>
        <w:shd w:val="clear" w:color="auto" w:fill="FFFFFF"/>
        <w:rPr>
          <w:color w:val="000000"/>
          <w:sz w:val="22"/>
          <w:szCs w:val="22"/>
          <w:lang w:val="en-US"/>
        </w:rPr>
      </w:pPr>
      <w:r w:rsidRPr="00B617BD">
        <w:rPr>
          <w:color w:val="000000"/>
          <w:sz w:val="22"/>
          <w:szCs w:val="22"/>
          <w:lang w:val="en-US"/>
        </w:rPr>
        <w:t xml:space="preserve">The work of Rippel </w:t>
      </w:r>
      <w:r w:rsidRPr="00466679">
        <w:rPr>
          <w:i/>
          <w:iCs/>
          <w:color w:val="000000"/>
          <w:sz w:val="22"/>
          <w:szCs w:val="22"/>
          <w:lang w:val="en-US"/>
        </w:rPr>
        <w:t>et al.</w:t>
      </w:r>
      <w:r w:rsidRPr="00B617BD">
        <w:rPr>
          <w:color w:val="000000"/>
          <w:sz w:val="22"/>
          <w:szCs w:val="22"/>
          <w:lang w:val="en-US"/>
        </w:rPr>
        <w:t xml:space="preserve"> is focused on achieving good bit-rate flexibility through a single set of learned parameters. In addition an efficient optimized backbone and a novel in-loop flow prediction scheme are proposed. The architecture shown in Figure 1 is composed by: </w:t>
      </w:r>
    </w:p>
    <w:p w14:paraId="28EEBF76" w14:textId="77777777" w:rsidR="00F66E0C" w:rsidRPr="00B617BD" w:rsidRDefault="00F66E0C" w:rsidP="00B96F27">
      <w:pPr>
        <w:pStyle w:val="ListParagraph"/>
        <w:numPr>
          <w:ilvl w:val="0"/>
          <w:numId w:val="11"/>
        </w:numPr>
        <w:shd w:val="clear" w:color="auto" w:fill="FFFFFF"/>
        <w:rPr>
          <w:color w:val="000000"/>
          <w:sz w:val="22"/>
          <w:lang w:val="en-US"/>
        </w:rPr>
      </w:pPr>
      <w:r w:rsidRPr="00B617BD">
        <w:rPr>
          <w:color w:val="000000"/>
          <w:sz w:val="22"/>
          <w:lang w:val="en-US"/>
        </w:rPr>
        <w:t xml:space="preserve">the flow predictor block, that takes as inputs the previous reconstruction and the previous flow. </w:t>
      </w:r>
    </w:p>
    <w:p w14:paraId="6A33EA0E" w14:textId="77777777" w:rsidR="00F66E0C" w:rsidRPr="00B617BD" w:rsidRDefault="00F66E0C" w:rsidP="00B96F27">
      <w:pPr>
        <w:pStyle w:val="ListParagraph"/>
        <w:numPr>
          <w:ilvl w:val="0"/>
          <w:numId w:val="11"/>
        </w:numPr>
        <w:shd w:val="clear" w:color="auto" w:fill="FFFFFF"/>
        <w:rPr>
          <w:color w:val="000000"/>
          <w:sz w:val="22"/>
          <w:lang w:val="en-US"/>
        </w:rPr>
      </w:pPr>
      <w:r w:rsidRPr="00B617BD">
        <w:rPr>
          <w:color w:val="000000"/>
          <w:sz w:val="22"/>
          <w:lang w:val="en-US"/>
        </w:rPr>
        <w:t xml:space="preserve">the flow block, that refines the already defined flow obtained via the flow predictor block. </w:t>
      </w:r>
    </w:p>
    <w:p w14:paraId="64A71345" w14:textId="77777777" w:rsidR="00F66E0C" w:rsidRPr="00B617BD" w:rsidRDefault="00F66E0C" w:rsidP="00B96F27">
      <w:pPr>
        <w:pStyle w:val="ListParagraph"/>
        <w:numPr>
          <w:ilvl w:val="0"/>
          <w:numId w:val="11"/>
        </w:numPr>
        <w:shd w:val="clear" w:color="auto" w:fill="FFFFFF"/>
        <w:rPr>
          <w:color w:val="000000"/>
          <w:sz w:val="22"/>
          <w:lang w:val="en-US"/>
        </w:rPr>
      </w:pPr>
      <w:r w:rsidRPr="00B617BD">
        <w:rPr>
          <w:color w:val="000000"/>
          <w:sz w:val="22"/>
          <w:lang w:val="en-US"/>
        </w:rPr>
        <w:t>the residue block, which reconstruct the output frame.</w:t>
      </w:r>
    </w:p>
    <w:p w14:paraId="789B2564" w14:textId="77777777" w:rsidR="00F66E0C" w:rsidRPr="00B617BD" w:rsidRDefault="00F66E0C" w:rsidP="00F66E0C">
      <w:pPr>
        <w:shd w:val="clear" w:color="auto" w:fill="FFFFFF"/>
        <w:rPr>
          <w:color w:val="000000"/>
          <w:sz w:val="22"/>
          <w:lang w:val="en-US"/>
        </w:rPr>
      </w:pPr>
    </w:p>
    <w:p w14:paraId="72F659AC" w14:textId="77777777" w:rsidR="00F66E0C" w:rsidRPr="00B617BD" w:rsidRDefault="00F66E0C" w:rsidP="00F66E0C">
      <w:pPr>
        <w:shd w:val="clear" w:color="auto" w:fill="FFFFFF"/>
        <w:rPr>
          <w:color w:val="000000"/>
          <w:sz w:val="22"/>
          <w:lang w:val="en-US"/>
        </w:rPr>
      </w:pPr>
      <w:r w:rsidRPr="00B617BD">
        <w:rPr>
          <w:color w:val="000000"/>
          <w:sz w:val="22"/>
          <w:lang w:val="en-US"/>
        </w:rPr>
        <w:t>We can further notice the level maps present in the architecture, which are embedded in the learned operators. This one-hot vector allow all the networks present in this architecture to learn on multi-rate dataset.</w:t>
      </w:r>
      <w:r>
        <w:rPr>
          <w:color w:val="000000"/>
          <w:sz w:val="22"/>
          <w:lang w:val="en-US"/>
        </w:rPr>
        <w:t xml:space="preserve"> </w:t>
      </w:r>
      <w:r w:rsidRPr="00D80053">
        <w:rPr>
          <w:color w:val="000000"/>
          <w:sz w:val="22"/>
          <w:lang w:val="en-US"/>
        </w:rPr>
        <w:t>To that end, linear interpolation in the embedding space was used to target intermediate rates</w:t>
      </w:r>
      <w:r>
        <w:rPr>
          <w:color w:val="000000"/>
          <w:sz w:val="22"/>
          <w:lang w:val="en-US"/>
        </w:rPr>
        <w:t xml:space="preserve">. </w:t>
      </w:r>
      <w:r w:rsidRPr="00C0385F">
        <w:rPr>
          <w:color w:val="000000"/>
          <w:sz w:val="22"/>
          <w:lang w:val="en-US"/>
        </w:rPr>
        <w:t xml:space="preserve">Furthermore, </w:t>
      </w:r>
      <w:r>
        <w:rPr>
          <w:color w:val="000000"/>
          <w:sz w:val="22"/>
          <w:lang w:val="en-US"/>
        </w:rPr>
        <w:t>this</w:t>
      </w:r>
      <w:r w:rsidRPr="00C0385F">
        <w:rPr>
          <w:color w:val="000000"/>
          <w:sz w:val="22"/>
          <w:lang w:val="en-US"/>
        </w:rPr>
        <w:t xml:space="preserve"> method does not require any additional training in order to interpolate the rate with</w:t>
      </w:r>
      <w:r>
        <w:rPr>
          <w:color w:val="000000"/>
          <w:sz w:val="22"/>
          <w:lang w:val="en-US"/>
        </w:rPr>
        <w:t xml:space="preserve">out sacrificing </w:t>
      </w:r>
      <w:r w:rsidRPr="00C0385F">
        <w:rPr>
          <w:color w:val="000000"/>
          <w:sz w:val="22"/>
          <w:lang w:val="en-US"/>
        </w:rPr>
        <w:t>performance.</w:t>
      </w:r>
      <w:r>
        <w:rPr>
          <w:color w:val="000000"/>
          <w:sz w:val="22"/>
          <w:lang w:val="en-US"/>
        </w:rPr>
        <w:t xml:space="preserve"> This approach also helps to mitigate discontinuity regarding the rate curve. Old methods showed non-monotonic behavior a when varying discrete rate and quantization. In this approach the single rate parameter helps the quality increase monotonically as the bitrate increases.</w:t>
      </w:r>
    </w:p>
    <w:p w14:paraId="6FDB0E7F" w14:textId="77777777" w:rsidR="00F66E0C" w:rsidRPr="00B617BD" w:rsidRDefault="00F66E0C" w:rsidP="00F66E0C">
      <w:pPr>
        <w:shd w:val="clear" w:color="auto" w:fill="FFFFFF"/>
        <w:rPr>
          <w:color w:val="000000"/>
          <w:sz w:val="22"/>
          <w:lang w:val="en-US"/>
        </w:rPr>
      </w:pPr>
    </w:p>
    <w:p w14:paraId="41C81772" w14:textId="77777777" w:rsidR="00F66E0C" w:rsidRPr="00B617BD" w:rsidRDefault="00F66E0C" w:rsidP="00F66E0C">
      <w:pPr>
        <w:shd w:val="clear" w:color="auto" w:fill="FFFFFF"/>
        <w:rPr>
          <w:color w:val="000000"/>
          <w:sz w:val="22"/>
          <w:lang w:val="en-US"/>
        </w:rPr>
      </w:pPr>
      <w:r w:rsidRPr="00B617BD">
        <w:rPr>
          <w:noProof/>
          <w:color w:val="000000"/>
          <w:sz w:val="22"/>
          <w:lang w:val="en-US"/>
        </w:rPr>
        <w:drawing>
          <wp:inline distT="0" distB="0" distL="0" distR="0" wp14:anchorId="5271BB9E" wp14:editId="70378598">
            <wp:extent cx="3803450" cy="3614194"/>
            <wp:effectExtent l="0" t="0" r="0" b="5715"/>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7215" cy="3636776"/>
                    </a:xfrm>
                    <a:prstGeom prst="rect">
                      <a:avLst/>
                    </a:prstGeom>
                  </pic:spPr>
                </pic:pic>
              </a:graphicData>
            </a:graphic>
          </wp:inline>
        </w:drawing>
      </w:r>
    </w:p>
    <w:p w14:paraId="34384D40" w14:textId="77777777" w:rsidR="00F66E0C" w:rsidRPr="00B617BD" w:rsidRDefault="00F66E0C" w:rsidP="00F66E0C">
      <w:pPr>
        <w:shd w:val="clear" w:color="auto" w:fill="FFFFFF"/>
        <w:rPr>
          <w:color w:val="000000"/>
          <w:sz w:val="22"/>
          <w:lang w:val="en-US"/>
        </w:rPr>
      </w:pPr>
    </w:p>
    <w:p w14:paraId="6EF86C1C" w14:textId="77777777" w:rsidR="00F66E0C" w:rsidRPr="00B617BD" w:rsidRDefault="00F66E0C" w:rsidP="00F66E0C">
      <w:pPr>
        <w:shd w:val="clear" w:color="auto" w:fill="FFFFFF"/>
        <w:rPr>
          <w:color w:val="000000"/>
          <w:sz w:val="22"/>
          <w:lang w:val="en-US"/>
        </w:rPr>
      </w:pPr>
      <w:r w:rsidRPr="00B617BD">
        <w:rPr>
          <w:color w:val="000000"/>
          <w:sz w:val="22"/>
          <w:lang w:val="en-US"/>
        </w:rPr>
        <w:t>The backbone used for all the learnable operators is shown in Fig 2, it is based on DenseNet and provides for a lower number of concatenations, allowing faster models according to authors. The block referred also as Delayed Merge (DM) block</w:t>
      </w:r>
      <w:r>
        <w:rPr>
          <w:color w:val="000000"/>
          <w:sz w:val="22"/>
          <w:lang w:val="en-US"/>
        </w:rPr>
        <w:t>, represents a balanced tradeoff between expressivity and computational performance. The original formulation, DenseNet, consists of many concatenation operations and convolutions with a small number of filters. This does not lend itself to efficient computation. With the Delayed Merge block the concatenation is performed only a single time hence the dimensionality is reduced.</w:t>
      </w:r>
    </w:p>
    <w:p w14:paraId="4B586289" w14:textId="77777777" w:rsidR="00F66E0C" w:rsidRPr="00B617BD" w:rsidRDefault="00F66E0C" w:rsidP="00F66E0C">
      <w:pPr>
        <w:shd w:val="clear" w:color="auto" w:fill="FFFFFF"/>
        <w:rPr>
          <w:color w:val="000000"/>
          <w:sz w:val="22"/>
          <w:lang w:val="en-US"/>
        </w:rPr>
      </w:pPr>
    </w:p>
    <w:p w14:paraId="18C8FF0F" w14:textId="77777777" w:rsidR="00F66E0C" w:rsidRPr="00B617BD" w:rsidRDefault="00F66E0C" w:rsidP="00F66E0C">
      <w:pPr>
        <w:shd w:val="clear" w:color="auto" w:fill="FFFFFF"/>
        <w:rPr>
          <w:color w:val="000000"/>
          <w:sz w:val="22"/>
          <w:lang w:val="en-US"/>
        </w:rPr>
      </w:pPr>
      <w:r w:rsidRPr="00B617BD">
        <w:rPr>
          <w:noProof/>
          <w:color w:val="000000"/>
          <w:sz w:val="22"/>
          <w:lang w:val="en-US"/>
        </w:rPr>
        <w:lastRenderedPageBreak/>
        <w:drawing>
          <wp:inline distT="0" distB="0" distL="0" distR="0" wp14:anchorId="1D0D1953" wp14:editId="1A91376F">
            <wp:extent cx="2535690" cy="1232766"/>
            <wp:effectExtent l="0" t="0" r="4445"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4"/>
                    <a:stretch>
                      <a:fillRect/>
                    </a:stretch>
                  </pic:blipFill>
                  <pic:spPr>
                    <a:xfrm>
                      <a:off x="0" y="0"/>
                      <a:ext cx="2560034" cy="1244601"/>
                    </a:xfrm>
                    <a:prstGeom prst="rect">
                      <a:avLst/>
                    </a:prstGeom>
                  </pic:spPr>
                </pic:pic>
              </a:graphicData>
            </a:graphic>
          </wp:inline>
        </w:drawing>
      </w:r>
    </w:p>
    <w:p w14:paraId="71ED9B64" w14:textId="77777777" w:rsidR="00F66E0C" w:rsidRPr="00B617BD" w:rsidRDefault="00F66E0C" w:rsidP="00F66E0C">
      <w:pPr>
        <w:shd w:val="clear" w:color="auto" w:fill="FFFFFF"/>
        <w:rPr>
          <w:color w:val="000000"/>
          <w:sz w:val="22"/>
          <w:lang w:val="en-US"/>
        </w:rPr>
      </w:pPr>
    </w:p>
    <w:p w14:paraId="436F4D54" w14:textId="77777777" w:rsidR="00F66E0C" w:rsidRPr="00B617BD" w:rsidRDefault="00F66E0C" w:rsidP="00F66E0C">
      <w:pPr>
        <w:rPr>
          <w:lang w:val="en-US"/>
        </w:rPr>
      </w:pPr>
      <w:r w:rsidRPr="00B617BD">
        <w:rPr>
          <w:color w:val="000000"/>
          <w:sz w:val="22"/>
          <w:lang w:val="en-US"/>
        </w:rPr>
        <w:t xml:space="preserve">Results of the </w:t>
      </w:r>
      <w:r w:rsidRPr="00B617BD">
        <w:rPr>
          <w:color w:val="000000"/>
          <w:sz w:val="22"/>
          <w:szCs w:val="22"/>
          <w:lang w:val="en-US"/>
        </w:rPr>
        <w:t xml:space="preserve">flow predictor block approach, can be </w:t>
      </w:r>
      <w:r>
        <w:rPr>
          <w:color w:val="000000"/>
          <w:sz w:val="22"/>
          <w:szCs w:val="22"/>
          <w:lang w:val="en-US"/>
        </w:rPr>
        <w:t>seen</w:t>
      </w:r>
      <w:r w:rsidRPr="00B617BD">
        <w:rPr>
          <w:color w:val="000000"/>
          <w:sz w:val="22"/>
          <w:szCs w:val="22"/>
          <w:lang w:val="en-US"/>
        </w:rPr>
        <w:t xml:space="preserve"> in Figure 3. We can appreciate in Figure 3 that the (zero-bit) predicted flow (top left) is already very similar to the final flow (top right). So the flow block only needs to add some minors sparse touch ups, spending less bits.</w:t>
      </w:r>
    </w:p>
    <w:p w14:paraId="1FF66F0D" w14:textId="77777777" w:rsidR="00F66E0C" w:rsidRPr="00B617BD" w:rsidRDefault="00F66E0C" w:rsidP="00F66E0C">
      <w:pPr>
        <w:shd w:val="clear" w:color="auto" w:fill="FFFFFF"/>
        <w:rPr>
          <w:color w:val="000000"/>
          <w:sz w:val="22"/>
          <w:szCs w:val="22"/>
          <w:lang w:val="en-US"/>
        </w:rPr>
      </w:pPr>
    </w:p>
    <w:p w14:paraId="4C0F0FE7" w14:textId="77777777" w:rsidR="00F66E0C" w:rsidRPr="00B617BD" w:rsidRDefault="00F66E0C" w:rsidP="00F66E0C">
      <w:pPr>
        <w:shd w:val="clear" w:color="auto" w:fill="FFFFFF"/>
        <w:rPr>
          <w:color w:val="000000"/>
          <w:sz w:val="22"/>
          <w:szCs w:val="22"/>
          <w:lang w:val="en-US"/>
        </w:rPr>
      </w:pPr>
      <w:r w:rsidRPr="00B617BD">
        <w:rPr>
          <w:noProof/>
          <w:color w:val="000000"/>
          <w:sz w:val="22"/>
          <w:szCs w:val="22"/>
          <w:lang w:val="en-US"/>
        </w:rPr>
        <w:drawing>
          <wp:inline distT="0" distB="0" distL="0" distR="0" wp14:anchorId="50084C3B" wp14:editId="69614208">
            <wp:extent cx="5994400" cy="1934588"/>
            <wp:effectExtent l="0" t="0" r="0"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r:embed="rId25"/>
                    <a:stretch>
                      <a:fillRect/>
                    </a:stretch>
                  </pic:blipFill>
                  <pic:spPr>
                    <a:xfrm>
                      <a:off x="0" y="0"/>
                      <a:ext cx="6034497" cy="1947529"/>
                    </a:xfrm>
                    <a:prstGeom prst="rect">
                      <a:avLst/>
                    </a:prstGeom>
                  </pic:spPr>
                </pic:pic>
              </a:graphicData>
            </a:graphic>
          </wp:inline>
        </w:drawing>
      </w:r>
    </w:p>
    <w:p w14:paraId="78E1E403" w14:textId="77777777" w:rsidR="00F66E0C" w:rsidRPr="00B617BD" w:rsidRDefault="00F66E0C" w:rsidP="00F66E0C">
      <w:pPr>
        <w:shd w:val="clear" w:color="auto" w:fill="FFFFFF"/>
        <w:rPr>
          <w:color w:val="000000"/>
          <w:sz w:val="22"/>
          <w:szCs w:val="22"/>
          <w:lang w:val="en-US"/>
        </w:rPr>
      </w:pPr>
    </w:p>
    <w:p w14:paraId="0CF531CB" w14:textId="499B8A54" w:rsidR="00F66E0C" w:rsidRPr="00F66E0C" w:rsidRDefault="00F66E0C" w:rsidP="00F66E0C">
      <w:pPr>
        <w:shd w:val="clear" w:color="auto" w:fill="FFFFFF"/>
        <w:ind w:left="360"/>
        <w:rPr>
          <w:color w:val="000000"/>
          <w:sz w:val="22"/>
          <w:lang w:val="en-US"/>
        </w:rPr>
      </w:pPr>
      <w:r w:rsidRPr="00F66E0C">
        <w:rPr>
          <w:color w:val="000000"/>
          <w:sz w:val="22"/>
          <w:szCs w:val="22"/>
          <w:lang w:val="en-US"/>
        </w:rPr>
        <w:t>2.</w:t>
      </w:r>
      <w:r>
        <w:rPr>
          <w:color w:val="000000"/>
          <w:sz w:val="22"/>
          <w:lang w:val="en-US"/>
        </w:rPr>
        <w:t xml:space="preserve"> </w:t>
      </w:r>
      <w:r w:rsidRPr="00F66E0C">
        <w:rPr>
          <w:color w:val="000000"/>
          <w:sz w:val="22"/>
          <w:lang w:val="en-US"/>
        </w:rPr>
        <w:t>Technology analysis</w:t>
      </w:r>
    </w:p>
    <w:p w14:paraId="3583DF09" w14:textId="093EF6A8" w:rsidR="00F66E0C" w:rsidRPr="00B617BD" w:rsidRDefault="00F66E0C" w:rsidP="00F66E0C">
      <w:pPr>
        <w:shd w:val="clear" w:color="auto" w:fill="FFFFFF"/>
        <w:ind w:firstLine="360"/>
        <w:rPr>
          <w:i/>
          <w:color w:val="4472C4" w:themeColor="accent1"/>
          <w:sz w:val="22"/>
          <w:szCs w:val="22"/>
          <w:lang w:val="en-US"/>
        </w:rPr>
      </w:pPr>
    </w:p>
    <w:p w14:paraId="1F102F24" w14:textId="77777777" w:rsidR="00F66E0C" w:rsidRPr="00B617BD" w:rsidRDefault="00F66E0C" w:rsidP="00F66E0C">
      <w:pPr>
        <w:shd w:val="clear" w:color="auto" w:fill="FFFFFF"/>
        <w:rPr>
          <w:color w:val="000000"/>
          <w:sz w:val="22"/>
          <w:lang w:val="en-US"/>
        </w:rPr>
      </w:pPr>
      <w:r w:rsidRPr="00B617BD">
        <w:rPr>
          <w:color w:val="000000"/>
          <w:sz w:val="22"/>
          <w:lang w:val="en-US"/>
        </w:rPr>
        <w:t>Benchmarks performed by the authors show improvements over both other ML-based codecs and traditional ones (44% BD-rate gain against H.264, 15% against AV1). Source code for this work is not available in open-source form, nonetheless some aspects and techniques are adoptable for the scope of MPAI.</w:t>
      </w:r>
    </w:p>
    <w:p w14:paraId="4AED4DDF" w14:textId="77777777" w:rsidR="00F66E0C" w:rsidRPr="00B617BD" w:rsidRDefault="00F66E0C" w:rsidP="00F66E0C">
      <w:pPr>
        <w:shd w:val="clear" w:color="auto" w:fill="FFFFFF"/>
        <w:rPr>
          <w:color w:val="000000"/>
          <w:sz w:val="22"/>
          <w:lang w:val="en-US"/>
        </w:rPr>
      </w:pPr>
    </w:p>
    <w:p w14:paraId="0CD13D08" w14:textId="77777777" w:rsidR="00F66E0C" w:rsidRPr="00B617BD" w:rsidRDefault="00F66E0C" w:rsidP="00F66E0C">
      <w:pPr>
        <w:shd w:val="clear" w:color="auto" w:fill="FFFFFF"/>
        <w:rPr>
          <w:color w:val="000000"/>
          <w:sz w:val="22"/>
          <w:lang w:val="en-US"/>
        </w:rPr>
      </w:pPr>
      <w:r w:rsidRPr="00B617BD">
        <w:rPr>
          <w:noProof/>
          <w:color w:val="000000"/>
          <w:sz w:val="22"/>
          <w:lang w:val="en-US"/>
        </w:rPr>
        <w:drawing>
          <wp:inline distT="0" distB="0" distL="0" distR="0" wp14:anchorId="532F1B80" wp14:editId="513EDB3C">
            <wp:extent cx="4258733" cy="2120433"/>
            <wp:effectExtent l="0" t="0" r="0" b="635"/>
            <wp:docPr id="20" name="Picture 2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low confidence"/>
                    <pic:cNvPicPr/>
                  </pic:nvPicPr>
                  <pic:blipFill>
                    <a:blip r:embed="rId26"/>
                    <a:stretch>
                      <a:fillRect/>
                    </a:stretch>
                  </pic:blipFill>
                  <pic:spPr>
                    <a:xfrm>
                      <a:off x="0" y="0"/>
                      <a:ext cx="4317724" cy="2149805"/>
                    </a:xfrm>
                    <a:prstGeom prst="rect">
                      <a:avLst/>
                    </a:prstGeom>
                  </pic:spPr>
                </pic:pic>
              </a:graphicData>
            </a:graphic>
          </wp:inline>
        </w:drawing>
      </w:r>
    </w:p>
    <w:p w14:paraId="521F074A" w14:textId="77777777" w:rsidR="00F66E0C" w:rsidRPr="00B617BD" w:rsidRDefault="00F66E0C" w:rsidP="00F66E0C">
      <w:pPr>
        <w:shd w:val="clear" w:color="auto" w:fill="FFFFFF"/>
        <w:rPr>
          <w:color w:val="000000"/>
          <w:sz w:val="22"/>
          <w:szCs w:val="22"/>
          <w:lang w:val="en-US"/>
        </w:rPr>
      </w:pPr>
    </w:p>
    <w:p w14:paraId="0B67823E" w14:textId="24D220D2" w:rsidR="00F66E0C" w:rsidRPr="00F66E0C" w:rsidRDefault="00F66E0C" w:rsidP="00F66E0C">
      <w:pPr>
        <w:shd w:val="clear" w:color="auto" w:fill="FFFFFF"/>
        <w:ind w:left="420"/>
        <w:rPr>
          <w:color w:val="000000"/>
          <w:sz w:val="22"/>
          <w:lang w:val="en-US"/>
        </w:rPr>
      </w:pPr>
      <w:r w:rsidRPr="00F66E0C">
        <w:rPr>
          <w:color w:val="000000"/>
          <w:sz w:val="22"/>
          <w:lang w:val="en-US"/>
        </w:rPr>
        <w:t>4.</w:t>
      </w:r>
      <w:r>
        <w:rPr>
          <w:color w:val="000000"/>
          <w:sz w:val="22"/>
          <w:lang w:val="en-US"/>
        </w:rPr>
        <w:t xml:space="preserve"> </w:t>
      </w:r>
      <w:r w:rsidRPr="00F66E0C">
        <w:rPr>
          <w:color w:val="000000"/>
          <w:sz w:val="22"/>
          <w:lang w:val="en-US"/>
        </w:rPr>
        <w:t>Promising ideas</w:t>
      </w:r>
    </w:p>
    <w:p w14:paraId="1661429E" w14:textId="77777777" w:rsidR="00F66E0C" w:rsidRPr="00B617BD" w:rsidRDefault="00F66E0C" w:rsidP="00B96F27">
      <w:pPr>
        <w:pStyle w:val="ListParagraph"/>
        <w:numPr>
          <w:ilvl w:val="0"/>
          <w:numId w:val="12"/>
        </w:numPr>
        <w:rPr>
          <w:color w:val="000000"/>
          <w:sz w:val="22"/>
          <w:lang w:val="en-US"/>
        </w:rPr>
      </w:pPr>
      <w:r w:rsidRPr="00B617BD">
        <w:rPr>
          <w:color w:val="000000"/>
          <w:sz w:val="22"/>
          <w:lang w:val="en-US"/>
        </w:rPr>
        <w:t>Flow predictor block</w:t>
      </w:r>
    </w:p>
    <w:p w14:paraId="2C456FDB" w14:textId="77777777" w:rsidR="00F66E0C" w:rsidRPr="00B617BD" w:rsidRDefault="00F66E0C" w:rsidP="00B96F27">
      <w:pPr>
        <w:pStyle w:val="ListParagraph"/>
        <w:numPr>
          <w:ilvl w:val="0"/>
          <w:numId w:val="12"/>
        </w:numPr>
        <w:rPr>
          <w:color w:val="000000"/>
          <w:sz w:val="22"/>
          <w:lang w:val="en-US"/>
        </w:rPr>
      </w:pPr>
      <w:r w:rsidRPr="00B617BD">
        <w:rPr>
          <w:color w:val="000000"/>
          <w:sz w:val="22"/>
          <w:lang w:val="en-US"/>
        </w:rPr>
        <w:t>Flexible rate single-parameter models</w:t>
      </w:r>
    </w:p>
    <w:p w14:paraId="7EE0F0D5" w14:textId="77777777" w:rsidR="00F66E0C" w:rsidRPr="00B617BD" w:rsidRDefault="00F66E0C" w:rsidP="00F66E0C">
      <w:pPr>
        <w:shd w:val="clear" w:color="auto" w:fill="FFFFFF"/>
        <w:rPr>
          <w:color w:val="000000"/>
          <w:sz w:val="22"/>
          <w:szCs w:val="22"/>
          <w:lang w:val="en-US"/>
        </w:rPr>
      </w:pPr>
    </w:p>
    <w:p w14:paraId="16841823" w14:textId="726FA7A7" w:rsidR="00F66E0C" w:rsidRPr="00B617BD" w:rsidRDefault="00F66E0C" w:rsidP="00F66E0C">
      <w:pPr>
        <w:shd w:val="clear" w:color="auto" w:fill="FFFFFF"/>
        <w:ind w:left="360"/>
        <w:rPr>
          <w:color w:val="000000"/>
          <w:sz w:val="22"/>
          <w:szCs w:val="22"/>
          <w:lang w:val="en-US"/>
        </w:rPr>
      </w:pPr>
      <w:r>
        <w:rPr>
          <w:color w:val="000000"/>
          <w:sz w:val="22"/>
          <w:szCs w:val="22"/>
          <w:lang w:val="en-US"/>
        </w:rPr>
        <w:t xml:space="preserve">5. </w:t>
      </w:r>
      <w:r w:rsidRPr="00B617BD">
        <w:rPr>
          <w:color w:val="000000"/>
          <w:sz w:val="22"/>
          <w:szCs w:val="22"/>
          <w:lang w:val="en-US"/>
        </w:rPr>
        <w:t>Potential reference model(s)</w:t>
      </w:r>
    </w:p>
    <w:p w14:paraId="38720EC3" w14:textId="6ADACC16" w:rsidR="00F66E0C" w:rsidRPr="00B617BD" w:rsidRDefault="00F66E0C" w:rsidP="00F66E0C">
      <w:pPr>
        <w:shd w:val="clear" w:color="auto" w:fill="FFFFFF"/>
        <w:ind w:firstLine="360"/>
        <w:rPr>
          <w:color w:val="000000"/>
          <w:sz w:val="22"/>
          <w:szCs w:val="22"/>
          <w:lang w:val="en-US"/>
        </w:rPr>
      </w:pPr>
      <w:r>
        <w:rPr>
          <w:color w:val="000000"/>
          <w:sz w:val="22"/>
          <w:szCs w:val="22"/>
          <w:lang w:val="en-US"/>
        </w:rPr>
        <w:t>NA</w:t>
      </w:r>
    </w:p>
    <w:p w14:paraId="0AAD2E14" w14:textId="77777777" w:rsidR="00F66E0C" w:rsidRPr="00B617BD" w:rsidRDefault="00F66E0C" w:rsidP="00F66E0C">
      <w:pPr>
        <w:shd w:val="clear" w:color="auto" w:fill="FFFFFF"/>
        <w:rPr>
          <w:color w:val="000000"/>
          <w:sz w:val="22"/>
          <w:szCs w:val="22"/>
          <w:lang w:val="en-US"/>
        </w:rPr>
      </w:pPr>
    </w:p>
    <w:p w14:paraId="30CD6393" w14:textId="32A3BFA0" w:rsidR="00F66E0C" w:rsidRPr="00B617BD" w:rsidRDefault="00F66E0C" w:rsidP="00F66E0C">
      <w:pPr>
        <w:shd w:val="clear" w:color="auto" w:fill="FFFFFF"/>
        <w:ind w:left="360"/>
        <w:rPr>
          <w:color w:val="000000"/>
          <w:sz w:val="22"/>
          <w:szCs w:val="22"/>
          <w:lang w:val="en-US"/>
        </w:rPr>
      </w:pPr>
      <w:r>
        <w:rPr>
          <w:color w:val="000000"/>
          <w:sz w:val="22"/>
          <w:szCs w:val="22"/>
          <w:lang w:val="en-US"/>
        </w:rPr>
        <w:t xml:space="preserve">6. </w:t>
      </w:r>
      <w:r w:rsidRPr="00B617BD">
        <w:rPr>
          <w:color w:val="000000"/>
          <w:sz w:val="22"/>
          <w:szCs w:val="22"/>
          <w:lang w:val="en-US"/>
        </w:rPr>
        <w:t>Conclusions</w:t>
      </w:r>
    </w:p>
    <w:p w14:paraId="23423918" w14:textId="3A594420" w:rsidR="00F66E0C" w:rsidRDefault="00F66E0C" w:rsidP="00F66E0C">
      <w:pPr>
        <w:tabs>
          <w:tab w:val="left" w:pos="1680"/>
        </w:tabs>
      </w:pPr>
      <w:r>
        <w:lastRenderedPageBreak/>
        <w:t>This work leverages</w:t>
      </w:r>
      <w:r w:rsidR="002C37CE">
        <w:t xml:space="preserve"> the flexibility of deep learning methods to achieve</w:t>
      </w:r>
      <w:r>
        <w:t xml:space="preserve"> </w:t>
      </w:r>
      <w:r w:rsidR="002C37CE">
        <w:t xml:space="preserve">a flexible </w:t>
      </w:r>
      <w:r>
        <w:t>multi bit-rate</w:t>
      </w:r>
      <w:r w:rsidR="002C37CE">
        <w:t xml:space="preserve"> encoding schema. </w:t>
      </w:r>
      <w:r w:rsidR="00BC7AD9">
        <w:t>It can be useful to highlight the use of the single set of learned parameters utilized to perform the various internal operations, against the multi-model approach utilized by previous methods.</w:t>
      </w:r>
    </w:p>
    <w:p w14:paraId="0D9751C0" w14:textId="0127E93A" w:rsidR="005F2DDA" w:rsidRDefault="005F2DDA" w:rsidP="00F66E0C">
      <w:pPr>
        <w:tabs>
          <w:tab w:val="left" w:pos="1680"/>
        </w:tabs>
      </w:pPr>
    </w:p>
    <w:p w14:paraId="6482BBF0" w14:textId="77777777" w:rsidR="005F2DDA" w:rsidRDefault="005F2DDA" w:rsidP="005F2DDA">
      <w:pPr>
        <w:pStyle w:val="Heading2"/>
      </w:pPr>
      <w:r>
        <w:t>NEURAL VIDEO COMPRESSION USING SPATIO-TEMPORAL PRIORS</w:t>
      </w:r>
    </w:p>
    <w:p w14:paraId="732B0B91" w14:textId="3F55006F" w:rsidR="005F2DDA" w:rsidRPr="005F2DDA" w:rsidRDefault="005F2DDA" w:rsidP="005F2DDA">
      <w:r w:rsidRPr="005F2DDA">
        <w:rPr>
          <w:i/>
          <w:iCs/>
        </w:rPr>
        <w:t>Haojie Liu, Tong Chen, Ming Lu, Qiu Shen, and Zhan Ma</w:t>
      </w:r>
      <w:r>
        <w:rPr>
          <w:i/>
          <w:iCs/>
        </w:rPr>
        <w:t xml:space="preserve">, </w:t>
      </w:r>
      <w:r w:rsidRPr="005F2DDA">
        <w:rPr>
          <w:i/>
          <w:iCs/>
        </w:rPr>
        <w:t>School of Electronic Science and Engineering, Nanjing University</w:t>
      </w:r>
      <w:r>
        <w:t xml:space="preserve">, available here </w:t>
      </w:r>
      <w:hyperlink r:id="rId27" w:history="1">
        <w:r w:rsidRPr="00492760">
          <w:rPr>
            <w:rStyle w:val="Hyperlink"/>
          </w:rPr>
          <w:t>https://arxiv.org/abs/1902.07383</w:t>
        </w:r>
      </w:hyperlink>
      <w:r>
        <w:t xml:space="preserve"> </w:t>
      </w:r>
    </w:p>
    <w:p w14:paraId="1FE4EAC0" w14:textId="2C0E869E" w:rsidR="005F2DDA" w:rsidRDefault="005F2DDA" w:rsidP="005F2DDA">
      <w:pPr>
        <w:rPr>
          <w:lang w:val="x-none"/>
        </w:rPr>
      </w:pPr>
    </w:p>
    <w:p w14:paraId="444F1E16" w14:textId="7A0813DD" w:rsidR="005F2DDA" w:rsidRDefault="00765E0C" w:rsidP="00765E0C">
      <w:pPr>
        <w:pStyle w:val="Heading3"/>
      </w:pPr>
      <w:r>
        <w:t>Description of the algorithm</w:t>
      </w:r>
    </w:p>
    <w:p w14:paraId="22EF10C4" w14:textId="3D10D363" w:rsidR="00765E0C" w:rsidRDefault="00765E0C" w:rsidP="005F2DDA">
      <w:pPr>
        <w:rPr>
          <w:lang w:val="en-US"/>
        </w:rPr>
      </w:pPr>
    </w:p>
    <w:p w14:paraId="7CDE14B0" w14:textId="4C357D42" w:rsidR="000110EE" w:rsidRDefault="00765E0C" w:rsidP="005F2DDA">
      <w:pPr>
        <w:rPr>
          <w:lang w:val="en-US"/>
        </w:rPr>
      </w:pPr>
      <w:r>
        <w:rPr>
          <w:lang w:val="en-US"/>
        </w:rPr>
        <w:t xml:space="preserve">The basic idea described in the paper is to change “hand-crafted coding tools” in the classical hybrid codec architecture with AI-based coding tools. The </w:t>
      </w:r>
      <w:r w:rsidR="000110EE">
        <w:rPr>
          <w:lang w:val="en-US"/>
        </w:rPr>
        <w:t xml:space="preserve">typical </w:t>
      </w:r>
      <w:r>
        <w:rPr>
          <w:lang w:val="en-US"/>
        </w:rPr>
        <w:t xml:space="preserve">block predictions (priors) created in the encoder are </w:t>
      </w:r>
      <w:r w:rsidR="000110EE">
        <w:rPr>
          <w:lang w:val="en-US"/>
        </w:rPr>
        <w:t>changed in AI-based, hopefully more efficient, priors. Spatial priors are created from downscaled low-resolution features while temporal priors, generated from previously co-decoded frames (references) are capture using a convolutional LSTM structure.</w:t>
      </w:r>
    </w:p>
    <w:p w14:paraId="3B131CA0" w14:textId="3A39CA97" w:rsidR="000110EE" w:rsidRDefault="000110EE" w:rsidP="005F2DDA">
      <w:pPr>
        <w:rPr>
          <w:lang w:val="en-US"/>
        </w:rPr>
      </w:pPr>
      <w:r>
        <w:rPr>
          <w:lang w:val="en-US"/>
        </w:rPr>
        <w:t>The coding tools are trained jointly (as opposed to single coding tool fine tuning characterizing the typical approach) to optimize rate-distortion performance.</w:t>
      </w:r>
    </w:p>
    <w:p w14:paraId="561DD4D3" w14:textId="43A85E2A" w:rsidR="000110EE" w:rsidRDefault="000110EE" w:rsidP="005F2DDA">
      <w:pPr>
        <w:rPr>
          <w:lang w:val="en-US"/>
        </w:rPr>
      </w:pPr>
    </w:p>
    <w:p w14:paraId="2D314F72" w14:textId="569299DF" w:rsidR="0066445F" w:rsidRDefault="0066445F" w:rsidP="005F2DDA">
      <w:pPr>
        <w:rPr>
          <w:lang w:val="en-US"/>
        </w:rPr>
      </w:pPr>
      <w:r>
        <w:rPr>
          <w:lang w:val="en-US"/>
        </w:rPr>
        <w:t>A high level illustration of the architecture is given in the following figure</w:t>
      </w:r>
    </w:p>
    <w:p w14:paraId="5125DE6C" w14:textId="34D2A9FB" w:rsidR="0066445F" w:rsidRDefault="0066445F" w:rsidP="005F2DDA">
      <w:pPr>
        <w:rPr>
          <w:lang w:val="en-US"/>
        </w:rPr>
      </w:pPr>
    </w:p>
    <w:p w14:paraId="20C22518" w14:textId="098F7FC9" w:rsidR="0066445F" w:rsidRDefault="0066445F" w:rsidP="0066445F">
      <w:pPr>
        <w:keepNext/>
        <w:jc w:val="center"/>
      </w:pPr>
      <w:r>
        <w:rPr>
          <w:noProof/>
          <w:lang w:val="en-US"/>
        </w:rPr>
        <w:drawing>
          <wp:inline distT="0" distB="0" distL="0" distR="0" wp14:anchorId="6125E95B" wp14:editId="38656C68">
            <wp:extent cx="5940425" cy="2666365"/>
            <wp:effectExtent l="0" t="0" r="317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2666365"/>
                    </a:xfrm>
                    <a:prstGeom prst="rect">
                      <a:avLst/>
                    </a:prstGeom>
                  </pic:spPr>
                </pic:pic>
              </a:graphicData>
            </a:graphic>
          </wp:inline>
        </w:drawing>
      </w:r>
    </w:p>
    <w:p w14:paraId="10CFC65F" w14:textId="3E8001C9" w:rsidR="0066445F" w:rsidRDefault="0066445F" w:rsidP="0066445F">
      <w:pPr>
        <w:pStyle w:val="Caption"/>
        <w:jc w:val="center"/>
        <w:rPr>
          <w:lang w:val="en-US"/>
        </w:rPr>
      </w:pPr>
      <w:r>
        <w:t xml:space="preserve">Figure </w:t>
      </w:r>
      <w:r w:rsidR="001E079F">
        <w:fldChar w:fldCharType="begin"/>
      </w:r>
      <w:r w:rsidR="001E079F">
        <w:instrText xml:space="preserve"> SEQ Figure \* ARABIC </w:instrText>
      </w:r>
      <w:r w:rsidR="001E079F">
        <w:fldChar w:fldCharType="separate"/>
      </w:r>
      <w:r w:rsidR="005C7B50">
        <w:rPr>
          <w:noProof/>
        </w:rPr>
        <w:t>2</w:t>
      </w:r>
      <w:r w:rsidR="001E079F">
        <w:rPr>
          <w:noProof/>
        </w:rPr>
        <w:fldChar w:fldCharType="end"/>
      </w:r>
      <w:r>
        <w:t xml:space="preserve"> - High level architecture</w:t>
      </w:r>
    </w:p>
    <w:p w14:paraId="7AE8FB46" w14:textId="3E7D902F" w:rsidR="00A612B9" w:rsidRDefault="00A612B9" w:rsidP="0066445F">
      <w:pPr>
        <w:rPr>
          <w:lang w:val="en-US"/>
        </w:rPr>
      </w:pPr>
      <w:r>
        <w:rPr>
          <w:lang w:val="en-US"/>
        </w:rPr>
        <w:t>The intra-coding part (illustrated below together with quantization and probability models adaptation) is based on an autoencoder with embedded hyperpriors which is followed by a quantization stage (uniform noised used in the training phase</w:t>
      </w:r>
      <w:r w:rsidR="00EE2461">
        <w:rPr>
          <w:lang w:val="en-US"/>
        </w:rPr>
        <w:t xml:space="preserve"> with</w:t>
      </w:r>
      <w:r>
        <w:rPr>
          <w:lang w:val="en-US"/>
        </w:rPr>
        <w:t xml:space="preserve"> rounding </w:t>
      </w:r>
      <w:r w:rsidR="00EE2461">
        <w:rPr>
          <w:lang w:val="en-US"/>
        </w:rPr>
        <w:t>at the quantization stage). The distribution of the quantized features and the hyperpriors are used to optimize the probability distributions used in the entropy coding phase (Gaussian distributions are assumed, thus the µ and σ parameters are determined)</w:t>
      </w:r>
      <w:r w:rsidR="008A4920">
        <w:rPr>
          <w:lang w:val="en-US"/>
        </w:rPr>
        <w:t>. The ICN network is used to fuse and concatenate decoded hyperpriors and residuals for the reconstruction.</w:t>
      </w:r>
    </w:p>
    <w:p w14:paraId="69F759CF" w14:textId="77777777" w:rsidR="008A4920" w:rsidRDefault="00A612B9" w:rsidP="008A4920">
      <w:pPr>
        <w:keepNext/>
        <w:jc w:val="center"/>
      </w:pPr>
      <w:r>
        <w:rPr>
          <w:noProof/>
          <w:lang w:val="en-US"/>
        </w:rPr>
        <w:lastRenderedPageBreak/>
        <w:drawing>
          <wp:inline distT="0" distB="0" distL="0" distR="0" wp14:anchorId="3EEF4727" wp14:editId="5890D2A2">
            <wp:extent cx="3413125" cy="2587652"/>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18722" cy="2591895"/>
                    </a:xfrm>
                    <a:prstGeom prst="rect">
                      <a:avLst/>
                    </a:prstGeom>
                  </pic:spPr>
                </pic:pic>
              </a:graphicData>
            </a:graphic>
          </wp:inline>
        </w:drawing>
      </w:r>
    </w:p>
    <w:p w14:paraId="32DCDE30" w14:textId="70E1E7AE" w:rsidR="00A612B9" w:rsidRDefault="008A4920" w:rsidP="008A4920">
      <w:pPr>
        <w:pStyle w:val="Caption"/>
        <w:jc w:val="center"/>
        <w:rPr>
          <w:lang w:val="en-US"/>
        </w:rPr>
      </w:pPr>
      <w:r>
        <w:t xml:space="preserve">Figure </w:t>
      </w:r>
      <w:r w:rsidR="001E079F">
        <w:fldChar w:fldCharType="begin"/>
      </w:r>
      <w:r w:rsidR="001E079F">
        <w:instrText xml:space="preserve"> SEQ Figure \* ARABIC </w:instrText>
      </w:r>
      <w:r w:rsidR="001E079F">
        <w:fldChar w:fldCharType="separate"/>
      </w:r>
      <w:r w:rsidR="005C7B50">
        <w:rPr>
          <w:noProof/>
        </w:rPr>
        <w:t>3</w:t>
      </w:r>
      <w:r w:rsidR="001E079F">
        <w:rPr>
          <w:noProof/>
        </w:rPr>
        <w:fldChar w:fldCharType="end"/>
      </w:r>
      <w:r>
        <w:t xml:space="preserve"> - Intra coding, quantization and probability adaptation</w:t>
      </w:r>
    </w:p>
    <w:p w14:paraId="4775312F" w14:textId="0BBFA290" w:rsidR="0066445F" w:rsidRDefault="0066445F" w:rsidP="005F2DDA">
      <w:pPr>
        <w:rPr>
          <w:lang w:val="en-US"/>
        </w:rPr>
      </w:pPr>
    </w:p>
    <w:p w14:paraId="51CC1B92" w14:textId="21004751" w:rsidR="00DF565A" w:rsidRDefault="00DF565A" w:rsidP="005F2DDA">
      <w:pPr>
        <w:rPr>
          <w:lang w:val="en-US"/>
        </w:rPr>
      </w:pPr>
      <w:r>
        <w:rPr>
          <w:lang w:val="en-US"/>
        </w:rPr>
        <w:t xml:space="preserve">Inter-coding (illustrated in the figure below), is based on optical flow calculation, warping of the decoded temporally preceding frame followed by super-resolution filtering to eliminate blurring and a parallel temporal recurrent network (ConvLSTM) to capture high frequency details that would otherwise </w:t>
      </w:r>
      <w:r w:rsidR="002838DD">
        <w:rPr>
          <w:lang w:val="en-US"/>
        </w:rPr>
        <w:t>be lost.</w:t>
      </w:r>
    </w:p>
    <w:p w14:paraId="17A407CB" w14:textId="0ACBB95C" w:rsidR="00DF565A" w:rsidRDefault="00DF565A" w:rsidP="005F2DDA">
      <w:pPr>
        <w:rPr>
          <w:lang w:val="en-US"/>
        </w:rPr>
      </w:pPr>
    </w:p>
    <w:p w14:paraId="2A9F43A0" w14:textId="77777777" w:rsidR="00DF565A" w:rsidRDefault="00DF565A" w:rsidP="00DF565A">
      <w:pPr>
        <w:keepNext/>
        <w:jc w:val="center"/>
      </w:pPr>
      <w:r>
        <w:rPr>
          <w:noProof/>
          <w:lang w:val="en-US"/>
        </w:rPr>
        <w:drawing>
          <wp:inline distT="0" distB="0" distL="0" distR="0" wp14:anchorId="11159A13" wp14:editId="01686993">
            <wp:extent cx="3635375" cy="1910758"/>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43821" cy="1915197"/>
                    </a:xfrm>
                    <a:prstGeom prst="rect">
                      <a:avLst/>
                    </a:prstGeom>
                  </pic:spPr>
                </pic:pic>
              </a:graphicData>
            </a:graphic>
          </wp:inline>
        </w:drawing>
      </w:r>
    </w:p>
    <w:p w14:paraId="4492C441" w14:textId="558378CE" w:rsidR="00DF565A" w:rsidRDefault="00DF565A" w:rsidP="00DF565A">
      <w:pPr>
        <w:pStyle w:val="Caption"/>
        <w:jc w:val="center"/>
        <w:rPr>
          <w:lang w:val="en-US"/>
        </w:rPr>
      </w:pPr>
      <w:r>
        <w:t xml:space="preserve">Figure </w:t>
      </w:r>
      <w:r w:rsidR="001E079F">
        <w:fldChar w:fldCharType="begin"/>
      </w:r>
      <w:r w:rsidR="001E079F">
        <w:instrText xml:space="preserve"> SEQ Figure \* ARABIC </w:instrText>
      </w:r>
      <w:r w:rsidR="001E079F">
        <w:fldChar w:fldCharType="separate"/>
      </w:r>
      <w:r w:rsidR="005C7B50">
        <w:rPr>
          <w:noProof/>
        </w:rPr>
        <w:t>4</w:t>
      </w:r>
      <w:r w:rsidR="001E079F">
        <w:rPr>
          <w:noProof/>
        </w:rPr>
        <w:fldChar w:fldCharType="end"/>
      </w:r>
      <w:r>
        <w:t xml:space="preserve"> - Inter coding</w:t>
      </w:r>
    </w:p>
    <w:p w14:paraId="6F3E8517" w14:textId="4AE85907" w:rsidR="00DF565A" w:rsidRDefault="00AE576E" w:rsidP="005F2DDA">
      <w:pPr>
        <w:rPr>
          <w:lang w:val="en-US"/>
        </w:rPr>
      </w:pPr>
      <w:r>
        <w:rPr>
          <w:lang w:val="en-US"/>
        </w:rPr>
        <w:t>Residuals are coded using an architecture similar to that used for intra coding, augmented with a ConvLSTM to keep track of temporal dipendencies.</w:t>
      </w:r>
    </w:p>
    <w:p w14:paraId="4EAC4559" w14:textId="41ED3F13" w:rsidR="00AE576E" w:rsidRDefault="00AE576E" w:rsidP="005F2DDA">
      <w:pPr>
        <w:rPr>
          <w:lang w:val="en-US"/>
        </w:rPr>
      </w:pPr>
    </w:p>
    <w:p w14:paraId="45998A47" w14:textId="61320BA2" w:rsidR="00AE576E" w:rsidRDefault="00AE576E" w:rsidP="005F2DDA">
      <w:pPr>
        <w:rPr>
          <w:lang w:val="en-US"/>
        </w:rPr>
      </w:pPr>
      <w:r>
        <w:rPr>
          <w:lang w:val="en-US"/>
        </w:rPr>
        <w:t>Every single network is independently trained at first, then a joint training phase follows to optimize for rate-distortion using the cost function below</w:t>
      </w:r>
    </w:p>
    <w:p w14:paraId="13D66B46" w14:textId="23DE1CB8" w:rsidR="00AE576E" w:rsidRDefault="00AE576E" w:rsidP="00AE576E">
      <w:pPr>
        <w:jc w:val="center"/>
        <w:rPr>
          <w:lang w:val="en-US"/>
        </w:rPr>
      </w:pPr>
    </w:p>
    <w:p w14:paraId="1B0092D7" w14:textId="7A236B5A" w:rsidR="00AE576E" w:rsidRDefault="00AE576E" w:rsidP="00AE576E">
      <w:pPr>
        <w:jc w:val="center"/>
        <w:rPr>
          <w:lang w:val="en-US"/>
        </w:rPr>
      </w:pPr>
      <w:r>
        <w:rPr>
          <w:noProof/>
          <w:lang w:val="en-US"/>
        </w:rPr>
        <w:drawing>
          <wp:inline distT="0" distB="0" distL="0" distR="0" wp14:anchorId="3BDA57C7" wp14:editId="2724108D">
            <wp:extent cx="2168525" cy="770346"/>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92793" cy="778967"/>
                    </a:xfrm>
                    <a:prstGeom prst="rect">
                      <a:avLst/>
                    </a:prstGeom>
                  </pic:spPr>
                </pic:pic>
              </a:graphicData>
            </a:graphic>
          </wp:inline>
        </w:drawing>
      </w:r>
    </w:p>
    <w:p w14:paraId="3CDD8716" w14:textId="77777777" w:rsidR="002838DD" w:rsidRDefault="002838DD" w:rsidP="005F2DDA">
      <w:pPr>
        <w:rPr>
          <w:lang w:val="en-US"/>
        </w:rPr>
      </w:pPr>
    </w:p>
    <w:p w14:paraId="1AD96783" w14:textId="44351071" w:rsidR="00DF565A" w:rsidRDefault="00AE576E" w:rsidP="005F2DDA">
      <w:pPr>
        <w:rPr>
          <w:lang w:val="en-US"/>
        </w:rPr>
      </w:pPr>
      <w:r>
        <w:rPr>
          <w:lang w:val="en-US"/>
        </w:rPr>
        <w:t>D</w:t>
      </w:r>
      <w:r w:rsidRPr="00977A3D">
        <w:rPr>
          <w:sz w:val="12"/>
          <w:szCs w:val="12"/>
          <w:lang w:val="en-US"/>
        </w:rPr>
        <w:t>1</w:t>
      </w:r>
      <w:r>
        <w:rPr>
          <w:lang w:val="en-US"/>
        </w:rPr>
        <w:t xml:space="preserve"> representing MS-SSIM and D</w:t>
      </w:r>
      <w:r w:rsidRPr="00977A3D">
        <w:rPr>
          <w:sz w:val="12"/>
          <w:szCs w:val="12"/>
          <w:lang w:val="en-US"/>
        </w:rPr>
        <w:t>2</w:t>
      </w:r>
      <w:r>
        <w:rPr>
          <w:lang w:val="en-US"/>
        </w:rPr>
        <w:t xml:space="preserve"> </w:t>
      </w:r>
      <w:r w:rsidR="00977A3D">
        <w:rPr>
          <w:lang w:val="en-US"/>
        </w:rPr>
        <w:t>the warp loss.</w:t>
      </w:r>
    </w:p>
    <w:p w14:paraId="42C48D33" w14:textId="0969C8AE" w:rsidR="00977A3D" w:rsidRDefault="00977A3D" w:rsidP="005F2DDA">
      <w:pPr>
        <w:rPr>
          <w:lang w:val="en-US"/>
        </w:rPr>
      </w:pPr>
    </w:p>
    <w:p w14:paraId="3A4464F2" w14:textId="04E2724E" w:rsidR="00977A3D" w:rsidRDefault="00977A3D" w:rsidP="00977A3D">
      <w:pPr>
        <w:pStyle w:val="Heading3"/>
      </w:pPr>
      <w:r>
        <w:lastRenderedPageBreak/>
        <w:t>Results</w:t>
      </w:r>
    </w:p>
    <w:p w14:paraId="7E47CAF6" w14:textId="77777777" w:rsidR="00977A3D" w:rsidRDefault="00977A3D" w:rsidP="005F2DDA">
      <w:pPr>
        <w:rPr>
          <w:lang w:val="en-US"/>
        </w:rPr>
      </w:pPr>
    </w:p>
    <w:p w14:paraId="4B22D0F6" w14:textId="494E400B" w:rsidR="00AE576E" w:rsidRDefault="00977A3D" w:rsidP="005F2DDA">
      <w:pPr>
        <w:rPr>
          <w:lang w:val="en-US"/>
        </w:rPr>
      </w:pPr>
      <w:r>
        <w:rPr>
          <w:lang w:val="en-US"/>
        </w:rPr>
        <w:t>The authors claim an average 38% improvement over HEVC but:</w:t>
      </w:r>
    </w:p>
    <w:p w14:paraId="59FBD14B" w14:textId="2C990848" w:rsidR="00977A3D" w:rsidRDefault="00977A3D" w:rsidP="005F2DDA">
      <w:pPr>
        <w:rPr>
          <w:lang w:val="en-US"/>
        </w:rPr>
      </w:pPr>
    </w:p>
    <w:p w14:paraId="05DF8A6D" w14:textId="23F67734" w:rsidR="00977A3D" w:rsidRDefault="00977A3D" w:rsidP="00B96F27">
      <w:pPr>
        <w:pStyle w:val="ListParagraph"/>
        <w:numPr>
          <w:ilvl w:val="0"/>
          <w:numId w:val="13"/>
        </w:numPr>
        <w:rPr>
          <w:lang w:val="en-US"/>
        </w:rPr>
      </w:pPr>
      <w:r>
        <w:rPr>
          <w:lang w:val="en-US"/>
        </w:rPr>
        <w:t xml:space="preserve">Test have been made against x265 which is known to be on average 14% less efficient than HM reference software (see, e.g., </w:t>
      </w:r>
      <w:hyperlink r:id="rId32" w:history="1">
        <w:r w:rsidRPr="00751DB1">
          <w:rPr>
            <w:rStyle w:val="Hyperlink"/>
            <w:lang w:val="en-US"/>
          </w:rPr>
          <w:t>https://ieeexplore.ieee.org/document/7906321</w:t>
        </w:r>
      </w:hyperlink>
      <w:r>
        <w:rPr>
          <w:lang w:val="en-US"/>
        </w:rPr>
        <w:t>)</w:t>
      </w:r>
    </w:p>
    <w:p w14:paraId="1C1D9027" w14:textId="04879F28" w:rsidR="00977A3D" w:rsidRPr="00977A3D" w:rsidRDefault="00977A3D" w:rsidP="00B96F27">
      <w:pPr>
        <w:pStyle w:val="ListParagraph"/>
        <w:numPr>
          <w:ilvl w:val="0"/>
          <w:numId w:val="13"/>
        </w:numPr>
        <w:rPr>
          <w:lang w:val="en-US"/>
        </w:rPr>
      </w:pPr>
      <w:r>
        <w:rPr>
          <w:lang w:val="en-US"/>
        </w:rPr>
        <w:t>The GOP configuration chosen to create the references is IPPPPPPP</w:t>
      </w:r>
      <w:r w:rsidR="00EB191E">
        <w:rPr>
          <w:lang w:val="en-US"/>
        </w:rPr>
        <w:t xml:space="preserve">, with encoder configured in low-delay mode, hardly providing a realistic evaluation of HEVC performance (see, e.g., </w:t>
      </w:r>
      <w:hyperlink r:id="rId33" w:history="1">
        <w:r w:rsidR="00EB191E" w:rsidRPr="00751DB1">
          <w:rPr>
            <w:rStyle w:val="Hyperlink"/>
            <w:lang w:val="en-US"/>
          </w:rPr>
          <w:t>https://ieeexplore.ieee.org/document/4037003</w:t>
        </w:r>
      </w:hyperlink>
      <w:r w:rsidR="00EB191E">
        <w:rPr>
          <w:lang w:val="en-US"/>
        </w:rPr>
        <w:t>)</w:t>
      </w:r>
      <w:r>
        <w:rPr>
          <w:lang w:val="en-US"/>
        </w:rPr>
        <w:t xml:space="preserve"> </w:t>
      </w:r>
    </w:p>
    <w:p w14:paraId="48E0D92E" w14:textId="61F184D1" w:rsidR="00977A3D" w:rsidRDefault="00977A3D" w:rsidP="005F2DDA">
      <w:pPr>
        <w:rPr>
          <w:lang w:val="en-US"/>
        </w:rPr>
      </w:pPr>
    </w:p>
    <w:p w14:paraId="0981241D" w14:textId="47016A5E" w:rsidR="00EB191E" w:rsidRDefault="00EB191E" w:rsidP="005F2DDA">
      <w:pPr>
        <w:rPr>
          <w:lang w:val="en-US"/>
        </w:rPr>
      </w:pPr>
      <w:r>
        <w:rPr>
          <w:lang w:val="en-US"/>
        </w:rPr>
        <w:t>Claimed figures should be thoroughly evaluated but are likely to be largely inferior to effective HEVC performance.</w:t>
      </w:r>
    </w:p>
    <w:p w14:paraId="1C5A822D" w14:textId="14CFC776" w:rsidR="00EB191E" w:rsidRDefault="00EB191E" w:rsidP="005F2DDA">
      <w:pPr>
        <w:rPr>
          <w:lang w:val="en-US"/>
        </w:rPr>
      </w:pPr>
    </w:p>
    <w:p w14:paraId="66B2AFDC" w14:textId="77777777" w:rsidR="00663EFD" w:rsidRPr="00663EFD" w:rsidRDefault="00663EFD" w:rsidP="00663EFD">
      <w:pPr>
        <w:pStyle w:val="Heading2"/>
      </w:pPr>
      <w:r w:rsidRPr="00663EFD">
        <w:t>Learning for Video Compression With Recurrent Auto-Encoder and Recurrent Probability Model</w:t>
      </w:r>
    </w:p>
    <w:p w14:paraId="0223BEBB" w14:textId="72AEBF5B" w:rsidR="00997115" w:rsidRPr="00663EFD" w:rsidRDefault="00663EFD" w:rsidP="00663EFD">
      <w:pPr>
        <w:rPr>
          <w:lang w:val="en-US"/>
        </w:rPr>
      </w:pPr>
      <w:r w:rsidRPr="00663EFD">
        <w:rPr>
          <w:i/>
          <w:iCs/>
          <w:lang w:val="en-US"/>
        </w:rPr>
        <w:t>Ren Yang , Fabian Mentzer, Luc Van Gool , Member, IEEE, and Radu Timofte , Member, IEEE</w:t>
      </w:r>
      <w:r>
        <w:rPr>
          <w:i/>
          <w:iCs/>
          <w:lang w:val="en-US"/>
        </w:rPr>
        <w:t xml:space="preserve">, </w:t>
      </w:r>
      <w:r>
        <w:rPr>
          <w:lang w:val="en-US"/>
        </w:rPr>
        <w:t xml:space="preserve">available here </w:t>
      </w:r>
      <w:hyperlink r:id="rId34" w:history="1">
        <w:r w:rsidRPr="00751DB1">
          <w:rPr>
            <w:rStyle w:val="Hyperlink"/>
            <w:lang w:val="en-US"/>
          </w:rPr>
          <w:t>https://ieeexplore.ieee.org/abstract/document/9288876</w:t>
        </w:r>
      </w:hyperlink>
      <w:r>
        <w:rPr>
          <w:lang w:val="en-US"/>
        </w:rPr>
        <w:t xml:space="preserve"> </w:t>
      </w:r>
    </w:p>
    <w:p w14:paraId="5749959A" w14:textId="2E55047F" w:rsidR="00997115" w:rsidRDefault="00997115" w:rsidP="005F2DDA">
      <w:pPr>
        <w:rPr>
          <w:lang w:val="en-US"/>
        </w:rPr>
      </w:pPr>
    </w:p>
    <w:p w14:paraId="0E9A4964" w14:textId="0A05D9B6" w:rsidR="00663EFD" w:rsidRDefault="00646F7A" w:rsidP="00646F7A">
      <w:pPr>
        <w:pStyle w:val="Heading3"/>
      </w:pPr>
      <w:r>
        <w:t>Description of the algorithm</w:t>
      </w:r>
    </w:p>
    <w:p w14:paraId="1D7DDBB5" w14:textId="77777777" w:rsidR="00646F7A" w:rsidRDefault="00646F7A" w:rsidP="005F2DDA">
      <w:pPr>
        <w:rPr>
          <w:lang w:val="en-US"/>
        </w:rPr>
      </w:pPr>
    </w:p>
    <w:p w14:paraId="5668E172" w14:textId="6A23034E" w:rsidR="00997115" w:rsidRDefault="001839FE" w:rsidP="005F2DDA">
      <w:pPr>
        <w:rPr>
          <w:lang w:val="en-US"/>
        </w:rPr>
      </w:pPr>
      <w:r>
        <w:rPr>
          <w:lang w:val="en-US"/>
        </w:rPr>
        <w:t xml:space="preserve">The paper proposes a recurrent approach to challenge the “hand-crafted” tool selection approach used to design well-known hybrid codecs such as AVC and HEVC. The basic idea is to </w:t>
      </w:r>
      <w:r w:rsidR="00387139">
        <w:rPr>
          <w:lang w:val="en-US"/>
        </w:rPr>
        <w:t>define a framework that can be optimized and-to-end instead of relying on single tool customization and tuning.</w:t>
      </w:r>
    </w:p>
    <w:p w14:paraId="78A63A99" w14:textId="77777777" w:rsidR="001839FE" w:rsidRDefault="001839FE" w:rsidP="005F2DDA">
      <w:pPr>
        <w:rPr>
          <w:lang w:val="en-US"/>
        </w:rPr>
      </w:pPr>
    </w:p>
    <w:p w14:paraId="438556BD" w14:textId="77777777" w:rsidR="00387139" w:rsidRDefault="00387139" w:rsidP="00387139">
      <w:pPr>
        <w:keepNext/>
        <w:jc w:val="center"/>
      </w:pPr>
      <w:r w:rsidRPr="00387139">
        <w:rPr>
          <w:noProof/>
          <w:lang w:val="en-US"/>
        </w:rPr>
        <w:drawing>
          <wp:inline distT="0" distB="0" distL="0" distR="0" wp14:anchorId="56DFC8E7" wp14:editId="21621D2A">
            <wp:extent cx="3394075" cy="2353903"/>
            <wp:effectExtent l="0" t="0" r="0" b="0"/>
            <wp:docPr id="25" name="Picture 4">
              <a:extLst xmlns:a="http://schemas.openxmlformats.org/drawingml/2006/main">
                <a:ext uri="{FF2B5EF4-FFF2-40B4-BE49-F238E27FC236}">
                  <a16:creationId xmlns:a16="http://schemas.microsoft.com/office/drawing/2014/main" id="{E0B666A6-B4BC-430D-A079-BA8D9C04AC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E0B666A6-B4BC-430D-A079-BA8D9C04ACA3}"/>
                        </a:ext>
                      </a:extLst>
                    </pic:cNvPr>
                    <pic:cNvPicPr>
                      <a:picLocks noChangeAspect="1"/>
                    </pic:cNvPicPr>
                  </pic:nvPicPr>
                  <pic:blipFill>
                    <a:blip r:embed="rId35">
                      <a:clrChange>
                        <a:clrFrom>
                          <a:srgbClr val="FFFFFF"/>
                        </a:clrFrom>
                        <a:clrTo>
                          <a:srgbClr val="FFFFFF">
                            <a:alpha val="0"/>
                          </a:srgbClr>
                        </a:clrTo>
                      </a:clrChange>
                    </a:blip>
                    <a:stretch>
                      <a:fillRect/>
                    </a:stretch>
                  </pic:blipFill>
                  <pic:spPr>
                    <a:xfrm>
                      <a:off x="0" y="0"/>
                      <a:ext cx="3400595" cy="2358425"/>
                    </a:xfrm>
                    <a:prstGeom prst="rect">
                      <a:avLst/>
                    </a:prstGeom>
                  </pic:spPr>
                </pic:pic>
              </a:graphicData>
            </a:graphic>
          </wp:inline>
        </w:drawing>
      </w:r>
    </w:p>
    <w:p w14:paraId="04A7C507" w14:textId="1A1D56A6" w:rsidR="001839FE" w:rsidRDefault="00387139" w:rsidP="00387139">
      <w:pPr>
        <w:pStyle w:val="Caption"/>
        <w:jc w:val="center"/>
        <w:rPr>
          <w:lang w:val="en-US"/>
        </w:rPr>
      </w:pPr>
      <w:r>
        <w:t xml:space="preserve">Figure </w:t>
      </w:r>
      <w:r w:rsidR="001E079F">
        <w:fldChar w:fldCharType="begin"/>
      </w:r>
      <w:r w:rsidR="001E079F">
        <w:instrText xml:space="preserve"> SEQ Figure \* ARABIC </w:instrText>
      </w:r>
      <w:r w:rsidR="001E079F">
        <w:fldChar w:fldCharType="separate"/>
      </w:r>
      <w:r w:rsidR="005C7B50">
        <w:rPr>
          <w:noProof/>
        </w:rPr>
        <w:t>5</w:t>
      </w:r>
      <w:r w:rsidR="001E079F">
        <w:rPr>
          <w:noProof/>
        </w:rPr>
        <w:fldChar w:fldCharType="end"/>
      </w:r>
      <w:r>
        <w:t xml:space="preserve"> - High level architecture</w:t>
      </w:r>
    </w:p>
    <w:p w14:paraId="05B7AFCC" w14:textId="6DB238DF" w:rsidR="00387139" w:rsidRDefault="00C21680" w:rsidP="005F2DDA">
      <w:pPr>
        <w:rPr>
          <w:lang w:val="en-US"/>
        </w:rPr>
      </w:pPr>
      <w:r>
        <w:rPr>
          <w:lang w:val="en-US"/>
        </w:rPr>
        <w:t>Recurrent autoencoders (RAEs) are used to create a representation in the latent space of frames at a given instant in time (</w:t>
      </w:r>
      <w:r w:rsidRPr="00C21680">
        <w:rPr>
          <w:i/>
          <w:iCs/>
          <w:lang w:val="en-US"/>
        </w:rPr>
        <w:t>x</w:t>
      </w:r>
      <w:r w:rsidRPr="00C21680">
        <w:rPr>
          <w:sz w:val="10"/>
          <w:szCs w:val="10"/>
          <w:lang w:val="en-US"/>
        </w:rPr>
        <w:t>t</w:t>
      </w:r>
      <w:r>
        <w:rPr>
          <w:lang w:val="en-US"/>
        </w:rPr>
        <w:t xml:space="preserve">s) that are quantized and entropy coded. </w:t>
      </w:r>
      <w:r w:rsidR="005C7B50">
        <w:rPr>
          <w:lang w:val="en-US"/>
        </w:rPr>
        <w:t>A recurrent probability model provides updates of the probability distributions needed for entropy coding.</w:t>
      </w:r>
    </w:p>
    <w:p w14:paraId="693CAE28" w14:textId="57F22B24" w:rsidR="005C7B50" w:rsidRDefault="005C7B50" w:rsidP="005F2DDA">
      <w:pPr>
        <w:rPr>
          <w:lang w:val="en-US"/>
        </w:rPr>
      </w:pPr>
    </w:p>
    <w:p w14:paraId="006DF287" w14:textId="19E5F8AA" w:rsidR="005C7B50" w:rsidRDefault="005C7B50" w:rsidP="005F2DDA">
      <w:pPr>
        <w:rPr>
          <w:lang w:val="en-US"/>
        </w:rPr>
      </w:pPr>
      <w:r>
        <w:rPr>
          <w:lang w:val="en-US"/>
        </w:rPr>
        <w:t>A more detailed view of the coding structure is given in the following figure</w:t>
      </w:r>
    </w:p>
    <w:p w14:paraId="2681636E" w14:textId="4CD04C5A" w:rsidR="005C7B50" w:rsidRDefault="005C7B50" w:rsidP="005F2DDA">
      <w:pPr>
        <w:rPr>
          <w:lang w:val="en-US"/>
        </w:rPr>
      </w:pPr>
    </w:p>
    <w:p w14:paraId="18307926" w14:textId="77777777" w:rsidR="005C7B50" w:rsidRDefault="005C7B50" w:rsidP="005C7B50">
      <w:pPr>
        <w:keepNext/>
        <w:jc w:val="center"/>
      </w:pPr>
      <w:r>
        <w:rPr>
          <w:noProof/>
          <w:lang w:val="en-US"/>
        </w:rPr>
        <w:lastRenderedPageBreak/>
        <w:drawing>
          <wp:inline distT="0" distB="0" distL="0" distR="0" wp14:anchorId="66BEA5A7" wp14:editId="3E0D46F4">
            <wp:extent cx="5032375" cy="2831686"/>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9522" cy="2835707"/>
                    </a:xfrm>
                    <a:prstGeom prst="rect">
                      <a:avLst/>
                    </a:prstGeom>
                  </pic:spPr>
                </pic:pic>
              </a:graphicData>
            </a:graphic>
          </wp:inline>
        </w:drawing>
      </w:r>
    </w:p>
    <w:p w14:paraId="6E0DE6EB" w14:textId="1C2C4874" w:rsidR="005C7B50" w:rsidRDefault="005C7B50" w:rsidP="005C7B50">
      <w:pPr>
        <w:pStyle w:val="Caption"/>
        <w:jc w:val="center"/>
        <w:rPr>
          <w:lang w:val="en-US"/>
        </w:rPr>
      </w:pPr>
      <w:r>
        <w:t xml:space="preserve">Figure </w:t>
      </w:r>
      <w:r w:rsidR="001E079F">
        <w:fldChar w:fldCharType="begin"/>
      </w:r>
      <w:r w:rsidR="001E079F">
        <w:instrText xml:space="preserve"> SEQ Figure \* ARABIC </w:instrText>
      </w:r>
      <w:r w:rsidR="001E079F">
        <w:fldChar w:fldCharType="separate"/>
      </w:r>
      <w:r>
        <w:rPr>
          <w:noProof/>
        </w:rPr>
        <w:t>6</w:t>
      </w:r>
      <w:r w:rsidR="001E079F">
        <w:rPr>
          <w:noProof/>
        </w:rPr>
        <w:fldChar w:fldCharType="end"/>
      </w:r>
      <w:r>
        <w:rPr>
          <w:noProof/>
        </w:rPr>
        <w:t xml:space="preserve">  - Hidden state propagation</w:t>
      </w:r>
    </w:p>
    <w:p w14:paraId="100E4230" w14:textId="6D4529E9" w:rsidR="005C7B50" w:rsidRDefault="005C7B50" w:rsidP="005C7B50">
      <w:pPr>
        <w:rPr>
          <w:lang w:val="en-US"/>
        </w:rPr>
      </w:pPr>
      <w:r>
        <w:rPr>
          <w:lang w:val="en-US"/>
        </w:rPr>
        <w:t>As indicated by the dashed lines, hidden states are propagated to take into account long term dependencies between representations of frames in the latent space.</w:t>
      </w:r>
    </w:p>
    <w:p w14:paraId="1165BB3F" w14:textId="4BF88864" w:rsidR="005C7B50" w:rsidRDefault="00AF6A98" w:rsidP="005C7B50">
      <w:pPr>
        <w:rPr>
          <w:lang w:val="en-US"/>
        </w:rPr>
      </w:pPr>
      <w:r>
        <w:rPr>
          <w:lang w:val="en-US"/>
        </w:rPr>
        <w:t>Motion compensation and estimation are implemented using optical flow detection of motion vector fields.</w:t>
      </w:r>
    </w:p>
    <w:p w14:paraId="189545D0" w14:textId="229DA9A2" w:rsidR="00AF6A98" w:rsidRDefault="00AF6A98" w:rsidP="005C7B50">
      <w:pPr>
        <w:rPr>
          <w:lang w:val="en-US"/>
        </w:rPr>
      </w:pPr>
      <w:r>
        <w:rPr>
          <w:lang w:val="en-US"/>
        </w:rPr>
        <w:t>The structure of the recurrent autoencoders is illustrated in the following figure</w:t>
      </w:r>
    </w:p>
    <w:p w14:paraId="601B6AD2" w14:textId="16DDDBEC" w:rsidR="00AF6A98" w:rsidRDefault="00AF6A98" w:rsidP="005C7B50">
      <w:pPr>
        <w:rPr>
          <w:lang w:val="en-US"/>
        </w:rPr>
      </w:pPr>
    </w:p>
    <w:p w14:paraId="584ABA36" w14:textId="76A0CA08" w:rsidR="00AF6A98" w:rsidRDefault="00AF6A98" w:rsidP="00AF6A98">
      <w:pPr>
        <w:jc w:val="center"/>
        <w:rPr>
          <w:lang w:val="en-US"/>
        </w:rPr>
      </w:pPr>
      <w:r>
        <w:rPr>
          <w:noProof/>
          <w:lang w:val="en-US"/>
        </w:rPr>
        <w:drawing>
          <wp:inline distT="0" distB="0" distL="0" distR="0" wp14:anchorId="0704D671" wp14:editId="315074E2">
            <wp:extent cx="5197475" cy="1022272"/>
            <wp:effectExtent l="0" t="0" r="317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225255" cy="1027736"/>
                    </a:xfrm>
                    <a:prstGeom prst="rect">
                      <a:avLst/>
                    </a:prstGeom>
                  </pic:spPr>
                </pic:pic>
              </a:graphicData>
            </a:graphic>
          </wp:inline>
        </w:drawing>
      </w:r>
    </w:p>
    <w:p w14:paraId="11737D22" w14:textId="77777777" w:rsidR="00AF6A98" w:rsidRDefault="00AF6A98" w:rsidP="00AF6A98">
      <w:pPr>
        <w:jc w:val="center"/>
        <w:rPr>
          <w:lang w:val="en-US"/>
        </w:rPr>
      </w:pPr>
    </w:p>
    <w:p w14:paraId="506FBD55" w14:textId="6650F063" w:rsidR="00AF6A98" w:rsidRDefault="00AF6A98" w:rsidP="005C7B50">
      <w:pPr>
        <w:rPr>
          <w:lang w:val="en-US"/>
        </w:rPr>
      </w:pPr>
      <w:r>
        <w:rPr>
          <w:lang w:val="en-US"/>
        </w:rPr>
        <w:t>Recurrent cells in the encoder and the decoder is needed to account for long term dependencies from remote frames that would otherwise be lost.</w:t>
      </w:r>
    </w:p>
    <w:p w14:paraId="4A22F4EF" w14:textId="424A737E" w:rsidR="00C639BA" w:rsidRDefault="00C639BA" w:rsidP="005C7B50">
      <w:pPr>
        <w:rPr>
          <w:lang w:val="en-US"/>
        </w:rPr>
      </w:pPr>
      <w:r>
        <w:rPr>
          <w:lang w:val="en-US"/>
        </w:rPr>
        <w:t>The RPM network shown below is used to entropy code the sequence of latent representations</w:t>
      </w:r>
    </w:p>
    <w:p w14:paraId="3D3D6F82" w14:textId="77777777" w:rsidR="00C639BA" w:rsidRDefault="00C639BA" w:rsidP="005C7B50">
      <w:pPr>
        <w:rPr>
          <w:lang w:val="en-US"/>
        </w:rPr>
      </w:pPr>
    </w:p>
    <w:p w14:paraId="26487591" w14:textId="78EB93AF" w:rsidR="00C639BA" w:rsidRDefault="00C639BA" w:rsidP="00C639BA">
      <w:pPr>
        <w:jc w:val="center"/>
        <w:rPr>
          <w:lang w:val="en-US"/>
        </w:rPr>
      </w:pPr>
      <w:r>
        <w:rPr>
          <w:noProof/>
          <w:lang w:val="en-US"/>
        </w:rPr>
        <w:drawing>
          <wp:inline distT="0" distB="0" distL="0" distR="0" wp14:anchorId="5F9E45C1" wp14:editId="5E74CF88">
            <wp:extent cx="3330575" cy="2818621"/>
            <wp:effectExtent l="0" t="0" r="317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39999" cy="2826596"/>
                    </a:xfrm>
                    <a:prstGeom prst="rect">
                      <a:avLst/>
                    </a:prstGeom>
                  </pic:spPr>
                </pic:pic>
              </a:graphicData>
            </a:graphic>
          </wp:inline>
        </w:drawing>
      </w:r>
    </w:p>
    <w:p w14:paraId="008D8907" w14:textId="0B0C3EEC" w:rsidR="00C639BA" w:rsidRDefault="00C639BA" w:rsidP="00C639BA">
      <w:pPr>
        <w:rPr>
          <w:lang w:val="en-US"/>
        </w:rPr>
      </w:pPr>
      <w:r>
        <w:rPr>
          <w:lang w:val="en-US"/>
        </w:rPr>
        <w:lastRenderedPageBreak/>
        <w:t>The training follows a stepped approach. At first, the motion estimation network is trained using the loss function</w:t>
      </w:r>
    </w:p>
    <w:p w14:paraId="6FD69F13" w14:textId="17A196B6" w:rsidR="00C639BA" w:rsidRDefault="00C639BA" w:rsidP="00C639BA">
      <w:pPr>
        <w:rPr>
          <w:lang w:val="en-US"/>
        </w:rPr>
      </w:pPr>
    </w:p>
    <w:p w14:paraId="2D1F92DE" w14:textId="1A35F2D5" w:rsidR="00C639BA" w:rsidRDefault="00C639BA" w:rsidP="00C639BA">
      <w:pPr>
        <w:jc w:val="center"/>
        <w:rPr>
          <w:lang w:val="en-US"/>
        </w:rPr>
      </w:pPr>
      <w:r>
        <w:rPr>
          <w:noProof/>
          <w:lang w:val="en-US"/>
        </w:rPr>
        <w:drawing>
          <wp:inline distT="0" distB="0" distL="0" distR="0" wp14:anchorId="0F8CB6F2" wp14:editId="475865BB">
            <wp:extent cx="1873827" cy="31112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27112" cy="319973"/>
                    </a:xfrm>
                    <a:prstGeom prst="rect">
                      <a:avLst/>
                    </a:prstGeom>
                  </pic:spPr>
                </pic:pic>
              </a:graphicData>
            </a:graphic>
          </wp:inline>
        </w:drawing>
      </w:r>
    </w:p>
    <w:p w14:paraId="22B1A7CD" w14:textId="77777777" w:rsidR="00432C04" w:rsidRDefault="00432C04" w:rsidP="00C639BA">
      <w:pPr>
        <w:jc w:val="center"/>
        <w:rPr>
          <w:lang w:val="en-US"/>
        </w:rPr>
      </w:pPr>
    </w:p>
    <w:p w14:paraId="6101DE40" w14:textId="698F9063" w:rsidR="00432C04" w:rsidRDefault="00432C04" w:rsidP="00432C04">
      <w:pPr>
        <w:rPr>
          <w:lang w:val="en-US"/>
        </w:rPr>
      </w:pPr>
      <w:r>
        <w:rPr>
          <w:lang w:val="en-US"/>
        </w:rPr>
        <w:t>x being the input frames and W the warping operation. After convergence, the part that account for motion compression and motion compensation is added</w:t>
      </w:r>
    </w:p>
    <w:p w14:paraId="46C5853E" w14:textId="229564E1" w:rsidR="00432C04" w:rsidRDefault="00432C04" w:rsidP="00432C04">
      <w:pPr>
        <w:rPr>
          <w:lang w:val="en-US"/>
        </w:rPr>
      </w:pPr>
    </w:p>
    <w:p w14:paraId="584BDEE8" w14:textId="1075B6AF" w:rsidR="00432C04" w:rsidRDefault="00432C04" w:rsidP="00432C04">
      <w:pPr>
        <w:jc w:val="center"/>
        <w:rPr>
          <w:lang w:val="en-US"/>
        </w:rPr>
      </w:pPr>
      <w:r>
        <w:rPr>
          <w:noProof/>
          <w:lang w:val="en-US"/>
        </w:rPr>
        <w:drawing>
          <wp:inline distT="0" distB="0" distL="0" distR="0" wp14:anchorId="769DB1C7" wp14:editId="5ABC9A3B">
            <wp:extent cx="1983267" cy="2698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61611" cy="280536"/>
                    </a:xfrm>
                    <a:prstGeom prst="rect">
                      <a:avLst/>
                    </a:prstGeom>
                  </pic:spPr>
                </pic:pic>
              </a:graphicData>
            </a:graphic>
          </wp:inline>
        </w:drawing>
      </w:r>
    </w:p>
    <w:p w14:paraId="0EEE049C" w14:textId="145B676C" w:rsidR="00432C04" w:rsidRDefault="00432C04" w:rsidP="00432C04">
      <w:pPr>
        <w:rPr>
          <w:lang w:val="en-US"/>
        </w:rPr>
      </w:pPr>
      <w:r>
        <w:rPr>
          <w:lang w:val="en-US"/>
        </w:rPr>
        <w:t>and a final step of joint training is added at last</w:t>
      </w:r>
    </w:p>
    <w:p w14:paraId="119B48EC" w14:textId="0D493013" w:rsidR="00432C04" w:rsidRDefault="00432C04" w:rsidP="00432C04">
      <w:pPr>
        <w:rPr>
          <w:lang w:val="en-US"/>
        </w:rPr>
      </w:pPr>
    </w:p>
    <w:p w14:paraId="4BC5EE11" w14:textId="66AEB8F7" w:rsidR="00432C04" w:rsidRDefault="00432C04" w:rsidP="00432C04">
      <w:pPr>
        <w:jc w:val="center"/>
        <w:rPr>
          <w:lang w:val="en-US"/>
        </w:rPr>
      </w:pPr>
      <w:r>
        <w:rPr>
          <w:noProof/>
          <w:lang w:val="en-US"/>
        </w:rPr>
        <w:drawing>
          <wp:inline distT="0" distB="0" distL="0" distR="0" wp14:anchorId="0733D584" wp14:editId="719E7300">
            <wp:extent cx="2532411" cy="263525"/>
            <wp:effectExtent l="0" t="0" r="127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83907" cy="279290"/>
                    </a:xfrm>
                    <a:prstGeom prst="rect">
                      <a:avLst/>
                    </a:prstGeom>
                  </pic:spPr>
                </pic:pic>
              </a:graphicData>
            </a:graphic>
          </wp:inline>
        </w:drawing>
      </w:r>
    </w:p>
    <w:p w14:paraId="57FAC035" w14:textId="3ED29EA8" w:rsidR="00432C04" w:rsidRDefault="00432C04" w:rsidP="00432C04">
      <w:pPr>
        <w:rPr>
          <w:lang w:val="en-US"/>
        </w:rPr>
      </w:pPr>
      <w:r>
        <w:rPr>
          <w:lang w:val="en-US"/>
        </w:rPr>
        <w:t xml:space="preserve">The resulting end-to-end training function is </w:t>
      </w:r>
    </w:p>
    <w:p w14:paraId="311D69B9" w14:textId="506DBE1D" w:rsidR="00432C04" w:rsidRDefault="00432C04" w:rsidP="00432C04">
      <w:pPr>
        <w:rPr>
          <w:lang w:val="en-US"/>
        </w:rPr>
      </w:pPr>
    </w:p>
    <w:p w14:paraId="1D234B8F" w14:textId="58D7E253" w:rsidR="00432C04" w:rsidRDefault="00432C04" w:rsidP="00432C04">
      <w:pPr>
        <w:jc w:val="center"/>
        <w:rPr>
          <w:lang w:val="en-US"/>
        </w:rPr>
      </w:pPr>
      <w:r>
        <w:rPr>
          <w:noProof/>
          <w:lang w:val="en-US"/>
        </w:rPr>
        <w:drawing>
          <wp:inline distT="0" distB="0" distL="0" distR="0" wp14:anchorId="05371810" wp14:editId="0F736434">
            <wp:extent cx="2949575" cy="874738"/>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77765" cy="883098"/>
                    </a:xfrm>
                    <a:prstGeom prst="rect">
                      <a:avLst/>
                    </a:prstGeom>
                  </pic:spPr>
                </pic:pic>
              </a:graphicData>
            </a:graphic>
          </wp:inline>
        </w:drawing>
      </w:r>
    </w:p>
    <w:p w14:paraId="6D127645" w14:textId="0F301CC1" w:rsidR="00432C04" w:rsidRDefault="00432C04" w:rsidP="00432C04">
      <w:pPr>
        <w:rPr>
          <w:lang w:val="en-US"/>
        </w:rPr>
      </w:pPr>
    </w:p>
    <w:p w14:paraId="43CBDE9F" w14:textId="6CEF1C47" w:rsidR="00432C04" w:rsidRDefault="00432C04" w:rsidP="00432C04">
      <w:pPr>
        <w:pStyle w:val="Heading3"/>
      </w:pPr>
      <w:r>
        <w:t>Results</w:t>
      </w:r>
    </w:p>
    <w:p w14:paraId="6BB55684" w14:textId="36A4A742" w:rsidR="00432C04" w:rsidRDefault="00432C04" w:rsidP="00432C04">
      <w:pPr>
        <w:rPr>
          <w:lang w:val="en-US"/>
        </w:rPr>
      </w:pPr>
      <w:r>
        <w:rPr>
          <w:lang w:val="en-US"/>
        </w:rPr>
        <w:t xml:space="preserve">In this case also, results have been evaluated using x265 as the reference encoder in low delay mode with IPPPPP GOP structure (see comments already made in paragraph </w:t>
      </w:r>
      <w:r w:rsidR="00170FE7">
        <w:rPr>
          <w:lang w:val="en-US"/>
        </w:rPr>
        <w:t>2.5.2 above.</w:t>
      </w:r>
    </w:p>
    <w:p w14:paraId="65B15FD2" w14:textId="60B5FB1D" w:rsidR="00170FE7" w:rsidRDefault="00170FE7" w:rsidP="00432C04">
      <w:pPr>
        <w:rPr>
          <w:lang w:val="en-US"/>
        </w:rPr>
      </w:pPr>
    </w:p>
    <w:p w14:paraId="406F8318" w14:textId="53FEAFF0" w:rsidR="00170FE7" w:rsidRDefault="00170FE7" w:rsidP="00432C04">
      <w:pPr>
        <w:rPr>
          <w:lang w:val="en-US"/>
        </w:rPr>
      </w:pPr>
      <w:r>
        <w:rPr>
          <w:lang w:val="en-US"/>
        </w:rPr>
        <w:t>The table below summarizes results of the current RLVC model against other models known in the literature and against x265.</w:t>
      </w:r>
    </w:p>
    <w:p w14:paraId="005C6CD4" w14:textId="50C2F30F" w:rsidR="00170FE7" w:rsidRDefault="00170FE7" w:rsidP="00170FE7">
      <w:pPr>
        <w:jc w:val="center"/>
        <w:rPr>
          <w:lang w:val="en-US"/>
        </w:rPr>
      </w:pPr>
      <w:r>
        <w:rPr>
          <w:noProof/>
          <w:lang w:val="en-US"/>
        </w:rPr>
        <w:drawing>
          <wp:inline distT="0" distB="0" distL="0" distR="0" wp14:anchorId="190D290B" wp14:editId="0DAA7FDA">
            <wp:extent cx="2525020" cy="3448050"/>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34417" cy="3460882"/>
                    </a:xfrm>
                    <a:prstGeom prst="rect">
                      <a:avLst/>
                    </a:prstGeom>
                  </pic:spPr>
                </pic:pic>
              </a:graphicData>
            </a:graphic>
          </wp:inline>
        </w:drawing>
      </w:r>
    </w:p>
    <w:p w14:paraId="49BA4705" w14:textId="3F4AFE3D" w:rsidR="00170FE7" w:rsidRDefault="00170FE7" w:rsidP="00432C04">
      <w:pPr>
        <w:rPr>
          <w:lang w:val="en-US"/>
        </w:rPr>
      </w:pPr>
    </w:p>
    <w:p w14:paraId="3B083085" w14:textId="6E592534" w:rsidR="00170FE7" w:rsidRDefault="00170FE7" w:rsidP="00432C04">
      <w:pPr>
        <w:rPr>
          <w:lang w:val="en-US"/>
        </w:rPr>
      </w:pPr>
      <w:r>
        <w:rPr>
          <w:lang w:val="en-US"/>
        </w:rPr>
        <w:lastRenderedPageBreak/>
        <w:t>It has to be noted that RLVC model seems to be outperformed by x265 when non in “Very fast” (the most unfavorable configuration used for very high speed encoding) mode.</w:t>
      </w:r>
    </w:p>
    <w:p w14:paraId="6CF53E43" w14:textId="176292A5" w:rsidR="002C0C99" w:rsidRDefault="002C0C99" w:rsidP="00432C04">
      <w:pPr>
        <w:rPr>
          <w:lang w:val="en-US"/>
        </w:rPr>
      </w:pPr>
    </w:p>
    <w:p w14:paraId="3BA0729F" w14:textId="33B322CA" w:rsidR="002C0C99" w:rsidRPr="002C0C99" w:rsidRDefault="002C0C99" w:rsidP="002C0C99">
      <w:pPr>
        <w:pStyle w:val="Heading2"/>
      </w:pPr>
      <w:r w:rsidRPr="002C0C99">
        <w:t>End-to-End Learning of Video Compression Using Spatio -Temporal Autoencoders</w:t>
      </w:r>
    </w:p>
    <w:p w14:paraId="5A9C549A" w14:textId="6709EC67" w:rsidR="00FD4E61" w:rsidRDefault="00FD4E61" w:rsidP="00FD4E61">
      <w:pPr>
        <w:pStyle w:val="NormalWeb"/>
        <w:ind w:left="480" w:hanging="480"/>
      </w:pPr>
      <w:r>
        <w:t xml:space="preserve">Yang, R., Mentzer, F., Van Gool, L., &amp; Timofte, R. (2020). Learning for video compression with hierarchical quality and recurrent enhancement. </w:t>
      </w:r>
      <w:r>
        <w:rPr>
          <w:i/>
          <w:iCs/>
        </w:rPr>
        <w:t>Proceedings of the IEEE Computer Society Conference on Computer Vision and Pattern Recognition</w:t>
      </w:r>
      <w:r>
        <w:t xml:space="preserve">, 6627–6636. </w:t>
      </w:r>
      <w:hyperlink r:id="rId44" w:history="1">
        <w:r w:rsidRPr="00AA4F68">
          <w:rPr>
            <w:rStyle w:val="Hyperlink"/>
          </w:rPr>
          <w:t>https://doi.org/10.1109/CVPR42600.2020.00666</w:t>
        </w:r>
      </w:hyperlink>
    </w:p>
    <w:p w14:paraId="77BA3E6D" w14:textId="3486DEBE" w:rsidR="005C7B50" w:rsidRDefault="005C7B50" w:rsidP="005C7B50">
      <w:pPr>
        <w:jc w:val="center"/>
        <w:rPr>
          <w:lang w:val="en-US"/>
        </w:rPr>
      </w:pPr>
    </w:p>
    <w:p w14:paraId="351BF232" w14:textId="41D2FD6B" w:rsidR="002C0C99" w:rsidRDefault="003002E2" w:rsidP="002C0C99">
      <w:pPr>
        <w:rPr>
          <w:lang w:val="en-US"/>
        </w:rPr>
      </w:pPr>
      <w:r w:rsidRPr="003002E2">
        <w:rPr>
          <w:noProof/>
          <w:lang w:val="en-US"/>
        </w:rPr>
        <w:drawing>
          <wp:inline distT="0" distB="0" distL="0" distR="0" wp14:anchorId="06D847C2" wp14:editId="1162D0BD">
            <wp:extent cx="5940425" cy="3999230"/>
            <wp:effectExtent l="0" t="0" r="3175" b="1270"/>
            <wp:docPr id="15" name="Segnaposto contenuto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Segnaposto contenuto 3"/>
                    <pic:cNvPicPr>
                      <a:picLocks noGrp="1" noChangeAspect="1"/>
                    </pic:cNvPicPr>
                  </pic:nvPicPr>
                  <pic:blipFill>
                    <a:blip r:embed="rId45"/>
                    <a:stretch>
                      <a:fillRect/>
                    </a:stretch>
                  </pic:blipFill>
                  <pic:spPr>
                    <a:xfrm>
                      <a:off x="0" y="0"/>
                      <a:ext cx="5940425" cy="3999230"/>
                    </a:xfrm>
                    <a:prstGeom prst="rect">
                      <a:avLst/>
                    </a:prstGeom>
                  </pic:spPr>
                </pic:pic>
              </a:graphicData>
            </a:graphic>
          </wp:inline>
        </w:drawing>
      </w:r>
    </w:p>
    <w:p w14:paraId="383F2513" w14:textId="5B112A69" w:rsidR="009F102A" w:rsidRDefault="009F102A" w:rsidP="009F102A">
      <w:pPr>
        <w:autoSpaceDE w:val="0"/>
        <w:autoSpaceDN w:val="0"/>
        <w:adjustRightInd w:val="0"/>
        <w:rPr>
          <w:lang w:val="en-US"/>
        </w:rPr>
      </w:pPr>
      <w:r>
        <w:rPr>
          <w:lang w:val="en-US"/>
        </w:rPr>
        <w:t>The authors</w:t>
      </w:r>
      <w:r w:rsidRPr="00AA25DC">
        <w:rPr>
          <w:lang w:val="en-US"/>
        </w:rPr>
        <w:t xml:space="preserve"> propose </w:t>
      </w:r>
      <w:r w:rsidRPr="009F102A">
        <w:rPr>
          <w:lang w:val="en-US"/>
        </w:rPr>
        <w:t xml:space="preserve">a </w:t>
      </w:r>
      <w:r w:rsidRPr="00AA25DC">
        <w:rPr>
          <w:lang w:val="en-US"/>
        </w:rPr>
        <w:t xml:space="preserve">rate-distortion optimization </w:t>
      </w:r>
      <w:r w:rsidRPr="009F102A">
        <w:rPr>
          <w:lang w:val="en-US"/>
        </w:rPr>
        <w:t xml:space="preserve">approach </w:t>
      </w:r>
      <w:r w:rsidRPr="00AA25DC">
        <w:rPr>
          <w:lang w:val="en-US"/>
        </w:rPr>
        <w:t>for video</w:t>
      </w:r>
      <w:r>
        <w:rPr>
          <w:lang w:val="en-US"/>
        </w:rPr>
        <w:t xml:space="preserve"> </w:t>
      </w:r>
      <w:r w:rsidRPr="00AA25DC">
        <w:rPr>
          <w:lang w:val="en-US"/>
        </w:rPr>
        <w:t>compression that</w:t>
      </w:r>
      <w:r w:rsidRPr="009F102A">
        <w:rPr>
          <w:lang w:val="en-US"/>
        </w:rPr>
        <w:t xml:space="preserve">, in addition to learning a 3D latent-space representation of </w:t>
      </w:r>
      <w:r w:rsidR="008335F4">
        <w:rPr>
          <w:lang w:val="en-US"/>
        </w:rPr>
        <w:t xml:space="preserve">a </w:t>
      </w:r>
      <w:r w:rsidRPr="009F102A">
        <w:rPr>
          <w:lang w:val="en-US"/>
        </w:rPr>
        <w:t>video, enforces temp</w:t>
      </w:r>
      <w:r>
        <w:rPr>
          <w:lang w:val="en-US"/>
        </w:rPr>
        <w:t>oral consistency between frames</w:t>
      </w:r>
      <w:r w:rsidRPr="009F102A">
        <w:rPr>
          <w:lang w:val="en-US"/>
        </w:rPr>
        <w:t xml:space="preserve"> without introducing undesirable artifacts</w:t>
      </w:r>
      <w:r>
        <w:rPr>
          <w:lang w:val="en-US"/>
        </w:rPr>
        <w:t>, e.g. flickering.</w:t>
      </w:r>
    </w:p>
    <w:p w14:paraId="786AE1E0" w14:textId="77777777" w:rsidR="00D03340" w:rsidRDefault="00D03340" w:rsidP="003002E2">
      <w:pPr>
        <w:rPr>
          <w:lang w:val="en-US"/>
        </w:rPr>
      </w:pPr>
    </w:p>
    <w:p w14:paraId="5C9FADB9" w14:textId="5F10E112" w:rsidR="003002E2" w:rsidRPr="00AA25DC" w:rsidRDefault="003002E2" w:rsidP="000108E0">
      <w:pPr>
        <w:rPr>
          <w:lang w:val="en-US"/>
        </w:rPr>
      </w:pPr>
      <w:r w:rsidRPr="00AA25DC">
        <w:rPr>
          <w:lang w:val="en-US"/>
        </w:rPr>
        <w:t xml:space="preserve">This architecture is </w:t>
      </w:r>
      <w:r w:rsidR="0056559A">
        <w:rPr>
          <w:lang w:val="en-US"/>
        </w:rPr>
        <w:t xml:space="preserve">quite similar to the </w:t>
      </w:r>
      <w:r w:rsidR="00B545E7">
        <w:rPr>
          <w:lang w:val="en-US"/>
        </w:rPr>
        <w:t>one</w:t>
      </w:r>
      <w:r w:rsidR="0056559A">
        <w:rPr>
          <w:lang w:val="en-US"/>
        </w:rPr>
        <w:t xml:space="preserve"> from Ballè et al.</w:t>
      </w:r>
      <w:r w:rsidRPr="00AA25DC">
        <w:rPr>
          <w:lang w:val="en-US"/>
        </w:rPr>
        <w:t xml:space="preserve">, </w:t>
      </w:r>
      <w:r w:rsidR="00B545E7">
        <w:rPr>
          <w:lang w:val="en-US"/>
        </w:rPr>
        <w:t>‘</w:t>
      </w:r>
      <w:r w:rsidR="0056559A" w:rsidRPr="0056559A">
        <w:rPr>
          <w:lang w:val="en-US"/>
        </w:rPr>
        <w:t>Variational image compression with a scale hyperprior</w:t>
      </w:r>
      <w:r w:rsidR="00B545E7">
        <w:rPr>
          <w:lang w:val="en-US"/>
        </w:rPr>
        <w:t>’</w:t>
      </w:r>
      <w:r w:rsidR="008B6AE4">
        <w:rPr>
          <w:lang w:val="en-US"/>
        </w:rPr>
        <w:t xml:space="preserve">, </w:t>
      </w:r>
      <w:r w:rsidR="0056559A">
        <w:rPr>
          <w:lang w:val="en-US"/>
        </w:rPr>
        <w:t xml:space="preserve">where there are </w:t>
      </w:r>
      <w:r w:rsidRPr="00AA25DC">
        <w:rPr>
          <w:lang w:val="en-US"/>
        </w:rPr>
        <w:t>two transforms:</w:t>
      </w:r>
      <w:r w:rsidR="0056559A">
        <w:rPr>
          <w:lang w:val="en-US"/>
        </w:rPr>
        <w:t xml:space="preserve"> </w:t>
      </w:r>
      <w:r w:rsidRPr="00AA25DC">
        <w:rPr>
          <w:lang w:val="en-US"/>
        </w:rPr>
        <w:t>a projection transform to represent the original video in a</w:t>
      </w:r>
      <w:r w:rsidR="0056559A">
        <w:rPr>
          <w:lang w:val="en-US"/>
        </w:rPr>
        <w:t xml:space="preserve"> </w:t>
      </w:r>
      <w:r w:rsidRPr="00AA25DC">
        <w:rPr>
          <w:lang w:val="en-US"/>
        </w:rPr>
        <w:t>latent space</w:t>
      </w:r>
      <w:r w:rsidR="008335F4">
        <w:rPr>
          <w:lang w:val="en-US"/>
        </w:rPr>
        <w:t xml:space="preserve"> (in Figure x called E</w:t>
      </w:r>
      <w:r w:rsidR="002B4F8A">
        <w:rPr>
          <w:lang w:val="en-US"/>
        </w:rPr>
        <w:t>ncoder)</w:t>
      </w:r>
      <w:r w:rsidRPr="00AA25DC">
        <w:rPr>
          <w:lang w:val="en-US"/>
        </w:rPr>
        <w:t>, and a synthesis transform to reconstruct the video</w:t>
      </w:r>
      <w:r w:rsidR="002B4F8A">
        <w:rPr>
          <w:lang w:val="en-US"/>
        </w:rPr>
        <w:t xml:space="preserve"> </w:t>
      </w:r>
      <w:r w:rsidR="00EB581C">
        <w:rPr>
          <w:lang w:val="en-US"/>
        </w:rPr>
        <w:t>into the original space (</w:t>
      </w:r>
      <w:r w:rsidR="008335F4">
        <w:rPr>
          <w:lang w:val="en-US"/>
        </w:rPr>
        <w:t>in Figure x called D</w:t>
      </w:r>
      <w:r w:rsidR="00EB581C">
        <w:rPr>
          <w:lang w:val="en-US"/>
        </w:rPr>
        <w:t>ecoder).</w:t>
      </w:r>
    </w:p>
    <w:p w14:paraId="7EC6D236" w14:textId="4827990A" w:rsidR="000108E0" w:rsidRPr="000108E0" w:rsidRDefault="003002E2" w:rsidP="000108E0">
      <w:pPr>
        <w:rPr>
          <w:lang w:val="en-US"/>
        </w:rPr>
      </w:pPr>
      <w:r w:rsidRPr="00AA25DC">
        <w:rPr>
          <w:lang w:val="en-US"/>
        </w:rPr>
        <w:t xml:space="preserve">Usually video </w:t>
      </w:r>
      <w:r w:rsidR="00EB581C">
        <w:rPr>
          <w:lang w:val="en-US"/>
        </w:rPr>
        <w:t xml:space="preserve">is thought </w:t>
      </w:r>
      <w:r w:rsidRPr="00AA25DC">
        <w:rPr>
          <w:lang w:val="en-US"/>
        </w:rPr>
        <w:t xml:space="preserve">as a sequence of </w:t>
      </w:r>
      <w:r w:rsidR="008E0180">
        <w:rPr>
          <w:lang w:val="en-US"/>
        </w:rPr>
        <w:t xml:space="preserve">2D </w:t>
      </w:r>
      <w:r w:rsidRPr="00AA25DC">
        <w:rPr>
          <w:lang w:val="en-US"/>
        </w:rPr>
        <w:t>frame</w:t>
      </w:r>
      <w:r w:rsidR="00EB581C">
        <w:rPr>
          <w:lang w:val="en-US"/>
        </w:rPr>
        <w:t xml:space="preserve">s </w:t>
      </w:r>
      <w:r w:rsidR="008E0180">
        <w:rPr>
          <w:lang w:val="en-US"/>
        </w:rPr>
        <w:t xml:space="preserve">that </w:t>
      </w:r>
      <w:r w:rsidR="008E0180" w:rsidRPr="008E0180">
        <w:t xml:space="preserve">are </w:t>
      </w:r>
      <w:r w:rsidR="008E0180">
        <w:t>provided</w:t>
      </w:r>
      <w:r w:rsidR="00EB581C">
        <w:rPr>
          <w:lang w:val="en-US"/>
        </w:rPr>
        <w:t xml:space="preserve"> to </w:t>
      </w:r>
      <w:r w:rsidRPr="00AA25DC">
        <w:rPr>
          <w:lang w:val="en-US"/>
        </w:rPr>
        <w:t>the network</w:t>
      </w:r>
      <w:r w:rsidR="00EB581C">
        <w:rPr>
          <w:lang w:val="en-US"/>
        </w:rPr>
        <w:t xml:space="preserve">. </w:t>
      </w:r>
      <w:r w:rsidR="008E0180">
        <w:rPr>
          <w:lang w:val="en-US"/>
        </w:rPr>
        <w:t>Their approach i</w:t>
      </w:r>
      <w:r w:rsidR="009A38FC">
        <w:rPr>
          <w:lang w:val="en-US"/>
        </w:rPr>
        <w:t xml:space="preserve">s based on considering </w:t>
      </w:r>
      <w:r w:rsidRPr="00AA25DC">
        <w:rPr>
          <w:lang w:val="en-US"/>
        </w:rPr>
        <w:t xml:space="preserve">a video as a 3D object </w:t>
      </w:r>
      <w:r w:rsidR="009A38FC">
        <w:rPr>
          <w:lang w:val="en-US"/>
        </w:rPr>
        <w:t xml:space="preserve">handled by </w:t>
      </w:r>
      <w:r w:rsidRPr="00AA25DC">
        <w:rPr>
          <w:lang w:val="en-US"/>
        </w:rPr>
        <w:t>3D convolutions</w:t>
      </w:r>
      <w:r w:rsidR="000108E0">
        <w:rPr>
          <w:lang w:val="en-US"/>
        </w:rPr>
        <w:t xml:space="preserve"> </w:t>
      </w:r>
      <w:r w:rsidR="00F36CB8">
        <w:rPr>
          <w:lang w:val="en-US"/>
        </w:rPr>
        <w:t>to achieve</w:t>
      </w:r>
      <w:r w:rsidR="000108E0" w:rsidRPr="000108E0">
        <w:rPr>
          <w:lang w:val="en-US"/>
        </w:rPr>
        <w:t xml:space="preserve"> a better performance, as</w:t>
      </w:r>
      <w:r w:rsidR="000108E0">
        <w:rPr>
          <w:lang w:val="en-US"/>
        </w:rPr>
        <w:t xml:space="preserve"> </w:t>
      </w:r>
      <w:r w:rsidR="000108E0" w:rsidRPr="000108E0">
        <w:rPr>
          <w:lang w:val="en-US"/>
        </w:rPr>
        <w:t>it processes spatial and temp</w:t>
      </w:r>
      <w:r w:rsidR="000108E0">
        <w:rPr>
          <w:lang w:val="en-US"/>
        </w:rPr>
        <w:t>oral information simultaneously.</w:t>
      </w:r>
    </w:p>
    <w:p w14:paraId="30EED4EA" w14:textId="10884421" w:rsidR="003002E2" w:rsidRDefault="00F7508D" w:rsidP="005707CE">
      <w:pPr>
        <w:rPr>
          <w:lang w:val="en-US"/>
        </w:rPr>
      </w:pPr>
      <w:r>
        <w:rPr>
          <w:lang w:val="en-US"/>
        </w:rPr>
        <w:t xml:space="preserve">The </w:t>
      </w:r>
      <w:r w:rsidR="008E0180">
        <w:rPr>
          <w:lang w:val="en-US"/>
        </w:rPr>
        <w:t>H</w:t>
      </w:r>
      <w:r w:rsidR="003002E2" w:rsidRPr="00AA25DC">
        <w:rPr>
          <w:lang w:val="en-US"/>
        </w:rPr>
        <w:t xml:space="preserve">yperprior </w:t>
      </w:r>
      <w:r w:rsidR="00802F29">
        <w:rPr>
          <w:lang w:val="en-US"/>
        </w:rPr>
        <w:t>network</w:t>
      </w:r>
      <w:r w:rsidR="003002E2" w:rsidRPr="00AA25DC">
        <w:rPr>
          <w:lang w:val="en-US"/>
        </w:rPr>
        <w:t xml:space="preserve"> compute</w:t>
      </w:r>
      <w:r w:rsidR="00470055">
        <w:rPr>
          <w:lang w:val="en-US"/>
        </w:rPr>
        <w:t>s</w:t>
      </w:r>
      <w:r w:rsidR="003002E2" w:rsidRPr="00AA25DC">
        <w:rPr>
          <w:lang w:val="en-US"/>
        </w:rPr>
        <w:t xml:space="preserve"> </w:t>
      </w:r>
      <w:r>
        <w:rPr>
          <w:lang w:val="en-US"/>
        </w:rPr>
        <w:t xml:space="preserve">the distribution of the quantized </w:t>
      </w:r>
      <w:r w:rsidR="003002E2" w:rsidRPr="00AA25DC">
        <w:rPr>
          <w:lang w:val="en-US"/>
        </w:rPr>
        <w:t>latent space</w:t>
      </w:r>
      <w:r>
        <w:rPr>
          <w:lang w:val="en-US"/>
        </w:rPr>
        <w:t xml:space="preserve"> </w:t>
      </w:r>
      <w:r w:rsidR="00470055">
        <w:rPr>
          <w:lang w:val="en-US"/>
        </w:rPr>
        <w:t>representation</w:t>
      </w:r>
      <w:r w:rsidR="003002E2" w:rsidRPr="00AA25DC">
        <w:rPr>
          <w:lang w:val="en-US"/>
        </w:rPr>
        <w:t xml:space="preserve"> and feed </w:t>
      </w:r>
      <w:r w:rsidR="00470055" w:rsidRPr="00AA25DC">
        <w:rPr>
          <w:lang w:val="en-US"/>
        </w:rPr>
        <w:t>these statistics</w:t>
      </w:r>
      <w:r w:rsidR="003002E2" w:rsidRPr="00AA25DC">
        <w:rPr>
          <w:lang w:val="en-US"/>
        </w:rPr>
        <w:t xml:space="preserve"> into the entropy coder </w:t>
      </w:r>
      <w:r w:rsidR="005707CE">
        <w:rPr>
          <w:lang w:val="en-US"/>
        </w:rPr>
        <w:t>to optimize the probability distributions</w:t>
      </w:r>
      <w:r w:rsidR="005707CE" w:rsidRPr="005707CE">
        <w:rPr>
          <w:lang w:val="en-US"/>
        </w:rPr>
        <w:t xml:space="preserve"> </w:t>
      </w:r>
      <w:r w:rsidR="005707CE">
        <w:rPr>
          <w:lang w:val="en-US"/>
        </w:rPr>
        <w:t>used in the entropy coding phase</w:t>
      </w:r>
      <w:r w:rsidR="00470055">
        <w:rPr>
          <w:lang w:val="en-US"/>
        </w:rPr>
        <w:t>.</w:t>
      </w:r>
    </w:p>
    <w:p w14:paraId="3D5413F5" w14:textId="74E53021" w:rsidR="005707CE" w:rsidRPr="005707CE" w:rsidRDefault="005707CE" w:rsidP="005707CE">
      <w:pPr>
        <w:rPr>
          <w:lang w:val="en-US"/>
        </w:rPr>
      </w:pPr>
      <w:r>
        <w:rPr>
          <w:lang w:val="en-US"/>
        </w:rPr>
        <w:lastRenderedPageBreak/>
        <w:t xml:space="preserve">In the training phase to overcome the problem that </w:t>
      </w:r>
      <w:r w:rsidRPr="005707CE">
        <w:rPr>
          <w:lang w:val="en-US"/>
        </w:rPr>
        <w:t>quantizer would block the backpropagation</w:t>
      </w:r>
    </w:p>
    <w:p w14:paraId="027477A3" w14:textId="0D77ECAA" w:rsidR="00470055" w:rsidRDefault="005707CE" w:rsidP="00470055">
      <w:pPr>
        <w:rPr>
          <w:lang w:val="en-US"/>
        </w:rPr>
      </w:pPr>
      <w:r w:rsidRPr="005707CE">
        <w:rPr>
          <w:lang w:val="en-US"/>
        </w:rPr>
        <w:t>of the gradients through the bottleneck</w:t>
      </w:r>
      <w:r w:rsidR="00470055">
        <w:rPr>
          <w:lang w:val="en-US"/>
        </w:rPr>
        <w:t xml:space="preserve">, </w:t>
      </w:r>
      <w:r w:rsidR="00470055" w:rsidRPr="00470055">
        <w:rPr>
          <w:lang w:val="en-US"/>
        </w:rPr>
        <w:t>quantization</w:t>
      </w:r>
      <w:r w:rsidR="00470055">
        <w:rPr>
          <w:lang w:val="en-US"/>
        </w:rPr>
        <w:t xml:space="preserve"> </w:t>
      </w:r>
      <w:r w:rsidR="00470055" w:rsidRPr="00470055">
        <w:rPr>
          <w:lang w:val="en-US"/>
        </w:rPr>
        <w:t xml:space="preserve">is replaced by additive </w:t>
      </w:r>
      <w:r w:rsidR="00470055">
        <w:rPr>
          <w:lang w:val="en-US"/>
        </w:rPr>
        <w:t xml:space="preserve">uniform </w:t>
      </w:r>
      <w:r w:rsidR="00470055" w:rsidRPr="00470055">
        <w:rPr>
          <w:lang w:val="en-US"/>
        </w:rPr>
        <w:t>noise</w:t>
      </w:r>
      <w:r w:rsidR="00F30C95">
        <w:rPr>
          <w:lang w:val="en-US"/>
        </w:rPr>
        <w:t>.</w:t>
      </w:r>
    </w:p>
    <w:p w14:paraId="071A649C" w14:textId="77777777" w:rsidR="00F7508D" w:rsidRPr="00AA25DC" w:rsidRDefault="00F7508D" w:rsidP="003002E2">
      <w:pPr>
        <w:rPr>
          <w:lang w:val="en-US"/>
        </w:rPr>
      </w:pPr>
    </w:p>
    <w:p w14:paraId="21DFB01F" w14:textId="425B341C" w:rsidR="00295A6A" w:rsidRPr="00AA25DC" w:rsidRDefault="003002E2" w:rsidP="00295A6A">
      <w:pPr>
        <w:autoSpaceDE w:val="0"/>
        <w:autoSpaceDN w:val="0"/>
        <w:adjustRightInd w:val="0"/>
        <w:rPr>
          <w:lang w:val="en-US"/>
        </w:rPr>
      </w:pPr>
      <w:r w:rsidRPr="00AA25DC">
        <w:rPr>
          <w:lang w:val="en-US"/>
        </w:rPr>
        <w:t>The network is end-to-end optimized for both</w:t>
      </w:r>
      <w:r w:rsidR="00BD4DA2">
        <w:rPr>
          <w:lang w:val="en-US"/>
        </w:rPr>
        <w:t xml:space="preserve"> the distortion </w:t>
      </w:r>
      <w:r w:rsidRPr="00AA25DC">
        <w:rPr>
          <w:lang w:val="en-US"/>
        </w:rPr>
        <w:t>(Lr) and the</w:t>
      </w:r>
      <w:r w:rsidR="00BD4DA2">
        <w:rPr>
          <w:lang w:val="en-US"/>
        </w:rPr>
        <w:t xml:space="preserve"> </w:t>
      </w:r>
      <w:r w:rsidR="00295A6A">
        <w:rPr>
          <w:lang w:val="en-US"/>
        </w:rPr>
        <w:t>rate (</w:t>
      </w:r>
      <w:r w:rsidRPr="00AA25DC">
        <w:rPr>
          <w:lang w:val="en-US"/>
        </w:rPr>
        <w:t>entropy</w:t>
      </w:r>
      <w:r w:rsidR="00295A6A">
        <w:rPr>
          <w:lang w:val="en-US"/>
        </w:rPr>
        <w:t xml:space="preserve">, </w:t>
      </w:r>
      <w:r w:rsidRPr="00AA25DC">
        <w:rPr>
          <w:lang w:val="en-US"/>
        </w:rPr>
        <w:t xml:space="preserve">Lh). </w:t>
      </w:r>
      <w:r w:rsidR="00295A6A">
        <w:rPr>
          <w:lang w:val="en-US"/>
        </w:rPr>
        <w:t xml:space="preserve">The </w:t>
      </w:r>
      <w:r w:rsidR="001B735E">
        <w:rPr>
          <w:lang w:val="en-US"/>
        </w:rPr>
        <w:t>interesting</w:t>
      </w:r>
      <w:r w:rsidR="00295A6A">
        <w:rPr>
          <w:lang w:val="en-US"/>
        </w:rPr>
        <w:t xml:space="preserve"> part of this paper is the </w:t>
      </w:r>
      <w:r w:rsidRPr="00AA25DC">
        <w:rPr>
          <w:lang w:val="en-US"/>
        </w:rPr>
        <w:t>third loss term</w:t>
      </w:r>
      <w:r w:rsidR="001B735E">
        <w:rPr>
          <w:lang w:val="en-US"/>
        </w:rPr>
        <w:t xml:space="preserve"> that take </w:t>
      </w:r>
      <w:r w:rsidR="00295A6A">
        <w:rPr>
          <w:lang w:val="en-US"/>
        </w:rPr>
        <w:t xml:space="preserve">into account the </w:t>
      </w:r>
      <w:r w:rsidRPr="00AA25DC">
        <w:rPr>
          <w:lang w:val="en-US"/>
        </w:rPr>
        <w:t>temporal consistency between consecutive frames</w:t>
      </w:r>
      <w:r w:rsidR="00295A6A">
        <w:rPr>
          <w:lang w:val="en-US"/>
        </w:rPr>
        <w:t xml:space="preserve"> (Lt):</w:t>
      </w:r>
    </w:p>
    <w:p w14:paraId="1328348A" w14:textId="1D2FBA27" w:rsidR="003002E2" w:rsidRPr="00AA25DC" w:rsidRDefault="003002E2" w:rsidP="003002E2">
      <w:pPr>
        <w:rPr>
          <w:lang w:val="en-US"/>
        </w:rPr>
      </w:pPr>
    </w:p>
    <w:p w14:paraId="08744E27" w14:textId="4B746E3F" w:rsidR="003002E2" w:rsidRDefault="003002E2" w:rsidP="00000D3B">
      <w:pPr>
        <w:jc w:val="center"/>
        <w:rPr>
          <w:lang w:val="en-US"/>
        </w:rPr>
      </w:pPr>
      <w:r w:rsidRPr="00AA25DC">
        <w:rPr>
          <w:noProof/>
          <w:lang w:val="en-US"/>
        </w:rPr>
        <w:drawing>
          <wp:inline distT="0" distB="0" distL="0" distR="0" wp14:anchorId="70E6F499" wp14:editId="1B8F5223">
            <wp:extent cx="5445332" cy="623179"/>
            <wp:effectExtent l="0" t="0" r="3175" b="571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66189" cy="625566"/>
                    </a:xfrm>
                    <a:prstGeom prst="rect">
                      <a:avLst/>
                    </a:prstGeom>
                  </pic:spPr>
                </pic:pic>
              </a:graphicData>
            </a:graphic>
          </wp:inline>
        </w:drawing>
      </w:r>
    </w:p>
    <w:p w14:paraId="4CB64E83" w14:textId="56AA623B" w:rsidR="00CF24A7" w:rsidRDefault="00CF24A7" w:rsidP="003002E2">
      <w:pPr>
        <w:rPr>
          <w:lang w:val="en-US"/>
        </w:rPr>
      </w:pPr>
      <w:r>
        <w:rPr>
          <w:lang w:val="en-US"/>
        </w:rPr>
        <w:t>This temporal loss is defined as</w:t>
      </w:r>
      <w:r w:rsidR="008E0180">
        <w:rPr>
          <w:lang w:val="en-US"/>
        </w:rPr>
        <w:t>:</w:t>
      </w:r>
    </w:p>
    <w:p w14:paraId="4419C4F5" w14:textId="1FE1C371" w:rsidR="00CF24A7" w:rsidRDefault="00CF24A7" w:rsidP="00000D3B">
      <w:pPr>
        <w:jc w:val="center"/>
        <w:rPr>
          <w:lang w:val="en-US"/>
        </w:rPr>
      </w:pPr>
      <w:r w:rsidRPr="00CF24A7">
        <w:rPr>
          <w:noProof/>
          <w:lang w:val="en-US"/>
        </w:rPr>
        <w:drawing>
          <wp:inline distT="0" distB="0" distL="0" distR="0" wp14:anchorId="788E9BEF" wp14:editId="5D76DE84">
            <wp:extent cx="2721857" cy="710050"/>
            <wp:effectExtent l="0" t="0" r="254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742035" cy="715314"/>
                    </a:xfrm>
                    <a:prstGeom prst="rect">
                      <a:avLst/>
                    </a:prstGeom>
                  </pic:spPr>
                </pic:pic>
              </a:graphicData>
            </a:graphic>
          </wp:inline>
        </w:drawing>
      </w:r>
    </w:p>
    <w:p w14:paraId="33138BA9" w14:textId="680D24AB" w:rsidR="00CF24A7" w:rsidRDefault="00CF24A7" w:rsidP="00CF24A7">
      <w:pPr>
        <w:rPr>
          <w:lang w:val="en-US"/>
        </w:rPr>
      </w:pPr>
      <w:r w:rsidRPr="00CF24A7">
        <w:rPr>
          <w:rFonts w:hint="eastAsia"/>
          <w:lang w:val="en-US"/>
        </w:rPr>
        <w:t xml:space="preserve">where </w:t>
      </w:r>
      <w:r w:rsidRPr="00CF24A7">
        <w:rPr>
          <w:rFonts w:hint="eastAsia"/>
          <w:lang w:val="en-US"/>
        </w:rPr>
        <w:t>⊙</w:t>
      </w:r>
      <w:r w:rsidRPr="00CF24A7">
        <w:rPr>
          <w:rFonts w:hint="eastAsia"/>
          <w:lang w:val="en-US"/>
        </w:rPr>
        <w:t xml:space="preserve"> denotes pixel-wise product, </w:t>
      </w:r>
      <w:r>
        <w:rPr>
          <w:lang w:val="en-US"/>
        </w:rPr>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t-1</m:t>
                </m:r>
              </m:sub>
            </m:sSub>
          </m:e>
        </m:acc>
      </m:oMath>
      <w:r>
        <w:rPr>
          <w:lang w:val="en-US"/>
        </w:rPr>
        <w:t xml:space="preserve"> is </w:t>
      </w:r>
      <w:r w:rsidRPr="00CF24A7">
        <w:rPr>
          <w:rFonts w:hint="eastAsia"/>
          <w:lang w:val="en-US"/>
        </w:rPr>
        <w:t>the result of</w:t>
      </w:r>
      <w:r>
        <w:rPr>
          <w:lang w:val="en-US"/>
        </w:rPr>
        <w:t xml:space="preserve"> </w:t>
      </w:r>
      <w:r>
        <w:rPr>
          <w:rFonts w:hint="eastAsia"/>
          <w:lang w:val="en-US"/>
        </w:rPr>
        <w:t xml:space="preserve">warping the frame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e>
        </m:acc>
      </m:oMath>
      <w:r w:rsidRPr="00CF24A7">
        <w:rPr>
          <w:rFonts w:hint="eastAsia"/>
          <w:lang w:val="en-US"/>
        </w:rPr>
        <w:t xml:space="preserve"> to time t </w:t>
      </w:r>
      <w:r>
        <w:rPr>
          <w:rFonts w:eastAsia="Times New Roman"/>
          <w:lang w:val="en-US"/>
        </w:rPr>
        <w:t>-</w:t>
      </w:r>
      <w:r w:rsidRPr="00CF24A7">
        <w:rPr>
          <w:rFonts w:hint="eastAsia"/>
          <w:lang w:val="en-US"/>
        </w:rPr>
        <w:t xml:space="preserve"> 1 by using the estimated</w:t>
      </w:r>
      <w:r>
        <w:rPr>
          <w:lang w:val="en-US"/>
        </w:rPr>
        <w:t xml:space="preserve"> </w:t>
      </w:r>
      <w:r w:rsidRPr="00CF24A7">
        <w:rPr>
          <w:rFonts w:hint="eastAsia"/>
          <w:lang w:val="en-US"/>
        </w:rPr>
        <w:t xml:space="preserve">backwards optical flow from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e>
        </m:acc>
      </m:oMath>
      <w:r w:rsidRPr="00CF24A7">
        <w:rPr>
          <w:rFonts w:hint="eastAsia"/>
          <w:lang w:val="en-US"/>
        </w:rPr>
        <w:t xml:space="preserve"> to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t-1</m:t>
                </m:r>
              </m:sub>
            </m:sSub>
          </m:e>
        </m:acc>
      </m:oMath>
      <w:r w:rsidRPr="00CF24A7">
        <w:rPr>
          <w:rFonts w:hint="eastAsia"/>
          <w:lang w:val="en-US"/>
        </w:rPr>
        <w:t>and Mt is a binary</w:t>
      </w:r>
      <w:r>
        <w:rPr>
          <w:lang w:val="en-US"/>
        </w:rPr>
        <w:t xml:space="preserve"> </w:t>
      </w:r>
      <w:r w:rsidRPr="00CF24A7">
        <w:rPr>
          <w:lang w:val="en-US"/>
        </w:rPr>
        <w:t>occlusion mask excluding pixels that are not present in both</w:t>
      </w:r>
      <w:r>
        <w:rPr>
          <w:lang w:val="en-US"/>
        </w:rPr>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e>
        </m:acc>
      </m:oMath>
      <w:r w:rsidRPr="00CF24A7">
        <w:rPr>
          <w:rFonts w:hint="eastAsia"/>
          <w:lang w:val="en-US"/>
        </w:rPr>
        <w:t xml:space="preserve"> and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t-1</m:t>
                </m:r>
              </m:sub>
            </m:sSub>
          </m:e>
        </m:acc>
      </m:oMath>
      <w:r w:rsidRPr="00CF24A7">
        <w:rPr>
          <w:rFonts w:hint="eastAsia"/>
          <w:lang w:val="en-US"/>
        </w:rPr>
        <w:t xml:space="preserve"> </w:t>
      </w:r>
    </w:p>
    <w:p w14:paraId="197F63CD" w14:textId="62159C6A" w:rsidR="003002E2" w:rsidRDefault="00CF24A7" w:rsidP="003002E2">
      <w:pPr>
        <w:rPr>
          <w:lang w:val="en-US"/>
        </w:rPr>
      </w:pPr>
      <w:r>
        <w:rPr>
          <w:lang w:val="en-US"/>
        </w:rPr>
        <w:t>The meaning of this term is that</w:t>
      </w:r>
      <w:r w:rsidR="003002E2" w:rsidRPr="00AA25DC">
        <w:rPr>
          <w:lang w:val="en-US"/>
        </w:rPr>
        <w:t xml:space="preserve"> </w:t>
      </w:r>
      <w:r w:rsidR="008E0180">
        <w:rPr>
          <w:lang w:val="en-US"/>
        </w:rPr>
        <w:t xml:space="preserve">a </w:t>
      </w:r>
      <w:r w:rsidR="003002E2" w:rsidRPr="00AA25DC">
        <w:rPr>
          <w:lang w:val="en-US"/>
        </w:rPr>
        <w:t>pixel in the previous frame</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t-1</m:t>
                </m:r>
              </m:sub>
            </m:sSub>
          </m:e>
        </m:acc>
      </m:oMath>
      <w:r w:rsidR="003002E2" w:rsidRPr="00AA25DC">
        <w:rPr>
          <w:lang w:val="en-US"/>
        </w:rPr>
        <w:t xml:space="preserve"> can move </w:t>
      </w:r>
      <w:r w:rsidR="00FB7136">
        <w:rPr>
          <w:lang w:val="en-US"/>
        </w:rPr>
        <w:t xml:space="preserve">anywhere in the </w:t>
      </w:r>
      <w:r w:rsidR="00DA7CC5">
        <w:rPr>
          <w:lang w:val="en-US"/>
        </w:rPr>
        <w:t>current</w:t>
      </w:r>
      <w:r w:rsidR="00CF79F0">
        <w:rPr>
          <w:lang w:val="en-US"/>
        </w:rPr>
        <w:t xml:space="preserve"> </w:t>
      </w:r>
      <w:r w:rsidR="00FB7136">
        <w:rPr>
          <w:lang w:val="en-US"/>
        </w:rPr>
        <w:t>frame</w:t>
      </w:r>
      <w:r w:rsidR="008E0180">
        <w:rPr>
          <w:lang w:val="en-US"/>
        </w:rPr>
        <w:t xml:space="preserve"> </w:t>
      </w:r>
      <m:oMath>
        <m:acc>
          <m:accPr>
            <m:chr m:val="̃"/>
            <m:ctrlPr>
              <w:rPr>
                <w:rFonts w:ascii="Cambria Math" w:hAnsi="Cambria Math"/>
                <w:i/>
                <w:lang w:val="en-US"/>
              </w:rPr>
            </m:ctrlPr>
          </m:accPr>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t</m:t>
                </m:r>
              </m:sub>
            </m:sSub>
          </m:e>
        </m:acc>
        <m:r>
          <w:rPr>
            <w:rFonts w:ascii="Cambria Math" w:hAnsi="Cambria Math"/>
            <w:lang w:val="en-US"/>
          </w:rPr>
          <m:t xml:space="preserve"> </m:t>
        </m:r>
      </m:oMath>
      <w:r w:rsidR="008E0180">
        <w:rPr>
          <w:lang w:val="en-US"/>
        </w:rPr>
        <w:t>but it must be that pixel without a</w:t>
      </w:r>
      <w:r>
        <w:rPr>
          <w:lang w:val="en-US"/>
        </w:rPr>
        <w:t xml:space="preserve">ny </w:t>
      </w:r>
      <w:r w:rsidR="003002E2" w:rsidRPr="00AA25DC">
        <w:rPr>
          <w:lang w:val="en-US"/>
        </w:rPr>
        <w:t>changes in luma</w:t>
      </w:r>
      <w:r w:rsidR="008E0180">
        <w:rPr>
          <w:lang w:val="en-US"/>
        </w:rPr>
        <w:t>, because it</w:t>
      </w:r>
      <w:r w:rsidR="003002E2" w:rsidRPr="00AA25DC">
        <w:rPr>
          <w:lang w:val="en-US"/>
        </w:rPr>
        <w:t xml:space="preserve"> </w:t>
      </w:r>
      <w:r>
        <w:rPr>
          <w:lang w:val="en-US"/>
        </w:rPr>
        <w:t>will le</w:t>
      </w:r>
      <w:r w:rsidR="00CF79F0">
        <w:rPr>
          <w:lang w:val="en-US"/>
        </w:rPr>
        <w:t>a</w:t>
      </w:r>
      <w:r>
        <w:rPr>
          <w:lang w:val="en-US"/>
        </w:rPr>
        <w:t xml:space="preserve">d </w:t>
      </w:r>
      <w:r w:rsidR="00EC464A">
        <w:rPr>
          <w:lang w:val="en-US"/>
        </w:rPr>
        <w:t>to</w:t>
      </w:r>
      <w:r w:rsidR="00EC464A" w:rsidRPr="00AA25DC">
        <w:rPr>
          <w:lang w:val="en-US"/>
        </w:rPr>
        <w:t xml:space="preserve"> the</w:t>
      </w:r>
      <w:r w:rsidR="003002E2" w:rsidRPr="00AA25DC">
        <w:rPr>
          <w:lang w:val="en-US"/>
        </w:rPr>
        <w:t xml:space="preserve"> flickering effect</w:t>
      </w:r>
      <w:r w:rsidR="00FB7136">
        <w:rPr>
          <w:lang w:val="en-US"/>
        </w:rPr>
        <w:t>.</w:t>
      </w:r>
    </w:p>
    <w:p w14:paraId="3764DD23" w14:textId="77777777" w:rsidR="00EC464A" w:rsidRDefault="00EC464A" w:rsidP="00EC464A">
      <w:pPr>
        <w:pStyle w:val="Heading3"/>
      </w:pPr>
      <w:r>
        <w:t>Results</w:t>
      </w:r>
    </w:p>
    <w:p w14:paraId="7697C4C6" w14:textId="77FE4347" w:rsidR="00EC464A" w:rsidRDefault="00DD0522" w:rsidP="003002E2">
      <w:pPr>
        <w:rPr>
          <w:lang w:val="en-US"/>
        </w:rPr>
      </w:pPr>
      <w:r w:rsidRPr="00DD0522">
        <w:rPr>
          <w:noProof/>
          <w:lang w:val="en-US"/>
        </w:rPr>
        <w:drawing>
          <wp:inline distT="0" distB="0" distL="0" distR="0" wp14:anchorId="56A21322" wp14:editId="50701C66">
            <wp:extent cx="5940425" cy="3782060"/>
            <wp:effectExtent l="0" t="0" r="3175" b="889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3782060"/>
                    </a:xfrm>
                    <a:prstGeom prst="rect">
                      <a:avLst/>
                    </a:prstGeom>
                  </pic:spPr>
                </pic:pic>
              </a:graphicData>
            </a:graphic>
          </wp:inline>
        </w:drawing>
      </w:r>
    </w:p>
    <w:p w14:paraId="7067ECE8" w14:textId="58EE6C4D" w:rsidR="00DD0522" w:rsidRDefault="00DD0522" w:rsidP="00DD0522">
      <w:pPr>
        <w:jc w:val="center"/>
        <w:rPr>
          <w:lang w:val="en-US"/>
        </w:rPr>
      </w:pPr>
      <w:r w:rsidRPr="00DD0522">
        <w:rPr>
          <w:lang w:val="en-US"/>
        </w:rPr>
        <w:t>Individual rate-distortion curves for the comp</w:t>
      </w:r>
      <w:r>
        <w:rPr>
          <w:lang w:val="en-US"/>
        </w:rPr>
        <w:t>ressed videos (RGB color space)</w:t>
      </w:r>
    </w:p>
    <w:p w14:paraId="4DBDAD4C" w14:textId="77777777" w:rsidR="00DD0522" w:rsidRPr="00AA25DC" w:rsidRDefault="00DD0522" w:rsidP="00DD0522">
      <w:pPr>
        <w:rPr>
          <w:lang w:val="en-US"/>
        </w:rPr>
      </w:pPr>
    </w:p>
    <w:p w14:paraId="1B9AABE5" w14:textId="77777777" w:rsidR="00575958" w:rsidRDefault="007F186A" w:rsidP="007F186A">
      <w:pPr>
        <w:rPr>
          <w:lang w:val="en-US"/>
        </w:rPr>
      </w:pPr>
      <w:r>
        <w:rPr>
          <w:lang w:val="en-US"/>
        </w:rPr>
        <w:t xml:space="preserve">The authors claim that their approach </w:t>
      </w:r>
      <w:r w:rsidRPr="007F186A">
        <w:rPr>
          <w:lang w:val="en-US"/>
        </w:rPr>
        <w:t>has competitive performance to both H.265/HEVC and H.264/AVC at the lower bitrates</w:t>
      </w:r>
      <w:r w:rsidR="00575958">
        <w:rPr>
          <w:lang w:val="en-US"/>
        </w:rPr>
        <w:t>.</w:t>
      </w:r>
    </w:p>
    <w:p w14:paraId="683460C6" w14:textId="77777777" w:rsidR="00575958" w:rsidRDefault="00575958" w:rsidP="007F186A">
      <w:pPr>
        <w:rPr>
          <w:lang w:val="en-US"/>
        </w:rPr>
      </w:pPr>
    </w:p>
    <w:p w14:paraId="6359C283" w14:textId="77777777" w:rsidR="00575958" w:rsidRPr="00DF376C" w:rsidRDefault="00575958" w:rsidP="00575958">
      <w:pPr>
        <w:pStyle w:val="Heading3"/>
      </w:pPr>
      <w:r w:rsidRPr="00DF376C">
        <w:t>Promising ideas</w:t>
      </w:r>
    </w:p>
    <w:p w14:paraId="0EFEA9E7" w14:textId="10420C65" w:rsidR="007A4019" w:rsidRPr="007A4019" w:rsidRDefault="007A4019" w:rsidP="007A4019">
      <w:pPr>
        <w:rPr>
          <w:lang w:val="en-US"/>
        </w:rPr>
      </w:pPr>
      <w:r>
        <w:rPr>
          <w:lang w:val="en-US"/>
        </w:rPr>
        <w:t>The paper contains interesting ideas:</w:t>
      </w:r>
    </w:p>
    <w:p w14:paraId="673CF282" w14:textId="3038D2E0" w:rsidR="00575958" w:rsidRDefault="00575958" w:rsidP="00B96F27">
      <w:pPr>
        <w:pStyle w:val="ListParagraph"/>
        <w:numPr>
          <w:ilvl w:val="0"/>
          <w:numId w:val="14"/>
        </w:numPr>
        <w:rPr>
          <w:lang w:val="en-US"/>
        </w:rPr>
      </w:pPr>
      <w:r>
        <w:rPr>
          <w:lang w:val="en-US"/>
        </w:rPr>
        <w:t>video considered as a 3D object</w:t>
      </w:r>
    </w:p>
    <w:p w14:paraId="0919BB99" w14:textId="440D15BD" w:rsidR="00575958" w:rsidRDefault="00575958" w:rsidP="00B96F27">
      <w:pPr>
        <w:pStyle w:val="ListParagraph"/>
        <w:numPr>
          <w:ilvl w:val="0"/>
          <w:numId w:val="14"/>
        </w:numPr>
        <w:rPr>
          <w:lang w:val="en-US"/>
        </w:rPr>
      </w:pPr>
      <w:r>
        <w:rPr>
          <w:lang w:val="en-US"/>
        </w:rPr>
        <w:t>loss function that take into account temporal consistency</w:t>
      </w:r>
    </w:p>
    <w:p w14:paraId="0374E5BE" w14:textId="1B08453E" w:rsidR="00575958" w:rsidRPr="00DB6291" w:rsidRDefault="00410378" w:rsidP="00575958">
      <w:pPr>
        <w:pStyle w:val="Heading3"/>
        <w:rPr>
          <w:lang w:val="en-GB"/>
        </w:rPr>
      </w:pPr>
      <w:r>
        <w:rPr>
          <w:lang w:val="en-GB"/>
        </w:rPr>
        <w:t>Pain points</w:t>
      </w:r>
    </w:p>
    <w:p w14:paraId="67185B93" w14:textId="2F8D95A3" w:rsidR="007F186A" w:rsidRDefault="0009246F" w:rsidP="007F186A">
      <w:pPr>
        <w:rPr>
          <w:lang w:val="en-US"/>
        </w:rPr>
      </w:pPr>
      <w:r>
        <w:rPr>
          <w:lang w:val="en-US"/>
        </w:rPr>
        <w:t>From the Figure x is clear that t</w:t>
      </w:r>
      <w:r w:rsidR="007F186A" w:rsidRPr="007F186A">
        <w:rPr>
          <w:lang w:val="en-US"/>
        </w:rPr>
        <w:t>heir method</w:t>
      </w:r>
      <w:r w:rsidR="007F186A">
        <w:rPr>
          <w:lang w:val="en-US"/>
        </w:rPr>
        <w:t xml:space="preserve"> very few </w:t>
      </w:r>
      <w:r w:rsidR="007F186A" w:rsidRPr="007F186A">
        <w:rPr>
          <w:lang w:val="en-US"/>
        </w:rPr>
        <w:t>times</w:t>
      </w:r>
      <w:r w:rsidR="007F186A">
        <w:rPr>
          <w:lang w:val="en-US"/>
        </w:rPr>
        <w:t xml:space="preserve"> i</w:t>
      </w:r>
      <w:r w:rsidR="007F186A" w:rsidRPr="007F186A">
        <w:rPr>
          <w:lang w:val="en-US"/>
        </w:rPr>
        <w:t xml:space="preserve">s over </w:t>
      </w:r>
      <w:r w:rsidR="007F186A">
        <w:rPr>
          <w:lang w:val="en-US"/>
        </w:rPr>
        <w:t>HEVC</w:t>
      </w:r>
      <w:r w:rsidR="007F186A" w:rsidRPr="007F186A">
        <w:rPr>
          <w:lang w:val="en-US"/>
        </w:rPr>
        <w:t xml:space="preserve"> in the low bit rate but </w:t>
      </w:r>
      <w:r>
        <w:rPr>
          <w:lang w:val="en-US"/>
        </w:rPr>
        <w:t>most of the time is under HEVC. T</w:t>
      </w:r>
      <w:r w:rsidR="007F186A">
        <w:rPr>
          <w:lang w:val="en-US"/>
        </w:rPr>
        <w:t xml:space="preserve">hey don’t provide </w:t>
      </w:r>
      <w:r>
        <w:rPr>
          <w:lang w:val="en-US"/>
        </w:rPr>
        <w:t>an</w:t>
      </w:r>
      <w:r w:rsidR="007F186A" w:rsidRPr="007F186A">
        <w:rPr>
          <w:lang w:val="en-US"/>
        </w:rPr>
        <w:t xml:space="preserve"> overall BD-rate.</w:t>
      </w:r>
    </w:p>
    <w:p w14:paraId="3194B5DD" w14:textId="0EACDDCB" w:rsidR="00575958" w:rsidRDefault="00575958" w:rsidP="007F186A">
      <w:pPr>
        <w:rPr>
          <w:lang w:val="en-US"/>
        </w:rPr>
      </w:pPr>
      <w:r>
        <w:rPr>
          <w:lang w:val="en-US"/>
        </w:rPr>
        <w:t xml:space="preserve">Moreover, the authors don’t share the HEVC </w:t>
      </w:r>
      <w:r w:rsidR="0009246F">
        <w:rPr>
          <w:lang w:val="en-US"/>
        </w:rPr>
        <w:t>parameters</w:t>
      </w:r>
      <w:r>
        <w:rPr>
          <w:lang w:val="en-US"/>
        </w:rPr>
        <w:t xml:space="preserve"> that have used so it is difficult to judge </w:t>
      </w:r>
      <w:r w:rsidR="0009246F">
        <w:rPr>
          <w:lang w:val="en-US"/>
        </w:rPr>
        <w:t>their</w:t>
      </w:r>
      <w:r>
        <w:rPr>
          <w:lang w:val="en-US"/>
        </w:rPr>
        <w:t xml:space="preserve"> results. </w:t>
      </w:r>
    </w:p>
    <w:p w14:paraId="77F1B059" w14:textId="77777777" w:rsidR="00575958" w:rsidRPr="007F186A" w:rsidRDefault="00575958" w:rsidP="007F186A">
      <w:pPr>
        <w:rPr>
          <w:lang w:val="en-US"/>
        </w:rPr>
      </w:pPr>
    </w:p>
    <w:p w14:paraId="782AC419" w14:textId="6B524A06" w:rsidR="007F186A" w:rsidRDefault="00480A85" w:rsidP="00480A85">
      <w:pPr>
        <w:pStyle w:val="Heading2"/>
      </w:pPr>
      <w:r w:rsidRPr="00480A85">
        <w:t>Learning for Video Compression with Hierarchical Quality</w:t>
      </w:r>
      <w:r>
        <w:rPr>
          <w:lang w:val="it-IT"/>
        </w:rPr>
        <w:t xml:space="preserve"> </w:t>
      </w:r>
      <w:r w:rsidRPr="00480A85">
        <w:t>and Recurrent Enhancement</w:t>
      </w:r>
    </w:p>
    <w:p w14:paraId="4C02F7FB" w14:textId="77777777" w:rsidR="006E4F3E" w:rsidRDefault="006E4F3E" w:rsidP="006E4F3E">
      <w:pPr>
        <w:pStyle w:val="NormalWeb"/>
        <w:ind w:left="480" w:hanging="480"/>
        <w:rPr>
          <w:lang w:eastAsia="en-GB"/>
        </w:rPr>
      </w:pPr>
      <w:r>
        <w:t xml:space="preserve">Yang, R., Mentzer, F., Van Gool, L., &amp; Timofte, R. (2020). Learning for video compression with hierarchical quality and recurrent enhancement. </w:t>
      </w:r>
      <w:r>
        <w:rPr>
          <w:i/>
          <w:iCs/>
        </w:rPr>
        <w:t>Proceedings of the IEEE Computer Society Conference on Computer Vision and Pattern Recognition</w:t>
      </w:r>
      <w:r>
        <w:t>, 6627–6636. https://doi.org/10.1109/CVPR42600.2020.00666</w:t>
      </w:r>
    </w:p>
    <w:p w14:paraId="4EEEA6AA" w14:textId="28F0285C" w:rsidR="00480A85" w:rsidRDefault="00480A85" w:rsidP="00480A85">
      <w:pPr>
        <w:rPr>
          <w:lang w:val="x-none"/>
        </w:rPr>
      </w:pPr>
    </w:p>
    <w:p w14:paraId="20491289" w14:textId="141711B2" w:rsidR="006E4F3E" w:rsidRDefault="00DF04FB" w:rsidP="00DF04FB">
      <w:pPr>
        <w:jc w:val="center"/>
        <w:rPr>
          <w:lang w:val="x-none"/>
        </w:rPr>
      </w:pPr>
      <w:r w:rsidRPr="00DF04FB">
        <w:rPr>
          <w:noProof/>
          <w:lang w:val="en-US"/>
        </w:rPr>
        <w:drawing>
          <wp:inline distT="0" distB="0" distL="0" distR="0" wp14:anchorId="62C643AB" wp14:editId="440EC51B">
            <wp:extent cx="5114042" cy="2835546"/>
            <wp:effectExtent l="0" t="0" r="0" b="3175"/>
            <wp:docPr id="38"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49"/>
                    <a:stretch>
                      <a:fillRect/>
                    </a:stretch>
                  </pic:blipFill>
                  <pic:spPr>
                    <a:xfrm>
                      <a:off x="0" y="0"/>
                      <a:ext cx="5114986" cy="2836069"/>
                    </a:xfrm>
                    <a:prstGeom prst="rect">
                      <a:avLst/>
                    </a:prstGeom>
                  </pic:spPr>
                </pic:pic>
              </a:graphicData>
            </a:graphic>
          </wp:inline>
        </w:drawing>
      </w:r>
    </w:p>
    <w:p w14:paraId="130666FC" w14:textId="77777777" w:rsidR="00DF04FB" w:rsidRPr="00DF04FB" w:rsidRDefault="00DF04FB" w:rsidP="00DF04FB">
      <w:pPr>
        <w:jc w:val="center"/>
        <w:rPr>
          <w:lang w:val="x-none"/>
        </w:rPr>
      </w:pPr>
      <w:r w:rsidRPr="00DF04FB">
        <w:rPr>
          <w:lang w:val="x-none"/>
        </w:rPr>
        <w:t>The hierarchical layers and the rate-distortion performance</w:t>
      </w:r>
    </w:p>
    <w:p w14:paraId="05D0303D" w14:textId="1ED73DF9" w:rsidR="00DF04FB" w:rsidRDefault="00DF04FB" w:rsidP="00DF04FB">
      <w:pPr>
        <w:rPr>
          <w:lang w:val="x-none"/>
        </w:rPr>
      </w:pPr>
    </w:p>
    <w:p w14:paraId="6F4F9F0F" w14:textId="77777777" w:rsidR="008C7F4A" w:rsidRPr="008C7F4A" w:rsidRDefault="00124B4E" w:rsidP="008C7F4A">
      <w:r>
        <w:rPr>
          <w:lang w:val="it-IT"/>
        </w:rPr>
        <w:t>T</w:t>
      </w:r>
      <w:r w:rsidRPr="00124B4E">
        <w:rPr>
          <w:lang w:val="x-none"/>
        </w:rPr>
        <w:t>his paper proposes a learned video</w:t>
      </w:r>
      <w:r>
        <w:rPr>
          <w:lang w:val="it-IT"/>
        </w:rPr>
        <w:t xml:space="preserve"> </w:t>
      </w:r>
      <w:r w:rsidRPr="00124B4E">
        <w:rPr>
          <w:lang w:val="x-none"/>
        </w:rPr>
        <w:t>compression approach with hierarchical</w:t>
      </w:r>
      <w:r>
        <w:rPr>
          <w:lang w:val="it-IT"/>
        </w:rPr>
        <w:t xml:space="preserve"> </w:t>
      </w:r>
      <w:r w:rsidRPr="00124B4E">
        <w:rPr>
          <w:lang w:val="x-none"/>
        </w:rPr>
        <w:t xml:space="preserve">quality and </w:t>
      </w:r>
      <w:r w:rsidRPr="008C7F4A">
        <w:t>recurrent enhancement</w:t>
      </w:r>
      <w:r w:rsidR="008C7F4A" w:rsidRPr="008C7F4A">
        <w:t xml:space="preserve">. In the Figure x the frames in layers 1, 2 and 3 are compressed </w:t>
      </w:r>
    </w:p>
    <w:p w14:paraId="42713A92" w14:textId="6B7B3CD8" w:rsidR="00DF04FB" w:rsidRDefault="008C7F4A" w:rsidP="008C7F4A">
      <w:r w:rsidRPr="008C7F4A">
        <w:t>with the highest, medium and the lowest quality, respectively.</w:t>
      </w:r>
    </w:p>
    <w:p w14:paraId="716D6E5B" w14:textId="4FF3CE49" w:rsidR="008C7F4A" w:rsidRDefault="008C7F4A" w:rsidP="008C7F4A">
      <w:r>
        <w:t>Two main ideas justify their approach, one encoder side and the other decoder side:</w:t>
      </w:r>
    </w:p>
    <w:p w14:paraId="292B8DE0" w14:textId="4EC94250" w:rsidR="008C7F4A" w:rsidRDefault="008C7F4A" w:rsidP="00B96F27">
      <w:pPr>
        <w:pStyle w:val="ListParagraph"/>
        <w:numPr>
          <w:ilvl w:val="2"/>
          <w:numId w:val="3"/>
        </w:numPr>
        <w:ind w:left="1080"/>
      </w:pPr>
      <w:r>
        <w:t>the high quality frames are able to improve the compression performance of other frames at the encoder side because they provide high quality references</w:t>
      </w:r>
    </w:p>
    <w:p w14:paraId="071FBF45" w14:textId="7DE431DC" w:rsidR="008C7F4A" w:rsidRDefault="008C7F4A" w:rsidP="00AB18A3">
      <w:r>
        <w:t xml:space="preserve"> </w:t>
      </w:r>
    </w:p>
    <w:p w14:paraId="6DA17B60" w14:textId="4A36635B" w:rsidR="008C7F4A" w:rsidRDefault="008C7F4A" w:rsidP="00B96F27">
      <w:pPr>
        <w:pStyle w:val="ListParagraph"/>
        <w:numPr>
          <w:ilvl w:val="2"/>
          <w:numId w:val="3"/>
        </w:numPr>
        <w:ind w:left="1080"/>
      </w:pPr>
      <w:r>
        <w:lastRenderedPageBreak/>
        <w:t>due to the high correlation among neighbouring frames, the low quality frames can be enhanced by making use of the redundant information in high quality frames, at the decoder side</w:t>
      </w:r>
      <w:r w:rsidR="00C15411">
        <w:t>. The enhancement is done without bit-rate overhead.</w:t>
      </w:r>
    </w:p>
    <w:p w14:paraId="2B180F32" w14:textId="77777777" w:rsidR="00A44CDB" w:rsidRDefault="00A44CDB" w:rsidP="00A44CDB">
      <w:pPr>
        <w:pStyle w:val="ListParagraph"/>
      </w:pPr>
    </w:p>
    <w:p w14:paraId="238E7480" w14:textId="2E6C9022" w:rsidR="00A44CDB" w:rsidRDefault="00A44CDB" w:rsidP="00A44CDB">
      <w:r>
        <w:t xml:space="preserve">For example, the frames 3 and 7 in Figure x, which belong to layer 3, are compressed with low quality (PSNR under 30) and </w:t>
      </w:r>
      <w:r w:rsidR="0052610B">
        <w:t xml:space="preserve">the </w:t>
      </w:r>
      <w:r>
        <w:t xml:space="preserve">bit-rate is very low (the histogram is </w:t>
      </w:r>
      <w:r w:rsidR="0052610B">
        <w:t>negligible</w:t>
      </w:r>
      <w:r>
        <w:t xml:space="preserve">). After their approach the PSNR is almost 31 </w:t>
      </w:r>
      <w:r w:rsidR="0052610B">
        <w:t>for both frames</w:t>
      </w:r>
      <w:r>
        <w:t>, without increasing in bit-rate.</w:t>
      </w:r>
    </w:p>
    <w:p w14:paraId="6A97222B" w14:textId="77777777" w:rsidR="00A44CDB" w:rsidRDefault="00A44CDB" w:rsidP="00A44CDB"/>
    <w:p w14:paraId="6707039D" w14:textId="1E018C67" w:rsidR="008C7F4A" w:rsidRDefault="0052610B" w:rsidP="0052610B">
      <w:pPr>
        <w:jc w:val="center"/>
      </w:pPr>
      <w:r w:rsidRPr="0052610B">
        <w:rPr>
          <w:noProof/>
          <w:lang w:val="en-US"/>
        </w:rPr>
        <w:drawing>
          <wp:inline distT="0" distB="0" distL="0" distR="0" wp14:anchorId="14910B04" wp14:editId="48C2854B">
            <wp:extent cx="5940425" cy="2791460"/>
            <wp:effectExtent l="0" t="0" r="3175" b="8890"/>
            <wp:docPr id="3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3"/>
                    <pic:cNvPicPr>
                      <a:picLocks noChangeAspect="1"/>
                    </pic:cNvPicPr>
                  </pic:nvPicPr>
                  <pic:blipFill>
                    <a:blip r:embed="rId50"/>
                    <a:stretch>
                      <a:fillRect/>
                    </a:stretch>
                  </pic:blipFill>
                  <pic:spPr>
                    <a:xfrm>
                      <a:off x="0" y="0"/>
                      <a:ext cx="5940425" cy="2791460"/>
                    </a:xfrm>
                    <a:prstGeom prst="rect">
                      <a:avLst/>
                    </a:prstGeom>
                  </pic:spPr>
                </pic:pic>
              </a:graphicData>
            </a:graphic>
          </wp:inline>
        </w:drawing>
      </w:r>
    </w:p>
    <w:p w14:paraId="3C740EB4" w14:textId="46FEA4B4" w:rsidR="0052610B" w:rsidRDefault="0052610B" w:rsidP="0052610B">
      <w:pPr>
        <w:jc w:val="center"/>
      </w:pPr>
      <w:r w:rsidRPr="0052610B">
        <w:t>The overall framework of our HLVC approach</w:t>
      </w:r>
    </w:p>
    <w:p w14:paraId="32015985" w14:textId="77777777" w:rsidR="0052610B" w:rsidRDefault="0052610B" w:rsidP="0052610B"/>
    <w:p w14:paraId="0BF0873C" w14:textId="0C56233D" w:rsidR="00643E32" w:rsidRDefault="00643E32" w:rsidP="00643E32">
      <w:r>
        <w:t>This architecture is quite complex: each block is another architecture of neural networks</w:t>
      </w:r>
      <w:r w:rsidR="00D15439">
        <w:t xml:space="preserve"> </w:t>
      </w:r>
      <w:r>
        <w:t xml:space="preserve">rising </w:t>
      </w:r>
      <w:r w:rsidR="00D15439">
        <w:t>concerns</w:t>
      </w:r>
      <w:r>
        <w:t xml:space="preserve"> about complexity. </w:t>
      </w:r>
    </w:p>
    <w:p w14:paraId="2580CDE2" w14:textId="77777777" w:rsidR="00643E32" w:rsidRDefault="00643E32" w:rsidP="00643E32"/>
    <w:p w14:paraId="59671CB5" w14:textId="251EB758" w:rsidR="00643E32" w:rsidRDefault="00643E32" w:rsidP="00643E32">
      <w:r>
        <w:t xml:space="preserve">On the left </w:t>
      </w:r>
      <w:r w:rsidR="003D73A4">
        <w:t xml:space="preserve">of Figure x there is </w:t>
      </w:r>
      <w:r w:rsidR="009316E2">
        <w:t>Group o</w:t>
      </w:r>
      <w:r>
        <w:t>f Picture (GOP), in this case 10</w:t>
      </w:r>
      <w:r w:rsidR="003D73A4">
        <w:t xml:space="preserve">. </w:t>
      </w:r>
    </w:p>
    <w:p w14:paraId="2187389F" w14:textId="10F440D0" w:rsidR="00643E32" w:rsidRDefault="00643E32" w:rsidP="00643E32">
      <w:r>
        <w:t>The first layer is</w:t>
      </w:r>
      <w:r w:rsidR="00A923EF">
        <w:t xml:space="preserve"> </w:t>
      </w:r>
      <w:r>
        <w:t xml:space="preserve">encoded by image compression method BPG, Better Portable Graphics, </w:t>
      </w:r>
      <w:r w:rsidR="00A923EF">
        <w:t xml:space="preserve">and </w:t>
      </w:r>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C</m:t>
            </m:r>
          </m:sup>
        </m:sSubSup>
      </m:oMath>
    </w:p>
    <w:p w14:paraId="534114D2" w14:textId="166E4863" w:rsidR="00643E32" w:rsidRDefault="00643E32" w:rsidP="00643E32">
      <w:r>
        <w:t>denotes</w:t>
      </w:r>
      <w:r w:rsidR="00A923EF">
        <w:t xml:space="preserve"> </w:t>
      </w:r>
      <w:r>
        <w:t xml:space="preserve">the compressed frames. </w:t>
      </w:r>
      <w:r w:rsidR="00FB17DC">
        <w:t>This is s</w:t>
      </w:r>
      <w:r>
        <w:t>imilar to the “</w:t>
      </w:r>
      <w:r w:rsidR="00FB17DC">
        <w:t>I-frames” in traditional codecs.</w:t>
      </w:r>
    </w:p>
    <w:p w14:paraId="5698D66B" w14:textId="571ED5B9" w:rsidR="00643E32" w:rsidRDefault="00FB17DC" w:rsidP="00643E32">
      <w:r>
        <w:t>Pictures in l</w:t>
      </w:r>
      <w:r w:rsidR="00643E32">
        <w:t>ayer 2</w:t>
      </w:r>
      <w:r>
        <w:t xml:space="preserve"> are processed by </w:t>
      </w:r>
      <w:r w:rsidR="00643E32">
        <w:t>the Bi-directional Deep Compression (BDDC) network</w:t>
      </w:r>
      <w:r>
        <w:t xml:space="preserve"> that </w:t>
      </w:r>
      <w:r w:rsidR="00643E32">
        <w:t>takes the</w:t>
      </w:r>
      <w:r>
        <w:t xml:space="preserve"> </w:t>
      </w:r>
      <w:r w:rsidR="00643E32">
        <w:t>previous</w:t>
      </w:r>
      <w:r>
        <w:t xml:space="preserve">, e.g.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C</m:t>
            </m:r>
          </m:sup>
        </m:sSubSup>
      </m:oMath>
      <w:r>
        <w:t xml:space="preserve"> and the upcoming, e.g. </w:t>
      </w:r>
      <m:oMath>
        <m:sSubSup>
          <m:sSubSupPr>
            <m:ctrlPr>
              <w:rPr>
                <w:rFonts w:ascii="Cambria Math" w:hAnsi="Cambria Math"/>
                <w:i/>
              </w:rPr>
            </m:ctrlPr>
          </m:sSubSupPr>
          <m:e>
            <m:r>
              <w:rPr>
                <w:rFonts w:ascii="Cambria Math" w:hAnsi="Cambria Math"/>
              </w:rPr>
              <m:t>x</m:t>
            </m:r>
          </m:e>
          <m:sub>
            <m:r>
              <w:rPr>
                <w:rFonts w:ascii="Cambria Math" w:hAnsi="Cambria Math"/>
              </w:rPr>
              <m:t>10</m:t>
            </m:r>
          </m:sub>
          <m:sup>
            <m:r>
              <w:rPr>
                <w:rFonts w:ascii="Cambria Math" w:hAnsi="Cambria Math"/>
              </w:rPr>
              <m:t>C</m:t>
            </m:r>
          </m:sup>
        </m:sSubSup>
      </m:oMath>
      <w:r w:rsidR="00643E32">
        <w:t>compressed frames from layer</w:t>
      </w:r>
      <w:r>
        <w:t xml:space="preserve"> </w:t>
      </w:r>
      <w:r w:rsidR="00643E32">
        <w:t xml:space="preserve">1 as bi-directional </w:t>
      </w:r>
      <w:r>
        <w:t>references</w:t>
      </w:r>
      <w:r w:rsidR="00643E32">
        <w:t xml:space="preserve">. </w:t>
      </w:r>
      <w:r>
        <w:t xml:space="preserve">To </w:t>
      </w:r>
      <w:r w:rsidR="00F87C9D">
        <w:t>take</w:t>
      </w:r>
      <w:r>
        <w:t xml:space="preserve"> </w:t>
      </w:r>
      <w:r w:rsidR="00F87C9D">
        <w:t>into</w:t>
      </w:r>
      <w:r>
        <w:t xml:space="preserve"> account that </w:t>
      </w:r>
      <w:r w:rsidR="00643E32">
        <w:t>the interval between the frames in layers</w:t>
      </w:r>
      <w:r>
        <w:t xml:space="preserve"> </w:t>
      </w:r>
      <w:r w:rsidR="00643E32">
        <w:t xml:space="preserve">1 and 2 is </w:t>
      </w:r>
      <w:r>
        <w:t>long (e.g., 5 frames in Figure x</w:t>
      </w:r>
      <w:r w:rsidR="00643E32">
        <w:t xml:space="preserve">), </w:t>
      </w:r>
      <w:r>
        <w:t xml:space="preserve">the authors apply </w:t>
      </w:r>
      <w:r w:rsidR="00643E32">
        <w:t>a pyramid network to handle large motions.</w:t>
      </w:r>
    </w:p>
    <w:p w14:paraId="2C18F4FE" w14:textId="28C84822" w:rsidR="00643E32" w:rsidRDefault="00092343" w:rsidP="00643E32">
      <w:r>
        <w:t xml:space="preserve">Another interesting idea it to use </w:t>
      </w:r>
      <w:r w:rsidR="00643E32">
        <w:t>backward warping</w:t>
      </w:r>
      <w:r>
        <w:t xml:space="preserve"> i.e. they </w:t>
      </w:r>
      <w:r w:rsidR="00643E32">
        <w:t>estimate backward motions</w:t>
      </w:r>
      <w:r>
        <w:t xml:space="preserve"> to </w:t>
      </w:r>
      <w:r w:rsidR="00643E32">
        <w:t>handle occlusions and dis</w:t>
      </w:r>
      <w:r w:rsidR="00F54445">
        <w:t>-</w:t>
      </w:r>
      <w:r w:rsidR="00643E32">
        <w:t>occlusions.</w:t>
      </w:r>
    </w:p>
    <w:p w14:paraId="722F9592" w14:textId="677A061A" w:rsidR="00643E32" w:rsidRDefault="00FA2825" w:rsidP="00643E32">
      <w:r>
        <w:t>T</w:t>
      </w:r>
      <w:r w:rsidR="00643E32">
        <w:t>he Single Motion Deep Compression (SMDC) network,</w:t>
      </w:r>
      <w:r>
        <w:t xml:space="preserve"> </w:t>
      </w:r>
      <w:r w:rsidR="00643E32">
        <w:t>applies a single motion map to describe the motions</w:t>
      </w:r>
      <w:r>
        <w:t xml:space="preserve"> </w:t>
      </w:r>
      <w:r w:rsidR="00643E32">
        <w:t>between multiple frames, and therefore the bit-rate can be</w:t>
      </w:r>
      <w:r>
        <w:t xml:space="preserve"> </w:t>
      </w:r>
      <w:r w:rsidR="00643E32">
        <w:t>reduced.</w:t>
      </w:r>
    </w:p>
    <w:p w14:paraId="18A1698B" w14:textId="40099425" w:rsidR="00643E32" w:rsidRDefault="00FA2825" w:rsidP="00643E32">
      <w:r>
        <w:t>A</w:t>
      </w:r>
      <w:r w:rsidR="00296CE1">
        <w:t>s</w:t>
      </w:r>
      <w:r>
        <w:t xml:space="preserve"> illustrated in Figure x</w:t>
      </w:r>
      <w:r w:rsidR="00643E32">
        <w:t>, the frames</w:t>
      </w:r>
      <w:r>
        <w:t xml:space="preserve"> </w:t>
      </w:r>
      <w:r w:rsidR="00643E32">
        <w:t>x1 and x2 are compressed using a single motion map with</w:t>
      </w:r>
    </w:p>
    <w:p w14:paraId="71DA22A7" w14:textId="72591E16" w:rsidR="008C7F4A" w:rsidRPr="008C7F4A" w:rsidRDefault="00643E32" w:rsidP="00643E32">
      <w:r>
        <w:t xml:space="preserve">the reference of </w:t>
      </w:r>
      <m:oMath>
        <m:sSubSup>
          <m:sSubSupPr>
            <m:ctrlPr>
              <w:rPr>
                <w:rFonts w:ascii="Cambria Math" w:hAnsi="Cambria Math"/>
                <w:i/>
              </w:rPr>
            </m:ctrlPr>
          </m:sSubSupPr>
          <m:e>
            <m:r>
              <w:rPr>
                <w:rFonts w:ascii="Cambria Math" w:hAnsi="Cambria Math"/>
              </w:rPr>
              <m:t>x</m:t>
            </m:r>
          </m:e>
          <m:sub>
            <m:r>
              <w:rPr>
                <w:rFonts w:ascii="Cambria Math" w:hAnsi="Cambria Math"/>
              </w:rPr>
              <m:t>0</m:t>
            </m:r>
          </m:sub>
          <m:sup>
            <m:r>
              <w:rPr>
                <w:rFonts w:ascii="Cambria Math" w:hAnsi="Cambria Math"/>
              </w:rPr>
              <m:t>C</m:t>
            </m:r>
          </m:sup>
        </m:sSubSup>
      </m:oMath>
      <w:r>
        <w:t xml:space="preserve">, </w:t>
      </w:r>
      <w:r w:rsidR="00FA2825">
        <w:t xml:space="preserve">while and x3 and x4 use </w:t>
      </w:r>
      <m:oMath>
        <m:sSubSup>
          <m:sSubSupPr>
            <m:ctrlPr>
              <w:rPr>
                <w:rFonts w:ascii="Cambria Math" w:hAnsi="Cambria Math"/>
                <w:i/>
              </w:rPr>
            </m:ctrlPr>
          </m:sSubSupPr>
          <m:e>
            <m:r>
              <w:rPr>
                <w:rFonts w:ascii="Cambria Math" w:hAnsi="Cambria Math"/>
              </w:rPr>
              <m:t>x</m:t>
            </m:r>
          </m:e>
          <m:sub>
            <m:r>
              <w:rPr>
                <w:rFonts w:ascii="Cambria Math" w:hAnsi="Cambria Math"/>
              </w:rPr>
              <m:t>5</m:t>
            </m:r>
          </m:sub>
          <m:sup>
            <m:r>
              <w:rPr>
                <w:rFonts w:ascii="Cambria Math" w:hAnsi="Cambria Math"/>
              </w:rPr>
              <m:t>C</m:t>
            </m:r>
          </m:sup>
        </m:sSubSup>
      </m:oMath>
      <w:r w:rsidR="00FA2825">
        <w:t xml:space="preserve"> </w:t>
      </w:r>
      <w:r>
        <w:t>as reference.</w:t>
      </w:r>
    </w:p>
    <w:p w14:paraId="46D03620" w14:textId="34C09228" w:rsidR="004D5D0E" w:rsidRDefault="00CD53AF" w:rsidP="004D5D0E">
      <w:pPr>
        <w:rPr>
          <w:lang w:val="en-US"/>
        </w:rPr>
      </w:pPr>
      <w:r>
        <w:t>BDDC and</w:t>
      </w:r>
      <w:r w:rsidR="004D5D0E">
        <w:t xml:space="preserve"> SMDC for motion compression and residual compression </w:t>
      </w:r>
      <w:r>
        <w:t>are based on</w:t>
      </w:r>
      <w:r w:rsidR="004D5D0E">
        <w:t xml:space="preserve"> </w:t>
      </w:r>
      <w:r>
        <w:t xml:space="preserve">the </w:t>
      </w:r>
      <w:r w:rsidR="004D5D0E">
        <w:t xml:space="preserve">neural network architecture from Ballè et al., </w:t>
      </w:r>
      <w:r w:rsidR="004D5D0E">
        <w:rPr>
          <w:lang w:val="en-US"/>
        </w:rPr>
        <w:t>‘</w:t>
      </w:r>
      <w:r w:rsidR="004D5D0E" w:rsidRPr="0056559A">
        <w:rPr>
          <w:lang w:val="en-US"/>
        </w:rPr>
        <w:t>Variational image compression with a scale hyperprior</w:t>
      </w:r>
      <w:r w:rsidR="004D5D0E">
        <w:rPr>
          <w:lang w:val="en-US"/>
        </w:rPr>
        <w:t>’ (see 2.7).</w:t>
      </w:r>
    </w:p>
    <w:p w14:paraId="5AB3E96A" w14:textId="430E5C07" w:rsidR="0091638F" w:rsidRDefault="0091638F" w:rsidP="004D5D0E">
      <w:pPr>
        <w:rPr>
          <w:lang w:val="en-US"/>
        </w:rPr>
      </w:pPr>
    </w:p>
    <w:p w14:paraId="18ED4E30" w14:textId="29AB280C" w:rsidR="0091638F" w:rsidRDefault="0091638F" w:rsidP="0091638F">
      <w:pPr>
        <w:jc w:val="center"/>
        <w:rPr>
          <w:lang w:val="en-US"/>
        </w:rPr>
      </w:pPr>
      <w:r w:rsidRPr="0091638F">
        <w:rPr>
          <w:noProof/>
          <w:lang w:val="en-US"/>
        </w:rPr>
        <w:lastRenderedPageBreak/>
        <w:drawing>
          <wp:inline distT="0" distB="0" distL="0" distR="0" wp14:anchorId="7B38EDED" wp14:editId="767CB7FC">
            <wp:extent cx="5940425" cy="1593850"/>
            <wp:effectExtent l="0" t="0" r="3175" b="635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0425" cy="1593850"/>
                    </a:xfrm>
                    <a:prstGeom prst="rect">
                      <a:avLst/>
                    </a:prstGeom>
                  </pic:spPr>
                </pic:pic>
              </a:graphicData>
            </a:graphic>
          </wp:inline>
        </w:drawing>
      </w:r>
    </w:p>
    <w:p w14:paraId="262C3026" w14:textId="364B0466" w:rsidR="0091638F" w:rsidRDefault="0091638F" w:rsidP="0091638F">
      <w:pPr>
        <w:jc w:val="center"/>
        <w:rPr>
          <w:lang w:val="en-US"/>
        </w:rPr>
      </w:pPr>
      <w:r w:rsidRPr="0091638F">
        <w:rPr>
          <w:lang w:val="en-US"/>
        </w:rPr>
        <w:t>The ar</w:t>
      </w:r>
      <w:r>
        <w:rPr>
          <w:lang w:val="en-US"/>
        </w:rPr>
        <w:t>chitecture of our WRQE network</w:t>
      </w:r>
    </w:p>
    <w:p w14:paraId="4BF0FB59" w14:textId="77777777" w:rsidR="0091638F" w:rsidRDefault="0091638F" w:rsidP="004D5D0E">
      <w:pPr>
        <w:rPr>
          <w:lang w:val="en-US"/>
        </w:rPr>
      </w:pPr>
    </w:p>
    <w:p w14:paraId="09D0A1F3" w14:textId="2A7E13EB" w:rsidR="004D5D0E" w:rsidRDefault="00461475" w:rsidP="00461475">
      <w:r>
        <w:t xml:space="preserve">The last architecture is the Weighted Recurrent Quality Enhancement (WRQE) network, </w:t>
      </w:r>
      <w:r w:rsidR="00EF5575">
        <w:t xml:space="preserve">in Figure x, </w:t>
      </w:r>
      <w:r>
        <w:t xml:space="preserve">based on recurrent cells (ConvLSTM). These are network with memory and they </w:t>
      </w:r>
      <w:r w:rsidR="003864A0">
        <w:t xml:space="preserve">have good performance </w:t>
      </w:r>
      <w:r w:rsidR="00DF3A8E">
        <w:t xml:space="preserve">with sequential data. </w:t>
      </w:r>
      <w:r w:rsidR="003864A0">
        <w:t>F</w:t>
      </w:r>
      <w:r>
        <w:t>rame</w:t>
      </w:r>
      <w:r w:rsidR="00DF3A8E">
        <w:t>s</w:t>
      </w:r>
      <w:r>
        <w:t xml:space="preserve"> that belong to different layers of quality </w:t>
      </w:r>
      <w:r w:rsidR="003864A0">
        <w:t xml:space="preserve">are fed to the network </w:t>
      </w:r>
      <w:r>
        <w:t xml:space="preserve">in order to exploit the high correlation among </w:t>
      </w:r>
      <w:r w:rsidR="00630D1E">
        <w:t>frames. It</w:t>
      </w:r>
      <w:r w:rsidR="006D18A7">
        <w:t xml:space="preserve"> has to be noted that </w:t>
      </w:r>
      <w:r>
        <w:t>the compression quality is</w:t>
      </w:r>
      <w:r w:rsidR="006D18A7">
        <w:t xml:space="preserve"> </w:t>
      </w:r>
      <w:r>
        <w:t xml:space="preserve">encoded in </w:t>
      </w:r>
      <w:r w:rsidR="006D18A7">
        <w:t>the</w:t>
      </w:r>
      <w:r>
        <w:t xml:space="preserve"> bit stream</w:t>
      </w:r>
      <w:r w:rsidR="006D18A7">
        <w:t xml:space="preserve"> and </w:t>
      </w:r>
      <w:r>
        <w:t xml:space="preserve">this info </w:t>
      </w:r>
      <w:r w:rsidR="003864A0">
        <w:t xml:space="preserve">is fed </w:t>
      </w:r>
      <w:r>
        <w:t xml:space="preserve">to the recurrent cell </w:t>
      </w:r>
      <w:r w:rsidR="003864A0">
        <w:t>to tka into account that</w:t>
      </w:r>
      <w:r>
        <w:t xml:space="preserve"> the three layers are very different in quality and this info </w:t>
      </w:r>
      <w:r w:rsidR="006D18A7">
        <w:t>help</w:t>
      </w:r>
      <w:r>
        <w:t xml:space="preserve"> the network to differentiate the picture that belongs to different layers.</w:t>
      </w:r>
    </w:p>
    <w:p w14:paraId="42C9A191" w14:textId="19A8296A" w:rsidR="00DF04FB" w:rsidRPr="008C7F4A" w:rsidRDefault="00DF04FB" w:rsidP="00480A85"/>
    <w:p w14:paraId="1538E1AE" w14:textId="77777777" w:rsidR="001D46BE" w:rsidRDefault="001D46BE" w:rsidP="001D46BE">
      <w:pPr>
        <w:pStyle w:val="Heading3"/>
      </w:pPr>
      <w:r>
        <w:t>Results</w:t>
      </w:r>
    </w:p>
    <w:p w14:paraId="3D284768" w14:textId="3BE19587" w:rsidR="001D46BE" w:rsidRPr="001D46BE" w:rsidRDefault="001D46BE" w:rsidP="001D46BE">
      <w:pPr>
        <w:rPr>
          <w:lang w:val="x-none"/>
        </w:rPr>
      </w:pPr>
      <w:r>
        <w:rPr>
          <w:lang w:val="it-IT"/>
        </w:rPr>
        <w:t xml:space="preserve">In </w:t>
      </w:r>
      <w:r>
        <w:rPr>
          <w:lang w:val="x-none"/>
        </w:rPr>
        <w:t>Figure x</w:t>
      </w:r>
      <w:r>
        <w:rPr>
          <w:lang w:val="it-IT"/>
        </w:rPr>
        <w:t xml:space="preserve"> </w:t>
      </w:r>
      <w:r w:rsidRPr="001D46BE">
        <w:rPr>
          <w:lang w:val="x-none"/>
        </w:rPr>
        <w:t>the rate</w:t>
      </w:r>
      <w:r>
        <w:rPr>
          <w:lang w:val="it-IT"/>
        </w:rPr>
        <w:t>-</w:t>
      </w:r>
      <w:r w:rsidRPr="001D46BE">
        <w:rPr>
          <w:lang w:val="x-none"/>
        </w:rPr>
        <w:t>distortion</w:t>
      </w:r>
      <w:r>
        <w:rPr>
          <w:lang w:val="it-IT"/>
        </w:rPr>
        <w:t xml:space="preserve"> </w:t>
      </w:r>
      <w:r w:rsidRPr="001D46BE">
        <w:rPr>
          <w:lang w:val="x-none"/>
        </w:rPr>
        <w:t>curves on the JCT-VC and UVG datasets. The</w:t>
      </w:r>
      <w:r>
        <w:rPr>
          <w:lang w:val="it-IT"/>
        </w:rPr>
        <w:t xml:space="preserve"> </w:t>
      </w:r>
      <w:r w:rsidRPr="001D46BE">
        <w:rPr>
          <w:lang w:val="x-none"/>
        </w:rPr>
        <w:t>quality is evaluated in terms of MS-SSIM and PSNR,</w:t>
      </w:r>
      <w:r>
        <w:rPr>
          <w:lang w:val="it-IT"/>
        </w:rPr>
        <w:t xml:space="preserve"> </w:t>
      </w:r>
      <w:r w:rsidRPr="001D46BE">
        <w:rPr>
          <w:lang w:val="x-none"/>
        </w:rPr>
        <w:t>and the bit-rate is calculated by bits per pixel (bpp). As</w:t>
      </w:r>
    </w:p>
    <w:p w14:paraId="3D9D66DC" w14:textId="36963780" w:rsidR="001D46BE" w:rsidRPr="001D46BE" w:rsidRDefault="001D46BE" w:rsidP="001D46BE">
      <w:pPr>
        <w:rPr>
          <w:lang w:val="x-none"/>
        </w:rPr>
      </w:pPr>
      <w:r>
        <w:rPr>
          <w:lang w:val="x-none"/>
        </w:rPr>
        <w:t>shown in Figure x</w:t>
      </w:r>
      <w:r w:rsidRPr="001D46BE">
        <w:rPr>
          <w:lang w:val="x-none"/>
        </w:rPr>
        <w:t xml:space="preserve"> (a) and (b), </w:t>
      </w:r>
      <w:r w:rsidR="00F21E18">
        <w:rPr>
          <w:lang w:val="it-IT"/>
        </w:rPr>
        <w:t>the</w:t>
      </w:r>
      <w:r w:rsidRPr="001D46BE">
        <w:rPr>
          <w:lang w:val="x-none"/>
        </w:rPr>
        <w:t xml:space="preserve"> MS-SSIM model outperforms</w:t>
      </w:r>
      <w:r>
        <w:rPr>
          <w:lang w:val="it-IT"/>
        </w:rPr>
        <w:t xml:space="preserve"> </w:t>
      </w:r>
      <w:r w:rsidRPr="001D46BE">
        <w:rPr>
          <w:lang w:val="x-none"/>
        </w:rPr>
        <w:t xml:space="preserve">all learned approaches, and </w:t>
      </w:r>
      <w:r w:rsidR="00F21E18" w:rsidRPr="00F21E18">
        <w:t>it</w:t>
      </w:r>
      <w:r w:rsidR="00F21E18">
        <w:rPr>
          <w:lang w:val="it-IT"/>
        </w:rPr>
        <w:t xml:space="preserve"> </w:t>
      </w:r>
      <w:r w:rsidR="00F21E18" w:rsidRPr="00F21E18">
        <w:t>has</w:t>
      </w:r>
      <w:r w:rsidRPr="001D46BE">
        <w:rPr>
          <w:lang w:val="x-none"/>
        </w:rPr>
        <w:t xml:space="preserve"> better performance</w:t>
      </w:r>
      <w:r>
        <w:rPr>
          <w:lang w:val="it-IT"/>
        </w:rPr>
        <w:t xml:space="preserve"> </w:t>
      </w:r>
      <w:r>
        <w:rPr>
          <w:lang w:val="x-none"/>
        </w:rPr>
        <w:t xml:space="preserve">than </w:t>
      </w:r>
      <w:r w:rsidR="00964D54">
        <w:rPr>
          <w:lang w:val="it-IT"/>
        </w:rPr>
        <w:t>AVC</w:t>
      </w:r>
      <w:r>
        <w:rPr>
          <w:lang w:val="x-none"/>
        </w:rPr>
        <w:t xml:space="preserve"> and </w:t>
      </w:r>
      <w:r w:rsidR="00964D54">
        <w:rPr>
          <w:lang w:val="it-IT"/>
        </w:rPr>
        <w:t>HEVC</w:t>
      </w:r>
      <w:r>
        <w:rPr>
          <w:lang w:val="x-none"/>
        </w:rPr>
        <w:t xml:space="preserve">. </w:t>
      </w:r>
      <w:r w:rsidRPr="001D46BE">
        <w:rPr>
          <w:lang w:val="x-none"/>
        </w:rPr>
        <w:t>The PSNR curves are illustrated in Figure 6 (c) and</w:t>
      </w:r>
      <w:r w:rsidR="00F21E18">
        <w:rPr>
          <w:lang w:val="it-IT"/>
        </w:rPr>
        <w:t xml:space="preserve"> </w:t>
      </w:r>
      <w:r w:rsidRPr="001D46BE">
        <w:rPr>
          <w:lang w:val="x-none"/>
        </w:rPr>
        <w:t xml:space="preserve">(d). It can be seen that </w:t>
      </w:r>
      <w:r w:rsidR="00F21E18">
        <w:rPr>
          <w:lang w:val="it-IT"/>
        </w:rPr>
        <w:t>the</w:t>
      </w:r>
      <w:r w:rsidRPr="001D46BE">
        <w:rPr>
          <w:lang w:val="x-none"/>
        </w:rPr>
        <w:t xml:space="preserve"> PSNR model outperforms </w:t>
      </w:r>
      <w:r w:rsidR="00964D54">
        <w:rPr>
          <w:lang w:val="it-IT"/>
        </w:rPr>
        <w:t>HEVC</w:t>
      </w:r>
      <w:r>
        <w:rPr>
          <w:lang w:val="it-IT"/>
        </w:rPr>
        <w:t xml:space="preserve"> </w:t>
      </w:r>
      <w:r w:rsidR="009968CF">
        <w:rPr>
          <w:lang w:val="x-none"/>
        </w:rPr>
        <w:t xml:space="preserve">on the JCT-VC dataset while </w:t>
      </w:r>
      <w:r w:rsidR="009968CF">
        <w:rPr>
          <w:lang w:val="it-IT"/>
        </w:rPr>
        <w:t>o</w:t>
      </w:r>
      <w:r w:rsidRPr="001D46BE">
        <w:rPr>
          <w:lang w:val="x-none"/>
        </w:rPr>
        <w:t xml:space="preserve">n UVG, </w:t>
      </w:r>
      <w:r w:rsidR="00F21E18" w:rsidRPr="00F21E18">
        <w:t>it</w:t>
      </w:r>
      <w:r w:rsidRPr="001D46BE">
        <w:rPr>
          <w:lang w:val="x-none"/>
        </w:rPr>
        <w:t xml:space="preserve"> reach</w:t>
      </w:r>
      <w:r w:rsidR="00F21E18">
        <w:rPr>
          <w:lang w:val="it-IT"/>
        </w:rPr>
        <w:t>es</w:t>
      </w:r>
      <w:r w:rsidRPr="001D46BE">
        <w:rPr>
          <w:lang w:val="x-none"/>
        </w:rPr>
        <w:t xml:space="preserve"> better performance</w:t>
      </w:r>
      <w:r>
        <w:rPr>
          <w:lang w:val="it-IT"/>
        </w:rPr>
        <w:t xml:space="preserve"> </w:t>
      </w:r>
      <w:r w:rsidR="00964D54">
        <w:rPr>
          <w:lang w:val="x-none"/>
        </w:rPr>
        <w:t xml:space="preserve">than </w:t>
      </w:r>
      <w:r w:rsidR="00964D54">
        <w:rPr>
          <w:lang w:val="it-IT"/>
        </w:rPr>
        <w:t>HEVC</w:t>
      </w:r>
      <w:r w:rsidRPr="001D46BE">
        <w:rPr>
          <w:lang w:val="x-none"/>
        </w:rPr>
        <w:t xml:space="preserve"> at high bit-rate.</w:t>
      </w:r>
    </w:p>
    <w:p w14:paraId="25A3B8D0" w14:textId="14F5C607" w:rsidR="001D46BE" w:rsidRDefault="001D46BE" w:rsidP="00480A85">
      <w:pPr>
        <w:rPr>
          <w:lang w:val="x-none"/>
        </w:rPr>
      </w:pPr>
    </w:p>
    <w:p w14:paraId="33BAB271" w14:textId="1C5C5FDC" w:rsidR="001D46BE" w:rsidRDefault="001D46BE" w:rsidP="00480A85">
      <w:pPr>
        <w:rPr>
          <w:lang w:val="x-none"/>
        </w:rPr>
      </w:pPr>
    </w:p>
    <w:p w14:paraId="1ED6475A" w14:textId="3E39998D" w:rsidR="001D46BE" w:rsidRDefault="001D46BE" w:rsidP="00480A85">
      <w:pPr>
        <w:rPr>
          <w:lang w:val="x-none"/>
        </w:rPr>
      </w:pPr>
      <w:r w:rsidRPr="001D46BE">
        <w:rPr>
          <w:noProof/>
          <w:lang w:val="en-US"/>
        </w:rPr>
        <w:drawing>
          <wp:inline distT="0" distB="0" distL="0" distR="0" wp14:anchorId="0E0A86CC" wp14:editId="2739483E">
            <wp:extent cx="5940425" cy="1246505"/>
            <wp:effectExtent l="0" t="0" r="3175"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0425" cy="1246505"/>
                    </a:xfrm>
                    <a:prstGeom prst="rect">
                      <a:avLst/>
                    </a:prstGeom>
                  </pic:spPr>
                </pic:pic>
              </a:graphicData>
            </a:graphic>
          </wp:inline>
        </w:drawing>
      </w:r>
    </w:p>
    <w:p w14:paraId="42C48F63" w14:textId="071CC971" w:rsidR="001D46BE" w:rsidRDefault="001D46BE" w:rsidP="00480A85">
      <w:pPr>
        <w:rPr>
          <w:lang w:val="x-none"/>
        </w:rPr>
      </w:pPr>
    </w:p>
    <w:p w14:paraId="2AA7586B" w14:textId="77777777" w:rsidR="001D46BE" w:rsidRPr="00DF376C" w:rsidRDefault="001D46BE" w:rsidP="001D46BE">
      <w:pPr>
        <w:pStyle w:val="Heading3"/>
      </w:pPr>
      <w:r w:rsidRPr="00DF376C">
        <w:t>Promising ideas</w:t>
      </w:r>
    </w:p>
    <w:p w14:paraId="7668B9A8" w14:textId="0DC3BF69" w:rsidR="001D46BE" w:rsidRPr="008A480E" w:rsidRDefault="00874369" w:rsidP="00480A85">
      <w:r w:rsidRPr="008A480E">
        <w:t xml:space="preserve">There are </w:t>
      </w:r>
      <w:r w:rsidR="0025089E" w:rsidRPr="008A480E">
        <w:t>interesting</w:t>
      </w:r>
      <w:r w:rsidRPr="008A480E">
        <w:t xml:space="preserve"> ideas in this paper:</w:t>
      </w:r>
    </w:p>
    <w:p w14:paraId="25C53192" w14:textId="47768925" w:rsidR="00874369" w:rsidRPr="00874369" w:rsidRDefault="00874369" w:rsidP="00B96F27">
      <w:pPr>
        <w:pStyle w:val="ListParagraph"/>
        <w:numPr>
          <w:ilvl w:val="0"/>
          <w:numId w:val="15"/>
        </w:numPr>
        <w:rPr>
          <w:lang w:val="it-IT"/>
        </w:rPr>
      </w:pPr>
      <w:r>
        <w:t xml:space="preserve">backward warping </w:t>
      </w:r>
      <w:r w:rsidR="00D23A51">
        <w:t xml:space="preserve">to </w:t>
      </w:r>
      <w:r w:rsidR="008A480E">
        <w:t>manage</w:t>
      </w:r>
      <w:r w:rsidR="00D23A51">
        <w:t xml:space="preserve"> occlusion</w:t>
      </w:r>
    </w:p>
    <w:p w14:paraId="4F8CC98A" w14:textId="177CD4D2" w:rsidR="00874369" w:rsidRPr="00E22CC7" w:rsidRDefault="00D23A51" w:rsidP="00B96F27">
      <w:pPr>
        <w:pStyle w:val="ListParagraph"/>
        <w:numPr>
          <w:ilvl w:val="0"/>
          <w:numId w:val="15"/>
        </w:numPr>
        <w:rPr>
          <w:lang w:val="it-IT"/>
        </w:rPr>
      </w:pPr>
      <w:r>
        <w:t>pyramid network to handle large motions</w:t>
      </w:r>
    </w:p>
    <w:p w14:paraId="2AFD2C3F" w14:textId="311670FD" w:rsidR="00E22CC7" w:rsidRDefault="00E22CC7" w:rsidP="00B96F27">
      <w:pPr>
        <w:pStyle w:val="ListParagraph"/>
        <w:numPr>
          <w:ilvl w:val="0"/>
          <w:numId w:val="15"/>
        </w:numPr>
      </w:pPr>
      <w:r w:rsidRPr="000B735A">
        <w:t>full advantage of the high quality frames (layer 1) both at encoder and decode side</w:t>
      </w:r>
    </w:p>
    <w:p w14:paraId="7A5E9F87" w14:textId="44F95B2C" w:rsidR="002E1AC2" w:rsidRPr="000B735A" w:rsidRDefault="002E1AC2" w:rsidP="00B96F27">
      <w:pPr>
        <w:pStyle w:val="ListParagraph"/>
        <w:numPr>
          <w:ilvl w:val="0"/>
          <w:numId w:val="15"/>
        </w:numPr>
      </w:pPr>
      <w:r w:rsidRPr="00DF376C">
        <w:rPr>
          <w:rFonts w:eastAsiaTheme="minorEastAsia"/>
          <w:color w:val="000000"/>
          <w:sz w:val="22"/>
          <w:lang w:val="en-US" w:eastAsia="zh-CN"/>
        </w:rPr>
        <w:t>Multiple reference frame</w:t>
      </w:r>
      <w:r>
        <w:rPr>
          <w:rFonts w:eastAsiaTheme="minorEastAsia"/>
          <w:color w:val="000000"/>
          <w:sz w:val="22"/>
          <w:lang w:val="en-US" w:eastAsia="zh-CN"/>
        </w:rPr>
        <w:t>s</w:t>
      </w:r>
    </w:p>
    <w:p w14:paraId="6F82CA4E" w14:textId="77777777" w:rsidR="001D46BE" w:rsidRDefault="001D46BE" w:rsidP="00480A85">
      <w:pPr>
        <w:rPr>
          <w:lang w:val="x-none"/>
        </w:rPr>
      </w:pPr>
    </w:p>
    <w:p w14:paraId="2E423ECC" w14:textId="2378BAFE" w:rsidR="00643E32" w:rsidRPr="008A17C1" w:rsidRDefault="00410378" w:rsidP="00643E32">
      <w:pPr>
        <w:pStyle w:val="Heading3"/>
        <w:rPr>
          <w:lang w:val="en-GB"/>
        </w:rPr>
      </w:pPr>
      <w:r>
        <w:rPr>
          <w:lang w:val="en-GB"/>
        </w:rPr>
        <w:t>Pain points</w:t>
      </w:r>
    </w:p>
    <w:p w14:paraId="3EFD0D70" w14:textId="4C756F1E" w:rsidR="008A17C1" w:rsidRPr="008A17C1" w:rsidRDefault="008A17C1" w:rsidP="008A17C1">
      <w:r w:rsidRPr="008A17C1">
        <w:t>The results of the paper should be thoroughly evaluated because of some concerns:</w:t>
      </w:r>
    </w:p>
    <w:p w14:paraId="2C9AF8E5" w14:textId="639CBE6B" w:rsidR="00480A85" w:rsidRPr="008A17C1" w:rsidRDefault="00633DA0" w:rsidP="00B96F27">
      <w:pPr>
        <w:pStyle w:val="ListParagraph"/>
        <w:numPr>
          <w:ilvl w:val="0"/>
          <w:numId w:val="16"/>
        </w:numPr>
      </w:pPr>
      <w:r w:rsidRPr="00633DA0">
        <w:t>the trade-off between performance and complexity</w:t>
      </w:r>
      <w:r w:rsidRPr="008A17C1">
        <w:t xml:space="preserve"> </w:t>
      </w:r>
      <w:r w:rsidR="00643E32" w:rsidRPr="008A17C1">
        <w:t xml:space="preserve">because of </w:t>
      </w:r>
      <w:r w:rsidR="008A17C1">
        <w:t xml:space="preserve">the </w:t>
      </w:r>
      <w:r w:rsidR="00643E32" w:rsidRPr="008A17C1">
        <w:t xml:space="preserve">many neural </w:t>
      </w:r>
      <w:r w:rsidR="008A17C1">
        <w:t>network</w:t>
      </w:r>
      <w:r w:rsidR="00643E32" w:rsidRPr="008A17C1">
        <w:t xml:space="preserve"> architecture</w:t>
      </w:r>
      <w:r w:rsidR="008A17C1">
        <w:t>s</w:t>
      </w:r>
    </w:p>
    <w:p w14:paraId="2D31650D" w14:textId="3208CAA1" w:rsidR="00DF7E2C" w:rsidRPr="008A17C1" w:rsidRDefault="008A17C1" w:rsidP="00B96F27">
      <w:pPr>
        <w:pStyle w:val="ListParagraph"/>
        <w:numPr>
          <w:ilvl w:val="0"/>
          <w:numId w:val="16"/>
        </w:numPr>
      </w:pPr>
      <w:r>
        <w:lastRenderedPageBreak/>
        <w:t xml:space="preserve">In the Figure x </w:t>
      </w:r>
      <w:r w:rsidR="00964D54">
        <w:t>the authors</w:t>
      </w:r>
      <w:r>
        <w:t xml:space="preserve"> </w:t>
      </w:r>
      <w:r w:rsidR="00DF7E2C" w:rsidRPr="008A17C1">
        <w:t xml:space="preserve">compare with 5 </w:t>
      </w:r>
      <w:r>
        <w:t xml:space="preserve">other methods and sometime with 4 or </w:t>
      </w:r>
      <w:r w:rsidR="00DF7E2C" w:rsidRPr="008A17C1">
        <w:t xml:space="preserve">just with 3 </w:t>
      </w:r>
      <w:r w:rsidR="00DF2F53">
        <w:t>methods without any explanation</w:t>
      </w:r>
    </w:p>
    <w:p w14:paraId="6C6C59CA" w14:textId="414DD4FC" w:rsidR="00DF7E2C" w:rsidRPr="008A17C1" w:rsidRDefault="00DF2F53" w:rsidP="00B96F27">
      <w:pPr>
        <w:pStyle w:val="ListParagraph"/>
        <w:numPr>
          <w:ilvl w:val="0"/>
          <w:numId w:val="16"/>
        </w:numPr>
      </w:pPr>
      <w:r>
        <w:t xml:space="preserve">The comparison is made </w:t>
      </w:r>
      <w:r w:rsidR="00DF7E2C" w:rsidRPr="008A17C1">
        <w:t xml:space="preserve">with x265 </w:t>
      </w:r>
      <w:r w:rsidR="008A17C1">
        <w:t>and not with HEVC Test M</w:t>
      </w:r>
      <w:r w:rsidR="00DF7E2C" w:rsidRPr="008A17C1">
        <w:t>odel</w:t>
      </w:r>
      <w:r w:rsidR="008335F4">
        <w:t xml:space="preserve"> (</w:t>
      </w:r>
      <w:r w:rsidR="008335F4">
        <w:rPr>
          <w:lang w:val="en-US"/>
        </w:rPr>
        <w:t>HM reference software</w:t>
      </w:r>
      <w:r w:rsidR="008335F4">
        <w:t>)</w:t>
      </w:r>
    </w:p>
    <w:p w14:paraId="13BD8921" w14:textId="54DADF33" w:rsidR="00DF7E2C" w:rsidRPr="008A17C1" w:rsidRDefault="00DF2F53" w:rsidP="00B96F27">
      <w:pPr>
        <w:pStyle w:val="ListParagraph"/>
        <w:numPr>
          <w:ilvl w:val="0"/>
          <w:numId w:val="16"/>
        </w:numPr>
      </w:pPr>
      <w:r>
        <w:t xml:space="preserve">The comparison is made </w:t>
      </w:r>
      <w:r w:rsidR="00DF7E2C" w:rsidRPr="008A17C1">
        <w:t xml:space="preserve">with </w:t>
      </w:r>
      <w:r w:rsidRPr="008A17C1">
        <w:t xml:space="preserve">x265 </w:t>
      </w:r>
      <w:r w:rsidR="00DF7E2C" w:rsidRPr="008A17C1">
        <w:t>L</w:t>
      </w:r>
      <w:r w:rsidR="008A17C1">
        <w:t xml:space="preserve">ow </w:t>
      </w:r>
      <w:r w:rsidR="00DF7E2C" w:rsidRPr="008A17C1">
        <w:t>D</w:t>
      </w:r>
      <w:r w:rsidR="008A17C1">
        <w:t xml:space="preserve">elay </w:t>
      </w:r>
      <w:r w:rsidR="00DF7E2C" w:rsidRPr="008A17C1">
        <w:t>P but they are using B-picture</w:t>
      </w:r>
      <w:r w:rsidR="008A17C1">
        <w:t xml:space="preserve"> (in the Bi-directional Deep Compression)</w:t>
      </w:r>
    </w:p>
    <w:p w14:paraId="69427C72" w14:textId="30B31694" w:rsidR="00DF7E2C" w:rsidRPr="008A17C1" w:rsidRDefault="00DF2F53" w:rsidP="00B96F27">
      <w:pPr>
        <w:pStyle w:val="ListParagraph"/>
        <w:numPr>
          <w:ilvl w:val="0"/>
          <w:numId w:val="16"/>
        </w:numPr>
      </w:pPr>
      <w:r>
        <w:t xml:space="preserve">The </w:t>
      </w:r>
      <w:r w:rsidR="008A17C1" w:rsidRPr="008A17C1">
        <w:t xml:space="preserve">x265 </w:t>
      </w:r>
      <w:r>
        <w:t xml:space="preserve">setting is </w:t>
      </w:r>
      <w:r w:rsidR="005E0C62">
        <w:t>‘</w:t>
      </w:r>
      <w:r w:rsidR="00DF7E2C" w:rsidRPr="008A17C1">
        <w:t>very fas</w:t>
      </w:r>
      <w:r w:rsidR="005E0C62">
        <w:t>’</w:t>
      </w:r>
      <w:r w:rsidR="00DF7E2C" w:rsidRPr="008A17C1">
        <w:t xml:space="preserve">t mode </w:t>
      </w:r>
      <w:r w:rsidR="008A17C1">
        <w:t xml:space="preserve">that </w:t>
      </w:r>
      <w:r w:rsidR="00DF7E2C" w:rsidRPr="008A17C1">
        <w:t>gives low qual</w:t>
      </w:r>
      <w:r w:rsidR="008A17C1">
        <w:t>ity</w:t>
      </w:r>
    </w:p>
    <w:p w14:paraId="0AD858D0" w14:textId="76270DF9" w:rsidR="00DF7E2C" w:rsidRDefault="00A73AB7" w:rsidP="00B96F27">
      <w:pPr>
        <w:pStyle w:val="ListParagraph"/>
        <w:numPr>
          <w:ilvl w:val="0"/>
          <w:numId w:val="16"/>
        </w:numPr>
      </w:pPr>
      <w:r>
        <w:t xml:space="preserve">The authors compared their method with </w:t>
      </w:r>
      <w:r w:rsidR="00DF7E2C" w:rsidRPr="008A17C1">
        <w:t xml:space="preserve">the worse </w:t>
      </w:r>
      <w:r w:rsidR="00624B4E">
        <w:t>possible configuration for x265</w:t>
      </w:r>
    </w:p>
    <w:p w14:paraId="4FBEEABF" w14:textId="4EF68D4C" w:rsidR="008071BD" w:rsidRDefault="008071BD" w:rsidP="008071BD"/>
    <w:p w14:paraId="6397733A" w14:textId="1BBC95BC" w:rsidR="008071BD" w:rsidRDefault="001222B9" w:rsidP="002A5066">
      <w:pPr>
        <w:pStyle w:val="Heading2"/>
      </w:pPr>
      <w:r w:rsidRPr="001222B9">
        <w:t>OpenDVC:</w:t>
      </w:r>
      <w:r w:rsidRPr="001222B9">
        <w:rPr>
          <w:lang w:val="it-IT"/>
        </w:rPr>
        <w:t xml:space="preserve"> </w:t>
      </w:r>
      <w:r w:rsidRPr="001222B9">
        <w:t>An Open Source Implementation of the DVC Video Compression Method</w:t>
      </w:r>
    </w:p>
    <w:p w14:paraId="12481A1E" w14:textId="77777777" w:rsidR="001222B9" w:rsidRDefault="001222B9" w:rsidP="001222B9">
      <w:pPr>
        <w:pStyle w:val="NormalWeb"/>
        <w:ind w:left="480" w:hanging="480"/>
        <w:rPr>
          <w:lang w:eastAsia="en-GB"/>
        </w:rPr>
      </w:pPr>
      <w:r>
        <w:t xml:space="preserve">Yang, R., Van Gool, L., &amp; Timofte, R. (2020). </w:t>
      </w:r>
      <w:r>
        <w:rPr>
          <w:i/>
          <w:iCs/>
        </w:rPr>
        <w:t>OpenDVC: An Open Source Implementation of the DVC Video Compression Method</w:t>
      </w:r>
      <w:r>
        <w:t>. http://arxiv.org/abs/2006.15862</w:t>
      </w:r>
    </w:p>
    <w:p w14:paraId="5D56947B" w14:textId="77777777" w:rsidR="00CB665C" w:rsidRPr="004F29E3" w:rsidRDefault="008071BD" w:rsidP="002F0093">
      <w:r w:rsidRPr="004F29E3">
        <w:t xml:space="preserve">This paper proposes an </w:t>
      </w:r>
      <w:r w:rsidR="00CB665C" w:rsidRPr="004F29E3">
        <w:t>open source implementation of DVC: An end-to-end deep video</w:t>
      </w:r>
    </w:p>
    <w:p w14:paraId="4F14A659" w14:textId="298D6A96" w:rsidR="008071BD" w:rsidRDefault="00CB665C" w:rsidP="002F0093">
      <w:r w:rsidRPr="004F29E3">
        <w:t xml:space="preserve">compression framework (see Section 2.3). </w:t>
      </w:r>
      <w:r w:rsidR="002F0093" w:rsidRPr="004F29E3">
        <w:t>The main idea is to replace</w:t>
      </w:r>
      <w:r w:rsidR="008071BD" w:rsidRPr="004F29E3">
        <w:t xml:space="preserve"> </w:t>
      </w:r>
      <w:r w:rsidR="004F29E3" w:rsidRPr="004F29E3">
        <w:t>traditional motion estimation, motion compensation, residual</w:t>
      </w:r>
      <w:r w:rsidR="000B735A">
        <w:t xml:space="preserve"> and</w:t>
      </w:r>
      <w:r w:rsidR="004F29E3" w:rsidRPr="004F29E3">
        <w:t xml:space="preserve"> motion compression, and bit rate estimation modules</w:t>
      </w:r>
      <w:r w:rsidR="00C07554">
        <w:t>,</w:t>
      </w:r>
      <w:r w:rsidR="004F29E3" w:rsidRPr="004F29E3">
        <w:t xml:space="preserve"> used in traditional hybrid block based video codec</w:t>
      </w:r>
      <w:r w:rsidR="00C07554">
        <w:t>,</w:t>
      </w:r>
      <w:r w:rsidR="004F29E3" w:rsidRPr="004F29E3">
        <w:t xml:space="preserve"> </w:t>
      </w:r>
      <w:r w:rsidR="008071BD" w:rsidRPr="004F29E3">
        <w:t>with neural net</w:t>
      </w:r>
      <w:r w:rsidR="004F29E3" w:rsidRPr="004F29E3">
        <w:t>works and jointly optimize them using a single loss function</w:t>
      </w:r>
      <w:r w:rsidR="00C07554">
        <w:t>.</w:t>
      </w:r>
    </w:p>
    <w:p w14:paraId="4B92DE2D" w14:textId="1D0D8C7C" w:rsidR="00313DE5" w:rsidRDefault="00313DE5" w:rsidP="00313DE5">
      <w:r>
        <w:t>Different from the original DVC they implemented a PSNR-optimized model, denoted</w:t>
      </w:r>
    </w:p>
    <w:p w14:paraId="313ED1D6" w14:textId="6846BC1E" w:rsidR="00313DE5" w:rsidRPr="004F29E3" w:rsidRDefault="00313DE5" w:rsidP="00313DE5">
      <w:r>
        <w:t xml:space="preserve">by OpenDVC (PSNR), and </w:t>
      </w:r>
      <w:r w:rsidR="00CF08C3">
        <w:t>they introduced a</w:t>
      </w:r>
      <w:r>
        <w:t xml:space="preserve"> MS-SSIM-optimized model OpenDVC (MS-SSIM).</w:t>
      </w:r>
    </w:p>
    <w:p w14:paraId="663E88CF" w14:textId="7EB34AD5" w:rsidR="008071BD" w:rsidRDefault="008071BD" w:rsidP="002F0093"/>
    <w:p w14:paraId="5129D4A8" w14:textId="77777777" w:rsidR="00E776A1" w:rsidRDefault="00E776A1" w:rsidP="00E776A1">
      <w:pPr>
        <w:pStyle w:val="Heading3"/>
      </w:pPr>
      <w:r>
        <w:t>Results</w:t>
      </w:r>
    </w:p>
    <w:p w14:paraId="3F4AD932" w14:textId="1F861619" w:rsidR="00E776A1" w:rsidRDefault="009C0845" w:rsidP="009C0845">
      <w:pPr>
        <w:jc w:val="center"/>
      </w:pPr>
      <w:r w:rsidRPr="009C0845">
        <w:rPr>
          <w:noProof/>
          <w:lang w:val="en-US"/>
        </w:rPr>
        <w:drawing>
          <wp:inline distT="0" distB="0" distL="0" distR="0" wp14:anchorId="0E4B7E08" wp14:editId="638FD25D">
            <wp:extent cx="5940425" cy="3157220"/>
            <wp:effectExtent l="0" t="0" r="3175" b="508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157220"/>
                    </a:xfrm>
                    <a:prstGeom prst="rect">
                      <a:avLst/>
                    </a:prstGeom>
                  </pic:spPr>
                </pic:pic>
              </a:graphicData>
            </a:graphic>
          </wp:inline>
        </w:drawing>
      </w:r>
    </w:p>
    <w:p w14:paraId="760A8E87" w14:textId="53783F59" w:rsidR="009C0845" w:rsidRDefault="009C0845" w:rsidP="009C0845">
      <w:pPr>
        <w:jc w:val="center"/>
      </w:pPr>
      <w:r w:rsidRPr="009C0845">
        <w:t>The</w:t>
      </w:r>
      <w:r>
        <w:t xml:space="preserve"> performance of DVC</w:t>
      </w:r>
      <w:r w:rsidR="00016845">
        <w:t xml:space="preserve"> and OpenDVC</w:t>
      </w:r>
    </w:p>
    <w:p w14:paraId="40FEEB50" w14:textId="0E963D66" w:rsidR="009C0845" w:rsidRDefault="009C0845" w:rsidP="00016845"/>
    <w:p w14:paraId="6F42E001" w14:textId="39DD4A25" w:rsidR="005A3F80" w:rsidRPr="004F29E3" w:rsidRDefault="00B9180E" w:rsidP="005A3F80">
      <w:r>
        <w:t>The rate-distortion performance of OpenDVC is demonstrated</w:t>
      </w:r>
      <w:r w:rsidR="005A3F80">
        <w:t xml:space="preserve"> </w:t>
      </w:r>
      <w:r w:rsidR="003501AB">
        <w:t>in Figure x</w:t>
      </w:r>
      <w:r w:rsidR="007B25C5">
        <w:t>.</w:t>
      </w:r>
      <w:r>
        <w:t xml:space="preserve"> It can be seen that the OpenDVC (PSNR)</w:t>
      </w:r>
      <w:r w:rsidR="005A3F80">
        <w:t xml:space="preserve"> </w:t>
      </w:r>
      <w:r>
        <w:t>model achieves co</w:t>
      </w:r>
      <w:r w:rsidR="005A3F80">
        <w:t>mparable performance with DVC and x265,</w:t>
      </w:r>
      <w:r>
        <w:t xml:space="preserve"> and </w:t>
      </w:r>
      <w:r w:rsidR="005A3F80">
        <w:t>o</w:t>
      </w:r>
      <w:r>
        <w:t xml:space="preserve">penDVC </w:t>
      </w:r>
      <w:r>
        <w:lastRenderedPageBreak/>
        <w:t>(MS-SSIM)</w:t>
      </w:r>
      <w:r w:rsidR="005A3F80">
        <w:t xml:space="preserve"> </w:t>
      </w:r>
      <w:r>
        <w:t xml:space="preserve">outperforms DVC </w:t>
      </w:r>
      <w:r w:rsidR="005A3F80">
        <w:t>and x265</w:t>
      </w:r>
      <w:r w:rsidR="007B25C5">
        <w:t xml:space="preserve"> </w:t>
      </w:r>
      <w:r>
        <w:t xml:space="preserve">in terms of MS-SSIM. </w:t>
      </w:r>
      <w:r w:rsidR="005A3F80">
        <w:t xml:space="preserve">It has to be noted that the </w:t>
      </w:r>
      <w:r w:rsidR="00B30B52">
        <w:t>authors</w:t>
      </w:r>
      <w:r w:rsidR="005A3F80">
        <w:t xml:space="preserve"> other approach, RLVC, see Section 2.6, outperforms both </w:t>
      </w:r>
      <w:r w:rsidR="008D5069">
        <w:t>Open</w:t>
      </w:r>
      <w:r w:rsidR="005A3F80">
        <w:t xml:space="preserve">DVC and x265. </w:t>
      </w:r>
    </w:p>
    <w:p w14:paraId="34BE23A9" w14:textId="29F91AAA" w:rsidR="009C0845" w:rsidRPr="004F29E3" w:rsidRDefault="009C0845" w:rsidP="00B9180E"/>
    <w:p w14:paraId="54FA3F0E" w14:textId="77777777" w:rsidR="000B735A" w:rsidRPr="00DF376C" w:rsidRDefault="000B735A" w:rsidP="000B735A">
      <w:pPr>
        <w:pStyle w:val="Heading3"/>
      </w:pPr>
      <w:r w:rsidRPr="00DF376C">
        <w:t>Promising ideas</w:t>
      </w:r>
    </w:p>
    <w:p w14:paraId="1F51ED61" w14:textId="77777777" w:rsidR="000B735A" w:rsidRPr="008A480E" w:rsidRDefault="000B735A" w:rsidP="000B735A">
      <w:r w:rsidRPr="008A480E">
        <w:t>There are interesting ideas in this paper:</w:t>
      </w:r>
    </w:p>
    <w:p w14:paraId="72567D6A" w14:textId="1DB9B51A" w:rsidR="000B735A" w:rsidRDefault="000B735A" w:rsidP="00B96F27">
      <w:pPr>
        <w:pStyle w:val="ListParagraph"/>
        <w:numPr>
          <w:ilvl w:val="0"/>
          <w:numId w:val="17"/>
        </w:numPr>
      </w:pPr>
      <w:r w:rsidRPr="00E776A1">
        <w:t>pyramid network to estimate the motion between the current frame</w:t>
      </w:r>
      <w:r w:rsidR="00E776A1">
        <w:t xml:space="preserve"> </w:t>
      </w:r>
      <w:r w:rsidRPr="00E776A1">
        <w:t>an</w:t>
      </w:r>
      <w:r w:rsidR="00470905">
        <w:t>d the previous compressed frame</w:t>
      </w:r>
    </w:p>
    <w:p w14:paraId="3EA6BD51" w14:textId="428E6D01" w:rsidR="002133C0" w:rsidRDefault="002133C0" w:rsidP="00B96F27">
      <w:pPr>
        <w:pStyle w:val="ListParagraph"/>
        <w:numPr>
          <w:ilvl w:val="0"/>
          <w:numId w:val="17"/>
        </w:numPr>
      </w:pPr>
      <w:r>
        <w:t>MS-SSIM-optimized model</w:t>
      </w:r>
    </w:p>
    <w:p w14:paraId="6CF88CE9" w14:textId="35EDE876" w:rsidR="00E00A5C" w:rsidRPr="00E776A1" w:rsidRDefault="00E00A5C" w:rsidP="00B96F27">
      <w:pPr>
        <w:pStyle w:val="ListParagraph"/>
        <w:numPr>
          <w:ilvl w:val="0"/>
          <w:numId w:val="17"/>
        </w:numPr>
        <w:shd w:val="clear" w:color="auto" w:fill="FFFFFF"/>
      </w:pPr>
      <w:r w:rsidRPr="00ED4169">
        <w:t>Joint optimization of all modules using a single loss function</w:t>
      </w:r>
      <w:r w:rsidR="00ED4169" w:rsidRPr="00ED4169">
        <w:t xml:space="preserve"> to </w:t>
      </w:r>
      <w:r w:rsidR="0085225D">
        <w:t>improve</w:t>
      </w:r>
      <w:r w:rsidR="00ED4169" w:rsidRPr="00ED4169">
        <w:t xml:space="preserve"> rate-distortion performance</w:t>
      </w:r>
    </w:p>
    <w:p w14:paraId="25FDA2AF" w14:textId="77777777" w:rsidR="000B735A" w:rsidRDefault="000B735A" w:rsidP="000B735A">
      <w:pPr>
        <w:rPr>
          <w:lang w:val="x-none"/>
        </w:rPr>
      </w:pPr>
    </w:p>
    <w:p w14:paraId="0E56DB22" w14:textId="534516F8" w:rsidR="000B735A" w:rsidRPr="008A17C1" w:rsidRDefault="00410378" w:rsidP="000B735A">
      <w:pPr>
        <w:pStyle w:val="Heading3"/>
        <w:rPr>
          <w:lang w:val="en-GB"/>
        </w:rPr>
      </w:pPr>
      <w:r>
        <w:rPr>
          <w:lang w:val="en-GB"/>
        </w:rPr>
        <w:t>Pain points</w:t>
      </w:r>
    </w:p>
    <w:p w14:paraId="35216CBC" w14:textId="10651C24" w:rsidR="000B735A" w:rsidRDefault="000B735A" w:rsidP="000B735A">
      <w:r w:rsidRPr="008A17C1">
        <w:t>The results of the paper should be thoroughly evaluated because of some concerns:</w:t>
      </w:r>
    </w:p>
    <w:p w14:paraId="6F38AD35" w14:textId="39B2843F" w:rsidR="00222FF7" w:rsidRPr="008A17C1" w:rsidRDefault="0085225D" w:rsidP="00B96F27">
      <w:pPr>
        <w:pStyle w:val="ListParagraph"/>
        <w:numPr>
          <w:ilvl w:val="0"/>
          <w:numId w:val="18"/>
        </w:numPr>
      </w:pPr>
      <w:r>
        <w:t xml:space="preserve">The comparison is made </w:t>
      </w:r>
      <w:r w:rsidR="00222FF7" w:rsidRPr="008A17C1">
        <w:t xml:space="preserve">with x265 </w:t>
      </w:r>
      <w:r w:rsidR="00222FF7">
        <w:t>and not with HEVC Test M</w:t>
      </w:r>
      <w:r w:rsidR="00222FF7" w:rsidRPr="008A17C1">
        <w:t>odel</w:t>
      </w:r>
    </w:p>
    <w:p w14:paraId="46DEF41F" w14:textId="2CAC0FBA" w:rsidR="00222FF7" w:rsidRPr="008A17C1" w:rsidRDefault="0085225D" w:rsidP="00B96F27">
      <w:pPr>
        <w:pStyle w:val="ListParagraph"/>
        <w:numPr>
          <w:ilvl w:val="0"/>
          <w:numId w:val="18"/>
        </w:numPr>
      </w:pPr>
      <w:r>
        <w:t>The authors used</w:t>
      </w:r>
      <w:r w:rsidR="00222FF7" w:rsidRPr="008A17C1">
        <w:t xml:space="preserve"> the x265 </w:t>
      </w:r>
      <w:r>
        <w:t>‘</w:t>
      </w:r>
      <w:r w:rsidR="00222FF7" w:rsidRPr="008A17C1">
        <w:t>very fast</w:t>
      </w:r>
      <w:r>
        <w:t>’</w:t>
      </w:r>
      <w:r w:rsidR="00222FF7" w:rsidRPr="008A17C1">
        <w:t xml:space="preserve"> mode </w:t>
      </w:r>
      <w:r w:rsidR="00222FF7">
        <w:t xml:space="preserve">setting that </w:t>
      </w:r>
      <w:r w:rsidR="00222FF7" w:rsidRPr="008A17C1">
        <w:t>gives low qual</w:t>
      </w:r>
      <w:r w:rsidR="00222FF7">
        <w:t>ity</w:t>
      </w:r>
    </w:p>
    <w:p w14:paraId="724812EA" w14:textId="1D028BE8" w:rsidR="00222FF7" w:rsidRDefault="0085225D" w:rsidP="00B96F27">
      <w:pPr>
        <w:pStyle w:val="ListParagraph"/>
        <w:numPr>
          <w:ilvl w:val="0"/>
          <w:numId w:val="18"/>
        </w:numPr>
      </w:pPr>
      <w:r>
        <w:t xml:space="preserve">The authors compared their algorithm </w:t>
      </w:r>
      <w:r w:rsidR="00222FF7" w:rsidRPr="008A17C1">
        <w:t xml:space="preserve">with the worse </w:t>
      </w:r>
      <w:r w:rsidR="00222FF7">
        <w:t>possible configuration for x265 (</w:t>
      </w:r>
      <w:r w:rsidR="00222FF7" w:rsidRPr="00222FF7">
        <w:t>LDP very fast</w:t>
      </w:r>
      <w:r w:rsidR="00222FF7">
        <w:t>)</w:t>
      </w:r>
    </w:p>
    <w:p w14:paraId="11F53A5E" w14:textId="77777777" w:rsidR="00CF6BBD" w:rsidRPr="008A17C1" w:rsidRDefault="00CF6BBD" w:rsidP="000B735A"/>
    <w:p w14:paraId="65642CB9" w14:textId="77777777" w:rsidR="008071BD" w:rsidRPr="004F29E3" w:rsidRDefault="008071BD" w:rsidP="008071BD"/>
    <w:p w14:paraId="44B3B68D" w14:textId="218FEB32" w:rsidR="003B4919" w:rsidRPr="00DF376C" w:rsidRDefault="003B4919" w:rsidP="003B4919">
      <w:pPr>
        <w:pStyle w:val="Heading1"/>
        <w:rPr>
          <w:rFonts w:cs="Times New Roman"/>
          <w:lang w:val="en-US"/>
        </w:rPr>
      </w:pPr>
      <w:r w:rsidRPr="00DF376C">
        <w:rPr>
          <w:rFonts w:cs="Times New Roman"/>
          <w:lang w:val="en-US"/>
        </w:rPr>
        <w:t>Potential reference model(s)</w:t>
      </w:r>
    </w:p>
    <w:p w14:paraId="3D6F0DD3" w14:textId="77777777" w:rsidR="003B4919" w:rsidRPr="00DF376C" w:rsidRDefault="003B4919" w:rsidP="003B4919">
      <w:pPr>
        <w:shd w:val="clear" w:color="auto" w:fill="FFFFFF"/>
        <w:ind w:firstLine="360"/>
        <w:rPr>
          <w:color w:val="000000"/>
          <w:sz w:val="22"/>
          <w:szCs w:val="22"/>
          <w:lang w:val="en-US"/>
        </w:rPr>
      </w:pPr>
      <w:r w:rsidRPr="00DF376C">
        <w:rPr>
          <w:i/>
          <w:color w:val="4472C4" w:themeColor="accent1"/>
          <w:sz w:val="22"/>
          <w:szCs w:val="22"/>
          <w:lang w:val="en-US"/>
        </w:rPr>
        <w:t>(integration of elements in chapter 4 into reference model(s) may be part of another document)</w:t>
      </w:r>
    </w:p>
    <w:p w14:paraId="68721FE2" w14:textId="77777777" w:rsidR="003B4919" w:rsidRPr="00DF376C" w:rsidRDefault="003B4919" w:rsidP="00B96F27">
      <w:pPr>
        <w:pStyle w:val="ListParagraph"/>
        <w:numPr>
          <w:ilvl w:val="0"/>
          <w:numId w:val="5"/>
        </w:numPr>
        <w:shd w:val="clear" w:color="auto" w:fill="FFFFFF"/>
        <w:rPr>
          <w:rFonts w:eastAsiaTheme="minorEastAsia"/>
          <w:color w:val="000000"/>
          <w:sz w:val="22"/>
          <w:lang w:val="en-US" w:eastAsia="zh-CN"/>
        </w:rPr>
      </w:pPr>
      <w:r w:rsidRPr="00DF376C">
        <w:rPr>
          <w:rFonts w:eastAsiaTheme="minorEastAsia"/>
          <w:color w:val="000000"/>
          <w:sz w:val="22"/>
          <w:lang w:val="en-US" w:eastAsia="zh-CN"/>
        </w:rPr>
        <w:t xml:space="preserve">It is suggested to adopt the DVC/OpenDVC model as the reference model. </w:t>
      </w:r>
    </w:p>
    <w:p w14:paraId="5EB19C16" w14:textId="6555C50D" w:rsidR="005D7057" w:rsidRDefault="005D7057" w:rsidP="00824311">
      <w:pPr>
        <w:jc w:val="both"/>
      </w:pPr>
    </w:p>
    <w:p w14:paraId="6DB40928" w14:textId="77777777" w:rsidR="00DD5CDD" w:rsidRPr="00DD5CDD" w:rsidRDefault="00DD5CDD" w:rsidP="00DD5CDD">
      <w:pPr>
        <w:shd w:val="clear" w:color="auto" w:fill="FFFFFF"/>
        <w:rPr>
          <w:rFonts w:eastAsiaTheme="minorEastAsia"/>
          <w:color w:val="000000"/>
          <w:sz w:val="22"/>
          <w:lang w:val="en-US"/>
        </w:rPr>
      </w:pPr>
    </w:p>
    <w:p w14:paraId="2ED03C9E" w14:textId="77777777" w:rsidR="00DD5CDD" w:rsidRPr="00DD5CDD" w:rsidRDefault="00DD5CDD" w:rsidP="00DD5CDD">
      <w:pPr>
        <w:keepNext/>
        <w:numPr>
          <w:ilvl w:val="0"/>
          <w:numId w:val="1"/>
        </w:numPr>
        <w:spacing w:before="240" w:after="60"/>
        <w:outlineLvl w:val="0"/>
        <w:rPr>
          <w:b/>
          <w:bCs/>
          <w:kern w:val="32"/>
          <w:sz w:val="28"/>
          <w:szCs w:val="32"/>
          <w:lang w:val="en-US"/>
        </w:rPr>
      </w:pPr>
      <w:r w:rsidRPr="00DD5CDD">
        <w:rPr>
          <w:rFonts w:cs="Arial"/>
          <w:b/>
          <w:bCs/>
          <w:kern w:val="32"/>
          <w:sz w:val="28"/>
          <w:szCs w:val="32"/>
        </w:rPr>
        <w:t>Candidate technologies</w:t>
      </w:r>
    </w:p>
    <w:p w14:paraId="05B24142" w14:textId="77777777" w:rsidR="00DD5CDD" w:rsidRPr="00DD5CDD" w:rsidRDefault="00DD5CDD" w:rsidP="00DD5CDD">
      <w:pPr>
        <w:keepNext/>
        <w:numPr>
          <w:ilvl w:val="1"/>
          <w:numId w:val="1"/>
        </w:numPr>
        <w:spacing w:before="240" w:after="60"/>
        <w:outlineLvl w:val="1"/>
        <w:rPr>
          <w:b/>
          <w:bCs/>
          <w:iCs/>
          <w:sz w:val="26"/>
          <w:szCs w:val="28"/>
          <w:lang w:val="en-US"/>
        </w:rPr>
      </w:pPr>
      <w:r w:rsidRPr="00DD5CDD">
        <w:rPr>
          <w:b/>
          <w:bCs/>
          <w:iCs/>
          <w:sz w:val="26"/>
          <w:szCs w:val="28"/>
          <w:lang w:val="en-US"/>
        </w:rPr>
        <w:t>Technology 1: enhancement of compressed images in DVC</w:t>
      </w:r>
    </w:p>
    <w:p w14:paraId="227E3BDF" w14:textId="77777777" w:rsidR="00DD5CDD" w:rsidRPr="00DD5CDD" w:rsidRDefault="00DD5CDD" w:rsidP="00DD5CDD">
      <w:pPr>
        <w:jc w:val="both"/>
      </w:pPr>
      <w:r w:rsidRPr="00DD5CDD">
        <w:t xml:space="preserve">Pros: </w:t>
      </w:r>
    </w:p>
    <w:p w14:paraId="5FCBAB02" w14:textId="77777777" w:rsidR="00DD5CDD" w:rsidRPr="00DD5CDD" w:rsidRDefault="00DD5CDD" w:rsidP="00DD5CDD">
      <w:pPr>
        <w:jc w:val="both"/>
      </w:pPr>
      <w:r w:rsidRPr="00DD5CDD">
        <w:t xml:space="preserve">1) well-studied in image/video processing, quality enhancement has been hot topics for plenty of years. Plenty of prior existing knowledge could be borrowed; </w:t>
      </w:r>
    </w:p>
    <w:p w14:paraId="236C5321" w14:textId="77777777" w:rsidR="00DD5CDD" w:rsidRPr="00DD5CDD" w:rsidRDefault="00DD5CDD" w:rsidP="00DD5CDD">
      <w:pPr>
        <w:jc w:val="both"/>
      </w:pPr>
      <w:r w:rsidRPr="00DD5CDD">
        <w:t xml:space="preserve">2) the networks of post-processing have relatively smaller impact on the encoding of motion vectors and residuals than other tools in the coding loop. </w:t>
      </w:r>
    </w:p>
    <w:p w14:paraId="0DBDE5F1" w14:textId="77777777" w:rsidR="00DD5CDD" w:rsidRPr="00DD5CDD" w:rsidRDefault="00DD5CDD" w:rsidP="00DD5CDD">
      <w:pPr>
        <w:jc w:val="both"/>
      </w:pPr>
      <w:r w:rsidRPr="00DD5CDD">
        <w:t>3) directly reduce the coding error, which obvious brings coding gain</w:t>
      </w:r>
    </w:p>
    <w:p w14:paraId="492B16EE" w14:textId="77777777" w:rsidR="00DD5CDD" w:rsidRPr="00DD5CDD" w:rsidRDefault="00DD5CDD" w:rsidP="00DD5CDD">
      <w:pPr>
        <w:jc w:val="both"/>
      </w:pPr>
    </w:p>
    <w:p w14:paraId="151B9423" w14:textId="77777777" w:rsidR="00DD5CDD" w:rsidRPr="00DD5CDD" w:rsidRDefault="00DD5CDD" w:rsidP="00DD5CDD">
      <w:pPr>
        <w:jc w:val="both"/>
      </w:pPr>
      <w:r w:rsidRPr="00DD5CDD">
        <w:t xml:space="preserve">Cons: </w:t>
      </w:r>
    </w:p>
    <w:p w14:paraId="5E0EB6DD" w14:textId="77777777" w:rsidR="00DD5CDD" w:rsidRPr="00DD5CDD" w:rsidRDefault="00DD5CDD" w:rsidP="00DD5CDD">
      <w:pPr>
        <w:jc w:val="both"/>
      </w:pPr>
      <w:r w:rsidRPr="00DD5CDD">
        <w:t xml:space="preserve">1) no parameters, no gains. Often result in large quantities number of neurons. </w:t>
      </w:r>
    </w:p>
    <w:p w14:paraId="758A264E" w14:textId="77777777" w:rsidR="00DD5CDD" w:rsidRPr="00DD5CDD" w:rsidRDefault="00DD5CDD" w:rsidP="00DD5CDD">
      <w:pPr>
        <w:jc w:val="both"/>
      </w:pPr>
      <w:r w:rsidRPr="00DD5CDD">
        <w:t>2) complexity</w:t>
      </w:r>
    </w:p>
    <w:p w14:paraId="4FEC7F5D" w14:textId="77777777" w:rsidR="00DD5CDD" w:rsidRPr="00DD5CDD" w:rsidRDefault="00DD5CDD" w:rsidP="00DD5CDD">
      <w:pPr>
        <w:jc w:val="both"/>
      </w:pPr>
    </w:p>
    <w:p w14:paraId="3EDEE488" w14:textId="77777777" w:rsidR="00DD5CDD" w:rsidRPr="00DD5CDD" w:rsidRDefault="00DD5CDD" w:rsidP="00DD5CDD">
      <w:pPr>
        <w:jc w:val="both"/>
      </w:pPr>
      <w:r w:rsidRPr="00DD5CDD">
        <w:t>Discussion:</w:t>
      </w:r>
    </w:p>
    <w:p w14:paraId="07F215C5" w14:textId="77777777" w:rsidR="00DD5CDD" w:rsidRPr="00DD5CDD" w:rsidRDefault="00DD5CDD" w:rsidP="00DD5CDD">
      <w:pPr>
        <w:jc w:val="both"/>
      </w:pPr>
    </w:p>
    <w:p w14:paraId="6D39CA4E" w14:textId="77777777" w:rsidR="00DD5CDD" w:rsidRPr="00DD5CDD" w:rsidRDefault="00DD5CDD" w:rsidP="00DD5CDD">
      <w:pPr>
        <w:keepNext/>
        <w:numPr>
          <w:ilvl w:val="1"/>
          <w:numId w:val="1"/>
        </w:numPr>
        <w:spacing w:before="240" w:after="60"/>
        <w:outlineLvl w:val="1"/>
        <w:rPr>
          <w:b/>
          <w:bCs/>
          <w:iCs/>
          <w:sz w:val="26"/>
          <w:szCs w:val="28"/>
          <w:lang w:val="en-US"/>
        </w:rPr>
      </w:pPr>
      <w:r w:rsidRPr="00DD5CDD">
        <w:rPr>
          <w:b/>
          <w:bCs/>
          <w:iCs/>
          <w:sz w:val="26"/>
          <w:szCs w:val="28"/>
          <w:lang w:val="en-US"/>
        </w:rPr>
        <w:t xml:space="preserve">Technology </w:t>
      </w:r>
      <w:r w:rsidRPr="00DD5CDD">
        <w:rPr>
          <w:b/>
          <w:bCs/>
          <w:iCs/>
          <w:sz w:val="26"/>
          <w:szCs w:val="28"/>
        </w:rPr>
        <w:t>2: motion vector prediction</w:t>
      </w:r>
    </w:p>
    <w:p w14:paraId="5D1304D3" w14:textId="77777777" w:rsidR="00DD5CDD" w:rsidRPr="00DD5CDD" w:rsidRDefault="00DD5CDD" w:rsidP="00DD5CDD">
      <w:pPr>
        <w:jc w:val="both"/>
      </w:pPr>
      <w:r w:rsidRPr="00DD5CDD">
        <w:t xml:space="preserve">Pros: </w:t>
      </w:r>
    </w:p>
    <w:p w14:paraId="3DAD0179" w14:textId="77777777" w:rsidR="00DD5CDD" w:rsidRPr="00DD5CDD" w:rsidRDefault="00DD5CDD" w:rsidP="00DD5CDD">
      <w:pPr>
        <w:jc w:val="both"/>
      </w:pPr>
      <w:r w:rsidRPr="00DD5CDD">
        <w:t>1) reduce the overhead of motion vector field (optical flow) coding, higher coding performance</w:t>
      </w:r>
    </w:p>
    <w:p w14:paraId="311E4B3C" w14:textId="77777777" w:rsidR="00DD5CDD" w:rsidRPr="00DD5CDD" w:rsidRDefault="00DD5CDD" w:rsidP="00DD5CDD">
      <w:pPr>
        <w:jc w:val="both"/>
      </w:pPr>
    </w:p>
    <w:p w14:paraId="72391330" w14:textId="77777777" w:rsidR="00DD5CDD" w:rsidRPr="00DD5CDD" w:rsidRDefault="00DD5CDD" w:rsidP="00DD5CDD">
      <w:pPr>
        <w:jc w:val="both"/>
      </w:pPr>
      <w:r w:rsidRPr="00DD5CDD">
        <w:t xml:space="preserve">Cons: </w:t>
      </w:r>
    </w:p>
    <w:p w14:paraId="12A202D7" w14:textId="77777777" w:rsidR="00DD5CDD" w:rsidRPr="00DD5CDD" w:rsidRDefault="00DD5CDD" w:rsidP="00DD5CDD">
      <w:pPr>
        <w:jc w:val="both"/>
      </w:pPr>
      <w:r w:rsidRPr="00DD5CDD">
        <w:lastRenderedPageBreak/>
        <w:t>1) larger encoder/decoder buffer</w:t>
      </w:r>
    </w:p>
    <w:p w14:paraId="6C53A2E2" w14:textId="77777777" w:rsidR="00DD5CDD" w:rsidRPr="00DD5CDD" w:rsidRDefault="00DD5CDD" w:rsidP="00DD5CDD">
      <w:pPr>
        <w:jc w:val="both"/>
      </w:pPr>
      <w:r w:rsidRPr="00DD5CDD">
        <w:t>2) design efficient prediction scheme is time-consuming, i.e., select reference frames, signalling</w:t>
      </w:r>
    </w:p>
    <w:p w14:paraId="5F9C9B74" w14:textId="77777777" w:rsidR="00DD5CDD" w:rsidRPr="00DD5CDD" w:rsidRDefault="00DD5CDD" w:rsidP="00DD5CDD">
      <w:pPr>
        <w:jc w:val="both"/>
      </w:pPr>
      <w:r w:rsidRPr="00DD5CDD">
        <w:t xml:space="preserve">3) should it contain trainable parameters? </w:t>
      </w:r>
    </w:p>
    <w:p w14:paraId="1604ABF3" w14:textId="77777777" w:rsidR="00DD5CDD" w:rsidRPr="00DD5CDD" w:rsidRDefault="00DD5CDD" w:rsidP="00DD5CDD">
      <w:pPr>
        <w:jc w:val="both"/>
      </w:pPr>
    </w:p>
    <w:p w14:paraId="4C4557F4" w14:textId="77777777" w:rsidR="00DD5CDD" w:rsidRPr="00DD5CDD" w:rsidRDefault="00DD5CDD" w:rsidP="00DD5CDD">
      <w:pPr>
        <w:jc w:val="both"/>
      </w:pPr>
    </w:p>
    <w:p w14:paraId="1B4BFAD8" w14:textId="77777777" w:rsidR="00DD5CDD" w:rsidRPr="00DD5CDD" w:rsidRDefault="00DD5CDD" w:rsidP="00DD5CDD">
      <w:pPr>
        <w:jc w:val="both"/>
      </w:pPr>
      <w:r w:rsidRPr="00DD5CDD">
        <w:t xml:space="preserve">Discussion: </w:t>
      </w:r>
    </w:p>
    <w:p w14:paraId="4CE2E3B8" w14:textId="77777777" w:rsidR="00DD5CDD" w:rsidRPr="00DD5CDD" w:rsidRDefault="00DD5CDD" w:rsidP="00DD5CDD">
      <w:pPr>
        <w:jc w:val="both"/>
      </w:pPr>
    </w:p>
    <w:p w14:paraId="3746ECFA" w14:textId="77777777" w:rsidR="00DD5CDD" w:rsidRPr="00DD5CDD" w:rsidRDefault="00DD5CDD" w:rsidP="00DD5CDD">
      <w:pPr>
        <w:jc w:val="both"/>
      </w:pPr>
    </w:p>
    <w:p w14:paraId="36FDF236" w14:textId="77777777" w:rsidR="00DD5CDD" w:rsidRPr="00DD5CDD" w:rsidRDefault="00DD5CDD" w:rsidP="00DD5CDD">
      <w:pPr>
        <w:keepNext/>
        <w:numPr>
          <w:ilvl w:val="1"/>
          <w:numId w:val="1"/>
        </w:numPr>
        <w:spacing w:before="240" w:after="60"/>
        <w:outlineLvl w:val="1"/>
        <w:rPr>
          <w:b/>
          <w:bCs/>
          <w:iCs/>
          <w:sz w:val="26"/>
          <w:szCs w:val="28"/>
          <w:lang w:val="en-US"/>
        </w:rPr>
      </w:pPr>
      <w:r w:rsidRPr="00DD5CDD">
        <w:rPr>
          <w:b/>
          <w:bCs/>
          <w:iCs/>
          <w:sz w:val="26"/>
          <w:szCs w:val="28"/>
          <w:lang w:val="en-US"/>
        </w:rPr>
        <w:t xml:space="preserve">Technology </w:t>
      </w:r>
      <w:r w:rsidRPr="00DD5CDD">
        <w:rPr>
          <w:b/>
          <w:bCs/>
          <w:iCs/>
          <w:sz w:val="26"/>
          <w:szCs w:val="28"/>
        </w:rPr>
        <w:t>3: multiple reference frame based motion compensation prediction (MCP)</w:t>
      </w:r>
    </w:p>
    <w:p w14:paraId="4741CEB8" w14:textId="77777777" w:rsidR="00DD5CDD" w:rsidRPr="00DD5CDD" w:rsidRDefault="00DD5CDD" w:rsidP="00DD5CDD">
      <w:pPr>
        <w:jc w:val="both"/>
      </w:pPr>
      <w:r w:rsidRPr="00DD5CDD">
        <w:t xml:space="preserve">Pros: </w:t>
      </w:r>
    </w:p>
    <w:p w14:paraId="42A43F29" w14:textId="77777777" w:rsidR="00DD5CDD" w:rsidRPr="00DD5CDD" w:rsidRDefault="00DD5CDD" w:rsidP="00DD5CDD">
      <w:pPr>
        <w:jc w:val="both"/>
      </w:pPr>
      <w:r w:rsidRPr="00DD5CDD">
        <w:t>1) rich temporal information for MCP, less prediction residual</w:t>
      </w:r>
    </w:p>
    <w:p w14:paraId="3217EB53" w14:textId="77777777" w:rsidR="00DD5CDD" w:rsidRPr="00DD5CDD" w:rsidRDefault="00DD5CDD" w:rsidP="00DD5CDD">
      <w:pPr>
        <w:jc w:val="both"/>
      </w:pPr>
      <w:r w:rsidRPr="00DD5CDD">
        <w:t>2) better consistency between adjacent frames, higher visual quality</w:t>
      </w:r>
    </w:p>
    <w:p w14:paraId="5AABAA6A" w14:textId="77777777" w:rsidR="00DD5CDD" w:rsidRPr="00DD5CDD" w:rsidRDefault="00DD5CDD" w:rsidP="00DD5CDD">
      <w:pPr>
        <w:jc w:val="both"/>
      </w:pPr>
      <w:r w:rsidRPr="00DD5CDD">
        <w:t xml:space="preserve">3) </w:t>
      </w:r>
    </w:p>
    <w:p w14:paraId="06B5877E" w14:textId="77777777" w:rsidR="00DD5CDD" w:rsidRPr="00DD5CDD" w:rsidRDefault="00DD5CDD" w:rsidP="00DD5CDD">
      <w:pPr>
        <w:jc w:val="both"/>
      </w:pPr>
    </w:p>
    <w:p w14:paraId="7D1B9E39" w14:textId="77777777" w:rsidR="00DD5CDD" w:rsidRPr="00DD5CDD" w:rsidRDefault="00DD5CDD" w:rsidP="00DD5CDD">
      <w:pPr>
        <w:jc w:val="both"/>
      </w:pPr>
      <w:r w:rsidRPr="00DD5CDD">
        <w:t>Cons:</w:t>
      </w:r>
    </w:p>
    <w:p w14:paraId="2791EC6A" w14:textId="77777777" w:rsidR="00DD5CDD" w:rsidRPr="00DD5CDD" w:rsidRDefault="00DD5CDD" w:rsidP="00DD5CDD">
      <w:pPr>
        <w:jc w:val="both"/>
      </w:pPr>
      <w:r w:rsidRPr="00DD5CDD">
        <w:t>1) larger encoder/decoder buffer and higher complexity</w:t>
      </w:r>
    </w:p>
    <w:p w14:paraId="24277427" w14:textId="77777777" w:rsidR="00DD5CDD" w:rsidRPr="00DD5CDD" w:rsidRDefault="00DD5CDD" w:rsidP="00DD5CDD">
      <w:pPr>
        <w:jc w:val="both"/>
      </w:pPr>
      <w:r w:rsidRPr="00DD5CDD">
        <w:t>2) signalling the index of ref frame, how many, which frames to be used</w:t>
      </w:r>
    </w:p>
    <w:p w14:paraId="189FC740" w14:textId="77777777" w:rsidR="00DD5CDD" w:rsidRPr="00DD5CDD" w:rsidRDefault="00DD5CDD" w:rsidP="00DD5CDD">
      <w:pPr>
        <w:jc w:val="both"/>
      </w:pPr>
    </w:p>
    <w:p w14:paraId="44AB95E0" w14:textId="77777777" w:rsidR="00DD5CDD" w:rsidRPr="00DD5CDD" w:rsidRDefault="00DD5CDD" w:rsidP="00DD5CDD">
      <w:pPr>
        <w:keepNext/>
        <w:numPr>
          <w:ilvl w:val="0"/>
          <w:numId w:val="1"/>
        </w:numPr>
        <w:spacing w:before="240" w:after="60"/>
        <w:outlineLvl w:val="0"/>
        <w:rPr>
          <w:rFonts w:cs="Arial"/>
          <w:b/>
          <w:bCs/>
          <w:kern w:val="32"/>
          <w:sz w:val="28"/>
          <w:szCs w:val="32"/>
        </w:rPr>
      </w:pPr>
      <w:r w:rsidRPr="00DD5CDD">
        <w:rPr>
          <w:rFonts w:cs="Arial"/>
          <w:b/>
          <w:bCs/>
          <w:kern w:val="32"/>
          <w:sz w:val="28"/>
          <w:szCs w:val="32"/>
        </w:rPr>
        <w:t>First technology selection</w:t>
      </w:r>
    </w:p>
    <w:p w14:paraId="05A191FD" w14:textId="51316BD6" w:rsidR="00DD5CDD" w:rsidRPr="00DD5CDD" w:rsidRDefault="00DD5CDD" w:rsidP="00DD5CDD">
      <w:r w:rsidRPr="00DD5CDD">
        <w:t>What is needed to develop the software required to implement the selected technologies in the software.</w:t>
      </w:r>
      <w:r w:rsidR="00000A0F">
        <w:t xml:space="preserve"> </w:t>
      </w:r>
      <w:r w:rsidR="00000A0F">
        <w:rPr>
          <w:rFonts w:hint="eastAsia"/>
        </w:rPr>
        <w:t>(</w:t>
      </w:r>
      <w:r w:rsidR="00000A0F">
        <w:t>Should be further discussed)</w:t>
      </w:r>
    </w:p>
    <w:p w14:paraId="401F0074" w14:textId="77777777" w:rsidR="00D220CE" w:rsidRPr="00DF376C" w:rsidRDefault="00D220CE" w:rsidP="007F2E7F"/>
    <w:sectPr w:rsidR="00D220CE" w:rsidRPr="00DF376C" w:rsidSect="00BD1631">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D898E5" w14:textId="77777777" w:rsidR="002D2547" w:rsidRDefault="002D2547" w:rsidP="006E62C9">
      <w:r>
        <w:separator/>
      </w:r>
    </w:p>
  </w:endnote>
  <w:endnote w:type="continuationSeparator" w:id="0">
    <w:p w14:paraId="6B581EDE" w14:textId="77777777" w:rsidR="002D2547" w:rsidRDefault="002D2547" w:rsidP="006E6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B0289C" w14:textId="77777777" w:rsidR="002D2547" w:rsidRDefault="002D2547" w:rsidP="006E62C9">
      <w:r>
        <w:separator/>
      </w:r>
    </w:p>
  </w:footnote>
  <w:footnote w:type="continuationSeparator" w:id="0">
    <w:p w14:paraId="191B9D7D" w14:textId="77777777" w:rsidR="002D2547" w:rsidRDefault="002D2547" w:rsidP="006E62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D7A31"/>
    <w:multiLevelType w:val="hybridMultilevel"/>
    <w:tmpl w:val="EDFA24F4"/>
    <w:lvl w:ilvl="0" w:tplc="6C94E79C">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EEC2FF0"/>
    <w:multiLevelType w:val="hybridMultilevel"/>
    <w:tmpl w:val="A6B03B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C971A0"/>
    <w:multiLevelType w:val="hybridMultilevel"/>
    <w:tmpl w:val="1C7C31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274B9"/>
    <w:multiLevelType w:val="multilevel"/>
    <w:tmpl w:val="C278066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2119B3"/>
    <w:multiLevelType w:val="hybridMultilevel"/>
    <w:tmpl w:val="2A487F7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6" w15:restartNumberingAfterBreak="0">
    <w:nsid w:val="30B70F5C"/>
    <w:multiLevelType w:val="hybridMultilevel"/>
    <w:tmpl w:val="566CDC4C"/>
    <w:lvl w:ilvl="0" w:tplc="0E16C9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83606C"/>
    <w:multiLevelType w:val="hybridMultilevel"/>
    <w:tmpl w:val="7DDE418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BB51FD8"/>
    <w:multiLevelType w:val="hybridMultilevel"/>
    <w:tmpl w:val="A110643E"/>
    <w:lvl w:ilvl="0" w:tplc="D28CE2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209795E"/>
    <w:multiLevelType w:val="hybridMultilevel"/>
    <w:tmpl w:val="2F9835D4"/>
    <w:lvl w:ilvl="0" w:tplc="CA18B7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9B57A5"/>
    <w:multiLevelType w:val="hybridMultilevel"/>
    <w:tmpl w:val="B164C818"/>
    <w:lvl w:ilvl="0" w:tplc="CC0C6EE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844EB2"/>
    <w:multiLevelType w:val="hybridMultilevel"/>
    <w:tmpl w:val="B48282AE"/>
    <w:lvl w:ilvl="0" w:tplc="B6767FA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6A50560F"/>
    <w:multiLevelType w:val="hybridMultilevel"/>
    <w:tmpl w:val="8F04F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BCD5F2E"/>
    <w:multiLevelType w:val="hybridMultilevel"/>
    <w:tmpl w:val="55A87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702595"/>
    <w:multiLevelType w:val="multilevel"/>
    <w:tmpl w:val="04090025"/>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5" w15:restartNumberingAfterBreak="0">
    <w:nsid w:val="747C791A"/>
    <w:multiLevelType w:val="hybridMultilevel"/>
    <w:tmpl w:val="2F9835D4"/>
    <w:lvl w:ilvl="0" w:tplc="CA18B7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67C528D"/>
    <w:multiLevelType w:val="hybridMultilevel"/>
    <w:tmpl w:val="4BDA65A2"/>
    <w:lvl w:ilvl="0" w:tplc="A894B4A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8646789"/>
    <w:multiLevelType w:val="hybridMultilevel"/>
    <w:tmpl w:val="5E74E2DC"/>
    <w:lvl w:ilvl="0" w:tplc="D7D461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1"/>
  </w:num>
  <w:num w:numId="3">
    <w:abstractNumId w:val="4"/>
  </w:num>
  <w:num w:numId="4">
    <w:abstractNumId w:val="10"/>
  </w:num>
  <w:num w:numId="5">
    <w:abstractNumId w:val="16"/>
  </w:num>
  <w:num w:numId="6">
    <w:abstractNumId w:val="3"/>
  </w:num>
  <w:num w:numId="7">
    <w:abstractNumId w:val="0"/>
  </w:num>
  <w:num w:numId="8">
    <w:abstractNumId w:val="5"/>
  </w:num>
  <w:num w:numId="9">
    <w:abstractNumId w:val="11"/>
  </w:num>
  <w:num w:numId="10">
    <w:abstractNumId w:val="12"/>
  </w:num>
  <w:num w:numId="11">
    <w:abstractNumId w:val="2"/>
  </w:num>
  <w:num w:numId="12">
    <w:abstractNumId w:val="7"/>
  </w:num>
  <w:num w:numId="13">
    <w:abstractNumId w:val="13"/>
  </w:num>
  <w:num w:numId="14">
    <w:abstractNumId w:val="6"/>
  </w:num>
  <w:num w:numId="15">
    <w:abstractNumId w:val="8"/>
  </w:num>
  <w:num w:numId="16">
    <w:abstractNumId w:val="15"/>
  </w:num>
  <w:num w:numId="17">
    <w:abstractNumId w:val="17"/>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903"/>
    <w:rsid w:val="00000A0F"/>
    <w:rsid w:val="00000D3B"/>
    <w:rsid w:val="00001E36"/>
    <w:rsid w:val="00002217"/>
    <w:rsid w:val="000108E0"/>
    <w:rsid w:val="000110EE"/>
    <w:rsid w:val="0001512E"/>
    <w:rsid w:val="00016845"/>
    <w:rsid w:val="00020C69"/>
    <w:rsid w:val="0002499C"/>
    <w:rsid w:val="00030AD0"/>
    <w:rsid w:val="00032A0E"/>
    <w:rsid w:val="000360D3"/>
    <w:rsid w:val="00045D8C"/>
    <w:rsid w:val="00057DA2"/>
    <w:rsid w:val="0006001F"/>
    <w:rsid w:val="00064720"/>
    <w:rsid w:val="000778F8"/>
    <w:rsid w:val="00080DAC"/>
    <w:rsid w:val="00083872"/>
    <w:rsid w:val="00086ABA"/>
    <w:rsid w:val="0008725C"/>
    <w:rsid w:val="00092343"/>
    <w:rsid w:val="0009246F"/>
    <w:rsid w:val="000934CA"/>
    <w:rsid w:val="00093F5A"/>
    <w:rsid w:val="000A0992"/>
    <w:rsid w:val="000B735A"/>
    <w:rsid w:val="000C4ED4"/>
    <w:rsid w:val="000C5808"/>
    <w:rsid w:val="000C77EE"/>
    <w:rsid w:val="000C7887"/>
    <w:rsid w:val="000D430D"/>
    <w:rsid w:val="000D58DC"/>
    <w:rsid w:val="000E5440"/>
    <w:rsid w:val="000E6185"/>
    <w:rsid w:val="000E6AA6"/>
    <w:rsid w:val="00104DD9"/>
    <w:rsid w:val="001161FA"/>
    <w:rsid w:val="001222B9"/>
    <w:rsid w:val="00124211"/>
    <w:rsid w:val="00124ADE"/>
    <w:rsid w:val="00124B4E"/>
    <w:rsid w:val="00125F4E"/>
    <w:rsid w:val="001279D1"/>
    <w:rsid w:val="001302B6"/>
    <w:rsid w:val="0013302C"/>
    <w:rsid w:val="001347D5"/>
    <w:rsid w:val="00136E0A"/>
    <w:rsid w:val="00146509"/>
    <w:rsid w:val="00150931"/>
    <w:rsid w:val="001543AB"/>
    <w:rsid w:val="001660C5"/>
    <w:rsid w:val="001673F4"/>
    <w:rsid w:val="001676B9"/>
    <w:rsid w:val="00170FE7"/>
    <w:rsid w:val="00171211"/>
    <w:rsid w:val="0017476B"/>
    <w:rsid w:val="001839FE"/>
    <w:rsid w:val="00184896"/>
    <w:rsid w:val="00191D07"/>
    <w:rsid w:val="001920B7"/>
    <w:rsid w:val="001A13E2"/>
    <w:rsid w:val="001A60D5"/>
    <w:rsid w:val="001A77B5"/>
    <w:rsid w:val="001B0484"/>
    <w:rsid w:val="001B1434"/>
    <w:rsid w:val="001B735E"/>
    <w:rsid w:val="001C122D"/>
    <w:rsid w:val="001C2B74"/>
    <w:rsid w:val="001C4CCD"/>
    <w:rsid w:val="001D2638"/>
    <w:rsid w:val="001D46BE"/>
    <w:rsid w:val="001D56A9"/>
    <w:rsid w:val="001E079F"/>
    <w:rsid w:val="001E27F4"/>
    <w:rsid w:val="001E4B8A"/>
    <w:rsid w:val="001E5638"/>
    <w:rsid w:val="001E6EEC"/>
    <w:rsid w:val="001F3C5D"/>
    <w:rsid w:val="002133C0"/>
    <w:rsid w:val="00220042"/>
    <w:rsid w:val="00221F51"/>
    <w:rsid w:val="00222FF7"/>
    <w:rsid w:val="002357FE"/>
    <w:rsid w:val="00240ABA"/>
    <w:rsid w:val="00245B0F"/>
    <w:rsid w:val="002472FE"/>
    <w:rsid w:val="0025089E"/>
    <w:rsid w:val="00263F49"/>
    <w:rsid w:val="00272D6B"/>
    <w:rsid w:val="002739A4"/>
    <w:rsid w:val="002820F6"/>
    <w:rsid w:val="002838DD"/>
    <w:rsid w:val="002869A6"/>
    <w:rsid w:val="00286C15"/>
    <w:rsid w:val="0028710D"/>
    <w:rsid w:val="00291BEC"/>
    <w:rsid w:val="00295A6A"/>
    <w:rsid w:val="00296801"/>
    <w:rsid w:val="00296CE1"/>
    <w:rsid w:val="00297F68"/>
    <w:rsid w:val="002A1359"/>
    <w:rsid w:val="002A6BFB"/>
    <w:rsid w:val="002B2FD2"/>
    <w:rsid w:val="002B4F8A"/>
    <w:rsid w:val="002C0C99"/>
    <w:rsid w:val="002C37CE"/>
    <w:rsid w:val="002C4F1D"/>
    <w:rsid w:val="002C7F0F"/>
    <w:rsid w:val="002D2547"/>
    <w:rsid w:val="002D3F65"/>
    <w:rsid w:val="002D5BA5"/>
    <w:rsid w:val="002D7993"/>
    <w:rsid w:val="002E02B6"/>
    <w:rsid w:val="002E1AC2"/>
    <w:rsid w:val="002F0093"/>
    <w:rsid w:val="003002E2"/>
    <w:rsid w:val="0030631B"/>
    <w:rsid w:val="00313DE5"/>
    <w:rsid w:val="003166BE"/>
    <w:rsid w:val="00316E86"/>
    <w:rsid w:val="00317A4B"/>
    <w:rsid w:val="00320774"/>
    <w:rsid w:val="0033190F"/>
    <w:rsid w:val="00336900"/>
    <w:rsid w:val="003501AB"/>
    <w:rsid w:val="0035560B"/>
    <w:rsid w:val="003573DE"/>
    <w:rsid w:val="0036721F"/>
    <w:rsid w:val="00373451"/>
    <w:rsid w:val="003766D5"/>
    <w:rsid w:val="00385EA4"/>
    <w:rsid w:val="003864A0"/>
    <w:rsid w:val="00387139"/>
    <w:rsid w:val="00391E9B"/>
    <w:rsid w:val="00396830"/>
    <w:rsid w:val="003976B4"/>
    <w:rsid w:val="00397D0B"/>
    <w:rsid w:val="003A3207"/>
    <w:rsid w:val="003A443D"/>
    <w:rsid w:val="003B4919"/>
    <w:rsid w:val="003C0AEC"/>
    <w:rsid w:val="003C1556"/>
    <w:rsid w:val="003C2BAB"/>
    <w:rsid w:val="003C2FC4"/>
    <w:rsid w:val="003C7AB6"/>
    <w:rsid w:val="003D2DDB"/>
    <w:rsid w:val="003D322B"/>
    <w:rsid w:val="003D73A4"/>
    <w:rsid w:val="003E1E52"/>
    <w:rsid w:val="003E4513"/>
    <w:rsid w:val="003F47DD"/>
    <w:rsid w:val="003F6E4A"/>
    <w:rsid w:val="00400239"/>
    <w:rsid w:val="00403163"/>
    <w:rsid w:val="004052CA"/>
    <w:rsid w:val="00406247"/>
    <w:rsid w:val="004070C3"/>
    <w:rsid w:val="0040751A"/>
    <w:rsid w:val="00410378"/>
    <w:rsid w:val="0041116D"/>
    <w:rsid w:val="00416911"/>
    <w:rsid w:val="00422044"/>
    <w:rsid w:val="00425379"/>
    <w:rsid w:val="00426E8E"/>
    <w:rsid w:val="00430EC2"/>
    <w:rsid w:val="00432C04"/>
    <w:rsid w:val="004337AA"/>
    <w:rsid w:val="00434ADB"/>
    <w:rsid w:val="004368A8"/>
    <w:rsid w:val="00441368"/>
    <w:rsid w:val="004442AC"/>
    <w:rsid w:val="00450607"/>
    <w:rsid w:val="00461475"/>
    <w:rsid w:val="00462055"/>
    <w:rsid w:val="00462D9A"/>
    <w:rsid w:val="0046449E"/>
    <w:rsid w:val="00467971"/>
    <w:rsid w:val="00470055"/>
    <w:rsid w:val="00470905"/>
    <w:rsid w:val="0047210E"/>
    <w:rsid w:val="00474501"/>
    <w:rsid w:val="00480A85"/>
    <w:rsid w:val="00487A5C"/>
    <w:rsid w:val="004A44EF"/>
    <w:rsid w:val="004A5585"/>
    <w:rsid w:val="004B7FC7"/>
    <w:rsid w:val="004C4BEB"/>
    <w:rsid w:val="004D2FF8"/>
    <w:rsid w:val="004D5D0E"/>
    <w:rsid w:val="004E0C82"/>
    <w:rsid w:val="004E1E01"/>
    <w:rsid w:val="004E398A"/>
    <w:rsid w:val="004E5FB5"/>
    <w:rsid w:val="004F0ACC"/>
    <w:rsid w:val="004F29E3"/>
    <w:rsid w:val="004F593C"/>
    <w:rsid w:val="005058E2"/>
    <w:rsid w:val="005132BF"/>
    <w:rsid w:val="005164C5"/>
    <w:rsid w:val="00516F9C"/>
    <w:rsid w:val="005172F9"/>
    <w:rsid w:val="00521073"/>
    <w:rsid w:val="00523866"/>
    <w:rsid w:val="0052544E"/>
    <w:rsid w:val="0052610B"/>
    <w:rsid w:val="00527623"/>
    <w:rsid w:val="005431C3"/>
    <w:rsid w:val="0054391B"/>
    <w:rsid w:val="0055015D"/>
    <w:rsid w:val="005565BE"/>
    <w:rsid w:val="0055666B"/>
    <w:rsid w:val="00557EDB"/>
    <w:rsid w:val="0056559A"/>
    <w:rsid w:val="005707CE"/>
    <w:rsid w:val="00573821"/>
    <w:rsid w:val="00574298"/>
    <w:rsid w:val="00575958"/>
    <w:rsid w:val="005769BD"/>
    <w:rsid w:val="00576B0F"/>
    <w:rsid w:val="00584957"/>
    <w:rsid w:val="00585F50"/>
    <w:rsid w:val="005A05C0"/>
    <w:rsid w:val="005A1575"/>
    <w:rsid w:val="005A1788"/>
    <w:rsid w:val="005A2449"/>
    <w:rsid w:val="005A3F80"/>
    <w:rsid w:val="005B0DB3"/>
    <w:rsid w:val="005B5F7B"/>
    <w:rsid w:val="005B7CBC"/>
    <w:rsid w:val="005C42D8"/>
    <w:rsid w:val="005C7B50"/>
    <w:rsid w:val="005D1A6F"/>
    <w:rsid w:val="005D561E"/>
    <w:rsid w:val="005D7057"/>
    <w:rsid w:val="005E0C62"/>
    <w:rsid w:val="005E1400"/>
    <w:rsid w:val="005E4948"/>
    <w:rsid w:val="005F2DDA"/>
    <w:rsid w:val="0060019F"/>
    <w:rsid w:val="006074A9"/>
    <w:rsid w:val="00624B4E"/>
    <w:rsid w:val="00625A92"/>
    <w:rsid w:val="00630D1E"/>
    <w:rsid w:val="006314E0"/>
    <w:rsid w:val="006323E5"/>
    <w:rsid w:val="00632565"/>
    <w:rsid w:val="00633DA0"/>
    <w:rsid w:val="0063664B"/>
    <w:rsid w:val="00642B35"/>
    <w:rsid w:val="00643BD9"/>
    <w:rsid w:val="00643E32"/>
    <w:rsid w:val="00646A2D"/>
    <w:rsid w:val="00646F7A"/>
    <w:rsid w:val="00650C9A"/>
    <w:rsid w:val="00660793"/>
    <w:rsid w:val="00663CA4"/>
    <w:rsid w:val="00663EFD"/>
    <w:rsid w:val="0066445F"/>
    <w:rsid w:val="00685762"/>
    <w:rsid w:val="00686EE6"/>
    <w:rsid w:val="00692676"/>
    <w:rsid w:val="006A019E"/>
    <w:rsid w:val="006B2D08"/>
    <w:rsid w:val="006B54C6"/>
    <w:rsid w:val="006D18A7"/>
    <w:rsid w:val="006D4315"/>
    <w:rsid w:val="006D5C63"/>
    <w:rsid w:val="006E2AB0"/>
    <w:rsid w:val="006E2D0D"/>
    <w:rsid w:val="006E3EF3"/>
    <w:rsid w:val="006E4F3E"/>
    <w:rsid w:val="006E62C9"/>
    <w:rsid w:val="006E7A86"/>
    <w:rsid w:val="006F0785"/>
    <w:rsid w:val="006F40EB"/>
    <w:rsid w:val="006F437B"/>
    <w:rsid w:val="00715DF2"/>
    <w:rsid w:val="007212F6"/>
    <w:rsid w:val="00727E5A"/>
    <w:rsid w:val="00731A10"/>
    <w:rsid w:val="007320EA"/>
    <w:rsid w:val="0073536C"/>
    <w:rsid w:val="0074220F"/>
    <w:rsid w:val="00750503"/>
    <w:rsid w:val="00765E0C"/>
    <w:rsid w:val="00770292"/>
    <w:rsid w:val="007A4019"/>
    <w:rsid w:val="007A6C1E"/>
    <w:rsid w:val="007B25C5"/>
    <w:rsid w:val="007B265B"/>
    <w:rsid w:val="007B37FC"/>
    <w:rsid w:val="007B7543"/>
    <w:rsid w:val="007C2F3F"/>
    <w:rsid w:val="007C2FE6"/>
    <w:rsid w:val="007E1CAC"/>
    <w:rsid w:val="007E4601"/>
    <w:rsid w:val="007F186A"/>
    <w:rsid w:val="007F2E7F"/>
    <w:rsid w:val="007F3FEE"/>
    <w:rsid w:val="007F5148"/>
    <w:rsid w:val="007F6CFB"/>
    <w:rsid w:val="007F7901"/>
    <w:rsid w:val="00802F29"/>
    <w:rsid w:val="00805F0B"/>
    <w:rsid w:val="008071BD"/>
    <w:rsid w:val="00813221"/>
    <w:rsid w:val="0081555E"/>
    <w:rsid w:val="008177EE"/>
    <w:rsid w:val="00824311"/>
    <w:rsid w:val="008312FD"/>
    <w:rsid w:val="008326A6"/>
    <w:rsid w:val="00833518"/>
    <w:rsid w:val="008335F4"/>
    <w:rsid w:val="008362E7"/>
    <w:rsid w:val="0084158B"/>
    <w:rsid w:val="00842002"/>
    <w:rsid w:val="0085225D"/>
    <w:rsid w:val="00856680"/>
    <w:rsid w:val="0086455B"/>
    <w:rsid w:val="00865788"/>
    <w:rsid w:val="00874369"/>
    <w:rsid w:val="00875139"/>
    <w:rsid w:val="008757DF"/>
    <w:rsid w:val="00877E7F"/>
    <w:rsid w:val="00887E3F"/>
    <w:rsid w:val="00890613"/>
    <w:rsid w:val="00892954"/>
    <w:rsid w:val="008A17C1"/>
    <w:rsid w:val="008A480E"/>
    <w:rsid w:val="008A4920"/>
    <w:rsid w:val="008A55B8"/>
    <w:rsid w:val="008B4AA9"/>
    <w:rsid w:val="008B553A"/>
    <w:rsid w:val="008B6AE4"/>
    <w:rsid w:val="008B6F2C"/>
    <w:rsid w:val="008C4C02"/>
    <w:rsid w:val="008C4F77"/>
    <w:rsid w:val="008C6053"/>
    <w:rsid w:val="008C7F4A"/>
    <w:rsid w:val="008D0C83"/>
    <w:rsid w:val="008D5069"/>
    <w:rsid w:val="008D63C4"/>
    <w:rsid w:val="008D6636"/>
    <w:rsid w:val="008E0180"/>
    <w:rsid w:val="008E29F5"/>
    <w:rsid w:val="008E2AD5"/>
    <w:rsid w:val="008E3896"/>
    <w:rsid w:val="008E7E59"/>
    <w:rsid w:val="008F3624"/>
    <w:rsid w:val="008F4A3D"/>
    <w:rsid w:val="00903750"/>
    <w:rsid w:val="009104BD"/>
    <w:rsid w:val="00911052"/>
    <w:rsid w:val="00912552"/>
    <w:rsid w:val="009156C9"/>
    <w:rsid w:val="00915EE0"/>
    <w:rsid w:val="0091630B"/>
    <w:rsid w:val="0091638F"/>
    <w:rsid w:val="009230C1"/>
    <w:rsid w:val="009264CB"/>
    <w:rsid w:val="00930EF2"/>
    <w:rsid w:val="009315F3"/>
    <w:rsid w:val="009316E2"/>
    <w:rsid w:val="00937076"/>
    <w:rsid w:val="00942FA1"/>
    <w:rsid w:val="009438F9"/>
    <w:rsid w:val="00946613"/>
    <w:rsid w:val="009502E5"/>
    <w:rsid w:val="00951E3B"/>
    <w:rsid w:val="009578EC"/>
    <w:rsid w:val="00957F1F"/>
    <w:rsid w:val="00964C27"/>
    <w:rsid w:val="00964D54"/>
    <w:rsid w:val="0097038F"/>
    <w:rsid w:val="00972379"/>
    <w:rsid w:val="00976358"/>
    <w:rsid w:val="0097742E"/>
    <w:rsid w:val="00977A3D"/>
    <w:rsid w:val="0098031F"/>
    <w:rsid w:val="00981143"/>
    <w:rsid w:val="0099638F"/>
    <w:rsid w:val="009968CF"/>
    <w:rsid w:val="00996ED4"/>
    <w:rsid w:val="00997115"/>
    <w:rsid w:val="009A38FC"/>
    <w:rsid w:val="009A6B7C"/>
    <w:rsid w:val="009B7467"/>
    <w:rsid w:val="009C0845"/>
    <w:rsid w:val="009C2439"/>
    <w:rsid w:val="009C3B82"/>
    <w:rsid w:val="009D0066"/>
    <w:rsid w:val="009D2F2A"/>
    <w:rsid w:val="009D3459"/>
    <w:rsid w:val="009D67CD"/>
    <w:rsid w:val="009E5C91"/>
    <w:rsid w:val="009F102A"/>
    <w:rsid w:val="009F559E"/>
    <w:rsid w:val="00A147C7"/>
    <w:rsid w:val="00A16FD7"/>
    <w:rsid w:val="00A20032"/>
    <w:rsid w:val="00A235C9"/>
    <w:rsid w:val="00A24380"/>
    <w:rsid w:val="00A267A7"/>
    <w:rsid w:val="00A31D55"/>
    <w:rsid w:val="00A42274"/>
    <w:rsid w:val="00A424BC"/>
    <w:rsid w:val="00A431D9"/>
    <w:rsid w:val="00A44CDB"/>
    <w:rsid w:val="00A464AB"/>
    <w:rsid w:val="00A56E05"/>
    <w:rsid w:val="00A57332"/>
    <w:rsid w:val="00A612B9"/>
    <w:rsid w:val="00A67155"/>
    <w:rsid w:val="00A73AB7"/>
    <w:rsid w:val="00A75DAC"/>
    <w:rsid w:val="00A77D79"/>
    <w:rsid w:val="00A84784"/>
    <w:rsid w:val="00A877C5"/>
    <w:rsid w:val="00A9007A"/>
    <w:rsid w:val="00A923EF"/>
    <w:rsid w:val="00A948E4"/>
    <w:rsid w:val="00A97C60"/>
    <w:rsid w:val="00AA25DC"/>
    <w:rsid w:val="00AA7246"/>
    <w:rsid w:val="00AB0A71"/>
    <w:rsid w:val="00AB18A3"/>
    <w:rsid w:val="00AB253F"/>
    <w:rsid w:val="00AB2FC7"/>
    <w:rsid w:val="00AB4038"/>
    <w:rsid w:val="00AC2D30"/>
    <w:rsid w:val="00AC4903"/>
    <w:rsid w:val="00AD3156"/>
    <w:rsid w:val="00AE175E"/>
    <w:rsid w:val="00AE576E"/>
    <w:rsid w:val="00AE5BF6"/>
    <w:rsid w:val="00AE6A9F"/>
    <w:rsid w:val="00AE7428"/>
    <w:rsid w:val="00AF0E7A"/>
    <w:rsid w:val="00AF6A98"/>
    <w:rsid w:val="00B12E14"/>
    <w:rsid w:val="00B16F78"/>
    <w:rsid w:val="00B208F4"/>
    <w:rsid w:val="00B21FC6"/>
    <w:rsid w:val="00B22D13"/>
    <w:rsid w:val="00B258CB"/>
    <w:rsid w:val="00B30B52"/>
    <w:rsid w:val="00B45CC1"/>
    <w:rsid w:val="00B514B8"/>
    <w:rsid w:val="00B51B5E"/>
    <w:rsid w:val="00B53C10"/>
    <w:rsid w:val="00B545E7"/>
    <w:rsid w:val="00B56132"/>
    <w:rsid w:val="00B575E9"/>
    <w:rsid w:val="00B62CD2"/>
    <w:rsid w:val="00B72387"/>
    <w:rsid w:val="00B81E8E"/>
    <w:rsid w:val="00B9180E"/>
    <w:rsid w:val="00B96F27"/>
    <w:rsid w:val="00BB53D3"/>
    <w:rsid w:val="00BC6A1B"/>
    <w:rsid w:val="00BC7AD9"/>
    <w:rsid w:val="00BD1631"/>
    <w:rsid w:val="00BD167B"/>
    <w:rsid w:val="00BD4DA2"/>
    <w:rsid w:val="00BD4E34"/>
    <w:rsid w:val="00BD70EB"/>
    <w:rsid w:val="00BF23A2"/>
    <w:rsid w:val="00C00A61"/>
    <w:rsid w:val="00C07554"/>
    <w:rsid w:val="00C10A59"/>
    <w:rsid w:val="00C117CF"/>
    <w:rsid w:val="00C15411"/>
    <w:rsid w:val="00C21680"/>
    <w:rsid w:val="00C36503"/>
    <w:rsid w:val="00C433F5"/>
    <w:rsid w:val="00C530BD"/>
    <w:rsid w:val="00C639BA"/>
    <w:rsid w:val="00C666E8"/>
    <w:rsid w:val="00C77E70"/>
    <w:rsid w:val="00C81B9E"/>
    <w:rsid w:val="00C81CC3"/>
    <w:rsid w:val="00C930D9"/>
    <w:rsid w:val="00CA1BC4"/>
    <w:rsid w:val="00CA3C46"/>
    <w:rsid w:val="00CA478B"/>
    <w:rsid w:val="00CA66EB"/>
    <w:rsid w:val="00CB50C9"/>
    <w:rsid w:val="00CB665C"/>
    <w:rsid w:val="00CC1CE8"/>
    <w:rsid w:val="00CC2EA8"/>
    <w:rsid w:val="00CC2F3F"/>
    <w:rsid w:val="00CC3A91"/>
    <w:rsid w:val="00CC5A72"/>
    <w:rsid w:val="00CC654F"/>
    <w:rsid w:val="00CD22B1"/>
    <w:rsid w:val="00CD2C38"/>
    <w:rsid w:val="00CD53AF"/>
    <w:rsid w:val="00CE0548"/>
    <w:rsid w:val="00CE1A3E"/>
    <w:rsid w:val="00CE372E"/>
    <w:rsid w:val="00CF08C3"/>
    <w:rsid w:val="00CF24A7"/>
    <w:rsid w:val="00CF3FD2"/>
    <w:rsid w:val="00CF6BBD"/>
    <w:rsid w:val="00CF79F0"/>
    <w:rsid w:val="00D03340"/>
    <w:rsid w:val="00D07482"/>
    <w:rsid w:val="00D15439"/>
    <w:rsid w:val="00D15E90"/>
    <w:rsid w:val="00D15EFB"/>
    <w:rsid w:val="00D20036"/>
    <w:rsid w:val="00D220CE"/>
    <w:rsid w:val="00D22C70"/>
    <w:rsid w:val="00D23A51"/>
    <w:rsid w:val="00D23EFD"/>
    <w:rsid w:val="00D6054D"/>
    <w:rsid w:val="00D63663"/>
    <w:rsid w:val="00D664D3"/>
    <w:rsid w:val="00D66D9A"/>
    <w:rsid w:val="00D727A9"/>
    <w:rsid w:val="00D74322"/>
    <w:rsid w:val="00D83659"/>
    <w:rsid w:val="00DA0A51"/>
    <w:rsid w:val="00DA7CC5"/>
    <w:rsid w:val="00DB3208"/>
    <w:rsid w:val="00DB6291"/>
    <w:rsid w:val="00DC158D"/>
    <w:rsid w:val="00DC5056"/>
    <w:rsid w:val="00DC7747"/>
    <w:rsid w:val="00DD00EE"/>
    <w:rsid w:val="00DD0522"/>
    <w:rsid w:val="00DD2619"/>
    <w:rsid w:val="00DD5CDD"/>
    <w:rsid w:val="00DE55A1"/>
    <w:rsid w:val="00DE663F"/>
    <w:rsid w:val="00DF04FB"/>
    <w:rsid w:val="00DF2F53"/>
    <w:rsid w:val="00DF376C"/>
    <w:rsid w:val="00DF3A8E"/>
    <w:rsid w:val="00DF565A"/>
    <w:rsid w:val="00DF7E2C"/>
    <w:rsid w:val="00E00A5C"/>
    <w:rsid w:val="00E055E6"/>
    <w:rsid w:val="00E06288"/>
    <w:rsid w:val="00E07DA9"/>
    <w:rsid w:val="00E120B9"/>
    <w:rsid w:val="00E15D4E"/>
    <w:rsid w:val="00E22CC7"/>
    <w:rsid w:val="00E23AA7"/>
    <w:rsid w:val="00E4182D"/>
    <w:rsid w:val="00E44084"/>
    <w:rsid w:val="00E547DE"/>
    <w:rsid w:val="00E60085"/>
    <w:rsid w:val="00E66B3C"/>
    <w:rsid w:val="00E776A1"/>
    <w:rsid w:val="00E80587"/>
    <w:rsid w:val="00E82434"/>
    <w:rsid w:val="00E90211"/>
    <w:rsid w:val="00E92D8D"/>
    <w:rsid w:val="00E94AD6"/>
    <w:rsid w:val="00EA05B9"/>
    <w:rsid w:val="00EA083B"/>
    <w:rsid w:val="00EA5591"/>
    <w:rsid w:val="00EB14F0"/>
    <w:rsid w:val="00EB18D0"/>
    <w:rsid w:val="00EB191E"/>
    <w:rsid w:val="00EB3086"/>
    <w:rsid w:val="00EB581C"/>
    <w:rsid w:val="00EB6E1E"/>
    <w:rsid w:val="00EC464A"/>
    <w:rsid w:val="00ED4169"/>
    <w:rsid w:val="00EE2461"/>
    <w:rsid w:val="00EE6A71"/>
    <w:rsid w:val="00EE7A50"/>
    <w:rsid w:val="00EF0CB1"/>
    <w:rsid w:val="00EF2BBA"/>
    <w:rsid w:val="00EF5575"/>
    <w:rsid w:val="00EF5675"/>
    <w:rsid w:val="00EF6B17"/>
    <w:rsid w:val="00EF74FA"/>
    <w:rsid w:val="00F00D66"/>
    <w:rsid w:val="00F017EB"/>
    <w:rsid w:val="00F06FB8"/>
    <w:rsid w:val="00F1256C"/>
    <w:rsid w:val="00F21E18"/>
    <w:rsid w:val="00F22337"/>
    <w:rsid w:val="00F228A4"/>
    <w:rsid w:val="00F25D23"/>
    <w:rsid w:val="00F30C95"/>
    <w:rsid w:val="00F33B32"/>
    <w:rsid w:val="00F349D0"/>
    <w:rsid w:val="00F36CB8"/>
    <w:rsid w:val="00F44EB3"/>
    <w:rsid w:val="00F523A1"/>
    <w:rsid w:val="00F54445"/>
    <w:rsid w:val="00F566DF"/>
    <w:rsid w:val="00F601D2"/>
    <w:rsid w:val="00F6422A"/>
    <w:rsid w:val="00F66E0C"/>
    <w:rsid w:val="00F67C2C"/>
    <w:rsid w:val="00F7024F"/>
    <w:rsid w:val="00F7508D"/>
    <w:rsid w:val="00F80E92"/>
    <w:rsid w:val="00F8155E"/>
    <w:rsid w:val="00F82DD1"/>
    <w:rsid w:val="00F87C9D"/>
    <w:rsid w:val="00F92233"/>
    <w:rsid w:val="00F92976"/>
    <w:rsid w:val="00F94851"/>
    <w:rsid w:val="00FA2825"/>
    <w:rsid w:val="00FA2BA0"/>
    <w:rsid w:val="00FB17DC"/>
    <w:rsid w:val="00FB7136"/>
    <w:rsid w:val="00FC4763"/>
    <w:rsid w:val="00FD4E61"/>
    <w:rsid w:val="00FF1D8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EA816D"/>
  <w15:chartTrackingRefBased/>
  <w15:docId w15:val="{A5F236A6-FBAD-4C0B-9685-3CF6E47E7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iPriority="35"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7F4A"/>
    <w:rPr>
      <w:rFonts w:eastAsia="SimSun"/>
      <w:sz w:val="24"/>
      <w:szCs w:val="24"/>
      <w:lang w:eastAsia="zh-CN"/>
    </w:rPr>
  </w:style>
  <w:style w:type="paragraph" w:styleId="Heading1">
    <w:name w:val="heading 1"/>
    <w:basedOn w:val="Normal"/>
    <w:next w:val="Normal"/>
    <w:link w:val="Heading1Char"/>
    <w:uiPriority w:val="9"/>
    <w:qFormat/>
    <w:rsid w:val="00221F51"/>
    <w:pPr>
      <w:keepNext/>
      <w:numPr>
        <w:numId w:val="1"/>
      </w:numPr>
      <w:spacing w:before="240" w:after="60"/>
      <w:outlineLvl w:val="0"/>
    </w:pPr>
    <w:rPr>
      <w:rFonts w:cs="Arial"/>
      <w:b/>
      <w:bCs/>
      <w:kern w:val="32"/>
      <w:sz w:val="28"/>
      <w:szCs w:val="32"/>
    </w:rPr>
  </w:style>
  <w:style w:type="paragraph" w:styleId="Heading2">
    <w:name w:val="heading 2"/>
    <w:basedOn w:val="Normal"/>
    <w:next w:val="Normal"/>
    <w:link w:val="Heading2Char"/>
    <w:uiPriority w:val="9"/>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uiPriority w:val="9"/>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uiPriority w:val="9"/>
    <w:qFormat/>
    <w:rsid w:val="00221F51"/>
    <w:pPr>
      <w:keepNext/>
      <w:numPr>
        <w:ilvl w:val="3"/>
        <w:numId w:val="1"/>
      </w:numPr>
      <w:spacing w:before="240" w:after="60"/>
      <w:outlineLvl w:val="3"/>
    </w:pPr>
    <w:rPr>
      <w:b/>
      <w:bCs/>
      <w:i/>
      <w:szCs w:val="28"/>
    </w:rPr>
  </w:style>
  <w:style w:type="paragraph" w:styleId="Heading5">
    <w:name w:val="heading 5"/>
    <w:basedOn w:val="Normal"/>
    <w:next w:val="Normal"/>
    <w:uiPriority w:val="9"/>
    <w:qFormat/>
    <w:rsid w:val="00171211"/>
    <w:pPr>
      <w:numPr>
        <w:ilvl w:val="4"/>
        <w:numId w:val="1"/>
      </w:numPr>
      <w:spacing w:before="240" w:after="60"/>
      <w:outlineLvl w:val="4"/>
    </w:pPr>
    <w:rPr>
      <w:b/>
      <w:bCs/>
      <w:i/>
      <w:iCs/>
      <w:sz w:val="26"/>
      <w:szCs w:val="26"/>
    </w:rPr>
  </w:style>
  <w:style w:type="paragraph" w:styleId="Heading6">
    <w:name w:val="heading 6"/>
    <w:basedOn w:val="Normal"/>
    <w:next w:val="Normal"/>
    <w:uiPriority w:val="9"/>
    <w:qFormat/>
    <w:rsid w:val="00171211"/>
    <w:pPr>
      <w:numPr>
        <w:ilvl w:val="5"/>
        <w:numId w:val="1"/>
      </w:numPr>
      <w:spacing w:before="240" w:after="60"/>
      <w:outlineLvl w:val="5"/>
    </w:pPr>
    <w:rPr>
      <w:b/>
      <w:bCs/>
      <w:sz w:val="22"/>
      <w:szCs w:val="22"/>
    </w:rPr>
  </w:style>
  <w:style w:type="paragraph" w:styleId="Heading7">
    <w:name w:val="heading 7"/>
    <w:basedOn w:val="Normal"/>
    <w:next w:val="Normal"/>
    <w:uiPriority w:val="9"/>
    <w:qFormat/>
    <w:rsid w:val="00171211"/>
    <w:pPr>
      <w:numPr>
        <w:ilvl w:val="6"/>
        <w:numId w:val="1"/>
      </w:numPr>
      <w:spacing w:before="240" w:after="60"/>
      <w:outlineLvl w:val="6"/>
    </w:pPr>
  </w:style>
  <w:style w:type="paragraph" w:styleId="Heading8">
    <w:name w:val="heading 8"/>
    <w:basedOn w:val="Normal"/>
    <w:next w:val="Normal"/>
    <w:uiPriority w:val="9"/>
    <w:qFormat/>
    <w:rsid w:val="00171211"/>
    <w:pPr>
      <w:numPr>
        <w:ilvl w:val="7"/>
        <w:numId w:val="1"/>
      </w:numPr>
      <w:spacing w:before="240" w:after="60"/>
      <w:outlineLvl w:val="7"/>
    </w:pPr>
    <w:rPr>
      <w:i/>
      <w:iCs/>
    </w:rPr>
  </w:style>
  <w:style w:type="paragraph" w:styleId="Heading9">
    <w:name w:val="heading 9"/>
    <w:basedOn w:val="Normal"/>
    <w:next w:val="Normal"/>
    <w:uiPriority w:val="9"/>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semiHidden/>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link w:val="Heading3"/>
    <w:rsid w:val="00CC1CE8"/>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link w:val="Heading2"/>
    <w:uiPriority w:val="9"/>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semiHidden/>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paragraph" w:customStyle="1" w:styleId="TableHeader">
    <w:name w:val="Table Header"/>
    <w:basedOn w:val="Normal"/>
    <w:rsid w:val="00C36503"/>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C36503"/>
    <w:pPr>
      <w:widowControl w:val="0"/>
      <w:overflowPunct w:val="0"/>
      <w:autoSpaceDE w:val="0"/>
      <w:autoSpaceDN w:val="0"/>
      <w:adjustRightInd w:val="0"/>
      <w:jc w:val="both"/>
      <w:textAlignment w:val="baseline"/>
    </w:pPr>
    <w:rPr>
      <w:rFonts w:eastAsia="Times New Roman"/>
      <w:bCs/>
      <w:i/>
      <w:iCs/>
      <w:lang w:val="it-IT"/>
    </w:rPr>
  </w:style>
  <w:style w:type="paragraph" w:styleId="Header">
    <w:name w:val="header"/>
    <w:basedOn w:val="Normal"/>
    <w:link w:val="HeaderChar"/>
    <w:rsid w:val="006E62C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E62C9"/>
    <w:rPr>
      <w:rFonts w:eastAsia="SimSun"/>
      <w:sz w:val="18"/>
      <w:szCs w:val="18"/>
      <w:lang w:eastAsia="zh-CN"/>
    </w:rPr>
  </w:style>
  <w:style w:type="paragraph" w:styleId="Footer">
    <w:name w:val="footer"/>
    <w:basedOn w:val="Normal"/>
    <w:link w:val="FooterChar"/>
    <w:rsid w:val="006E62C9"/>
    <w:pPr>
      <w:tabs>
        <w:tab w:val="center" w:pos="4153"/>
        <w:tab w:val="right" w:pos="8306"/>
      </w:tabs>
      <w:snapToGrid w:val="0"/>
    </w:pPr>
    <w:rPr>
      <w:sz w:val="18"/>
      <w:szCs w:val="18"/>
    </w:rPr>
  </w:style>
  <w:style w:type="character" w:customStyle="1" w:styleId="FooterChar">
    <w:name w:val="Footer Char"/>
    <w:basedOn w:val="DefaultParagraphFont"/>
    <w:link w:val="Footer"/>
    <w:rsid w:val="006E62C9"/>
    <w:rPr>
      <w:rFonts w:eastAsia="SimSun"/>
      <w:sz w:val="18"/>
      <w:szCs w:val="18"/>
      <w:lang w:eastAsia="zh-CN"/>
    </w:rPr>
  </w:style>
  <w:style w:type="paragraph" w:styleId="Caption">
    <w:name w:val="caption"/>
    <w:basedOn w:val="Normal"/>
    <w:next w:val="Normal"/>
    <w:uiPriority w:val="35"/>
    <w:unhideWhenUsed/>
    <w:qFormat/>
    <w:rsid w:val="001B1434"/>
    <w:pPr>
      <w:spacing w:after="200"/>
    </w:pPr>
    <w:rPr>
      <w:i/>
      <w:iCs/>
      <w:color w:val="44546A" w:themeColor="text2"/>
      <w:sz w:val="18"/>
      <w:szCs w:val="18"/>
    </w:rPr>
  </w:style>
  <w:style w:type="character" w:customStyle="1" w:styleId="UnresolvedMention1">
    <w:name w:val="Unresolved Mention1"/>
    <w:basedOn w:val="DefaultParagraphFont"/>
    <w:uiPriority w:val="99"/>
    <w:semiHidden/>
    <w:unhideWhenUsed/>
    <w:rsid w:val="005F2DDA"/>
    <w:rPr>
      <w:color w:val="605E5C"/>
      <w:shd w:val="clear" w:color="auto" w:fill="E1DFDD"/>
    </w:rPr>
  </w:style>
  <w:style w:type="character" w:styleId="PlaceholderText">
    <w:name w:val="Placeholder Text"/>
    <w:basedOn w:val="DefaultParagraphFont"/>
    <w:uiPriority w:val="99"/>
    <w:semiHidden/>
    <w:rsid w:val="00CF24A7"/>
    <w:rPr>
      <w:color w:val="808080"/>
    </w:rPr>
  </w:style>
  <w:style w:type="character" w:customStyle="1" w:styleId="Heading1Char">
    <w:name w:val="Heading 1 Char"/>
    <w:basedOn w:val="DefaultParagraphFont"/>
    <w:link w:val="Heading1"/>
    <w:uiPriority w:val="9"/>
    <w:locked/>
    <w:rsid w:val="00DD5CDD"/>
    <w:rPr>
      <w:rFonts w:eastAsia="SimSun" w:cs="Arial"/>
      <w:b/>
      <w:bCs/>
      <w:kern w:val="32"/>
      <w:sz w:val="28"/>
      <w:szCs w:val="3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1107501131">
      <w:bodyDiv w:val="1"/>
      <w:marLeft w:val="0"/>
      <w:marRight w:val="0"/>
      <w:marTop w:val="0"/>
      <w:marBottom w:val="0"/>
      <w:divBdr>
        <w:top w:val="none" w:sz="0" w:space="0" w:color="auto"/>
        <w:left w:val="none" w:sz="0" w:space="0" w:color="auto"/>
        <w:bottom w:val="none" w:sz="0" w:space="0" w:color="auto"/>
        <w:right w:val="none" w:sz="0" w:space="0" w:color="auto"/>
      </w:divBdr>
    </w:div>
    <w:div w:id="1314261789">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1556354882">
      <w:bodyDiv w:val="1"/>
      <w:marLeft w:val="0"/>
      <w:marRight w:val="0"/>
      <w:marTop w:val="0"/>
      <w:marBottom w:val="0"/>
      <w:divBdr>
        <w:top w:val="none" w:sz="0" w:space="0" w:color="auto"/>
        <w:left w:val="none" w:sz="0" w:space="0" w:color="auto"/>
        <w:bottom w:val="none" w:sz="0" w:space="0" w:color="auto"/>
        <w:right w:val="none" w:sz="0" w:space="0" w:color="auto"/>
      </w:divBdr>
    </w:div>
    <w:div w:id="2056352183">
      <w:bodyDiv w:val="1"/>
      <w:marLeft w:val="0"/>
      <w:marRight w:val="0"/>
      <w:marTop w:val="0"/>
      <w:marBottom w:val="0"/>
      <w:divBdr>
        <w:top w:val="none" w:sz="0" w:space="0" w:color="auto"/>
        <w:left w:val="none" w:sz="0" w:space="0" w:color="auto"/>
        <w:bottom w:val="none" w:sz="0" w:space="0" w:color="auto"/>
        <w:right w:val="none" w:sz="0" w:space="0" w:color="auto"/>
      </w:divBdr>
    </w:div>
    <w:div w:id="209343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hyperlink" Target="https://ieeexplore.ieee.org/abstract/document/9288876" TargetMode="External"/><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ieeexplore.ieee.org/document/7906321" TargetMode="External"/><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hyperlink" Target="https://doi.org/10.1109/CVPR42600.2020.00666" TargetMode="External"/><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arxiv.org/abs/1902.07383" TargetMode="External"/><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eeexplore.ieee.org/document/4037003" TargetMode="External"/><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MPAI%20M-doc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94F646-55B4-461C-8AAC-084FBAB85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MPAI M-docs.dotx</Template>
  <TotalTime>2</TotalTime>
  <Pages>23</Pages>
  <Words>5369</Words>
  <Characters>30655</Characters>
  <Application>Microsoft Office Word</Application>
  <DocSecurity>4</DocSecurity>
  <Lines>255</Lines>
  <Paragraphs>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CEDEO</Company>
  <LinksUpToDate>false</LinksUpToDate>
  <CharactersWithSpaces>35953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Leonardo Chiariglione</cp:lastModifiedBy>
  <cp:revision>2</cp:revision>
  <dcterms:created xsi:type="dcterms:W3CDTF">2021-12-21T09:13:00Z</dcterms:created>
  <dcterms:modified xsi:type="dcterms:W3CDTF">2021-12-21T09:13:00Z</dcterms:modified>
</cp:coreProperties>
</file>