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pt;height:58.9pt" o:ole="">
                  <v:imagedata r:id="rId6" o:title=""/>
                </v:shape>
                <o:OLEObject Type="Embed" ProgID="PBrush" ShapeID="_x0000_i1025" DrawAspect="Content" ObjectID="_1704710654" r:id="rId7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706B196E" w:rsidR="00B81E8E" w:rsidRPr="00EC2302" w:rsidRDefault="00EC2302" w:rsidP="00981143">
            <w:pPr>
              <w:jc w:val="right"/>
              <w:rPr>
                <w:b/>
                <w:bCs/>
              </w:rPr>
            </w:pPr>
            <w:r w:rsidRPr="00EC2302">
              <w:rPr>
                <w:b/>
                <w:bCs/>
              </w:rPr>
              <w:t>N5</w:t>
            </w:r>
            <w:r w:rsidR="001778B1">
              <w:rPr>
                <w:b/>
                <w:bCs/>
              </w:rPr>
              <w:t>1</w:t>
            </w:r>
            <w:r w:rsidRPr="00EC2302">
              <w:rPr>
                <w:b/>
                <w:bCs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51D05AEF" w:rsidR="00B81E8E" w:rsidRDefault="00EC2302" w:rsidP="00B81E8E">
            <w:pPr>
              <w:jc w:val="right"/>
            </w:pPr>
            <w:r>
              <w:t>2022/01/26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042D41FD" w:rsidR="003D2DDB" w:rsidRDefault="00EC2302" w:rsidP="007F2E7F">
            <w:r>
              <w:t>MPAI-16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2E82C2F3" w14:textId="4674227A" w:rsidR="00EC2302" w:rsidRPr="006C55AD" w:rsidRDefault="001778B1" w:rsidP="00EC2302">
      <w:pPr>
        <w:jc w:val="both"/>
      </w:pPr>
      <w:r w:rsidRPr="006C55AD">
        <w:t>Requirements (EEV</w:t>
      </w:r>
      <w:r w:rsidR="00EC2302" w:rsidRPr="006C55AD">
        <w:t>)</w:t>
      </w:r>
      <w:r w:rsidRPr="006C55AD">
        <w:t xml:space="preserve"> has </w:t>
      </w:r>
      <w:r w:rsidR="00D255FD" w:rsidRPr="006C55AD">
        <w:t xml:space="preserve">built on its decision to adopt </w:t>
      </w:r>
      <w:proofErr w:type="spellStart"/>
      <w:r w:rsidR="00102438" w:rsidRPr="006C55AD">
        <w:t>OpenDVC</w:t>
      </w:r>
      <w:proofErr w:type="spellEnd"/>
      <w:r w:rsidR="00102438" w:rsidRPr="006C55AD">
        <w:t xml:space="preserve"> </w:t>
      </w:r>
      <w:r w:rsidR="00D6503E" w:rsidRPr="006C55AD">
        <w:t>(</w:t>
      </w:r>
      <w:r w:rsidR="00685BE9" w:rsidRPr="006C55AD">
        <w:t>[1]</w:t>
      </w:r>
      <w:r w:rsidR="00D6503E" w:rsidRPr="006C55AD">
        <w:t xml:space="preserve">) </w:t>
      </w:r>
      <w:r w:rsidR="00102438" w:rsidRPr="006C55AD">
        <w:t xml:space="preserve">as starting point of its </w:t>
      </w:r>
      <w:r w:rsidR="006E6F2F" w:rsidRPr="006C55AD">
        <w:t xml:space="preserve">next phase of work because </w:t>
      </w:r>
      <w:r w:rsidR="006C55AD">
        <w:t xml:space="preserve">1) </w:t>
      </w:r>
      <w:r w:rsidR="006E6F2F" w:rsidRPr="006C55AD">
        <w:t xml:space="preserve">it offers the best performance </w:t>
      </w:r>
      <w:r w:rsidR="00F2534E" w:rsidRPr="006C55AD">
        <w:t xml:space="preserve">among the </w:t>
      </w:r>
      <w:r w:rsidR="00CE1FB7" w:rsidRPr="006C55AD">
        <w:t xml:space="preserve">documented papers </w:t>
      </w:r>
      <w:r w:rsidR="00F2534E" w:rsidRPr="006C55AD">
        <w:t>providing training and inference software</w:t>
      </w:r>
      <w:r w:rsidR="00CE1FB7" w:rsidRPr="006C55AD">
        <w:t xml:space="preserve"> and </w:t>
      </w:r>
      <w:r w:rsidR="006C55AD">
        <w:t xml:space="preserve">2) </w:t>
      </w:r>
      <w:r w:rsidR="00CE1FB7" w:rsidRPr="006C55AD">
        <w:t xml:space="preserve">two </w:t>
      </w:r>
      <w:r w:rsidR="00C005E8" w:rsidRPr="006C55AD">
        <w:t>necessary Basic Framework Licence declarations have been received</w:t>
      </w:r>
      <w:r w:rsidR="00D6503E" w:rsidRPr="006C55AD">
        <w:t xml:space="preserve"> (</w:t>
      </w:r>
      <w:r w:rsidR="006C55AD">
        <w:t>M705 and M709</w:t>
      </w:r>
      <w:r w:rsidR="00D6503E" w:rsidRPr="006C55AD">
        <w:t>)</w:t>
      </w:r>
      <w:r w:rsidR="00C005E8" w:rsidRPr="006C55AD">
        <w:t>.</w:t>
      </w:r>
    </w:p>
    <w:p w14:paraId="6996151E" w14:textId="4E2EC36F" w:rsidR="00C005E8" w:rsidRDefault="00061090" w:rsidP="00EC2302">
      <w:pPr>
        <w:jc w:val="both"/>
      </w:pPr>
      <w:r w:rsidRPr="006C55AD">
        <w:t xml:space="preserve">Requirements (EEV) has agreed to explore the replacement of the current </w:t>
      </w:r>
      <w:proofErr w:type="spellStart"/>
      <w:r w:rsidRPr="006C55AD">
        <w:t>OpenDVC</w:t>
      </w:r>
      <w:proofErr w:type="spellEnd"/>
      <w:r w:rsidRPr="006C55AD">
        <w:t xml:space="preserve"> Motion Compensation </w:t>
      </w:r>
      <w:proofErr w:type="spellStart"/>
      <w:r w:rsidRPr="006C55AD">
        <w:t>Predition</w:t>
      </w:r>
      <w:proofErr w:type="spellEnd"/>
      <w:r w:rsidRPr="006C55AD">
        <w:t xml:space="preserve"> (MCP)</w:t>
      </w:r>
      <w:r w:rsidR="00D6503E" w:rsidRPr="006C55AD">
        <w:t xml:space="preserve"> with a more powerful alternative (</w:t>
      </w:r>
      <w:r w:rsidR="00685BE9" w:rsidRPr="006C55AD">
        <w:t>[2]</w:t>
      </w:r>
      <w:r w:rsidR="00D6503E" w:rsidRPr="006C55AD">
        <w:t xml:space="preserve">). </w:t>
      </w:r>
      <w:r w:rsidR="00D04117" w:rsidRPr="006C55AD">
        <w:t xml:space="preserve">The Requirements (EEV) coordinator is contacting the authors to obtain </w:t>
      </w:r>
      <w:r w:rsidR="00CB0EE5" w:rsidRPr="006C55AD">
        <w:t>Basic Framework Licence declarations.</w:t>
      </w:r>
    </w:p>
    <w:p w14:paraId="1882AF74" w14:textId="6891A159" w:rsidR="00685BE9" w:rsidRDefault="00685BE9" w:rsidP="00EC2302">
      <w:pPr>
        <w:jc w:val="both"/>
      </w:pPr>
    </w:p>
    <w:p w14:paraId="35E7B39E" w14:textId="2C047196" w:rsidR="00685BE9" w:rsidRDefault="00685BE9" w:rsidP="00EC2302">
      <w:pPr>
        <w:jc w:val="both"/>
      </w:pPr>
      <w:r>
        <w:rPr>
          <w:rFonts w:hint="eastAsia"/>
        </w:rPr>
        <w:t>Reference</w:t>
      </w:r>
      <w:r w:rsidR="00B270CF">
        <w:t>s</w:t>
      </w:r>
    </w:p>
    <w:p w14:paraId="1DA60D68" w14:textId="0AD24219" w:rsidR="00685BE9" w:rsidRDefault="00685BE9" w:rsidP="00EC2302">
      <w:pPr>
        <w:jc w:val="both"/>
      </w:pPr>
      <w:r>
        <w:t xml:space="preserve">[1] </w:t>
      </w:r>
      <w:r w:rsidRPr="00685BE9">
        <w:t>R</w:t>
      </w:r>
      <w:r>
        <w:t>.</w:t>
      </w:r>
      <w:r w:rsidRPr="00685BE9">
        <w:t xml:space="preserve"> Yang, L</w:t>
      </w:r>
      <w:r>
        <w:t>.</w:t>
      </w:r>
      <w:r w:rsidRPr="00685BE9">
        <w:t xml:space="preserve"> Van Gool, R.</w:t>
      </w:r>
      <w:r>
        <w:t xml:space="preserve"> </w:t>
      </w:r>
      <w:proofErr w:type="spellStart"/>
      <w:r w:rsidRPr="00685BE9">
        <w:t>Timofte</w:t>
      </w:r>
      <w:proofErr w:type="spellEnd"/>
      <w:r>
        <w:t>,</w:t>
      </w:r>
      <w:r w:rsidRPr="00685BE9">
        <w:t xml:space="preserve"> </w:t>
      </w:r>
      <w:proofErr w:type="spellStart"/>
      <w:r w:rsidRPr="00685BE9">
        <w:t>OpenDVC</w:t>
      </w:r>
      <w:proofErr w:type="spellEnd"/>
      <w:r w:rsidRPr="00685BE9">
        <w:t xml:space="preserve">: An </w:t>
      </w:r>
      <w:proofErr w:type="gramStart"/>
      <w:r w:rsidRPr="00685BE9">
        <w:t>open source</w:t>
      </w:r>
      <w:proofErr w:type="gramEnd"/>
      <w:r w:rsidRPr="00685BE9">
        <w:t xml:space="preserve"> implementation of the </w:t>
      </w:r>
      <w:r>
        <w:t>DVC video compression method,</w:t>
      </w:r>
      <w:r w:rsidRPr="00685BE9">
        <w:t xml:space="preserve"> </w:t>
      </w:r>
      <w:proofErr w:type="spellStart"/>
      <w:r w:rsidRPr="00685BE9">
        <w:t>arXiv</w:t>
      </w:r>
      <w:proofErr w:type="spellEnd"/>
      <w:r w:rsidRPr="00685BE9">
        <w:t xml:space="preserve"> preprint arXiv:2006.15862, 2020.</w:t>
      </w:r>
    </w:p>
    <w:p w14:paraId="3F3E807D" w14:textId="715FC5E0" w:rsidR="00685BE9" w:rsidRDefault="00685BE9" w:rsidP="00EC2302">
      <w:pPr>
        <w:jc w:val="both"/>
      </w:pPr>
      <w:r>
        <w:t xml:space="preserve">[2] </w:t>
      </w:r>
      <w:r w:rsidR="00EC0BAD" w:rsidRPr="00EC0BAD">
        <w:t>Y</w:t>
      </w:r>
      <w:r w:rsidR="00EC0BAD">
        <w:t>.</w:t>
      </w:r>
      <w:r w:rsidR="00EC0BAD" w:rsidRPr="00EC0BAD">
        <w:t xml:space="preserve"> Zhang, K</w:t>
      </w:r>
      <w:r w:rsidR="00EC0BAD">
        <w:t>.</w:t>
      </w:r>
      <w:r w:rsidR="00EC0BAD" w:rsidRPr="00EC0BAD">
        <w:t xml:space="preserve"> Li, K</w:t>
      </w:r>
      <w:r w:rsidR="00EC0BAD">
        <w:t>.</w:t>
      </w:r>
      <w:r w:rsidR="00EC0BAD" w:rsidRPr="00EC0BAD">
        <w:t xml:space="preserve"> Li</w:t>
      </w:r>
      <w:r w:rsidR="0035017E">
        <w:t>, B. Zhong, Y Fu,</w:t>
      </w:r>
      <w:r w:rsidR="00EC0BAD" w:rsidRPr="00EC0BAD">
        <w:t xml:space="preserve"> Residual non-local attention networks for ima</w:t>
      </w:r>
      <w:r w:rsidR="009A446F">
        <w:t>ge restoration,</w:t>
      </w:r>
      <w:r w:rsidR="00EC0BAD" w:rsidRPr="00EC0BAD">
        <w:t xml:space="preserve"> </w:t>
      </w:r>
      <w:proofErr w:type="spellStart"/>
      <w:r w:rsidR="00EC0BAD" w:rsidRPr="00EC0BAD">
        <w:t>arXiv</w:t>
      </w:r>
      <w:proofErr w:type="spellEnd"/>
      <w:r w:rsidR="00EC0BAD" w:rsidRPr="00EC0BAD">
        <w:t xml:space="preserve"> preprint arXiv:1903.10082, 2019.</w:t>
      </w:r>
    </w:p>
    <w:p w14:paraId="4F109304" w14:textId="77777777" w:rsidR="00685BE9" w:rsidRDefault="00685BE9" w:rsidP="00EC2302">
      <w:pPr>
        <w:jc w:val="both"/>
      </w:pPr>
    </w:p>
    <w:sectPr w:rsidR="00685BE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017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C55AD"/>
    <w:rsid w:val="006D4315"/>
    <w:rsid w:val="006D5C63"/>
    <w:rsid w:val="006E2AB0"/>
    <w:rsid w:val="006E2D0D"/>
    <w:rsid w:val="006E3EF3"/>
    <w:rsid w:val="006E6F2F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446F"/>
    <w:rsid w:val="009A6B7C"/>
    <w:rsid w:val="009B40F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270CF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5E8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F3FD2"/>
    <w:rsid w:val="00D04117"/>
    <w:rsid w:val="00D15E90"/>
    <w:rsid w:val="00D15EFB"/>
    <w:rsid w:val="00D20036"/>
    <w:rsid w:val="00D22C70"/>
    <w:rsid w:val="00D255FD"/>
    <w:rsid w:val="00D6054D"/>
    <w:rsid w:val="00D63663"/>
    <w:rsid w:val="00D6503E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34E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D5A6D-65E2-4CC6-A13F-0E1FB0BB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1</Pages>
  <Words>156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3</cp:revision>
  <dcterms:created xsi:type="dcterms:W3CDTF">2022-01-26T12:47:00Z</dcterms:created>
  <dcterms:modified xsi:type="dcterms:W3CDTF">2022-01-26T12:58:00Z</dcterms:modified>
</cp:coreProperties>
</file>