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8"/>
        <w:gridCol w:w="5996"/>
      </w:tblGrid>
      <w:tr>
        <w:trPr/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object w:dxaOrig="11940" w:dyaOrig="4680"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150pt;height:61pt;mso-wrap-distance-right:0pt" filled="f" o:ole="">
                  <v:imagedata r:id="rId3" o:title=""/>
                </v:shape>
                <o:OLEObject Type="Embed" ProgID="PBrush" ShapeID="ole_rId2" DrawAspect="Content" ObjectID="_439607696" r:id="rId2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kern w:val="0"/>
                <w:sz w:val="32"/>
                <w:szCs w:val="32"/>
                <w:lang w:val="en-GB" w:bidi="ar-SA"/>
              </w:rPr>
              <w:t>Moving Picture, Audio and Data Coding by Artificial Intelligence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kern w:val="0"/>
                <w:sz w:val="32"/>
                <w:szCs w:val="32"/>
                <w:lang w:val="en-GB" w:bidi="ar-SA"/>
              </w:rPr>
              <w:t>www.mpai.community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"/>
        <w:gridCol w:w="8397"/>
      </w:tblGrid>
      <w:tr>
        <w:trPr/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32"/>
                <w:szCs w:val="32"/>
                <w:lang w:val="en-GB" w:bidi="ar-SA"/>
              </w:rPr>
              <w:t>Public Document</w:t>
            </w:r>
          </w:p>
        </w:tc>
      </w:tr>
      <w:tr>
        <w:trPr/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N667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2022/05/18</w:t>
            </w:r>
          </w:p>
        </w:tc>
      </w:tr>
      <w:tr>
        <w:trPr/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General Assembly #20 (MPAI-20)</w:t>
            </w:r>
          </w:p>
        </w:tc>
      </w:tr>
      <w:tr>
        <w:trPr/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 Timeline</w:t>
            </w:r>
          </w:p>
        </w:tc>
      </w:tr>
      <w:tr>
        <w:trPr/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MPAI-20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"/>
        <w:gridCol w:w="8685"/>
      </w:tblGrid>
      <w:tr>
        <w:trPr/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NB1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 xml:space="preserve">Dates in italic indicate estimated dates mm/dd where </w:t>
            </w:r>
            <w:r>
              <w:rPr>
                <w:rFonts w:cs="Times New Roman"/>
                <w:color w:val="7030A0"/>
                <w:kern w:val="0"/>
                <w:lang w:val="en-GB" w:bidi="ar-SA"/>
              </w:rPr>
              <w:t>mm/dd</w:t>
            </w:r>
            <w:r>
              <w:rPr>
                <w:rFonts w:cs="Times New Roman"/>
                <w:kern w:val="0"/>
                <w:lang w:val="en-GB" w:bidi="ar-SA"/>
              </w:rPr>
              <w:t xml:space="preserve">=2020, </w:t>
            </w:r>
            <w:r>
              <w:rPr>
                <w:rFonts w:cs="Times New Roman"/>
                <w:color w:val="008A3E"/>
                <w:kern w:val="0"/>
                <w:lang w:val="en-GB" w:bidi="ar-SA"/>
              </w:rPr>
              <w:t>mm/dd</w:t>
            </w:r>
            <w:r>
              <w:rPr>
                <w:rFonts w:cs="Times New Roman"/>
                <w:kern w:val="0"/>
                <w:lang w:val="en-GB" w:bidi="ar-SA"/>
              </w:rPr>
              <w:t xml:space="preserve">=2021, </w:t>
            </w:r>
            <w:r>
              <w:rPr>
                <w:rFonts w:cs="Times New Roman"/>
                <w:color w:val="C00000"/>
                <w:kern w:val="0"/>
                <w:lang w:val="en-GB" w:bidi="ar-SA"/>
              </w:rPr>
              <w:t>mm/dd</w:t>
            </w:r>
            <w:r>
              <w:rPr>
                <w:rFonts w:cs="Times New Roman"/>
                <w:kern w:val="0"/>
                <w:lang w:val="en-GB" w:bidi="ar-SA"/>
              </w:rPr>
              <w:t xml:space="preserve">=2022 and </w:t>
            </w:r>
            <w:r>
              <w:rPr>
                <w:rFonts w:cs="Times New Roman"/>
                <w:color w:val="0070C0"/>
                <w:kern w:val="0"/>
                <w:lang w:val="en-GB" w:bidi="ar-SA"/>
              </w:rPr>
              <w:t>mm/dd</w:t>
            </w:r>
            <w:r>
              <w:rPr>
                <w:rFonts w:cs="Times New Roman"/>
                <w:kern w:val="0"/>
                <w:lang w:val="en-GB" w:bidi="ar-SA"/>
              </w:rPr>
              <w:t>=2023</w:t>
            </w:r>
          </w:p>
        </w:tc>
      </w:tr>
      <w:tr>
        <w:trPr/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NB2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... in a date indicate that only the month is estimated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791"/>
        <w:gridCol w:w="751"/>
        <w:gridCol w:w="752"/>
        <w:gridCol w:w="856"/>
        <w:gridCol w:w="943"/>
        <w:gridCol w:w="799"/>
        <w:gridCol w:w="816"/>
        <w:gridCol w:w="799"/>
        <w:gridCol w:w="753"/>
        <w:gridCol w:w="828"/>
        <w:gridCol w:w="799"/>
      </w:tblGrid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V</w:t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Std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IntCo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UseC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FunRq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ComRq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CfT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StdDv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TchS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RfSw</w:t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ConfT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PerfA</w:t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1</w:t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AIF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7030A0"/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10/21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7030A0"/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11/18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7030A0"/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12/16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02/17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11/24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06/22</w:t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08/24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--/--</w:t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2</w:t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AIF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02/23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06/22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lang w:val="en-GB" w:bidi="ar-SA"/>
              </w:rPr>
              <w:t>07/19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09/21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10/19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12/14</w:t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70C0"/>
                <w:sz w:val="22"/>
                <w:szCs w:val="22"/>
              </w:rPr>
            </w:pPr>
            <w:r>
              <w:rPr>
                <w:rFonts w:cs="Times New Roman"/>
                <w:color w:val="0070C0"/>
                <w:kern w:val="0"/>
                <w:lang w:val="en-GB" w:bidi="ar-SA"/>
              </w:rPr>
              <w:t>02/15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70C0"/>
              </w:rPr>
            </w:pPr>
            <w:r>
              <w:rPr>
                <w:rFonts w:cs="Times New Roman"/>
                <w:color w:val="0070C0"/>
                <w:kern w:val="0"/>
                <w:lang w:val="en-GB" w:bidi="ar-SA"/>
              </w:rPr>
              <w:t>--/--</w:t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1</w:t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CAE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10/21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12/16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02/17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04/14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12/22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10/19</w:t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06/22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08/24</w:t>
            </w:r>
          </w:p>
        </w:tc>
      </w:tr>
      <w:tr>
        <w:trPr/>
        <w:tc>
          <w:tcPr>
            <w:tcW w:w="392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2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CAE</w:t>
            </w: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SimSun" w:cs="Times New Roman"/>
                <w:color w:val="C00000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SimSun" w:cs="Times New Roman"/>
                <w:color w:val="C00000"/>
                <w:kern w:val="0"/>
                <w:sz w:val="22"/>
                <w:szCs w:val="22"/>
                <w:lang w:val="en-GB" w:eastAsia="zh-CN" w:bidi="ar-SA"/>
              </w:rPr>
              <w:t>06/22</w:t>
            </w: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SimSun" w:cs="Times New Roman"/>
                <w:color w:val="C00000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SimSun" w:cs="Times New Roman"/>
                <w:color w:val="C00000"/>
                <w:kern w:val="0"/>
                <w:sz w:val="22"/>
                <w:szCs w:val="22"/>
                <w:lang w:val="en-GB" w:eastAsia="zh-CN" w:bidi="ar-SA"/>
              </w:rPr>
              <w:t>06/22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SimSun" w:cs="Times New Roman"/>
                <w:color w:val="C00000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SimSun" w:cs="Times New Roman"/>
                <w:color w:val="C00000"/>
                <w:kern w:val="0"/>
                <w:sz w:val="22"/>
                <w:szCs w:val="22"/>
                <w:lang w:val="en-GB" w:eastAsia="zh-CN" w:bidi="ar-SA"/>
              </w:rPr>
              <w:t>07/19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SimSun" w:cs="Times New Roman"/>
                <w:color w:val="C00000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SimSun" w:cs="Times New Roman"/>
                <w:color w:val="C00000"/>
                <w:kern w:val="0"/>
                <w:sz w:val="22"/>
                <w:szCs w:val="22"/>
                <w:lang w:val="en-GB" w:eastAsia="zh-CN" w:bidi="ar-SA"/>
              </w:rPr>
              <w:t>10/12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SimSun" w:cs="Times New Roman"/>
                <w:color w:val="C00000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SimSun" w:cs="Times New Roman"/>
                <w:color w:val="C00000"/>
                <w:kern w:val="0"/>
                <w:sz w:val="22"/>
                <w:szCs w:val="22"/>
                <w:lang w:val="en-GB" w:eastAsia="zh-CN" w:bidi="ar-SA"/>
              </w:rPr>
              <w:t>12/14</w:t>
            </w:r>
          </w:p>
        </w:tc>
        <w:tc>
          <w:tcPr>
            <w:tcW w:w="753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SimSun" w:cs="Times New Roman"/>
                <w:color w:val="0070C0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SimSun" w:cs="Times New Roman"/>
                <w:color w:val="0070C0"/>
                <w:kern w:val="0"/>
                <w:sz w:val="24"/>
                <w:szCs w:val="24"/>
                <w:lang w:val="en-GB" w:eastAsia="zh-CN" w:bidi="ar-SA"/>
              </w:rPr>
              <w:t>??/??</w:t>
            </w: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SimSun" w:cs="Times New Roman"/>
                <w:color w:val="0070C0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SimSun" w:cs="Times New Roman"/>
                <w:color w:val="0070C0"/>
                <w:kern w:val="0"/>
                <w:sz w:val="24"/>
                <w:szCs w:val="24"/>
                <w:lang w:val="en-GB" w:eastAsia="zh-CN" w:bidi="ar-SA"/>
              </w:rPr>
              <w:t>04/12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SimSun" w:cs="Times New Roman"/>
                <w:color w:val="0070C0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SimSun" w:cs="Times New Roman"/>
                <w:color w:val="0070C0"/>
                <w:kern w:val="0"/>
                <w:sz w:val="24"/>
                <w:szCs w:val="24"/>
                <w:lang w:val="en-GB" w:eastAsia="zh-CN" w:bidi="ar-SA"/>
              </w:rPr>
              <w:t>--/--</w:t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1</w:t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CUI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7030A0"/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11/18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7030A0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02/17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03/17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05/12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09/30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09/30</w:t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09/30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09/30</w:t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1</w:t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MMC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10/21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12/16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02/17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04/14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09/30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??/??</w:t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09/21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11/16</w:t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2</w:t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MMC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</w:rPr>
            </w:pPr>
            <w:r>
              <w:rPr>
                <w:rFonts w:cs="Times New Roman"/>
                <w:color w:val="C00000"/>
                <w:kern w:val="0"/>
                <w:lang w:val="en-GB" w:bidi="ar-SA"/>
              </w:rPr>
              <w:t>02/23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</w:rPr>
            </w:pPr>
            <w:r>
              <w:rPr>
                <w:rFonts w:cs="Times New Roman"/>
                <w:color w:val="C00000"/>
                <w:kern w:val="0"/>
                <w:lang w:val="en-GB" w:bidi="ar-SA"/>
              </w:rPr>
              <w:t>06/22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</w:rPr>
            </w:pPr>
            <w:r>
              <w:rPr>
                <w:rFonts w:cs="Times New Roman"/>
                <w:color w:val="C00000"/>
                <w:kern w:val="0"/>
                <w:lang w:val="en-GB" w:bidi="ar-SA"/>
              </w:rPr>
              <w:t>07/19</w:t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</w:rPr>
            </w:pPr>
            <w:r>
              <w:rPr>
                <w:rFonts w:cs="Times New Roman"/>
                <w:color w:val="C00000"/>
                <w:kern w:val="0"/>
                <w:lang w:val="en-GB" w:bidi="ar-SA"/>
              </w:rPr>
              <w:t>10/19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70C0"/>
              </w:rPr>
            </w:pPr>
            <w:r>
              <w:rPr>
                <w:rFonts w:cs="Times New Roman"/>
                <w:color w:val="0070C0"/>
                <w:kern w:val="0"/>
                <w:lang w:val="en-GB" w:bidi="ar-SA"/>
              </w:rPr>
              <w:t>02/15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70C0"/>
              </w:rPr>
            </w:pPr>
            <w:r>
              <w:rPr>
                <w:rFonts w:cs="Times New Roman"/>
                <w:color w:val="0070C0"/>
                <w:kern w:val="0"/>
                <w:lang w:val="en-GB" w:bidi="ar-SA"/>
              </w:rPr>
              <w:t>??/??</w:t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70C0"/>
              </w:rPr>
            </w:pPr>
            <w:r>
              <w:rPr>
                <w:rFonts w:cs="Times New Roman"/>
                <w:color w:val="0070C0"/>
                <w:kern w:val="0"/>
                <w:lang w:val="en-GB" w:bidi="ar-SA"/>
              </w:rPr>
              <w:t>10/19</w:t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70C0"/>
              </w:rPr>
            </w:pPr>
            <w:r>
              <w:rPr>
                <w:rFonts w:cs="Times New Roman"/>
                <w:color w:val="0070C0"/>
                <w:kern w:val="0"/>
                <w:lang w:val="en-GB" w:bidi="ar-SA"/>
              </w:rPr>
              <w:t>11/16</w:t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SPG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10/21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CAV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B050"/>
                <w:sz w:val="22"/>
                <w:szCs w:val="22"/>
              </w:rPr>
            </w:pPr>
            <w:r>
              <w:rPr>
                <w:rFonts w:cs="Times New Roman"/>
                <w:color w:val="00B050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06/09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07/19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MCS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B050"/>
                <w:sz w:val="22"/>
                <w:szCs w:val="22"/>
              </w:rPr>
            </w:pPr>
            <w:r>
              <w:rPr>
                <w:rFonts w:cs="Times New Roman"/>
                <w:color w:val="00B050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07/19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08/25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EVC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10/21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GSA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10/21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OSD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7030A0"/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  <w:t>05/12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EEV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008A3E"/>
                <w:kern w:val="0"/>
                <w:sz w:val="22"/>
                <w:szCs w:val="22"/>
                <w:lang w:val="en-GB" w:bidi="ar-SA"/>
              </w:rPr>
              <w:t>09/30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03/23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7030A0"/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ARA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8A3E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01/26</w:t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03/23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7030A0"/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</w:tr>
      <w:tr>
        <w:trPr/>
        <w:tc>
          <w:tcPr>
            <w:tcW w:w="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  <w:t>NNW</w:t>
            </w:r>
          </w:p>
        </w:tc>
        <w:tc>
          <w:tcPr>
            <w:tcW w:w="7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C00000"/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color w:val="C00000"/>
                <w:kern w:val="0"/>
                <w:sz w:val="22"/>
                <w:szCs w:val="22"/>
                <w:lang w:val="en-GB" w:bidi="ar-SA"/>
              </w:rPr>
              <w:t>03/23</w:t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7030A0"/>
                <w:sz w:val="22"/>
                <w:szCs w:val="22"/>
              </w:rPr>
            </w:pPr>
            <w:r>
              <w:rPr>
                <w:rFonts w:cs="Times New Roman"/>
                <w:color w:val="7030A0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en-GB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General Assemblies</w:t>
      </w:r>
    </w:p>
    <w:p>
      <w:pPr>
        <w:pStyle w:val="Normal"/>
        <w:rPr/>
      </w:pPr>
      <w:r>
        <w:rPr/>
      </w:r>
    </w:p>
    <w:tbl>
      <w:tblPr>
        <w:tblStyle w:val="TableGrid"/>
        <w:tblW w:w="90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5"/>
        <w:gridCol w:w="456"/>
        <w:gridCol w:w="456"/>
        <w:gridCol w:w="456"/>
        <w:gridCol w:w="457"/>
        <w:gridCol w:w="456"/>
        <w:gridCol w:w="453"/>
      </w:tblGrid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#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19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25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27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28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29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30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31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32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33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34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35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36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37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y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m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04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05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07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08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09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02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03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05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07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08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10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d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20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18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19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19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18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15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15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19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11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#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0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5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7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8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9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10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11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15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18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y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20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m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09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05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07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08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09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12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03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d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30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18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17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17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09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19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25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30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27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78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3"/>
        <w:gridCol w:w="6348"/>
      </w:tblGrid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Acronym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Title</w:t>
            </w:r>
          </w:p>
        </w:tc>
      </w:tr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MPAI-AIF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AI Framework</w:t>
            </w:r>
          </w:p>
        </w:tc>
      </w:tr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 xml:space="preserve">MPAI-CAE 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Context-based Audio Enhancement</w:t>
            </w:r>
          </w:p>
        </w:tc>
      </w:tr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MPAI-MMC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Multi-Modal Conversation</w:t>
            </w:r>
          </w:p>
        </w:tc>
      </w:tr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MPAI-ARA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Avatar Representation and Animation</w:t>
            </w:r>
          </w:p>
        </w:tc>
      </w:tr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MPAI-CAV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Connected Automotive Vehicles</w:t>
            </w:r>
          </w:p>
        </w:tc>
      </w:tr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MPAI-EVC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AI-Enhanced Video Coding</w:t>
            </w:r>
          </w:p>
        </w:tc>
      </w:tr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MPAI-EEV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AI-based End-to-End Video Coding</w:t>
            </w:r>
          </w:p>
        </w:tc>
      </w:tr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MPAI-GSA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Integrative AI-based Analysis of Genomic/ Sensor Experiments</w:t>
            </w:r>
          </w:p>
        </w:tc>
      </w:tr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MPAI-NNW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Neural Network Watermarking</w:t>
            </w:r>
          </w:p>
        </w:tc>
      </w:tr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MPAI-OSD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Visual Object and Scene Description</w:t>
            </w:r>
          </w:p>
        </w:tc>
      </w:tr>
      <w:tr>
        <w:trPr/>
        <w:tc>
          <w:tcPr>
            <w:tcW w:w="14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MPAI-SPG</w:t>
            </w:r>
          </w:p>
        </w:tc>
        <w:tc>
          <w:tcPr>
            <w:tcW w:w="63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Server-based Predictive Multiplayer Gaming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General Assemblies</w:t>
      </w:r>
    </w:p>
    <w:p>
      <w:pPr>
        <w:pStyle w:val="Normal"/>
        <w:rPr/>
      </w:pPr>
      <w:r>
        <w:rPr/>
      </w:r>
    </w:p>
    <w:tbl>
      <w:tblPr>
        <w:tblStyle w:val="TableGrid"/>
        <w:tblW w:w="90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5"/>
        <w:gridCol w:w="456"/>
        <w:gridCol w:w="456"/>
        <w:gridCol w:w="456"/>
        <w:gridCol w:w="457"/>
        <w:gridCol w:w="456"/>
        <w:gridCol w:w="453"/>
      </w:tblGrid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#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0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5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7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8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9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10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11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15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18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d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30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18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17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17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09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19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25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30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27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23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m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09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03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04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05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06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07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08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09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12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03</w:t>
            </w:r>
          </w:p>
        </w:tc>
      </w:tr>
      <w:tr>
        <w:trPr/>
        <w:tc>
          <w:tcPr>
            <w:tcW w:w="4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en-GB" w:bidi="ar-SA"/>
              </w:rPr>
              <w:t>y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20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20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21</w:t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en-GB" w:bidi="ar-SA"/>
              </w:rPr>
            </w:pPr>
            <w:r>
              <w:rPr>
                <w:rFonts w:cs="Times New Roman"/>
                <w:kern w:val="0"/>
                <w:lang w:val="en-GB" w:bidi="ar-SA"/>
              </w:rPr>
              <w:t>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imbus Roman No9 L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6e8e"/>
    <w:pPr>
      <w:widowControl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4"/>
      <w:szCs w:val="24"/>
      <w:lang w:eastAsia="zh-CN" w:val="en-GB" w:bidi="ar-SA"/>
    </w:rPr>
  </w:style>
  <w:style w:type="paragraph" w:styleId="Heading1">
    <w:name w:val="Heading 1"/>
    <w:basedOn w:val="Normal"/>
    <w:next w:val="Normal"/>
    <w:qFormat/>
    <w:rsid w:val="00221f51"/>
    <w:pPr>
      <w:keepNext w:val="true"/>
      <w:numPr>
        <w:ilvl w:val="0"/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 w:val="true"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 w:val="true"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uiPriority w:val="99"/>
    <w:rsid w:val="00915ee0"/>
    <w:rPr>
      <w:color w:val="0000FF"/>
      <w:u w:val="single"/>
    </w:rPr>
  </w:style>
  <w:style w:type="character" w:styleId="BalloonTextChar" w:customStyle="1">
    <w:name w:val="Balloon Text Char"/>
    <w:link w:val="BalloonText"/>
    <w:qFormat/>
    <w:rsid w:val="00cc1ce8"/>
    <w:rPr>
      <w:rFonts w:ascii="Lucida Grande" w:hAnsi="Lucida Grande" w:eastAsia="SimSun"/>
      <w:sz w:val="18"/>
      <w:szCs w:val="18"/>
      <w:lang w:eastAsia="zh-CN"/>
    </w:rPr>
  </w:style>
  <w:style w:type="character" w:styleId="DocumentMapChar" w:customStyle="1">
    <w:name w:val="Document Map Char"/>
    <w:link w:val="DocumentMap"/>
    <w:qFormat/>
    <w:rsid w:val="00cc1ce8"/>
    <w:rPr>
      <w:rFonts w:ascii="Lucida Grande" w:hAnsi="Lucida Grande" w:eastAsia="SimSun"/>
      <w:sz w:val="24"/>
      <w:szCs w:val="24"/>
      <w:lang w:eastAsia="zh-CN"/>
    </w:rPr>
  </w:style>
  <w:style w:type="character" w:styleId="Heading3Char" w:customStyle="1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Annotationreference">
    <w:name w:val="annotation reference"/>
    <w:qFormat/>
    <w:rsid w:val="00cc1ce8"/>
    <w:rPr>
      <w:sz w:val="16"/>
      <w:szCs w:val="16"/>
    </w:rPr>
  </w:style>
  <w:style w:type="character" w:styleId="CommentTextChar" w:customStyle="1">
    <w:name w:val="Comment Text Char"/>
    <w:link w:val="CommentText"/>
    <w:qFormat/>
    <w:rsid w:val="00cc1ce8"/>
    <w:rPr>
      <w:rFonts w:eastAsia="SimSun"/>
      <w:lang w:eastAsia="zh-CN"/>
    </w:rPr>
  </w:style>
  <w:style w:type="character" w:styleId="CommentSubjectChar" w:customStyle="1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styleId="Heading2Char" w:customStyle="1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styleId="SubtitleChar" w:customStyle="1">
    <w:name w:val="Subtitle Char"/>
    <w:link w:val="Subtitle"/>
    <w:uiPriority w:val="11"/>
    <w:qFormat/>
    <w:rsid w:val="00865788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fill="E1DFDD" w:val="clear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A2" w:customStyle="1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 w:leader="none"/>
        <w:tab w:val="left" w:pos="720" w:leader="none"/>
      </w:tabs>
      <w:suppressAutoHyphens w:val="true"/>
      <w:spacing w:lineRule="exact" w:line="270" w:before="270" w:after="240"/>
      <w:outlineLvl w:val="9"/>
    </w:pPr>
    <w:rPr>
      <w:rFonts w:ascii="Arial" w:hAnsi="Arial" w:eastAsia="MS Mincho"/>
      <w:iCs w:val="false"/>
      <w:sz w:val="24"/>
      <w:szCs w:val="24"/>
      <w:lang w:eastAsia="ja-JP"/>
    </w:rPr>
  </w:style>
  <w:style w:type="paragraph" w:styleId="A3" w:customStyle="1">
    <w:name w:val="a3"/>
    <w:basedOn w:val="Heading3"/>
    <w:next w:val="Normal"/>
    <w:qFormat/>
    <w:rsid w:val="00aa7246"/>
    <w:pPr>
      <w:numPr>
        <w:ilvl w:val="0"/>
        <w:numId w:val="0"/>
      </w:numPr>
      <w:tabs>
        <w:tab w:val="clear" w:pos="720"/>
        <w:tab w:val="left" w:pos="640" w:leader="none"/>
        <w:tab w:val="left" w:pos="880" w:leader="none"/>
      </w:tabs>
      <w:suppressAutoHyphens w:val="true"/>
      <w:spacing w:lineRule="exact" w:line="250" w:before="60" w:after="240"/>
      <w:outlineLvl w:val="9"/>
    </w:pPr>
    <w:rPr>
      <w:rFonts w:ascii="Arial" w:hAnsi="Arial" w:eastAsia="MS Mincho"/>
      <w:sz w:val="22"/>
      <w:szCs w:val="22"/>
      <w:lang w:eastAsia="ja-JP"/>
    </w:rPr>
  </w:style>
  <w:style w:type="paragraph" w:styleId="A4" w:customStyle="1">
    <w:name w:val="a4"/>
    <w:basedOn w:val="Heading4"/>
    <w:next w:val="Normal"/>
    <w:qFormat/>
    <w:rsid w:val="00aa7246"/>
    <w:pPr>
      <w:numPr>
        <w:ilvl w:val="0"/>
        <w:numId w:val="0"/>
      </w:numPr>
      <w:tabs>
        <w:tab w:val="clear" w:pos="720"/>
        <w:tab w:val="left" w:pos="880" w:leader="none"/>
      </w:tabs>
      <w:suppressAutoHyphens w:val="true"/>
      <w:spacing w:lineRule="exact" w:line="230" w:before="60" w:after="240"/>
      <w:outlineLvl w:val="9"/>
    </w:pPr>
    <w:rPr>
      <w:rFonts w:ascii="Arial" w:hAnsi="Arial" w:eastAsia="MS Mincho" w:cs="Arial"/>
      <w:i w:val="false"/>
      <w:sz w:val="20"/>
      <w:szCs w:val="20"/>
      <w:lang w:eastAsia="ja-JP"/>
    </w:rPr>
  </w:style>
  <w:style w:type="paragraph" w:styleId="A5" w:customStyle="1">
    <w:name w:val="a5"/>
    <w:basedOn w:val="Heading5"/>
    <w:next w:val="Normal"/>
    <w:qFormat/>
    <w:rsid w:val="00aa7246"/>
    <w:pPr>
      <w:keepNext w:val="true"/>
      <w:numPr>
        <w:ilvl w:val="0"/>
        <w:numId w:val="0"/>
      </w:numPr>
      <w:tabs>
        <w:tab w:val="clear" w:pos="720"/>
        <w:tab w:val="left" w:pos="1140" w:leader="none"/>
        <w:tab w:val="left" w:pos="1360" w:leader="none"/>
      </w:tabs>
      <w:suppressAutoHyphens w:val="true"/>
      <w:spacing w:lineRule="exact" w:line="230" w:before="60" w:after="240"/>
      <w:outlineLvl w:val="9"/>
    </w:pPr>
    <w:rPr>
      <w:rFonts w:ascii="Arial" w:hAnsi="Arial" w:eastAsia="MS Mincho" w:cs="Arial"/>
      <w:i w:val="false"/>
      <w:iCs w:val="false"/>
      <w:sz w:val="20"/>
      <w:szCs w:val="20"/>
      <w:lang w:eastAsia="ja-JP"/>
    </w:rPr>
  </w:style>
  <w:style w:type="paragraph" w:styleId="A6" w:customStyle="1">
    <w:name w:val="a6"/>
    <w:basedOn w:val="Heading6"/>
    <w:next w:val="Normal"/>
    <w:qFormat/>
    <w:rsid w:val="00aa7246"/>
    <w:pPr>
      <w:keepNext w:val="true"/>
      <w:numPr>
        <w:ilvl w:val="0"/>
        <w:numId w:val="0"/>
      </w:numPr>
      <w:tabs>
        <w:tab w:val="clear" w:pos="720"/>
        <w:tab w:val="left" w:pos="1140" w:leader="none"/>
        <w:tab w:val="left" w:pos="1360" w:leader="none"/>
      </w:tabs>
      <w:suppressAutoHyphens w:val="true"/>
      <w:spacing w:lineRule="exact" w:line="230" w:before="60" w:after="240"/>
      <w:outlineLvl w:val="9"/>
    </w:pPr>
    <w:rPr>
      <w:rFonts w:ascii="Arial" w:hAnsi="Arial" w:eastAsia="MS Mincho" w:cs="Arial"/>
      <w:sz w:val="20"/>
      <w:szCs w:val="20"/>
      <w:lang w:eastAsia="ja-JP"/>
    </w:rPr>
  </w:style>
  <w:style w:type="paragraph" w:styleId="ANNEX" w:customStyle="1">
    <w:name w:val="ANNEX"/>
    <w:basedOn w:val="Normal"/>
    <w:next w:val="Normal"/>
    <w:qFormat/>
    <w:rsid w:val="00aa7246"/>
    <w:pPr>
      <w:keepNext w:val="true"/>
      <w:pageBreakBefore/>
      <w:spacing w:lineRule="exact" w:line="310" w:before="0" w:after="760"/>
      <w:jc w:val="center"/>
      <w:outlineLvl w:val="0"/>
    </w:pPr>
    <w:rPr>
      <w:rFonts w:ascii="Arial" w:hAnsi="Arial" w:eastAsia="MS Mincho" w:cs="Arial"/>
      <w:b/>
      <w:bCs/>
      <w:sz w:val="28"/>
      <w:szCs w:val="28"/>
      <w:lang w:eastAsia="ja-JP"/>
    </w:rPr>
  </w:style>
  <w:style w:type="paragraph" w:styleId="StyleANNEXKernat18pt" w:customStyle="1">
    <w:name w:val="Style ANNEX + Kern at 18 pt"/>
    <w:basedOn w:val="ANNEX"/>
    <w:qFormat/>
    <w:rsid w:val="00aa7246"/>
    <w:pPr>
      <w:spacing w:before="0" w:after="240"/>
      <w:jc w:val="left"/>
      <w:outlineLvl w:val="9"/>
    </w:pPr>
    <w:rPr>
      <w:kern w:val="2"/>
    </w:rPr>
  </w:style>
  <w:style w:type="paragraph" w:styleId="Contents1">
    <w:name w:val="TOC 1"/>
    <w:basedOn w:val="Normal"/>
    <w:next w:val="Normal"/>
    <w:autoRedefine/>
    <w:uiPriority w:val="39"/>
    <w:rsid w:val="00903750"/>
    <w:pPr/>
    <w:rPr/>
  </w:style>
  <w:style w:type="paragraph" w:styleId="Contents2">
    <w:name w:val="TOC 2"/>
    <w:basedOn w:val="Normal"/>
    <w:next w:val="Normal"/>
    <w:autoRedefine/>
    <w:uiPriority w:val="39"/>
    <w:rsid w:val="00903750"/>
    <w:pPr>
      <w:ind w:left="240" w:hanging="0"/>
    </w:pPr>
    <w:rPr/>
  </w:style>
  <w:style w:type="paragraph" w:styleId="Contents3">
    <w:name w:val="TOC 3"/>
    <w:basedOn w:val="Normal"/>
    <w:next w:val="Normal"/>
    <w:autoRedefine/>
    <w:uiPriority w:val="39"/>
    <w:rsid w:val="00903750"/>
    <w:pPr>
      <w:ind w:left="480" w:hanging="0"/>
    </w:pPr>
    <w:rPr/>
  </w:style>
  <w:style w:type="paragraph" w:styleId="Contents4">
    <w:name w:val="TOC 4"/>
    <w:basedOn w:val="Normal"/>
    <w:next w:val="Normal"/>
    <w:autoRedefine/>
    <w:semiHidden/>
    <w:rsid w:val="002b2fd2"/>
    <w:pPr>
      <w:ind w:left="720" w:hanging="0"/>
    </w:pPr>
    <w:rPr/>
  </w:style>
  <w:style w:type="paragraph" w:styleId="TableContents" w:customStyle="1">
    <w:name w:val="Table Contents"/>
    <w:basedOn w:val="Normal"/>
    <w:qFormat/>
    <w:rsid w:val="00db3208"/>
    <w:pPr>
      <w:widowControl w:val="false"/>
      <w:suppressLineNumbers/>
      <w:suppressAutoHyphens w:val="true"/>
    </w:pPr>
    <w:rPr>
      <w:rFonts w:ascii="Nimbus Roman No9 L" w:hAnsi="Nimbus Roman No9 L" w:eastAsia="Nimbus Sans L" w:cs="Tunga"/>
      <w:lang w:val="en-US" w:bidi="kn-IN"/>
    </w:rPr>
  </w:style>
  <w:style w:type="paragraph" w:styleId="TableHeading" w:customStyle="1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pPr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pPr/>
    <w:rPr>
      <w:rFonts w:ascii="Lucida Grande" w:hAnsi="Lucida Grande"/>
    </w:rPr>
  </w:style>
  <w:style w:type="paragraph" w:styleId="TOCHeading1" w:customStyle="1">
    <w:name w:val="TOC Heading1"/>
    <w:basedOn w:val="Heading1"/>
    <w:next w:val="Normal"/>
    <w:uiPriority w:val="39"/>
    <w:qFormat/>
    <w:rsid w:val="00cc1ce8"/>
    <w:pPr>
      <w:keepLines/>
      <w:numPr>
        <w:ilvl w:val="0"/>
        <w:numId w:val="0"/>
      </w:numPr>
      <w:spacing w:lineRule="auto" w:line="276" w:before="480" w:after="0"/>
      <w:outlineLvl w:val="9"/>
    </w:pPr>
    <w:rPr>
      <w:rFonts w:ascii="Cambria" w:hAnsi="Cambria" w:eastAsia="PMingLiU" w:cs="Times New Roman"/>
      <w:color w:val="365F91"/>
      <w:kern w:val="0"/>
      <w:szCs w:val="28"/>
      <w:lang w:val="en-US" w:eastAsia="en-US"/>
    </w:rPr>
  </w:style>
  <w:style w:type="paragraph" w:styleId="Annotationtext">
    <w:name w:val="annotation text"/>
    <w:basedOn w:val="Normal"/>
    <w:link w:val="CommentTextChar"/>
    <w:qFormat/>
    <w:rsid w:val="00cc1ce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cc1ce8"/>
    <w:pPr/>
    <w:rPr>
      <w:b/>
      <w:bCs/>
    </w:rPr>
  </w:style>
  <w:style w:type="paragraph" w:styleId="Western" w:customStyle="1">
    <w:name w:val="western"/>
    <w:basedOn w:val="Normal"/>
    <w:qFormat/>
    <w:rsid w:val="00cc1ce8"/>
    <w:pPr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ilvl w:val="0"/>
        <w:numId w:val="0"/>
      </w:numPr>
      <w:spacing w:lineRule="auto" w:line="276" w:before="480" w:after="0"/>
      <w:outlineLvl w:val="9"/>
    </w:pPr>
    <w:rPr>
      <w:rFonts w:ascii="Cambria" w:hAnsi="Cambria" w:eastAsia="Times New Roman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spacing w:before="0" w:after="0"/>
      <w:ind w:left="567" w:hanging="0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lineRule="auto" w:line="276" w:before="0" w:after="200"/>
      <w:textAlignment w:val="baseline"/>
    </w:pPr>
    <w:rPr>
      <w:rFonts w:ascii="Cambria" w:hAnsi="Cambria" w:eastAsia="Times New Roman"/>
      <w:i/>
      <w:iCs/>
      <w:color w:val="4F81BD"/>
      <w:spacing w:val="15"/>
      <w:lang w:eastAsia="en-US"/>
    </w:rPr>
  </w:style>
  <w:style w:type="paragraph" w:styleId="Box" w:customStyle="1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117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227</TotalTime>
  <Application>LibreOffice/7.2.6.2$Windows_X86_64 LibreOffice_project/b0ec3a565991f7569a5a7f5d24fed7f52653d754</Application>
  <AppVersion>15.0000</AppVersion>
  <Pages>2</Pages>
  <Words>454</Words>
  <Characters>1659</Characters>
  <CharactersWithSpaces>1726</CharactersWithSpaces>
  <Paragraphs>386</Paragraphs>
  <Company>CEDEO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2022-04-24T10:33:00Z</dcterms:created>
  <dc:creator>Windows User</dc:creator>
  <dc:description/>
  <dc:language>it-IT</dc:language>
  <cp:lastModifiedBy/>
  <dcterms:modified xsi:type="dcterms:W3CDTF">2022-05-15T15:06:43Z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