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000000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0.4pt;height:58.8pt;visibility:visible;mso-wrap-distance-right:0" o:ole="">
                  <v:imagedata r:id="rId6" o:title=""/>
                </v:shape>
                <o:OLEObject Type="Embed" ProgID="PBrush" ShapeID="ole_rId2" DrawAspect="Content" ObjectID="_1719496093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04393755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C6724">
              <w:rPr>
                <w:b/>
                <w:bCs/>
              </w:rPr>
              <w:t>7</w:t>
            </w:r>
            <w:r w:rsidR="00EA2761">
              <w:rPr>
                <w:b/>
                <w:bCs/>
              </w:rPr>
              <w:t>84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37C95AFD" w:rsidR="00CA6DCE" w:rsidRDefault="00552502">
            <w:pPr>
              <w:jc w:val="right"/>
            </w:pPr>
            <w:r>
              <w:t>2022/0</w:t>
            </w:r>
            <w:r w:rsidR="00EA2761">
              <w:t>7</w:t>
            </w:r>
            <w:r>
              <w:t>/</w:t>
            </w:r>
            <w:r w:rsidR="00EA2761">
              <w:t>19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1E2D6E69" w:rsidR="00CA6DCE" w:rsidRDefault="00552502">
            <w:r>
              <w:t>MPAI-2</w:t>
            </w:r>
            <w:r w:rsidR="00EA2761">
              <w:t>2</w:t>
            </w:r>
          </w:p>
        </w:tc>
      </w:tr>
    </w:tbl>
    <w:p w14:paraId="58A25D7D" w14:textId="77777777" w:rsidR="00CA6DCE" w:rsidRDefault="00CA6DCE">
      <w:pPr>
        <w:jc w:val="both"/>
      </w:pPr>
    </w:p>
    <w:p w14:paraId="58A25D7E" w14:textId="7BEB8257" w:rsidR="00CA6DCE" w:rsidRDefault="00552502">
      <w:pPr>
        <w:jc w:val="both"/>
      </w:pPr>
      <w:r>
        <w:t xml:space="preserve">The Requirements (CAV) group has </w:t>
      </w:r>
      <w:r w:rsidR="00125AAF">
        <w:t xml:space="preserve">completed the </w:t>
      </w:r>
      <w:r w:rsidR="00EC6724">
        <w:t>revis</w:t>
      </w:r>
      <w:r w:rsidR="00125AAF">
        <w:t>ion of</w:t>
      </w:r>
      <w:r w:rsidR="00EC6724">
        <w:t xml:space="preserve"> </w:t>
      </w:r>
      <w:r>
        <w:t xml:space="preserve">the </w:t>
      </w:r>
      <w:r w:rsidR="00C820BB">
        <w:t xml:space="preserve">architecture and the requirements of the </w:t>
      </w:r>
      <w:r>
        <w:t>Environment Sensing Subsystem. The result has been incorporated into the Use Cases and Functional Requirements</w:t>
      </w:r>
      <w:r w:rsidR="00C820BB" w:rsidRPr="00C820BB">
        <w:t xml:space="preserve"> </w:t>
      </w:r>
      <w:r w:rsidR="00C820BB">
        <w:t>document.</w:t>
      </w:r>
    </w:p>
    <w:p w14:paraId="14F42FE1" w14:textId="43174C66" w:rsidR="00294836" w:rsidRDefault="00294836">
      <w:pPr>
        <w:jc w:val="both"/>
      </w:pPr>
      <w:r>
        <w:t>The Requirements (CAV) group</w:t>
      </w:r>
      <w:r>
        <w:t xml:space="preserve"> will now move to the Autonomous Motion Subsystem.</w:t>
      </w:r>
    </w:p>
    <w:p w14:paraId="58A25D7F" w14:textId="77777777" w:rsidR="00CA6DCE" w:rsidRDefault="00CA6DCE">
      <w:pPr>
        <w:jc w:val="both"/>
      </w:pPr>
    </w:p>
    <w:p w14:paraId="58A25D80" w14:textId="77777777" w:rsidR="00CA6DCE" w:rsidRDefault="00CA6DCE">
      <w:pPr>
        <w:jc w:val="both"/>
      </w:pP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125AAF"/>
    <w:rsid w:val="00294836"/>
    <w:rsid w:val="00552502"/>
    <w:rsid w:val="009E213A"/>
    <w:rsid w:val="00C820BB"/>
    <w:rsid w:val="00CA6DCE"/>
    <w:rsid w:val="00EA2761"/>
    <w:rsid w:val="00E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3</cp:revision>
  <dcterms:created xsi:type="dcterms:W3CDTF">2022-07-16T13:49:00Z</dcterms:created>
  <dcterms:modified xsi:type="dcterms:W3CDTF">2022-07-16T15:00:00Z</dcterms:modified>
  <dc:language>it-IT</dc:language>
</cp:coreProperties>
</file>