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26132595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01567E08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C52B80">
              <w:rPr>
                <w:b/>
                <w:bCs/>
              </w:rPr>
              <w:t>8</w:t>
            </w:r>
            <w:r w:rsidR="00933891">
              <w:rPr>
                <w:b/>
                <w:bCs/>
              </w:rPr>
              <w:t>82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56EC509A" w:rsidR="00B81E8E" w:rsidRDefault="00393D2B" w:rsidP="00B81E8E">
            <w:pPr>
              <w:jc w:val="right"/>
            </w:pPr>
            <w:r>
              <w:t>2022/</w:t>
            </w:r>
            <w:r w:rsidR="000D1BD2">
              <w:t>0</w:t>
            </w:r>
            <w:r w:rsidR="00933891">
              <w:t>9</w:t>
            </w:r>
            <w:r>
              <w:t>/</w:t>
            </w:r>
            <w:r w:rsidR="00933891">
              <w:t>30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35A73B2C" w:rsidR="003D2DDB" w:rsidRDefault="00044EAA" w:rsidP="007F2E7F">
            <w:r>
              <w:t>MPAI-2</w:t>
            </w:r>
            <w:r w:rsidR="00933891">
              <w:t>4</w:t>
            </w:r>
          </w:p>
        </w:tc>
      </w:tr>
    </w:tbl>
    <w:p w14:paraId="24DAFF74" w14:textId="2A2002BB" w:rsidR="003D2DDB" w:rsidRDefault="003D2DDB" w:rsidP="007F2E7F"/>
    <w:p w14:paraId="53CE3925" w14:textId="1A70D3A8" w:rsidR="004D7A9D" w:rsidRDefault="002B2169" w:rsidP="0031409E">
      <w:pPr>
        <w:jc w:val="both"/>
      </w:pPr>
      <w:r>
        <w:t xml:space="preserve">Requirements (MCS) is looking forward to </w:t>
      </w:r>
      <w:r w:rsidR="00614410">
        <w:t xml:space="preserve">receiving </w:t>
      </w:r>
      <w:r>
        <w:t>the</w:t>
      </w:r>
      <w:r w:rsidR="00614410">
        <w:t xml:space="preserve"> responses to the MPAI-MMC V2 Call for Proposals</w:t>
      </w:r>
      <w:r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4</cp:revision>
  <dcterms:created xsi:type="dcterms:W3CDTF">2022-09-28T12:39:00Z</dcterms:created>
  <dcterms:modified xsi:type="dcterms:W3CDTF">2022-10-01T10:29:00Z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