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CA012C" w14:paraId="311C5595" w14:textId="77777777" w:rsidTr="00387D47">
        <w:tc>
          <w:tcPr>
            <w:tcW w:w="3358" w:type="dxa"/>
            <w:tcBorders>
              <w:top w:val="nil"/>
              <w:left w:val="nil"/>
              <w:bottom w:val="nil"/>
              <w:right w:val="nil"/>
            </w:tcBorders>
          </w:tcPr>
          <w:p w14:paraId="311C5592" w14:textId="04D8A586" w:rsidR="00CA012C" w:rsidRDefault="00237B38">
            <w:r>
              <w:pict w14:anchorId="311C5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margin-left:0;margin-top:0;width:50pt;height:50pt;z-index:251656704;visibility:hidden">
                  <o:lock v:ext="edit" selection="t"/>
                </v:shape>
              </w:pict>
            </w:r>
            <w:r w:rsidR="00FF6849">
              <w:object w:dxaOrig="9950" w:dyaOrig="3900" w14:anchorId="311C5F04">
                <v:shape id="ole_rId2" o:spid="_x0000_i1025" type="#_x0000_t75" style="width:150.25pt;height:56.95pt;visibility:visible;mso-wrap-distance-right:0" o:ole="">
                  <v:imagedata r:id="rId8" o:title=""/>
                </v:shape>
                <o:OLEObject Type="Embed" ProgID="PBrush" ShapeID="ole_rId2" DrawAspect="Content" ObjectID="_1736167565" r:id="rId9"/>
              </w:object>
            </w:r>
          </w:p>
        </w:tc>
        <w:tc>
          <w:tcPr>
            <w:tcW w:w="5997" w:type="dxa"/>
            <w:tcBorders>
              <w:top w:val="nil"/>
              <w:left w:val="nil"/>
              <w:bottom w:val="nil"/>
              <w:right w:val="nil"/>
            </w:tcBorders>
            <w:vAlign w:val="center"/>
          </w:tcPr>
          <w:p w14:paraId="311C5593" w14:textId="77777777" w:rsidR="00CA012C" w:rsidRDefault="00FF6849">
            <w:pPr>
              <w:jc w:val="center"/>
              <w:rPr>
                <w:sz w:val="32"/>
                <w:szCs w:val="32"/>
              </w:rPr>
            </w:pPr>
            <w:r>
              <w:rPr>
                <w:sz w:val="32"/>
                <w:szCs w:val="32"/>
              </w:rPr>
              <w:t>Moving Picture, Audio and Data Coding by Artificial Intelligence</w:t>
            </w:r>
          </w:p>
          <w:p w14:paraId="311C5594" w14:textId="77777777" w:rsidR="00CA012C" w:rsidRDefault="00FF6849">
            <w:pPr>
              <w:jc w:val="center"/>
              <w:rPr>
                <w:sz w:val="32"/>
                <w:szCs w:val="32"/>
              </w:rPr>
            </w:pPr>
            <w:r>
              <w:rPr>
                <w:sz w:val="32"/>
                <w:szCs w:val="32"/>
              </w:rPr>
              <w:t>www.mpai.community</w:t>
            </w:r>
          </w:p>
        </w:tc>
      </w:tr>
    </w:tbl>
    <w:p w14:paraId="311C5596" w14:textId="77777777" w:rsidR="00CA012C" w:rsidRDefault="00CA012C"/>
    <w:p w14:paraId="114CE16A" w14:textId="058B286E" w:rsidR="00A728CA" w:rsidRDefault="00D01305" w:rsidP="00D01305">
      <w:pPr>
        <w:jc w:val="center"/>
      </w:pPr>
      <w:r w:rsidRPr="00D72C7C">
        <w:rPr>
          <w:b/>
          <w:bCs/>
          <w:sz w:val="32"/>
          <w:szCs w:val="32"/>
        </w:rPr>
        <w:t>Public document</w:t>
      </w:r>
    </w:p>
    <w:tbl>
      <w:tblPr>
        <w:tblW w:w="9355" w:type="dxa"/>
        <w:tblLayout w:type="fixed"/>
        <w:tblLook w:val="04A0" w:firstRow="1" w:lastRow="0" w:firstColumn="1" w:lastColumn="0" w:noHBand="0" w:noVBand="1"/>
      </w:tblPr>
      <w:tblGrid>
        <w:gridCol w:w="957"/>
        <w:gridCol w:w="8398"/>
      </w:tblGrid>
      <w:tr w:rsidR="00CA012C" w14:paraId="311C559A" w14:textId="77777777" w:rsidTr="00A26AC7">
        <w:tc>
          <w:tcPr>
            <w:tcW w:w="957" w:type="dxa"/>
          </w:tcPr>
          <w:p w14:paraId="311C5598" w14:textId="40F4CB21" w:rsidR="00CA012C" w:rsidRDefault="00C56090" w:rsidP="002825F6">
            <w:pPr>
              <w:widowControl w:val="0"/>
              <w:jc w:val="right"/>
              <w:rPr>
                <w:b/>
                <w:bCs/>
              </w:rPr>
            </w:pPr>
            <w:r>
              <w:rPr>
                <w:b/>
                <w:bCs/>
              </w:rPr>
              <w:t>N1048</w:t>
            </w:r>
          </w:p>
        </w:tc>
        <w:tc>
          <w:tcPr>
            <w:tcW w:w="8398" w:type="dxa"/>
          </w:tcPr>
          <w:p w14:paraId="311C5599" w14:textId="1468F04B" w:rsidR="00CA012C" w:rsidRDefault="00FF6849">
            <w:pPr>
              <w:widowControl w:val="0"/>
              <w:jc w:val="right"/>
            </w:pPr>
            <w:r>
              <w:t>202</w:t>
            </w:r>
            <w:r w:rsidR="00DB4F82">
              <w:t>3</w:t>
            </w:r>
            <w:r>
              <w:t>/</w:t>
            </w:r>
            <w:r w:rsidR="00DB4F82">
              <w:t>0</w:t>
            </w:r>
            <w:r>
              <w:t>1/</w:t>
            </w:r>
            <w:r w:rsidR="00C56090">
              <w:t>25</w:t>
            </w:r>
          </w:p>
        </w:tc>
      </w:tr>
      <w:tr w:rsidR="00CA012C" w14:paraId="311C559D" w14:textId="77777777" w:rsidTr="00A26AC7">
        <w:tc>
          <w:tcPr>
            <w:tcW w:w="957" w:type="dxa"/>
          </w:tcPr>
          <w:p w14:paraId="311C559B" w14:textId="77777777" w:rsidR="00CA012C" w:rsidRDefault="00FF6849">
            <w:pPr>
              <w:widowControl w:val="0"/>
              <w:rPr>
                <w:b/>
                <w:bCs/>
              </w:rPr>
            </w:pPr>
            <w:r>
              <w:rPr>
                <w:b/>
                <w:bCs/>
              </w:rPr>
              <w:t>Source</w:t>
            </w:r>
          </w:p>
        </w:tc>
        <w:tc>
          <w:tcPr>
            <w:tcW w:w="8398" w:type="dxa"/>
          </w:tcPr>
          <w:p w14:paraId="311C559C" w14:textId="63253676" w:rsidR="00CA012C" w:rsidRDefault="009B3A5F">
            <w:pPr>
              <w:widowControl w:val="0"/>
            </w:pPr>
            <w:r>
              <w:t>Requirements (CAV)</w:t>
            </w:r>
          </w:p>
        </w:tc>
      </w:tr>
      <w:tr w:rsidR="00CA012C" w14:paraId="311C55A0" w14:textId="77777777" w:rsidTr="00A26AC7">
        <w:tc>
          <w:tcPr>
            <w:tcW w:w="957" w:type="dxa"/>
          </w:tcPr>
          <w:p w14:paraId="311C559E" w14:textId="77777777" w:rsidR="00CA012C" w:rsidRDefault="00FF6849">
            <w:pPr>
              <w:widowControl w:val="0"/>
              <w:rPr>
                <w:b/>
                <w:bCs/>
              </w:rPr>
            </w:pPr>
            <w:r>
              <w:rPr>
                <w:b/>
                <w:bCs/>
              </w:rPr>
              <w:t>Title</w:t>
            </w:r>
          </w:p>
        </w:tc>
        <w:tc>
          <w:tcPr>
            <w:tcW w:w="8398" w:type="dxa"/>
          </w:tcPr>
          <w:p w14:paraId="311C559F" w14:textId="6EB17FDC" w:rsidR="00CA012C" w:rsidRDefault="00FF6849">
            <w:pPr>
              <w:widowControl w:val="0"/>
            </w:pPr>
            <w:bookmarkStart w:id="0" w:name="_Hlk88050889"/>
            <w:r>
              <w:t>Technical Report</w:t>
            </w:r>
            <w:r w:rsidR="00CB6828">
              <w:t xml:space="preserve"> - </w:t>
            </w:r>
            <w:r>
              <w:t xml:space="preserve">Connected Autonomous Vehicles (MPAI-CAV) </w:t>
            </w:r>
            <w:bookmarkEnd w:id="0"/>
            <w:r>
              <w:t>WD0.</w:t>
            </w:r>
            <w:r w:rsidR="00C56090">
              <w:t>3</w:t>
            </w:r>
          </w:p>
        </w:tc>
      </w:tr>
      <w:tr w:rsidR="00CA012C" w14:paraId="311C55A3" w14:textId="77777777" w:rsidTr="00A26AC7">
        <w:tc>
          <w:tcPr>
            <w:tcW w:w="957" w:type="dxa"/>
          </w:tcPr>
          <w:p w14:paraId="311C55A1" w14:textId="77777777" w:rsidR="00CA012C" w:rsidRDefault="00FF6849">
            <w:pPr>
              <w:widowControl w:val="0"/>
              <w:rPr>
                <w:b/>
                <w:bCs/>
              </w:rPr>
            </w:pPr>
            <w:r>
              <w:rPr>
                <w:b/>
                <w:bCs/>
              </w:rPr>
              <w:t>Target</w:t>
            </w:r>
          </w:p>
        </w:tc>
        <w:tc>
          <w:tcPr>
            <w:tcW w:w="8398" w:type="dxa"/>
          </w:tcPr>
          <w:p w14:paraId="311C55A2" w14:textId="77777777" w:rsidR="00CA012C" w:rsidRDefault="00FF6849">
            <w:pPr>
              <w:widowControl w:val="0"/>
            </w:pPr>
            <w:r>
              <w:t>MPAI Community</w:t>
            </w:r>
          </w:p>
        </w:tc>
      </w:tr>
    </w:tbl>
    <w:p w14:paraId="311C55A4" w14:textId="77777777" w:rsidR="00CA012C" w:rsidRDefault="00CA012C">
      <w:pPr>
        <w:jc w:val="both"/>
      </w:pPr>
    </w:p>
    <w:p w14:paraId="311C55A5" w14:textId="77777777" w:rsidR="00CA012C" w:rsidRDefault="00FF6849">
      <w:pPr>
        <w:jc w:val="center"/>
      </w:pPr>
      <w:r>
        <w:t>DISCLAIMER</w:t>
      </w:r>
    </w:p>
    <w:p w14:paraId="311C55A7" w14:textId="38901785" w:rsidR="00CA012C" w:rsidRDefault="00FF6849">
      <w:pPr>
        <w:jc w:val="both"/>
      </w:pPr>
      <w:r>
        <w:t>This Technical Report</w:t>
      </w:r>
      <w:r w:rsidR="00133F20">
        <w:t xml:space="preserve"> </w:t>
      </w:r>
      <w:r>
        <w:t>defines the scope of the future Connected Autonomous Vehicle (CAV) standard</w:t>
      </w:r>
      <w:r w:rsidR="00C528B2">
        <w:t>. It</w:t>
      </w:r>
      <w:r>
        <w:t xml:space="preserve"> identif</w:t>
      </w:r>
      <w:r w:rsidR="00C528B2">
        <w:t>ies</w:t>
      </w:r>
      <w:r>
        <w:t xml:space="preserve"> 4 </w:t>
      </w:r>
      <w:r w:rsidR="00A52303">
        <w:t>S</w:t>
      </w:r>
      <w:r>
        <w:t>ubsystems and, for each subsystem</w:t>
      </w:r>
      <w:r w:rsidR="009B1022">
        <w:t>:</w:t>
      </w:r>
    </w:p>
    <w:p w14:paraId="311C55A8" w14:textId="4D12D471" w:rsidR="00CA012C" w:rsidRDefault="00FF6849">
      <w:pPr>
        <w:pStyle w:val="ListParagraph"/>
        <w:numPr>
          <w:ilvl w:val="0"/>
          <w:numId w:val="42"/>
        </w:numPr>
        <w:jc w:val="both"/>
      </w:pPr>
      <w:r>
        <w:t xml:space="preserve">The function, interfaces, </w:t>
      </w:r>
      <w:r w:rsidR="004311CF">
        <w:t xml:space="preserve">I/O data format </w:t>
      </w:r>
      <w:r w:rsidR="008A4B99">
        <w:t>functional</w:t>
      </w:r>
      <w:r w:rsidR="004311CF">
        <w:t xml:space="preserve"> and specifications</w:t>
      </w:r>
      <w:r>
        <w:t xml:space="preserve">, and </w:t>
      </w:r>
      <w:r w:rsidR="00A52303">
        <w:t xml:space="preserve">AIM </w:t>
      </w:r>
      <w:r>
        <w:t>topology of the AI Workflow (AIW)</w:t>
      </w:r>
      <w:r w:rsidR="00A52303">
        <w:t xml:space="preserve"> implementing the Subsystems</w:t>
      </w:r>
      <w:r w:rsidR="004311CF">
        <w:t>.</w:t>
      </w:r>
    </w:p>
    <w:p w14:paraId="311C55A9" w14:textId="2579FBFD" w:rsidR="00CA012C" w:rsidRDefault="00FF6849">
      <w:pPr>
        <w:pStyle w:val="ListParagraph"/>
        <w:numPr>
          <w:ilvl w:val="0"/>
          <w:numId w:val="42"/>
        </w:numPr>
        <w:jc w:val="both"/>
      </w:pPr>
      <w:r>
        <w:t xml:space="preserve"> The function, interfaces, and </w:t>
      </w:r>
      <w:r w:rsidR="004311CF">
        <w:t>I/O data forma</w:t>
      </w:r>
      <w:r w:rsidR="008A4B99">
        <w:t>t</w:t>
      </w:r>
      <w:r w:rsidR="004311CF">
        <w:t xml:space="preserve"> </w:t>
      </w:r>
      <w:r w:rsidR="008A4B99">
        <w:t xml:space="preserve">functional </w:t>
      </w:r>
      <w:r w:rsidR="004311CF">
        <w:t xml:space="preserve">functionalities and specifications of </w:t>
      </w:r>
      <w:r>
        <w:t>the AI Modules (AIM)</w:t>
      </w:r>
      <w:r w:rsidR="003C3669">
        <w:t>.</w:t>
      </w:r>
    </w:p>
    <w:p w14:paraId="2827149C" w14:textId="77777777" w:rsidR="00E3647E" w:rsidRDefault="007D322F">
      <w:pPr>
        <w:jc w:val="both"/>
      </w:pPr>
      <w:r>
        <w:t>MPAI pla</w:t>
      </w:r>
      <w:r w:rsidR="00E3647E">
        <w:t>ns the following steps:</w:t>
      </w:r>
    </w:p>
    <w:p w14:paraId="16D86C66" w14:textId="59BECC67" w:rsidR="00E3647E" w:rsidRDefault="00E3647E">
      <w:pPr>
        <w:pStyle w:val="ListParagraph"/>
        <w:numPr>
          <w:ilvl w:val="0"/>
          <w:numId w:val="53"/>
        </w:numPr>
        <w:jc w:val="both"/>
      </w:pPr>
      <w:r>
        <w:t>Publish the CAV Technical Report.</w:t>
      </w:r>
    </w:p>
    <w:p w14:paraId="0D182219" w14:textId="65DEDF1B" w:rsidR="00EA306B" w:rsidRDefault="00EA306B">
      <w:pPr>
        <w:pStyle w:val="ListParagraph"/>
        <w:numPr>
          <w:ilvl w:val="0"/>
          <w:numId w:val="53"/>
        </w:numPr>
        <w:jc w:val="both"/>
      </w:pPr>
      <w:r>
        <w:t xml:space="preserve">Receive comments on the </w:t>
      </w:r>
      <w:r w:rsidR="00FF6849">
        <w:t>Technical</w:t>
      </w:r>
      <w:r>
        <w:t xml:space="preserve"> Report.</w:t>
      </w:r>
    </w:p>
    <w:p w14:paraId="5AB4FD5C" w14:textId="2C647A5F" w:rsidR="00EA306B" w:rsidRDefault="00EA306B">
      <w:pPr>
        <w:pStyle w:val="ListParagraph"/>
        <w:numPr>
          <w:ilvl w:val="0"/>
          <w:numId w:val="53"/>
        </w:numPr>
        <w:jc w:val="both"/>
      </w:pPr>
      <w:r>
        <w:t>Issue one or more Calls for Technologies</w:t>
      </w:r>
    </w:p>
    <w:p w14:paraId="311C55AA" w14:textId="73B092EC" w:rsidR="00CA012C" w:rsidRDefault="00FF6849">
      <w:pPr>
        <w:pStyle w:val="ListParagraph"/>
        <w:numPr>
          <w:ilvl w:val="0"/>
          <w:numId w:val="53"/>
        </w:numPr>
        <w:jc w:val="both"/>
      </w:pPr>
      <w:r>
        <w:t>D</w:t>
      </w:r>
      <w:r w:rsidR="007D322F">
        <w:t>evelop a Technical Specification.</w:t>
      </w:r>
    </w:p>
    <w:p w14:paraId="311C55AB" w14:textId="3DEB092E" w:rsidR="00CA012C" w:rsidRDefault="00133F20">
      <w:pPr>
        <w:jc w:val="both"/>
      </w:pPr>
      <w:r>
        <w:t xml:space="preserve">This document is a work in </w:t>
      </w:r>
      <w:proofErr w:type="gramStart"/>
      <w:r>
        <w:t>progress</w:t>
      </w:r>
      <w:proofErr w:type="gramEnd"/>
    </w:p>
    <w:p w14:paraId="311C55AC" w14:textId="77777777" w:rsidR="00CA012C" w:rsidRDefault="00FF6849">
      <w:r>
        <w:br w:type="page"/>
      </w:r>
    </w:p>
    <w:tbl>
      <w:tblPr>
        <w:tblW w:w="9355" w:type="dxa"/>
        <w:tblLayout w:type="fixed"/>
        <w:tblLook w:val="0400" w:firstRow="0" w:lastRow="0" w:firstColumn="0" w:lastColumn="0" w:noHBand="0" w:noVBand="1"/>
      </w:tblPr>
      <w:tblGrid>
        <w:gridCol w:w="3847"/>
        <w:gridCol w:w="5508"/>
      </w:tblGrid>
      <w:tr w:rsidR="00CA012C" w14:paraId="311C55B1" w14:textId="77777777">
        <w:tc>
          <w:tcPr>
            <w:tcW w:w="3847" w:type="dxa"/>
          </w:tcPr>
          <w:p w14:paraId="311C55AD" w14:textId="77777777" w:rsidR="00CA012C" w:rsidRDefault="00237B38">
            <w:pPr>
              <w:pageBreakBefore/>
              <w:widowControl w:val="0"/>
            </w:pPr>
            <w:r>
              <w:lastRenderedPageBreak/>
              <w:pict w14:anchorId="311C5F05">
                <v:shape id="_x0000_tole_rId4" o:spid="_x0000_s1029" type="#_x0000_t75" style="position:absolute;margin-left:0;margin-top:0;width:50pt;height:50pt;z-index:251657728;visibility:hidden">
                  <o:lock v:ext="edit" selection="t"/>
                </v:shape>
              </w:pict>
            </w:r>
            <w:r w:rsidR="00FF6849">
              <w:object w:dxaOrig="9950" w:dyaOrig="3900" w14:anchorId="311C5F06">
                <v:shape id="ole_rId4" o:spid="_x0000_i1026" type="#_x0000_t75" style="width:185.95pt;height:1in;visibility:visible;mso-wrap-distance-right:0" o:ole="">
                  <v:imagedata r:id="rId8" o:title=""/>
                </v:shape>
                <o:OLEObject Type="Embed" ProgID="PBrush" ShapeID="ole_rId4" DrawAspect="Content" ObjectID="_1736167566" r:id="rId10"/>
              </w:object>
            </w:r>
          </w:p>
        </w:tc>
        <w:tc>
          <w:tcPr>
            <w:tcW w:w="5507" w:type="dxa"/>
            <w:vAlign w:val="center"/>
          </w:tcPr>
          <w:p w14:paraId="311C55AE" w14:textId="77777777" w:rsidR="00CA012C" w:rsidRDefault="00FF6849">
            <w:pPr>
              <w:widowControl w:val="0"/>
              <w:jc w:val="center"/>
              <w:rPr>
                <w:sz w:val="32"/>
                <w:szCs w:val="32"/>
              </w:rPr>
            </w:pPr>
            <w:r>
              <w:rPr>
                <w:sz w:val="32"/>
                <w:szCs w:val="32"/>
              </w:rPr>
              <w:t>Moving Picture, Audio and Data Coding</w:t>
            </w:r>
          </w:p>
          <w:p w14:paraId="311C55AF" w14:textId="77777777" w:rsidR="00CA012C" w:rsidRDefault="00FF6849">
            <w:pPr>
              <w:widowControl w:val="0"/>
              <w:jc w:val="center"/>
              <w:rPr>
                <w:sz w:val="32"/>
                <w:szCs w:val="32"/>
              </w:rPr>
            </w:pPr>
            <w:r>
              <w:rPr>
                <w:sz w:val="32"/>
                <w:szCs w:val="32"/>
              </w:rPr>
              <w:t>by Artificial Intelligence</w:t>
            </w:r>
          </w:p>
          <w:p w14:paraId="311C55B0" w14:textId="606C8540" w:rsidR="00CA012C" w:rsidRDefault="00237B38">
            <w:pPr>
              <w:widowControl w:val="0"/>
              <w:jc w:val="center"/>
              <w:rPr>
                <w:sz w:val="32"/>
                <w:szCs w:val="32"/>
              </w:rPr>
            </w:pPr>
            <w:hyperlink r:id="rId11" w:history="1">
              <w:r w:rsidR="009A7F37" w:rsidRPr="00DA0B60">
                <w:rPr>
                  <w:rStyle w:val="Hyperlink"/>
                  <w:sz w:val="32"/>
                  <w:szCs w:val="32"/>
                </w:rPr>
                <w:t>www.mpai.community</w:t>
              </w:r>
            </w:hyperlink>
          </w:p>
        </w:tc>
      </w:tr>
    </w:tbl>
    <w:p w14:paraId="311C55B2" w14:textId="77777777" w:rsidR="00CA012C" w:rsidRDefault="00CA012C">
      <w:pPr>
        <w:jc w:val="both"/>
      </w:pPr>
    </w:p>
    <w:p w14:paraId="311C55B3" w14:textId="77777777" w:rsidR="00CA012C" w:rsidRDefault="00CA012C">
      <w:pPr>
        <w:jc w:val="both"/>
      </w:pPr>
    </w:p>
    <w:p w14:paraId="311C55B4" w14:textId="77777777" w:rsidR="00CA012C" w:rsidRDefault="00CA012C">
      <w:pPr>
        <w:jc w:val="center"/>
        <w:rPr>
          <w:b/>
          <w:sz w:val="40"/>
          <w:szCs w:val="40"/>
        </w:rPr>
      </w:pPr>
    </w:p>
    <w:p w14:paraId="311C55B5" w14:textId="77777777" w:rsidR="00CA012C" w:rsidRDefault="00CA012C">
      <w:pPr>
        <w:jc w:val="center"/>
        <w:rPr>
          <w:b/>
          <w:sz w:val="40"/>
          <w:szCs w:val="40"/>
        </w:rPr>
      </w:pPr>
    </w:p>
    <w:p w14:paraId="311C55B6" w14:textId="77777777" w:rsidR="00CA012C" w:rsidRDefault="00CA012C">
      <w:pPr>
        <w:jc w:val="center"/>
        <w:rPr>
          <w:b/>
          <w:sz w:val="40"/>
          <w:szCs w:val="40"/>
        </w:rPr>
      </w:pPr>
    </w:p>
    <w:p w14:paraId="311C55B7" w14:textId="77777777" w:rsidR="00CA012C" w:rsidRDefault="00CA012C">
      <w:pPr>
        <w:jc w:val="center"/>
        <w:rPr>
          <w:b/>
          <w:sz w:val="40"/>
          <w:szCs w:val="40"/>
        </w:rPr>
      </w:pPr>
    </w:p>
    <w:p w14:paraId="311C55B8" w14:textId="77777777" w:rsidR="00CA012C" w:rsidRDefault="00FF6849">
      <w:pPr>
        <w:jc w:val="center"/>
        <w:rPr>
          <w:b/>
          <w:sz w:val="40"/>
          <w:szCs w:val="40"/>
        </w:rPr>
      </w:pPr>
      <w:r>
        <w:rPr>
          <w:b/>
          <w:sz w:val="40"/>
          <w:szCs w:val="40"/>
        </w:rPr>
        <w:t>MPAI Technical Report</w:t>
      </w:r>
    </w:p>
    <w:p w14:paraId="311C55B9" w14:textId="77777777" w:rsidR="00CA012C" w:rsidRDefault="00CA012C"/>
    <w:p w14:paraId="311C55BA" w14:textId="77777777" w:rsidR="00CA012C" w:rsidRDefault="00CA012C">
      <w:pPr>
        <w:jc w:val="center"/>
      </w:pPr>
    </w:p>
    <w:p w14:paraId="311C55BB" w14:textId="77777777" w:rsidR="00CA012C" w:rsidRDefault="00CA012C">
      <w:pPr>
        <w:jc w:val="center"/>
      </w:pPr>
    </w:p>
    <w:p w14:paraId="311C55BC" w14:textId="77777777" w:rsidR="00CA012C" w:rsidRDefault="00CA012C">
      <w:pPr>
        <w:jc w:val="center"/>
      </w:pPr>
    </w:p>
    <w:p w14:paraId="311C55BD" w14:textId="77777777" w:rsidR="00CA012C" w:rsidRDefault="00CA012C">
      <w:pPr>
        <w:jc w:val="center"/>
      </w:pPr>
    </w:p>
    <w:p w14:paraId="311C55BE" w14:textId="77777777" w:rsidR="00CA012C" w:rsidRDefault="00CA012C">
      <w:pPr>
        <w:jc w:val="center"/>
      </w:pPr>
    </w:p>
    <w:p w14:paraId="311C55BF" w14:textId="77777777" w:rsidR="00CA012C" w:rsidRDefault="00CA012C">
      <w:pPr>
        <w:jc w:val="center"/>
      </w:pPr>
    </w:p>
    <w:p w14:paraId="311C55C0" w14:textId="77777777" w:rsidR="00CA012C" w:rsidRDefault="00FF6849">
      <w:pPr>
        <w:jc w:val="center"/>
        <w:rPr>
          <w:b/>
          <w:sz w:val="40"/>
          <w:szCs w:val="40"/>
        </w:rPr>
      </w:pPr>
      <w:r>
        <w:rPr>
          <w:b/>
          <w:sz w:val="40"/>
          <w:szCs w:val="40"/>
        </w:rPr>
        <w:t>Connected Autonomous Vehicles</w:t>
      </w:r>
    </w:p>
    <w:p w14:paraId="311C55C1" w14:textId="77777777" w:rsidR="00CA012C" w:rsidRDefault="00FF6849">
      <w:pPr>
        <w:jc w:val="center"/>
        <w:rPr>
          <w:b/>
          <w:sz w:val="40"/>
          <w:szCs w:val="40"/>
        </w:rPr>
      </w:pPr>
      <w:r>
        <w:rPr>
          <w:b/>
          <w:sz w:val="40"/>
          <w:szCs w:val="40"/>
        </w:rPr>
        <w:t>MPAI-CAV</w:t>
      </w:r>
    </w:p>
    <w:p w14:paraId="311C55C2" w14:textId="77777777" w:rsidR="00CA012C" w:rsidRDefault="00CA012C">
      <w:pPr>
        <w:jc w:val="center"/>
        <w:rPr>
          <w:b/>
          <w:sz w:val="40"/>
          <w:szCs w:val="40"/>
        </w:rPr>
      </w:pPr>
    </w:p>
    <w:p w14:paraId="311C55C3" w14:textId="77777777" w:rsidR="00CA012C" w:rsidRDefault="00CA012C">
      <w:pPr>
        <w:jc w:val="both"/>
      </w:pPr>
    </w:p>
    <w:p w14:paraId="311C55C4" w14:textId="77777777" w:rsidR="00CA012C" w:rsidRDefault="00CA012C">
      <w:pPr>
        <w:jc w:val="center"/>
      </w:pPr>
    </w:p>
    <w:tbl>
      <w:tblPr>
        <w:tblW w:w="9345" w:type="dxa"/>
        <w:tblLayout w:type="fixed"/>
        <w:tblLook w:val="0400" w:firstRow="0" w:lastRow="0" w:firstColumn="0" w:lastColumn="0" w:noHBand="0" w:noVBand="1"/>
      </w:tblPr>
      <w:tblGrid>
        <w:gridCol w:w="9345"/>
      </w:tblGrid>
      <w:tr w:rsidR="00CA012C" w14:paraId="311C55C6" w14:textId="77777777">
        <w:tc>
          <w:tcPr>
            <w:tcW w:w="9345" w:type="dxa"/>
            <w:tcBorders>
              <w:top w:val="single" w:sz="4" w:space="0" w:color="000000"/>
              <w:left w:val="single" w:sz="4" w:space="0" w:color="000000"/>
              <w:bottom w:val="single" w:sz="4" w:space="0" w:color="000000"/>
              <w:right w:val="single" w:sz="4" w:space="0" w:color="000000"/>
            </w:tcBorders>
          </w:tcPr>
          <w:p w14:paraId="311C55C5" w14:textId="33BE3B9B" w:rsidR="00CA012C" w:rsidRDefault="00FF6849">
            <w:pPr>
              <w:widowControl w:val="0"/>
              <w:jc w:val="center"/>
              <w:rPr>
                <w:b/>
              </w:rPr>
            </w:pPr>
            <w:r>
              <w:rPr>
                <w:b/>
              </w:rPr>
              <w:t>WD0.</w:t>
            </w:r>
            <w:r w:rsidR="00C56090">
              <w:rPr>
                <w:b/>
              </w:rPr>
              <w:t>3</w:t>
            </w:r>
          </w:p>
        </w:tc>
      </w:tr>
    </w:tbl>
    <w:p w14:paraId="311C55C7" w14:textId="77777777" w:rsidR="00CA012C" w:rsidRDefault="00CA012C">
      <w:pPr>
        <w:jc w:val="both"/>
      </w:pPr>
    </w:p>
    <w:p w14:paraId="311C55C8" w14:textId="77777777" w:rsidR="00CA012C" w:rsidRDefault="00CA012C">
      <w:pPr>
        <w:jc w:val="both"/>
      </w:pPr>
    </w:p>
    <w:p w14:paraId="311C55C9" w14:textId="77777777" w:rsidR="00CA012C" w:rsidRDefault="00CA012C"/>
    <w:p w14:paraId="311C55CA" w14:textId="77777777" w:rsidR="00CA012C" w:rsidRDefault="00CA012C"/>
    <w:p w14:paraId="311C55CB" w14:textId="77777777" w:rsidR="00CA012C" w:rsidRDefault="00FF6849">
      <w:pPr>
        <w:pBdr>
          <w:top w:val="single" w:sz="18" w:space="1" w:color="000000"/>
          <w:left w:val="single" w:sz="18" w:space="1" w:color="000000"/>
          <w:bottom w:val="single" w:sz="18" w:space="1" w:color="000000"/>
          <w:right w:val="single" w:sz="18" w:space="1" w:color="000000"/>
        </w:pBdr>
        <w:jc w:val="center"/>
      </w:pPr>
      <w:r>
        <w:rPr>
          <w:b/>
        </w:rPr>
        <w:t>WARNING</w:t>
      </w:r>
    </w:p>
    <w:p w14:paraId="311C55CC"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D" w14:textId="77777777" w:rsidR="00CA012C" w:rsidRDefault="00FF6849">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w:t>
      </w:r>
      <w:proofErr w:type="gramStart"/>
      <w:r>
        <w:t>copyrights</w:t>
      </w:r>
      <w:proofErr w:type="gramEnd"/>
      <w:r>
        <w:t xml:space="preserve"> or intellectual property rights of MPAI Members or non-members. </w:t>
      </w:r>
    </w:p>
    <w:p w14:paraId="311C55CE"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F" w14:textId="39D01B9D" w:rsidR="00CA012C" w:rsidRDefault="00FF6849">
      <w:pPr>
        <w:pBdr>
          <w:top w:val="single" w:sz="18" w:space="1" w:color="000000"/>
          <w:left w:val="single" w:sz="18" w:space="1" w:color="000000"/>
          <w:bottom w:val="single" w:sz="18" w:space="1" w:color="000000"/>
          <w:right w:val="single" w:sz="18" w:space="1" w:color="000000"/>
        </w:pBdr>
        <w:jc w:val="both"/>
      </w:pPr>
      <w:r>
        <w:t xml:space="preserve">MPAI and its Members accept no responsibility whatsoever for damages or liability, direct or consequential, which may result from </w:t>
      </w:r>
      <w:r w:rsidR="00DE7368">
        <w:t xml:space="preserve">the </w:t>
      </w:r>
      <w:r>
        <w:t>use of this Technical Specification.</w:t>
      </w:r>
    </w:p>
    <w:p w14:paraId="311C55D0"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D1" w14:textId="585107BC" w:rsidR="00CA012C" w:rsidRDefault="00FF6849">
      <w:pPr>
        <w:pBdr>
          <w:top w:val="single" w:sz="18" w:space="1" w:color="000000"/>
          <w:left w:val="single" w:sz="18" w:space="1" w:color="000000"/>
          <w:bottom w:val="single" w:sz="18" w:space="1" w:color="000000"/>
          <w:right w:val="single" w:sz="18" w:space="1" w:color="000000"/>
        </w:pBdr>
      </w:pPr>
      <w:r>
        <w:t xml:space="preserve">Readers are invited to review </w:t>
      </w:r>
      <w:r w:rsidR="00CB47EF">
        <w:fldChar w:fldCharType="begin"/>
      </w:r>
      <w:r w:rsidR="00CB47EF">
        <w:instrText xml:space="preserve"> REF _Ref117690298 \r \h </w:instrText>
      </w:r>
      <w:r w:rsidR="00CB47EF">
        <w:fldChar w:fldCharType="separate"/>
      </w:r>
      <w:r w:rsidR="00BA12F9">
        <w:t xml:space="preserve">Annex 2 - </w:t>
      </w:r>
      <w:r w:rsidR="00CB47EF">
        <w:fldChar w:fldCharType="end"/>
      </w:r>
      <w:r>
        <w:t>Notices and Disclaimers.</w:t>
      </w:r>
    </w:p>
    <w:p w14:paraId="311C55D2" w14:textId="77777777" w:rsidR="00CA012C" w:rsidRDefault="00CA012C">
      <w:pPr>
        <w:jc w:val="both"/>
      </w:pPr>
    </w:p>
    <w:p w14:paraId="311C55D3" w14:textId="77777777" w:rsidR="00CA012C" w:rsidRDefault="00CA012C"/>
    <w:p w14:paraId="311C55D4" w14:textId="77777777" w:rsidR="00CA012C" w:rsidRDefault="00CA012C"/>
    <w:p w14:paraId="311C55D5" w14:textId="77777777" w:rsidR="00CA012C" w:rsidRDefault="00CA012C"/>
    <w:p w14:paraId="311C55D6" w14:textId="77777777" w:rsidR="00CA012C" w:rsidRDefault="00CA012C"/>
    <w:p w14:paraId="311C55D7" w14:textId="77777777" w:rsidR="00CA012C" w:rsidRDefault="00FF6849">
      <w:pPr>
        <w:jc w:val="center"/>
      </w:pPr>
      <w:r>
        <w:t xml:space="preserve">© Copyright MPAI 2021-22. All rights </w:t>
      </w:r>
      <w:proofErr w:type="gramStart"/>
      <w:r>
        <w:t>reserved</w:t>
      </w:r>
      <w:proofErr w:type="gramEnd"/>
    </w:p>
    <w:p w14:paraId="311C55D8" w14:textId="77777777" w:rsidR="00CA012C" w:rsidRDefault="00FF6849">
      <w:pPr>
        <w:jc w:val="center"/>
        <w:rPr>
          <w:b/>
          <w:sz w:val="40"/>
          <w:szCs w:val="40"/>
        </w:rPr>
      </w:pPr>
      <w:r>
        <w:rPr>
          <w:b/>
          <w:sz w:val="40"/>
          <w:szCs w:val="40"/>
        </w:rPr>
        <w:lastRenderedPageBreak/>
        <w:t>Technical Report</w:t>
      </w:r>
    </w:p>
    <w:p w14:paraId="311C55D9" w14:textId="77777777" w:rsidR="00CA012C" w:rsidRDefault="00FF6849">
      <w:pPr>
        <w:jc w:val="center"/>
        <w:rPr>
          <w:b/>
          <w:sz w:val="40"/>
          <w:szCs w:val="40"/>
        </w:rPr>
      </w:pPr>
      <w:r>
        <w:rPr>
          <w:b/>
          <w:sz w:val="40"/>
          <w:szCs w:val="40"/>
        </w:rPr>
        <w:t>Connected Autonomous Vehicles</w:t>
      </w:r>
    </w:p>
    <w:p w14:paraId="311C55DA" w14:textId="576EDA8D" w:rsidR="00CA012C" w:rsidRDefault="009A7F37">
      <w:pPr>
        <w:jc w:val="center"/>
        <w:rPr>
          <w:b/>
          <w:sz w:val="40"/>
          <w:szCs w:val="40"/>
        </w:rPr>
      </w:pPr>
      <w:r>
        <w:rPr>
          <w:b/>
          <w:sz w:val="40"/>
          <w:szCs w:val="40"/>
        </w:rPr>
        <w:t xml:space="preserve">V1 </w:t>
      </w:r>
      <w:r w:rsidR="00FF6849">
        <w:rPr>
          <w:b/>
          <w:sz w:val="40"/>
          <w:szCs w:val="40"/>
        </w:rPr>
        <w:t>(under development)</w:t>
      </w:r>
    </w:p>
    <w:p w14:paraId="311C55DB" w14:textId="77777777" w:rsidR="00CA012C" w:rsidRDefault="00CA012C">
      <w:pPr>
        <w:jc w:val="center"/>
      </w:pPr>
    </w:p>
    <w:sdt>
      <w:sdtPr>
        <w:id w:val="-1655749237"/>
        <w:docPartObj>
          <w:docPartGallery w:val="Table of Contents"/>
          <w:docPartUnique/>
        </w:docPartObj>
      </w:sdtPr>
      <w:sdtEndPr/>
      <w:sdtContent>
        <w:p w14:paraId="26122E42" w14:textId="62AF3C5D" w:rsidR="00BA12F9" w:rsidRDefault="00FF6849">
          <w:pPr>
            <w:pStyle w:val="TOC1"/>
            <w:rPr>
              <w:rFonts w:asciiTheme="minorHAnsi" w:eastAsiaTheme="minorEastAsia" w:hAnsiTheme="minorHAnsi" w:cstheme="minorBidi"/>
              <w:sz w:val="22"/>
              <w:szCs w:val="22"/>
              <w:lang w:val="it-IT" w:eastAsia="it-IT"/>
            </w:rPr>
          </w:pPr>
          <w:r>
            <w:fldChar w:fldCharType="begin"/>
          </w:r>
          <w:r>
            <w:rPr>
              <w:rStyle w:val="IndexLink"/>
              <w:webHidden/>
            </w:rPr>
            <w:instrText xml:space="preserve"> TOC \z \o "1-3" \u \h</w:instrText>
          </w:r>
          <w:r>
            <w:rPr>
              <w:rStyle w:val="IndexLink"/>
            </w:rPr>
            <w:fldChar w:fldCharType="separate"/>
          </w:r>
          <w:hyperlink w:anchor="_Toc124345291" w:history="1">
            <w:r w:rsidR="00BA12F9" w:rsidRPr="004116DD">
              <w:rPr>
                <w:rStyle w:val="Hyperlink"/>
              </w:rPr>
              <w:t>1</w:t>
            </w:r>
            <w:r w:rsidR="00BA12F9">
              <w:rPr>
                <w:rFonts w:asciiTheme="minorHAnsi" w:eastAsiaTheme="minorEastAsia" w:hAnsiTheme="minorHAnsi" w:cstheme="minorBidi"/>
                <w:sz w:val="22"/>
                <w:szCs w:val="22"/>
                <w:lang w:val="it-IT" w:eastAsia="it-IT"/>
              </w:rPr>
              <w:tab/>
            </w:r>
            <w:r w:rsidR="00BA12F9" w:rsidRPr="004116DD">
              <w:rPr>
                <w:rStyle w:val="Hyperlink"/>
              </w:rPr>
              <w:t>Introduction</w:t>
            </w:r>
            <w:r w:rsidR="00BA12F9">
              <w:rPr>
                <w:webHidden/>
              </w:rPr>
              <w:tab/>
            </w:r>
            <w:r w:rsidR="00BA12F9">
              <w:rPr>
                <w:webHidden/>
              </w:rPr>
              <w:fldChar w:fldCharType="begin"/>
            </w:r>
            <w:r w:rsidR="00BA12F9">
              <w:rPr>
                <w:webHidden/>
              </w:rPr>
              <w:instrText xml:space="preserve"> PAGEREF _Toc124345291 \h </w:instrText>
            </w:r>
            <w:r w:rsidR="00BA12F9">
              <w:rPr>
                <w:webHidden/>
              </w:rPr>
            </w:r>
            <w:r w:rsidR="00BA12F9">
              <w:rPr>
                <w:webHidden/>
              </w:rPr>
              <w:fldChar w:fldCharType="separate"/>
            </w:r>
            <w:r w:rsidR="00BA12F9">
              <w:rPr>
                <w:webHidden/>
              </w:rPr>
              <w:t>5</w:t>
            </w:r>
            <w:r w:rsidR="00BA12F9">
              <w:rPr>
                <w:webHidden/>
              </w:rPr>
              <w:fldChar w:fldCharType="end"/>
            </w:r>
          </w:hyperlink>
        </w:p>
        <w:p w14:paraId="22857385" w14:textId="0DB3D879" w:rsidR="00BA12F9" w:rsidRDefault="00237B38">
          <w:pPr>
            <w:pStyle w:val="TOC1"/>
            <w:rPr>
              <w:rFonts w:asciiTheme="minorHAnsi" w:eastAsiaTheme="minorEastAsia" w:hAnsiTheme="minorHAnsi" w:cstheme="minorBidi"/>
              <w:sz w:val="22"/>
              <w:szCs w:val="22"/>
              <w:lang w:val="it-IT" w:eastAsia="it-IT"/>
            </w:rPr>
          </w:pPr>
          <w:hyperlink w:anchor="_Toc124345292" w:history="1">
            <w:r w:rsidR="00BA12F9" w:rsidRPr="004116DD">
              <w:rPr>
                <w:rStyle w:val="Hyperlink"/>
              </w:rPr>
              <w:t>2</w:t>
            </w:r>
            <w:r w:rsidR="00BA12F9">
              <w:rPr>
                <w:rFonts w:asciiTheme="minorHAnsi" w:eastAsiaTheme="minorEastAsia" w:hAnsiTheme="minorHAnsi" w:cstheme="minorBidi"/>
                <w:sz w:val="22"/>
                <w:szCs w:val="22"/>
                <w:lang w:val="it-IT" w:eastAsia="it-IT"/>
              </w:rPr>
              <w:tab/>
            </w:r>
            <w:r w:rsidR="00BA12F9" w:rsidRPr="004116DD">
              <w:rPr>
                <w:rStyle w:val="Hyperlink"/>
              </w:rPr>
              <w:t>Scope</w:t>
            </w:r>
            <w:r w:rsidR="00BA12F9">
              <w:rPr>
                <w:webHidden/>
              </w:rPr>
              <w:tab/>
            </w:r>
            <w:r w:rsidR="00BA12F9">
              <w:rPr>
                <w:webHidden/>
              </w:rPr>
              <w:fldChar w:fldCharType="begin"/>
            </w:r>
            <w:r w:rsidR="00BA12F9">
              <w:rPr>
                <w:webHidden/>
              </w:rPr>
              <w:instrText xml:space="preserve"> PAGEREF _Toc124345292 \h </w:instrText>
            </w:r>
            <w:r w:rsidR="00BA12F9">
              <w:rPr>
                <w:webHidden/>
              </w:rPr>
            </w:r>
            <w:r w:rsidR="00BA12F9">
              <w:rPr>
                <w:webHidden/>
              </w:rPr>
              <w:fldChar w:fldCharType="separate"/>
            </w:r>
            <w:r w:rsidR="00BA12F9">
              <w:rPr>
                <w:webHidden/>
              </w:rPr>
              <w:t>7</w:t>
            </w:r>
            <w:r w:rsidR="00BA12F9">
              <w:rPr>
                <w:webHidden/>
              </w:rPr>
              <w:fldChar w:fldCharType="end"/>
            </w:r>
          </w:hyperlink>
        </w:p>
        <w:p w14:paraId="74AD6B1D" w14:textId="771F02B3" w:rsidR="00BA12F9" w:rsidRDefault="00237B38">
          <w:pPr>
            <w:pStyle w:val="TOC1"/>
            <w:rPr>
              <w:rFonts w:asciiTheme="minorHAnsi" w:eastAsiaTheme="minorEastAsia" w:hAnsiTheme="minorHAnsi" w:cstheme="minorBidi"/>
              <w:sz w:val="22"/>
              <w:szCs w:val="22"/>
              <w:lang w:val="it-IT" w:eastAsia="it-IT"/>
            </w:rPr>
          </w:pPr>
          <w:hyperlink w:anchor="_Toc124345293" w:history="1">
            <w:r w:rsidR="00BA12F9" w:rsidRPr="004116DD">
              <w:rPr>
                <w:rStyle w:val="Hyperlink"/>
              </w:rPr>
              <w:t>3</w:t>
            </w:r>
            <w:r w:rsidR="00BA12F9">
              <w:rPr>
                <w:rFonts w:asciiTheme="minorHAnsi" w:eastAsiaTheme="minorEastAsia" w:hAnsiTheme="minorHAnsi" w:cstheme="minorBidi"/>
                <w:sz w:val="22"/>
                <w:szCs w:val="22"/>
                <w:lang w:val="it-IT" w:eastAsia="it-IT"/>
              </w:rPr>
              <w:tab/>
            </w:r>
            <w:r w:rsidR="00BA12F9" w:rsidRPr="004116DD">
              <w:rPr>
                <w:rStyle w:val="Hyperlink"/>
              </w:rPr>
              <w:t>Terms and definitions</w:t>
            </w:r>
            <w:r w:rsidR="00BA12F9">
              <w:rPr>
                <w:webHidden/>
              </w:rPr>
              <w:tab/>
            </w:r>
            <w:r w:rsidR="00BA12F9">
              <w:rPr>
                <w:webHidden/>
              </w:rPr>
              <w:fldChar w:fldCharType="begin"/>
            </w:r>
            <w:r w:rsidR="00BA12F9">
              <w:rPr>
                <w:webHidden/>
              </w:rPr>
              <w:instrText xml:space="preserve"> PAGEREF _Toc124345293 \h </w:instrText>
            </w:r>
            <w:r w:rsidR="00BA12F9">
              <w:rPr>
                <w:webHidden/>
              </w:rPr>
            </w:r>
            <w:r w:rsidR="00BA12F9">
              <w:rPr>
                <w:webHidden/>
              </w:rPr>
              <w:fldChar w:fldCharType="separate"/>
            </w:r>
            <w:r w:rsidR="00BA12F9">
              <w:rPr>
                <w:webHidden/>
              </w:rPr>
              <w:t>9</w:t>
            </w:r>
            <w:r w:rsidR="00BA12F9">
              <w:rPr>
                <w:webHidden/>
              </w:rPr>
              <w:fldChar w:fldCharType="end"/>
            </w:r>
          </w:hyperlink>
        </w:p>
        <w:p w14:paraId="3BF32169" w14:textId="7EED8B71" w:rsidR="00BA12F9" w:rsidRDefault="00237B38">
          <w:pPr>
            <w:pStyle w:val="TOC1"/>
            <w:rPr>
              <w:rFonts w:asciiTheme="minorHAnsi" w:eastAsiaTheme="minorEastAsia" w:hAnsiTheme="minorHAnsi" w:cstheme="minorBidi"/>
              <w:sz w:val="22"/>
              <w:szCs w:val="22"/>
              <w:lang w:val="it-IT" w:eastAsia="it-IT"/>
            </w:rPr>
          </w:pPr>
          <w:hyperlink w:anchor="_Toc124345294" w:history="1">
            <w:r w:rsidR="00BA12F9" w:rsidRPr="004116DD">
              <w:rPr>
                <w:rStyle w:val="Hyperlink"/>
              </w:rPr>
              <w:t>4</w:t>
            </w:r>
            <w:r w:rsidR="00BA12F9">
              <w:rPr>
                <w:rFonts w:asciiTheme="minorHAnsi" w:eastAsiaTheme="minorEastAsia" w:hAnsiTheme="minorHAnsi" w:cstheme="minorBidi"/>
                <w:sz w:val="22"/>
                <w:szCs w:val="22"/>
                <w:lang w:val="it-IT" w:eastAsia="it-IT"/>
              </w:rPr>
              <w:tab/>
            </w:r>
            <w:r w:rsidR="00BA12F9" w:rsidRPr="004116DD">
              <w:rPr>
                <w:rStyle w:val="Hyperlink"/>
              </w:rPr>
              <w:t>References</w:t>
            </w:r>
            <w:r w:rsidR="00BA12F9">
              <w:rPr>
                <w:webHidden/>
              </w:rPr>
              <w:tab/>
            </w:r>
            <w:r w:rsidR="00BA12F9">
              <w:rPr>
                <w:webHidden/>
              </w:rPr>
              <w:fldChar w:fldCharType="begin"/>
            </w:r>
            <w:r w:rsidR="00BA12F9">
              <w:rPr>
                <w:webHidden/>
              </w:rPr>
              <w:instrText xml:space="preserve"> PAGEREF _Toc124345294 \h </w:instrText>
            </w:r>
            <w:r w:rsidR="00BA12F9">
              <w:rPr>
                <w:webHidden/>
              </w:rPr>
            </w:r>
            <w:r w:rsidR="00BA12F9">
              <w:rPr>
                <w:webHidden/>
              </w:rPr>
              <w:fldChar w:fldCharType="separate"/>
            </w:r>
            <w:r w:rsidR="00BA12F9">
              <w:rPr>
                <w:webHidden/>
              </w:rPr>
              <w:t>13</w:t>
            </w:r>
            <w:r w:rsidR="00BA12F9">
              <w:rPr>
                <w:webHidden/>
              </w:rPr>
              <w:fldChar w:fldCharType="end"/>
            </w:r>
          </w:hyperlink>
        </w:p>
        <w:p w14:paraId="795585F1" w14:textId="506F2B13" w:rsidR="00BA12F9" w:rsidRDefault="00237B38">
          <w:pPr>
            <w:pStyle w:val="TOC2"/>
            <w:rPr>
              <w:rFonts w:asciiTheme="minorHAnsi" w:eastAsiaTheme="minorEastAsia" w:hAnsiTheme="minorHAnsi" w:cstheme="minorBidi"/>
              <w:bCs w:val="0"/>
              <w:noProof/>
              <w:sz w:val="22"/>
              <w:lang w:val="it-IT" w:eastAsia="it-IT"/>
            </w:rPr>
          </w:pPr>
          <w:hyperlink w:anchor="_Toc124345295" w:history="1">
            <w:r w:rsidR="00BA12F9" w:rsidRPr="004116DD">
              <w:rPr>
                <w:rStyle w:val="Hyperlink"/>
                <w:noProof/>
              </w:rPr>
              <w:t>4.1</w:t>
            </w:r>
            <w:r w:rsidR="00BA12F9">
              <w:rPr>
                <w:rFonts w:asciiTheme="minorHAnsi" w:eastAsiaTheme="minorEastAsia" w:hAnsiTheme="minorHAnsi" w:cstheme="minorBidi"/>
                <w:bCs w:val="0"/>
                <w:noProof/>
                <w:sz w:val="22"/>
                <w:lang w:val="it-IT" w:eastAsia="it-IT"/>
              </w:rPr>
              <w:tab/>
            </w:r>
            <w:r w:rsidR="00BA12F9" w:rsidRPr="004116DD">
              <w:rPr>
                <w:rStyle w:val="Hyperlink"/>
                <w:noProof/>
              </w:rPr>
              <w:t>Normative References</w:t>
            </w:r>
            <w:r w:rsidR="00BA12F9">
              <w:rPr>
                <w:noProof/>
                <w:webHidden/>
              </w:rPr>
              <w:tab/>
            </w:r>
            <w:r w:rsidR="00BA12F9">
              <w:rPr>
                <w:noProof/>
                <w:webHidden/>
              </w:rPr>
              <w:fldChar w:fldCharType="begin"/>
            </w:r>
            <w:r w:rsidR="00BA12F9">
              <w:rPr>
                <w:noProof/>
                <w:webHidden/>
              </w:rPr>
              <w:instrText xml:space="preserve"> PAGEREF _Toc124345295 \h </w:instrText>
            </w:r>
            <w:r w:rsidR="00BA12F9">
              <w:rPr>
                <w:noProof/>
                <w:webHidden/>
              </w:rPr>
            </w:r>
            <w:r w:rsidR="00BA12F9">
              <w:rPr>
                <w:noProof/>
                <w:webHidden/>
              </w:rPr>
              <w:fldChar w:fldCharType="separate"/>
            </w:r>
            <w:r w:rsidR="00BA12F9">
              <w:rPr>
                <w:noProof/>
                <w:webHidden/>
              </w:rPr>
              <w:t>13</w:t>
            </w:r>
            <w:r w:rsidR="00BA12F9">
              <w:rPr>
                <w:noProof/>
                <w:webHidden/>
              </w:rPr>
              <w:fldChar w:fldCharType="end"/>
            </w:r>
          </w:hyperlink>
        </w:p>
        <w:p w14:paraId="610075B8" w14:textId="185FC5AC" w:rsidR="00BA12F9" w:rsidRDefault="00237B38">
          <w:pPr>
            <w:pStyle w:val="TOC2"/>
            <w:rPr>
              <w:rFonts w:asciiTheme="minorHAnsi" w:eastAsiaTheme="minorEastAsia" w:hAnsiTheme="minorHAnsi" w:cstheme="minorBidi"/>
              <w:bCs w:val="0"/>
              <w:noProof/>
              <w:sz w:val="22"/>
              <w:lang w:val="it-IT" w:eastAsia="it-IT"/>
            </w:rPr>
          </w:pPr>
          <w:hyperlink w:anchor="_Toc124345296" w:history="1">
            <w:r w:rsidR="00BA12F9" w:rsidRPr="004116DD">
              <w:rPr>
                <w:rStyle w:val="Hyperlink"/>
                <w:noProof/>
              </w:rPr>
              <w:t>4.2</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Informative References</w:t>
            </w:r>
            <w:r w:rsidR="00BA12F9">
              <w:rPr>
                <w:noProof/>
                <w:webHidden/>
              </w:rPr>
              <w:tab/>
            </w:r>
            <w:r w:rsidR="00BA12F9">
              <w:rPr>
                <w:noProof/>
                <w:webHidden/>
              </w:rPr>
              <w:fldChar w:fldCharType="begin"/>
            </w:r>
            <w:r w:rsidR="00BA12F9">
              <w:rPr>
                <w:noProof/>
                <w:webHidden/>
              </w:rPr>
              <w:instrText xml:space="preserve"> PAGEREF _Toc124345296 \h </w:instrText>
            </w:r>
            <w:r w:rsidR="00BA12F9">
              <w:rPr>
                <w:noProof/>
                <w:webHidden/>
              </w:rPr>
            </w:r>
            <w:r w:rsidR="00BA12F9">
              <w:rPr>
                <w:noProof/>
                <w:webHidden/>
              </w:rPr>
              <w:fldChar w:fldCharType="separate"/>
            </w:r>
            <w:r w:rsidR="00BA12F9">
              <w:rPr>
                <w:noProof/>
                <w:webHidden/>
              </w:rPr>
              <w:t>13</w:t>
            </w:r>
            <w:r w:rsidR="00BA12F9">
              <w:rPr>
                <w:noProof/>
                <w:webHidden/>
              </w:rPr>
              <w:fldChar w:fldCharType="end"/>
            </w:r>
          </w:hyperlink>
        </w:p>
        <w:p w14:paraId="69B107C1" w14:textId="299AB807" w:rsidR="00BA12F9" w:rsidRDefault="00237B38">
          <w:pPr>
            <w:pStyle w:val="TOC1"/>
            <w:rPr>
              <w:rFonts w:asciiTheme="minorHAnsi" w:eastAsiaTheme="minorEastAsia" w:hAnsiTheme="minorHAnsi" w:cstheme="minorBidi"/>
              <w:sz w:val="22"/>
              <w:szCs w:val="22"/>
              <w:lang w:val="it-IT" w:eastAsia="it-IT"/>
            </w:rPr>
          </w:pPr>
          <w:hyperlink w:anchor="_Toc124345297" w:history="1">
            <w:r w:rsidR="00BA12F9" w:rsidRPr="004116DD">
              <w:rPr>
                <w:rStyle w:val="Hyperlink"/>
              </w:rPr>
              <w:t>5</w:t>
            </w:r>
            <w:r w:rsidR="00BA12F9">
              <w:rPr>
                <w:rFonts w:asciiTheme="minorHAnsi" w:eastAsiaTheme="minorEastAsia" w:hAnsiTheme="minorHAnsi" w:cstheme="minorBidi"/>
                <w:sz w:val="22"/>
                <w:szCs w:val="22"/>
                <w:lang w:val="it-IT" w:eastAsia="it-IT"/>
              </w:rPr>
              <w:tab/>
            </w:r>
            <w:r w:rsidR="00BA12F9" w:rsidRPr="004116DD">
              <w:rPr>
                <w:rStyle w:val="Hyperlink"/>
              </w:rPr>
              <w:t>Human-CAV Interaction (HCI)</w:t>
            </w:r>
            <w:r w:rsidR="00BA12F9">
              <w:rPr>
                <w:webHidden/>
              </w:rPr>
              <w:tab/>
            </w:r>
            <w:r w:rsidR="00BA12F9">
              <w:rPr>
                <w:webHidden/>
              </w:rPr>
              <w:fldChar w:fldCharType="begin"/>
            </w:r>
            <w:r w:rsidR="00BA12F9">
              <w:rPr>
                <w:webHidden/>
              </w:rPr>
              <w:instrText xml:space="preserve"> PAGEREF _Toc124345297 \h </w:instrText>
            </w:r>
            <w:r w:rsidR="00BA12F9">
              <w:rPr>
                <w:webHidden/>
              </w:rPr>
            </w:r>
            <w:r w:rsidR="00BA12F9">
              <w:rPr>
                <w:webHidden/>
              </w:rPr>
              <w:fldChar w:fldCharType="separate"/>
            </w:r>
            <w:r w:rsidR="00BA12F9">
              <w:rPr>
                <w:webHidden/>
              </w:rPr>
              <w:t>15</w:t>
            </w:r>
            <w:r w:rsidR="00BA12F9">
              <w:rPr>
                <w:webHidden/>
              </w:rPr>
              <w:fldChar w:fldCharType="end"/>
            </w:r>
          </w:hyperlink>
        </w:p>
        <w:p w14:paraId="4783773E" w14:textId="5DBDAF11" w:rsidR="00BA12F9" w:rsidRDefault="00237B38">
          <w:pPr>
            <w:pStyle w:val="TOC2"/>
            <w:rPr>
              <w:rFonts w:asciiTheme="minorHAnsi" w:eastAsiaTheme="minorEastAsia" w:hAnsiTheme="minorHAnsi" w:cstheme="minorBidi"/>
              <w:bCs w:val="0"/>
              <w:noProof/>
              <w:sz w:val="22"/>
              <w:lang w:val="it-IT" w:eastAsia="it-IT"/>
            </w:rPr>
          </w:pPr>
          <w:hyperlink w:anchor="_Toc124345298" w:history="1">
            <w:r w:rsidR="00BA12F9" w:rsidRPr="004116DD">
              <w:rPr>
                <w:rStyle w:val="Hyperlink"/>
                <w:noProof/>
              </w:rPr>
              <w:t>5.1</w:t>
            </w:r>
            <w:r w:rsidR="00BA12F9">
              <w:rPr>
                <w:rFonts w:asciiTheme="minorHAnsi" w:eastAsiaTheme="minorEastAsia" w:hAnsiTheme="minorHAnsi" w:cstheme="minorBidi"/>
                <w:bCs w:val="0"/>
                <w:noProof/>
                <w:sz w:val="22"/>
                <w:lang w:val="it-IT" w:eastAsia="it-IT"/>
              </w:rPr>
              <w:tab/>
            </w:r>
            <w:r w:rsidR="00BA12F9" w:rsidRPr="004116DD">
              <w:rPr>
                <w:rStyle w:val="Hyperlink"/>
                <w:noProof/>
              </w:rPr>
              <w:t>Subsystem description</w:t>
            </w:r>
            <w:r w:rsidR="00BA12F9">
              <w:rPr>
                <w:noProof/>
                <w:webHidden/>
              </w:rPr>
              <w:tab/>
            </w:r>
            <w:r w:rsidR="00BA12F9">
              <w:rPr>
                <w:noProof/>
                <w:webHidden/>
              </w:rPr>
              <w:fldChar w:fldCharType="begin"/>
            </w:r>
            <w:r w:rsidR="00BA12F9">
              <w:rPr>
                <w:noProof/>
                <w:webHidden/>
              </w:rPr>
              <w:instrText xml:space="preserve"> PAGEREF _Toc124345298 \h </w:instrText>
            </w:r>
            <w:r w:rsidR="00BA12F9">
              <w:rPr>
                <w:noProof/>
                <w:webHidden/>
              </w:rPr>
            </w:r>
            <w:r w:rsidR="00BA12F9">
              <w:rPr>
                <w:noProof/>
                <w:webHidden/>
              </w:rPr>
              <w:fldChar w:fldCharType="separate"/>
            </w:r>
            <w:r w:rsidR="00BA12F9">
              <w:rPr>
                <w:noProof/>
                <w:webHidden/>
              </w:rPr>
              <w:t>15</w:t>
            </w:r>
            <w:r w:rsidR="00BA12F9">
              <w:rPr>
                <w:noProof/>
                <w:webHidden/>
              </w:rPr>
              <w:fldChar w:fldCharType="end"/>
            </w:r>
          </w:hyperlink>
        </w:p>
        <w:p w14:paraId="1982503B" w14:textId="44BB658A" w:rsidR="00BA12F9" w:rsidRDefault="00237B38">
          <w:pPr>
            <w:pStyle w:val="TOC2"/>
            <w:rPr>
              <w:rFonts w:asciiTheme="minorHAnsi" w:eastAsiaTheme="minorEastAsia" w:hAnsiTheme="minorHAnsi" w:cstheme="minorBidi"/>
              <w:bCs w:val="0"/>
              <w:noProof/>
              <w:sz w:val="22"/>
              <w:lang w:val="it-IT" w:eastAsia="it-IT"/>
            </w:rPr>
          </w:pPr>
          <w:hyperlink w:anchor="_Toc124345299" w:history="1">
            <w:r w:rsidR="00BA12F9" w:rsidRPr="004116DD">
              <w:rPr>
                <w:rStyle w:val="Hyperlink"/>
                <w:noProof/>
              </w:rPr>
              <w:t>5.2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_Toc124345299 \h </w:instrText>
            </w:r>
            <w:r w:rsidR="00BA12F9">
              <w:rPr>
                <w:noProof/>
                <w:webHidden/>
              </w:rPr>
            </w:r>
            <w:r w:rsidR="00BA12F9">
              <w:rPr>
                <w:noProof/>
                <w:webHidden/>
              </w:rPr>
              <w:fldChar w:fldCharType="separate"/>
            </w:r>
            <w:r w:rsidR="00BA12F9">
              <w:rPr>
                <w:noProof/>
                <w:webHidden/>
              </w:rPr>
              <w:t>16</w:t>
            </w:r>
            <w:r w:rsidR="00BA12F9">
              <w:rPr>
                <w:noProof/>
                <w:webHidden/>
              </w:rPr>
              <w:fldChar w:fldCharType="end"/>
            </w:r>
          </w:hyperlink>
        </w:p>
        <w:p w14:paraId="374C9E95" w14:textId="069626B2" w:rsidR="00BA12F9" w:rsidRDefault="00237B38">
          <w:pPr>
            <w:pStyle w:val="TOC2"/>
            <w:rPr>
              <w:rFonts w:asciiTheme="minorHAnsi" w:eastAsiaTheme="minorEastAsia" w:hAnsiTheme="minorHAnsi" w:cstheme="minorBidi"/>
              <w:bCs w:val="0"/>
              <w:noProof/>
              <w:sz w:val="22"/>
              <w:lang w:val="it-IT" w:eastAsia="it-IT"/>
            </w:rPr>
          </w:pPr>
          <w:hyperlink w:anchor="_Toc124345300" w:history="1">
            <w:r w:rsidR="00BA12F9" w:rsidRPr="004116DD">
              <w:rPr>
                <w:rStyle w:val="Hyperlink"/>
                <w:noProof/>
              </w:rPr>
              <w:t>5.3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of the HCI AIW</w:t>
            </w:r>
            <w:r w:rsidR="00BA12F9">
              <w:rPr>
                <w:noProof/>
                <w:webHidden/>
              </w:rPr>
              <w:tab/>
            </w:r>
            <w:r w:rsidR="00BA12F9">
              <w:rPr>
                <w:noProof/>
                <w:webHidden/>
              </w:rPr>
              <w:fldChar w:fldCharType="begin"/>
            </w:r>
            <w:r w:rsidR="00BA12F9">
              <w:rPr>
                <w:noProof/>
                <w:webHidden/>
              </w:rPr>
              <w:instrText xml:space="preserve"> PAGEREF _Toc124345300 \h </w:instrText>
            </w:r>
            <w:r w:rsidR="00BA12F9">
              <w:rPr>
                <w:noProof/>
                <w:webHidden/>
              </w:rPr>
            </w:r>
            <w:r w:rsidR="00BA12F9">
              <w:rPr>
                <w:noProof/>
                <w:webHidden/>
              </w:rPr>
              <w:fldChar w:fldCharType="separate"/>
            </w:r>
            <w:r w:rsidR="00BA12F9">
              <w:rPr>
                <w:noProof/>
                <w:webHidden/>
              </w:rPr>
              <w:t>17</w:t>
            </w:r>
            <w:r w:rsidR="00BA12F9">
              <w:rPr>
                <w:noProof/>
                <w:webHidden/>
              </w:rPr>
              <w:fldChar w:fldCharType="end"/>
            </w:r>
          </w:hyperlink>
        </w:p>
        <w:p w14:paraId="116C87FC" w14:textId="4C116CA5" w:rsidR="00BA12F9" w:rsidRDefault="00237B38">
          <w:pPr>
            <w:pStyle w:val="TOC2"/>
            <w:rPr>
              <w:rFonts w:asciiTheme="minorHAnsi" w:eastAsiaTheme="minorEastAsia" w:hAnsiTheme="minorHAnsi" w:cstheme="minorBidi"/>
              <w:bCs w:val="0"/>
              <w:noProof/>
              <w:sz w:val="22"/>
              <w:lang w:val="it-IT" w:eastAsia="it-IT"/>
            </w:rPr>
          </w:pPr>
          <w:hyperlink w:anchor="_Toc124345301" w:history="1">
            <w:r w:rsidR="00BA12F9" w:rsidRPr="004116DD">
              <w:rPr>
                <w:rStyle w:val="Hyperlink"/>
                <w:noProof/>
              </w:rPr>
              <w:t>5.4</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of the HCI AIMs</w:t>
            </w:r>
            <w:r w:rsidR="00BA12F9">
              <w:rPr>
                <w:noProof/>
                <w:webHidden/>
              </w:rPr>
              <w:tab/>
            </w:r>
            <w:r w:rsidR="00BA12F9">
              <w:rPr>
                <w:noProof/>
                <w:webHidden/>
              </w:rPr>
              <w:fldChar w:fldCharType="begin"/>
            </w:r>
            <w:r w:rsidR="00BA12F9">
              <w:rPr>
                <w:noProof/>
                <w:webHidden/>
              </w:rPr>
              <w:instrText xml:space="preserve"> PAGEREF _Toc124345301 \h </w:instrText>
            </w:r>
            <w:r w:rsidR="00BA12F9">
              <w:rPr>
                <w:noProof/>
                <w:webHidden/>
              </w:rPr>
            </w:r>
            <w:r w:rsidR="00BA12F9">
              <w:rPr>
                <w:noProof/>
                <w:webHidden/>
              </w:rPr>
              <w:fldChar w:fldCharType="separate"/>
            </w:r>
            <w:r w:rsidR="00BA12F9">
              <w:rPr>
                <w:noProof/>
                <w:webHidden/>
              </w:rPr>
              <w:t>18</w:t>
            </w:r>
            <w:r w:rsidR="00BA12F9">
              <w:rPr>
                <w:noProof/>
                <w:webHidden/>
              </w:rPr>
              <w:fldChar w:fldCharType="end"/>
            </w:r>
          </w:hyperlink>
        </w:p>
        <w:p w14:paraId="0BA97776" w14:textId="7B89EB72" w:rsidR="00BA12F9" w:rsidRDefault="00237B38">
          <w:pPr>
            <w:pStyle w:val="TOC2"/>
            <w:rPr>
              <w:rFonts w:asciiTheme="minorHAnsi" w:eastAsiaTheme="minorEastAsia" w:hAnsiTheme="minorHAnsi" w:cstheme="minorBidi"/>
              <w:bCs w:val="0"/>
              <w:noProof/>
              <w:sz w:val="22"/>
              <w:lang w:val="it-IT" w:eastAsia="it-IT"/>
            </w:rPr>
          </w:pPr>
          <w:hyperlink w:anchor="_Toc124345302" w:history="1">
            <w:r w:rsidR="00BA12F9" w:rsidRPr="004116DD">
              <w:rPr>
                <w:rStyle w:val="Hyperlink"/>
                <w:noProof/>
              </w:rPr>
              <w:t>5.5</w:t>
            </w:r>
            <w:r w:rsidR="00BA12F9">
              <w:rPr>
                <w:rFonts w:asciiTheme="minorHAnsi" w:eastAsiaTheme="minorEastAsia" w:hAnsiTheme="minorHAnsi" w:cstheme="minorBidi"/>
                <w:bCs w:val="0"/>
                <w:noProof/>
                <w:sz w:val="22"/>
                <w:lang w:val="it-IT" w:eastAsia="it-IT"/>
              </w:rPr>
              <w:tab/>
            </w:r>
            <w:r w:rsidR="00BA12F9" w:rsidRPr="004116DD">
              <w:rPr>
                <w:rStyle w:val="Hyperlink"/>
                <w:noProof/>
              </w:rPr>
              <w:t>Data Formats</w:t>
            </w:r>
            <w:r w:rsidR="00BA12F9">
              <w:rPr>
                <w:noProof/>
                <w:webHidden/>
              </w:rPr>
              <w:tab/>
            </w:r>
            <w:r w:rsidR="00BA12F9">
              <w:rPr>
                <w:noProof/>
                <w:webHidden/>
              </w:rPr>
              <w:fldChar w:fldCharType="begin"/>
            </w:r>
            <w:r w:rsidR="00BA12F9">
              <w:rPr>
                <w:noProof/>
                <w:webHidden/>
              </w:rPr>
              <w:instrText xml:space="preserve"> PAGEREF _Toc124345302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7F58A415" w14:textId="0D51EA5A" w:rsidR="00BA12F9" w:rsidRDefault="00237B38">
          <w:pPr>
            <w:pStyle w:val="TOC3"/>
            <w:rPr>
              <w:rFonts w:asciiTheme="minorHAnsi" w:eastAsiaTheme="minorEastAsia" w:hAnsiTheme="minorHAnsi" w:cstheme="minorBidi"/>
              <w:noProof/>
              <w:sz w:val="22"/>
              <w:szCs w:val="22"/>
              <w:lang w:val="it-IT" w:eastAsia="it-IT"/>
            </w:rPr>
          </w:pPr>
          <w:hyperlink w:anchor="_Toc124345303" w:history="1">
            <w:r w:rsidR="00BA12F9" w:rsidRPr="004116DD">
              <w:rPr>
                <w:rStyle w:val="Hyperlink"/>
                <w:noProof/>
              </w:rPr>
              <w:t>5.5.1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AMS Commands</w:t>
            </w:r>
            <w:r w:rsidR="00BA12F9">
              <w:rPr>
                <w:noProof/>
                <w:webHidden/>
              </w:rPr>
              <w:tab/>
            </w:r>
            <w:r w:rsidR="00BA12F9">
              <w:rPr>
                <w:noProof/>
                <w:webHidden/>
              </w:rPr>
              <w:fldChar w:fldCharType="begin"/>
            </w:r>
            <w:r w:rsidR="00BA12F9">
              <w:rPr>
                <w:noProof/>
                <w:webHidden/>
              </w:rPr>
              <w:instrText xml:space="preserve"> PAGEREF _Toc124345303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069BBF01" w14:textId="1E1FDE49" w:rsidR="00BA12F9" w:rsidRDefault="00237B38">
          <w:pPr>
            <w:pStyle w:val="TOC3"/>
            <w:rPr>
              <w:rFonts w:asciiTheme="minorHAnsi" w:eastAsiaTheme="minorEastAsia" w:hAnsiTheme="minorHAnsi" w:cstheme="minorBidi"/>
              <w:noProof/>
              <w:sz w:val="22"/>
              <w:szCs w:val="22"/>
              <w:lang w:val="it-IT" w:eastAsia="it-IT"/>
            </w:rPr>
          </w:pPr>
          <w:hyperlink w:anchor="_Toc124345304" w:history="1">
            <w:r w:rsidR="00BA12F9" w:rsidRPr="004116DD">
              <w:rPr>
                <w:rStyle w:val="Hyperlink"/>
                <w:noProof/>
              </w:rPr>
              <w:t>5.5.2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AMS Response</w:t>
            </w:r>
            <w:r w:rsidR="00BA12F9">
              <w:rPr>
                <w:noProof/>
                <w:webHidden/>
              </w:rPr>
              <w:tab/>
            </w:r>
            <w:r w:rsidR="00BA12F9">
              <w:rPr>
                <w:noProof/>
                <w:webHidden/>
              </w:rPr>
              <w:fldChar w:fldCharType="begin"/>
            </w:r>
            <w:r w:rsidR="00BA12F9">
              <w:rPr>
                <w:noProof/>
                <w:webHidden/>
              </w:rPr>
              <w:instrText xml:space="preserve"> PAGEREF _Toc124345304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1FFB4921" w14:textId="51C90057" w:rsidR="00BA12F9" w:rsidRDefault="00237B38">
          <w:pPr>
            <w:pStyle w:val="TOC3"/>
            <w:rPr>
              <w:rFonts w:asciiTheme="minorHAnsi" w:eastAsiaTheme="minorEastAsia" w:hAnsiTheme="minorHAnsi" w:cstheme="minorBidi"/>
              <w:noProof/>
              <w:sz w:val="22"/>
              <w:szCs w:val="22"/>
              <w:lang w:val="it-IT" w:eastAsia="it-IT"/>
            </w:rPr>
          </w:pPr>
          <w:hyperlink w:anchor="_Toc124345305" w:history="1">
            <w:r w:rsidR="00BA12F9" w:rsidRPr="004116DD">
              <w:rPr>
                <w:rStyle w:val="Hyperlink"/>
                <w:noProof/>
              </w:rPr>
              <w:t>5.5.3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w:t>
            </w:r>
            <w:r w:rsidR="00BA12F9">
              <w:rPr>
                <w:noProof/>
                <w:webHidden/>
              </w:rPr>
              <w:tab/>
            </w:r>
            <w:r w:rsidR="00BA12F9">
              <w:rPr>
                <w:noProof/>
                <w:webHidden/>
              </w:rPr>
              <w:fldChar w:fldCharType="begin"/>
            </w:r>
            <w:r w:rsidR="00BA12F9">
              <w:rPr>
                <w:noProof/>
                <w:webHidden/>
              </w:rPr>
              <w:instrText xml:space="preserve"> PAGEREF _Toc124345305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06314092" w14:textId="5071A298" w:rsidR="00BA12F9" w:rsidRDefault="00237B38">
          <w:pPr>
            <w:pStyle w:val="TOC3"/>
            <w:rPr>
              <w:rFonts w:asciiTheme="minorHAnsi" w:eastAsiaTheme="minorEastAsia" w:hAnsiTheme="minorHAnsi" w:cstheme="minorBidi"/>
              <w:noProof/>
              <w:sz w:val="22"/>
              <w:szCs w:val="22"/>
              <w:lang w:val="it-IT" w:eastAsia="it-IT"/>
            </w:rPr>
          </w:pPr>
          <w:hyperlink w:anchor="_Toc124345306" w:history="1">
            <w:r w:rsidR="00BA12F9" w:rsidRPr="004116DD">
              <w:rPr>
                <w:rStyle w:val="Hyperlink"/>
                <w:noProof/>
              </w:rPr>
              <w:t>5.5.4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Audio-Visual Scene Descriptors</w:t>
            </w:r>
            <w:r w:rsidR="00BA12F9">
              <w:rPr>
                <w:noProof/>
                <w:webHidden/>
              </w:rPr>
              <w:tab/>
            </w:r>
            <w:r w:rsidR="00BA12F9">
              <w:rPr>
                <w:noProof/>
                <w:webHidden/>
              </w:rPr>
              <w:fldChar w:fldCharType="begin"/>
            </w:r>
            <w:r w:rsidR="00BA12F9">
              <w:rPr>
                <w:noProof/>
                <w:webHidden/>
              </w:rPr>
              <w:instrText xml:space="preserve"> PAGEREF _Toc124345306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2A86E2C1" w14:textId="175645A0" w:rsidR="00BA12F9" w:rsidRDefault="00237B38">
          <w:pPr>
            <w:pStyle w:val="TOC3"/>
            <w:rPr>
              <w:rFonts w:asciiTheme="minorHAnsi" w:eastAsiaTheme="minorEastAsia" w:hAnsiTheme="minorHAnsi" w:cstheme="minorBidi"/>
              <w:noProof/>
              <w:sz w:val="22"/>
              <w:szCs w:val="22"/>
              <w:lang w:val="it-IT" w:eastAsia="it-IT"/>
            </w:rPr>
          </w:pPr>
          <w:hyperlink w:anchor="_Toc124345307" w:history="1">
            <w:r w:rsidR="00BA12F9" w:rsidRPr="004116DD">
              <w:rPr>
                <w:rStyle w:val="Hyperlink"/>
                <w:noProof/>
              </w:rPr>
              <w:t>5.5.5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Avatar Model</w:t>
            </w:r>
            <w:r w:rsidR="00BA12F9">
              <w:rPr>
                <w:noProof/>
                <w:webHidden/>
              </w:rPr>
              <w:tab/>
            </w:r>
            <w:r w:rsidR="00BA12F9">
              <w:rPr>
                <w:noProof/>
                <w:webHidden/>
              </w:rPr>
              <w:fldChar w:fldCharType="begin"/>
            </w:r>
            <w:r w:rsidR="00BA12F9">
              <w:rPr>
                <w:noProof/>
                <w:webHidden/>
              </w:rPr>
              <w:instrText xml:space="preserve"> PAGEREF _Toc124345307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13B5C50E" w14:textId="49E9EB96" w:rsidR="00BA12F9" w:rsidRDefault="00237B38">
          <w:pPr>
            <w:pStyle w:val="TOC3"/>
            <w:rPr>
              <w:rFonts w:asciiTheme="minorHAnsi" w:eastAsiaTheme="minorEastAsia" w:hAnsiTheme="minorHAnsi" w:cstheme="minorBidi"/>
              <w:noProof/>
              <w:sz w:val="22"/>
              <w:szCs w:val="22"/>
              <w:lang w:val="it-IT" w:eastAsia="it-IT"/>
            </w:rPr>
          </w:pPr>
          <w:hyperlink w:anchor="_Toc124345308" w:history="1">
            <w:r w:rsidR="00BA12F9" w:rsidRPr="004116DD">
              <w:rPr>
                <w:rStyle w:val="Hyperlink"/>
                <w:noProof/>
              </w:rPr>
              <w:t>5.5.6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Descriptors</w:t>
            </w:r>
            <w:r w:rsidR="00BA12F9">
              <w:rPr>
                <w:noProof/>
                <w:webHidden/>
              </w:rPr>
              <w:tab/>
            </w:r>
            <w:r w:rsidR="00BA12F9">
              <w:rPr>
                <w:noProof/>
                <w:webHidden/>
              </w:rPr>
              <w:fldChar w:fldCharType="begin"/>
            </w:r>
            <w:r w:rsidR="00BA12F9">
              <w:rPr>
                <w:noProof/>
                <w:webHidden/>
              </w:rPr>
              <w:instrText xml:space="preserve"> PAGEREF _Toc124345308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3F5573BE" w14:textId="74EC1B8E" w:rsidR="00BA12F9" w:rsidRDefault="00237B38">
          <w:pPr>
            <w:pStyle w:val="TOC3"/>
            <w:rPr>
              <w:rFonts w:asciiTheme="minorHAnsi" w:eastAsiaTheme="minorEastAsia" w:hAnsiTheme="minorHAnsi" w:cstheme="minorBidi"/>
              <w:noProof/>
              <w:sz w:val="22"/>
              <w:szCs w:val="22"/>
              <w:lang w:val="it-IT" w:eastAsia="it-IT"/>
            </w:rPr>
          </w:pPr>
          <w:hyperlink w:anchor="_Toc124345309" w:history="1">
            <w:r w:rsidR="00BA12F9" w:rsidRPr="004116DD">
              <w:rPr>
                <w:rStyle w:val="Hyperlink"/>
                <w:noProof/>
              </w:rPr>
              <w:t>5.5.7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ID</w:t>
            </w:r>
            <w:r w:rsidR="00BA12F9">
              <w:rPr>
                <w:noProof/>
                <w:webHidden/>
              </w:rPr>
              <w:tab/>
            </w:r>
            <w:r w:rsidR="00BA12F9">
              <w:rPr>
                <w:noProof/>
                <w:webHidden/>
              </w:rPr>
              <w:fldChar w:fldCharType="begin"/>
            </w:r>
            <w:r w:rsidR="00BA12F9">
              <w:rPr>
                <w:noProof/>
                <w:webHidden/>
              </w:rPr>
              <w:instrText xml:space="preserve"> PAGEREF _Toc124345309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4C4608B4" w14:textId="6B6EE61C" w:rsidR="00BA12F9" w:rsidRDefault="00237B38">
          <w:pPr>
            <w:pStyle w:val="TOC3"/>
            <w:rPr>
              <w:rFonts w:asciiTheme="minorHAnsi" w:eastAsiaTheme="minorEastAsia" w:hAnsiTheme="minorHAnsi" w:cstheme="minorBidi"/>
              <w:noProof/>
              <w:sz w:val="22"/>
              <w:szCs w:val="22"/>
              <w:lang w:val="it-IT" w:eastAsia="it-IT"/>
            </w:rPr>
          </w:pPr>
          <w:hyperlink w:anchor="_Toc124345310" w:history="1">
            <w:r w:rsidR="00BA12F9" w:rsidRPr="004116DD">
              <w:rPr>
                <w:rStyle w:val="Hyperlink"/>
                <w:noProof/>
              </w:rPr>
              <w:t>5.5.8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Object</w:t>
            </w:r>
            <w:r w:rsidR="00BA12F9">
              <w:rPr>
                <w:noProof/>
                <w:webHidden/>
              </w:rPr>
              <w:tab/>
            </w:r>
            <w:r w:rsidR="00BA12F9">
              <w:rPr>
                <w:noProof/>
                <w:webHidden/>
              </w:rPr>
              <w:fldChar w:fldCharType="begin"/>
            </w:r>
            <w:r w:rsidR="00BA12F9">
              <w:rPr>
                <w:noProof/>
                <w:webHidden/>
              </w:rPr>
              <w:instrText xml:space="preserve"> PAGEREF _Toc124345310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35C8C293" w14:textId="2E8FA047" w:rsidR="00BA12F9" w:rsidRDefault="00237B38">
          <w:pPr>
            <w:pStyle w:val="TOC3"/>
            <w:rPr>
              <w:rFonts w:asciiTheme="minorHAnsi" w:eastAsiaTheme="minorEastAsia" w:hAnsiTheme="minorHAnsi" w:cstheme="minorBidi"/>
              <w:noProof/>
              <w:sz w:val="22"/>
              <w:szCs w:val="22"/>
              <w:lang w:val="it-IT" w:eastAsia="it-IT"/>
            </w:rPr>
          </w:pPr>
          <w:hyperlink w:anchor="_Toc124345311" w:history="1">
            <w:r w:rsidR="00BA12F9" w:rsidRPr="004116DD">
              <w:rPr>
                <w:rStyle w:val="Hyperlink"/>
                <w:noProof/>
              </w:rPr>
              <w:t>5.5.9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FER Commands</w:t>
            </w:r>
            <w:r w:rsidR="00BA12F9">
              <w:rPr>
                <w:noProof/>
                <w:webHidden/>
              </w:rPr>
              <w:tab/>
            </w:r>
            <w:r w:rsidR="00BA12F9">
              <w:rPr>
                <w:noProof/>
                <w:webHidden/>
              </w:rPr>
              <w:fldChar w:fldCharType="begin"/>
            </w:r>
            <w:r w:rsidR="00BA12F9">
              <w:rPr>
                <w:noProof/>
                <w:webHidden/>
              </w:rPr>
              <w:instrText xml:space="preserve"> PAGEREF _Toc124345311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71DD4B6E" w14:textId="08AD76CF" w:rsidR="00BA12F9" w:rsidRDefault="00237B38">
          <w:pPr>
            <w:pStyle w:val="TOC3"/>
            <w:rPr>
              <w:rFonts w:asciiTheme="minorHAnsi" w:eastAsiaTheme="minorEastAsia" w:hAnsiTheme="minorHAnsi" w:cstheme="minorBidi"/>
              <w:noProof/>
              <w:sz w:val="22"/>
              <w:szCs w:val="22"/>
              <w:lang w:val="it-IT" w:eastAsia="it-IT"/>
            </w:rPr>
          </w:pPr>
          <w:hyperlink w:anchor="_Toc124345312" w:history="1">
            <w:r w:rsidR="00BA12F9" w:rsidRPr="004116DD">
              <w:rPr>
                <w:rStyle w:val="Hyperlink"/>
                <w:noProof/>
              </w:rPr>
              <w:t>5.5.10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FER View</w:t>
            </w:r>
            <w:r w:rsidR="00BA12F9">
              <w:rPr>
                <w:noProof/>
                <w:webHidden/>
              </w:rPr>
              <w:tab/>
            </w:r>
            <w:r w:rsidR="00BA12F9">
              <w:rPr>
                <w:noProof/>
                <w:webHidden/>
              </w:rPr>
              <w:fldChar w:fldCharType="begin"/>
            </w:r>
            <w:r w:rsidR="00BA12F9">
              <w:rPr>
                <w:noProof/>
                <w:webHidden/>
              </w:rPr>
              <w:instrText xml:space="preserve"> PAGEREF _Toc124345312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51A3A67B" w14:textId="76B85167" w:rsidR="00BA12F9" w:rsidRDefault="00237B38">
          <w:pPr>
            <w:pStyle w:val="TOC3"/>
            <w:rPr>
              <w:rFonts w:asciiTheme="minorHAnsi" w:eastAsiaTheme="minorEastAsia" w:hAnsiTheme="minorHAnsi" w:cstheme="minorBidi"/>
              <w:noProof/>
              <w:sz w:val="22"/>
              <w:szCs w:val="22"/>
              <w:lang w:val="it-IT" w:eastAsia="it-IT"/>
            </w:rPr>
          </w:pPr>
          <w:hyperlink w:anchor="_Toc124345313" w:history="1">
            <w:r w:rsidR="00BA12F9" w:rsidRPr="004116DD">
              <w:rPr>
                <w:rStyle w:val="Hyperlink"/>
                <w:noProof/>
              </w:rPr>
              <w:t>5.5.11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Full Environment Representation</w:t>
            </w:r>
            <w:r w:rsidR="00BA12F9">
              <w:rPr>
                <w:noProof/>
                <w:webHidden/>
              </w:rPr>
              <w:tab/>
            </w:r>
            <w:r w:rsidR="00BA12F9">
              <w:rPr>
                <w:noProof/>
                <w:webHidden/>
              </w:rPr>
              <w:fldChar w:fldCharType="begin"/>
            </w:r>
            <w:r w:rsidR="00BA12F9">
              <w:rPr>
                <w:noProof/>
                <w:webHidden/>
              </w:rPr>
              <w:instrText xml:space="preserve"> PAGEREF _Toc124345313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0E36AFB4" w14:textId="258E849C" w:rsidR="00BA12F9" w:rsidRDefault="00237B38">
          <w:pPr>
            <w:pStyle w:val="TOC3"/>
            <w:rPr>
              <w:rFonts w:asciiTheme="minorHAnsi" w:eastAsiaTheme="minorEastAsia" w:hAnsiTheme="minorHAnsi" w:cstheme="minorBidi"/>
              <w:noProof/>
              <w:sz w:val="22"/>
              <w:szCs w:val="22"/>
              <w:lang w:val="it-IT" w:eastAsia="it-IT"/>
            </w:rPr>
          </w:pPr>
          <w:hyperlink w:anchor="_Toc124345314" w:history="1">
            <w:r w:rsidR="00BA12F9" w:rsidRPr="004116DD">
              <w:rPr>
                <w:rStyle w:val="Hyperlink"/>
                <w:noProof/>
              </w:rPr>
              <w:t>5.5.12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Human Object</w:t>
            </w:r>
            <w:r w:rsidR="00BA12F9">
              <w:rPr>
                <w:noProof/>
                <w:webHidden/>
              </w:rPr>
              <w:tab/>
            </w:r>
            <w:r w:rsidR="00BA12F9">
              <w:rPr>
                <w:noProof/>
                <w:webHidden/>
              </w:rPr>
              <w:fldChar w:fldCharType="begin"/>
            </w:r>
            <w:r w:rsidR="00BA12F9">
              <w:rPr>
                <w:noProof/>
                <w:webHidden/>
              </w:rPr>
              <w:instrText xml:space="preserve"> PAGEREF _Toc124345314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62FF38E5" w14:textId="0011AF24" w:rsidR="00BA12F9" w:rsidRDefault="00237B38">
          <w:pPr>
            <w:pStyle w:val="TOC3"/>
            <w:rPr>
              <w:rFonts w:asciiTheme="minorHAnsi" w:eastAsiaTheme="minorEastAsia" w:hAnsiTheme="minorHAnsi" w:cstheme="minorBidi"/>
              <w:noProof/>
              <w:sz w:val="22"/>
              <w:szCs w:val="22"/>
              <w:lang w:val="it-IT" w:eastAsia="it-IT"/>
            </w:rPr>
          </w:pPr>
          <w:hyperlink w:anchor="_Toc124345315" w:history="1">
            <w:r w:rsidR="00BA12F9" w:rsidRPr="004116DD">
              <w:rPr>
                <w:rStyle w:val="Hyperlink"/>
                <w:noProof/>
              </w:rPr>
              <w:t>5.5.13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(Face)</w:t>
            </w:r>
            <w:r w:rsidR="00BA12F9">
              <w:rPr>
                <w:noProof/>
                <w:webHidden/>
              </w:rPr>
              <w:tab/>
            </w:r>
            <w:r w:rsidR="00BA12F9">
              <w:rPr>
                <w:noProof/>
                <w:webHidden/>
              </w:rPr>
              <w:fldChar w:fldCharType="begin"/>
            </w:r>
            <w:r w:rsidR="00BA12F9">
              <w:rPr>
                <w:noProof/>
                <w:webHidden/>
              </w:rPr>
              <w:instrText xml:space="preserve"> PAGEREF _Toc124345315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7436A558" w14:textId="724985F9" w:rsidR="00BA12F9" w:rsidRDefault="00237B38">
          <w:pPr>
            <w:pStyle w:val="TOC3"/>
            <w:rPr>
              <w:rFonts w:asciiTheme="minorHAnsi" w:eastAsiaTheme="minorEastAsia" w:hAnsiTheme="minorHAnsi" w:cstheme="minorBidi"/>
              <w:noProof/>
              <w:sz w:val="22"/>
              <w:szCs w:val="22"/>
              <w:lang w:val="it-IT" w:eastAsia="it-IT"/>
            </w:rPr>
          </w:pPr>
          <w:hyperlink w:anchor="_Toc124345316" w:history="1">
            <w:r w:rsidR="00BA12F9" w:rsidRPr="004116DD">
              <w:rPr>
                <w:rStyle w:val="Hyperlink"/>
                <w:noProof/>
              </w:rPr>
              <w:t>5.5.14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(Gesture)</w:t>
            </w:r>
            <w:r w:rsidR="00BA12F9">
              <w:rPr>
                <w:noProof/>
                <w:webHidden/>
              </w:rPr>
              <w:tab/>
            </w:r>
            <w:r w:rsidR="00BA12F9">
              <w:rPr>
                <w:noProof/>
                <w:webHidden/>
              </w:rPr>
              <w:fldChar w:fldCharType="begin"/>
            </w:r>
            <w:r w:rsidR="00BA12F9">
              <w:rPr>
                <w:noProof/>
                <w:webHidden/>
              </w:rPr>
              <w:instrText xml:space="preserve"> PAGEREF _Toc124345316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6F722058" w14:textId="26FBB209" w:rsidR="00BA12F9" w:rsidRDefault="00237B38">
          <w:pPr>
            <w:pStyle w:val="TOC3"/>
            <w:rPr>
              <w:rFonts w:asciiTheme="minorHAnsi" w:eastAsiaTheme="minorEastAsia" w:hAnsiTheme="minorHAnsi" w:cstheme="minorBidi"/>
              <w:noProof/>
              <w:sz w:val="22"/>
              <w:szCs w:val="22"/>
              <w:lang w:val="it-IT" w:eastAsia="it-IT"/>
            </w:rPr>
          </w:pPr>
          <w:hyperlink w:anchor="_Toc124345317" w:history="1">
            <w:r w:rsidR="00BA12F9" w:rsidRPr="004116DD">
              <w:rPr>
                <w:rStyle w:val="Hyperlink"/>
                <w:noProof/>
              </w:rPr>
              <w:t>5.5.15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(Speech)</w:t>
            </w:r>
            <w:r w:rsidR="00BA12F9">
              <w:rPr>
                <w:noProof/>
                <w:webHidden/>
              </w:rPr>
              <w:tab/>
            </w:r>
            <w:r w:rsidR="00BA12F9">
              <w:rPr>
                <w:noProof/>
                <w:webHidden/>
              </w:rPr>
              <w:fldChar w:fldCharType="begin"/>
            </w:r>
            <w:r w:rsidR="00BA12F9">
              <w:rPr>
                <w:noProof/>
                <w:webHidden/>
              </w:rPr>
              <w:instrText xml:space="preserve"> PAGEREF _Toc124345317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084FC815" w14:textId="11440BCA" w:rsidR="00BA12F9" w:rsidRDefault="00237B38">
          <w:pPr>
            <w:pStyle w:val="TOC3"/>
            <w:rPr>
              <w:rFonts w:asciiTheme="minorHAnsi" w:eastAsiaTheme="minorEastAsia" w:hAnsiTheme="minorHAnsi" w:cstheme="minorBidi"/>
              <w:noProof/>
              <w:sz w:val="22"/>
              <w:szCs w:val="22"/>
              <w:lang w:val="it-IT" w:eastAsia="it-IT"/>
            </w:rPr>
          </w:pPr>
          <w:hyperlink w:anchor="_Toc124345318" w:history="1">
            <w:r w:rsidR="00BA12F9" w:rsidRPr="004116DD">
              <w:rPr>
                <w:rStyle w:val="Hyperlink"/>
                <w:noProof/>
              </w:rPr>
              <w:t>5.5.16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Meaning</w:t>
            </w:r>
            <w:r w:rsidR="00BA12F9">
              <w:rPr>
                <w:noProof/>
                <w:webHidden/>
              </w:rPr>
              <w:tab/>
            </w:r>
            <w:r w:rsidR="00BA12F9">
              <w:rPr>
                <w:noProof/>
                <w:webHidden/>
              </w:rPr>
              <w:fldChar w:fldCharType="begin"/>
            </w:r>
            <w:r w:rsidR="00BA12F9">
              <w:rPr>
                <w:noProof/>
                <w:webHidden/>
              </w:rPr>
              <w:instrText xml:space="preserve"> PAGEREF _Toc124345318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77BB87B2" w14:textId="64A1E752" w:rsidR="00BA12F9" w:rsidRDefault="00237B38">
          <w:pPr>
            <w:pStyle w:val="TOC3"/>
            <w:rPr>
              <w:rFonts w:asciiTheme="minorHAnsi" w:eastAsiaTheme="minorEastAsia" w:hAnsiTheme="minorHAnsi" w:cstheme="minorBidi"/>
              <w:noProof/>
              <w:sz w:val="22"/>
              <w:szCs w:val="22"/>
              <w:lang w:val="it-IT" w:eastAsia="it-IT"/>
            </w:rPr>
          </w:pPr>
          <w:hyperlink w:anchor="_Toc124345319" w:history="1">
            <w:r w:rsidR="00BA12F9" w:rsidRPr="004116DD">
              <w:rPr>
                <w:rStyle w:val="Hyperlink"/>
                <w:noProof/>
              </w:rPr>
              <w:t>5.5.17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Object ID</w:t>
            </w:r>
            <w:r w:rsidR="00BA12F9">
              <w:rPr>
                <w:noProof/>
                <w:webHidden/>
              </w:rPr>
              <w:tab/>
            </w:r>
            <w:r w:rsidR="00BA12F9">
              <w:rPr>
                <w:noProof/>
                <w:webHidden/>
              </w:rPr>
              <w:fldChar w:fldCharType="begin"/>
            </w:r>
            <w:r w:rsidR="00BA12F9">
              <w:rPr>
                <w:noProof/>
                <w:webHidden/>
              </w:rPr>
              <w:instrText xml:space="preserve"> PAGEREF _Toc124345319 \h </w:instrText>
            </w:r>
            <w:r w:rsidR="00BA12F9">
              <w:rPr>
                <w:noProof/>
                <w:webHidden/>
              </w:rPr>
            </w:r>
            <w:r w:rsidR="00BA12F9">
              <w:rPr>
                <w:noProof/>
                <w:webHidden/>
              </w:rPr>
              <w:fldChar w:fldCharType="separate"/>
            </w:r>
            <w:r w:rsidR="00BA12F9">
              <w:rPr>
                <w:noProof/>
                <w:webHidden/>
              </w:rPr>
              <w:t>24</w:t>
            </w:r>
            <w:r w:rsidR="00BA12F9">
              <w:rPr>
                <w:noProof/>
                <w:webHidden/>
              </w:rPr>
              <w:fldChar w:fldCharType="end"/>
            </w:r>
          </w:hyperlink>
        </w:p>
        <w:p w14:paraId="7051AF19" w14:textId="6FC0A645" w:rsidR="00BA12F9" w:rsidRDefault="00237B38">
          <w:pPr>
            <w:pStyle w:val="TOC3"/>
            <w:rPr>
              <w:rFonts w:asciiTheme="minorHAnsi" w:eastAsiaTheme="minorEastAsia" w:hAnsiTheme="minorHAnsi" w:cstheme="minorBidi"/>
              <w:noProof/>
              <w:sz w:val="22"/>
              <w:szCs w:val="22"/>
              <w:lang w:val="it-IT" w:eastAsia="it-IT"/>
            </w:rPr>
          </w:pPr>
          <w:hyperlink w:anchor="_Toc124345320" w:history="1">
            <w:r w:rsidR="00BA12F9" w:rsidRPr="004116DD">
              <w:rPr>
                <w:rStyle w:val="Hyperlink"/>
                <w:noProof/>
              </w:rPr>
              <w:t>5.5.18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Orientation</w:t>
            </w:r>
            <w:r w:rsidR="00BA12F9">
              <w:rPr>
                <w:noProof/>
                <w:webHidden/>
              </w:rPr>
              <w:tab/>
            </w:r>
            <w:r w:rsidR="00BA12F9">
              <w:rPr>
                <w:noProof/>
                <w:webHidden/>
              </w:rPr>
              <w:fldChar w:fldCharType="begin"/>
            </w:r>
            <w:r w:rsidR="00BA12F9">
              <w:rPr>
                <w:noProof/>
                <w:webHidden/>
              </w:rPr>
              <w:instrText xml:space="preserve"> PAGEREF _Toc124345320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08B7409B" w14:textId="72B4FBC7" w:rsidR="00BA12F9" w:rsidRDefault="00237B38">
          <w:pPr>
            <w:pStyle w:val="TOC3"/>
            <w:rPr>
              <w:rFonts w:asciiTheme="minorHAnsi" w:eastAsiaTheme="minorEastAsia" w:hAnsiTheme="minorHAnsi" w:cstheme="minorBidi"/>
              <w:noProof/>
              <w:sz w:val="22"/>
              <w:szCs w:val="22"/>
              <w:lang w:val="it-IT" w:eastAsia="it-IT"/>
            </w:rPr>
          </w:pPr>
          <w:hyperlink w:anchor="_Toc124345321" w:history="1">
            <w:r w:rsidR="00BA12F9" w:rsidRPr="004116DD">
              <w:rPr>
                <w:rStyle w:val="Hyperlink"/>
                <w:noProof/>
              </w:rPr>
              <w:t>5.5.19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Personal Status</w:t>
            </w:r>
            <w:r w:rsidR="00BA12F9">
              <w:rPr>
                <w:noProof/>
                <w:webHidden/>
              </w:rPr>
              <w:tab/>
            </w:r>
            <w:r w:rsidR="00BA12F9">
              <w:rPr>
                <w:noProof/>
                <w:webHidden/>
              </w:rPr>
              <w:fldChar w:fldCharType="begin"/>
            </w:r>
            <w:r w:rsidR="00BA12F9">
              <w:rPr>
                <w:noProof/>
                <w:webHidden/>
              </w:rPr>
              <w:instrText xml:space="preserve"> PAGEREF _Toc124345321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79362AC9" w14:textId="44B1E5CC" w:rsidR="00BA12F9" w:rsidRDefault="00237B38">
          <w:pPr>
            <w:pStyle w:val="TOC3"/>
            <w:rPr>
              <w:rFonts w:asciiTheme="minorHAnsi" w:eastAsiaTheme="minorEastAsia" w:hAnsiTheme="minorHAnsi" w:cstheme="minorBidi"/>
              <w:noProof/>
              <w:sz w:val="22"/>
              <w:szCs w:val="22"/>
              <w:lang w:val="it-IT" w:eastAsia="it-IT"/>
            </w:rPr>
          </w:pPr>
          <w:hyperlink w:anchor="_Toc124345322" w:history="1">
            <w:r w:rsidR="00BA12F9" w:rsidRPr="004116DD">
              <w:rPr>
                <w:rStyle w:val="Hyperlink"/>
                <w:noProof/>
              </w:rPr>
              <w:t>5.5.20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Physical Objects</w:t>
            </w:r>
            <w:r w:rsidR="00BA12F9">
              <w:rPr>
                <w:noProof/>
                <w:webHidden/>
              </w:rPr>
              <w:tab/>
            </w:r>
            <w:r w:rsidR="00BA12F9">
              <w:rPr>
                <w:noProof/>
                <w:webHidden/>
              </w:rPr>
              <w:fldChar w:fldCharType="begin"/>
            </w:r>
            <w:r w:rsidR="00BA12F9">
              <w:rPr>
                <w:noProof/>
                <w:webHidden/>
              </w:rPr>
              <w:instrText xml:space="preserve"> PAGEREF _Toc124345322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2E144EDE" w14:textId="74699082" w:rsidR="00BA12F9" w:rsidRDefault="00237B38">
          <w:pPr>
            <w:pStyle w:val="TOC3"/>
            <w:rPr>
              <w:rFonts w:asciiTheme="minorHAnsi" w:eastAsiaTheme="minorEastAsia" w:hAnsiTheme="minorHAnsi" w:cstheme="minorBidi"/>
              <w:noProof/>
              <w:sz w:val="22"/>
              <w:szCs w:val="22"/>
              <w:lang w:val="it-IT" w:eastAsia="it-IT"/>
            </w:rPr>
          </w:pPr>
          <w:hyperlink w:anchor="_Toc124345323" w:history="1">
            <w:r w:rsidR="00BA12F9" w:rsidRPr="004116DD">
              <w:rPr>
                <w:rStyle w:val="Hyperlink"/>
                <w:noProof/>
              </w:rPr>
              <w:t>5.5.21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Position</w:t>
            </w:r>
            <w:r w:rsidR="00BA12F9">
              <w:rPr>
                <w:noProof/>
                <w:webHidden/>
              </w:rPr>
              <w:tab/>
            </w:r>
            <w:r w:rsidR="00BA12F9">
              <w:rPr>
                <w:noProof/>
                <w:webHidden/>
              </w:rPr>
              <w:fldChar w:fldCharType="begin"/>
            </w:r>
            <w:r w:rsidR="00BA12F9">
              <w:rPr>
                <w:noProof/>
                <w:webHidden/>
              </w:rPr>
              <w:instrText xml:space="preserve"> PAGEREF _Toc124345323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5C225936" w14:textId="6A8A6707" w:rsidR="00BA12F9" w:rsidRDefault="00237B38">
          <w:pPr>
            <w:pStyle w:val="TOC3"/>
            <w:rPr>
              <w:rFonts w:asciiTheme="minorHAnsi" w:eastAsiaTheme="minorEastAsia" w:hAnsiTheme="minorHAnsi" w:cstheme="minorBidi"/>
              <w:noProof/>
              <w:sz w:val="22"/>
              <w:szCs w:val="22"/>
              <w:lang w:val="it-IT" w:eastAsia="it-IT"/>
            </w:rPr>
          </w:pPr>
          <w:hyperlink w:anchor="_Toc124345324" w:history="1">
            <w:r w:rsidR="00BA12F9" w:rsidRPr="004116DD">
              <w:rPr>
                <w:rStyle w:val="Hyperlink"/>
                <w:noProof/>
              </w:rPr>
              <w:t>5.5.22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Speaker ID</w:t>
            </w:r>
            <w:r w:rsidR="00BA12F9">
              <w:rPr>
                <w:noProof/>
                <w:webHidden/>
              </w:rPr>
              <w:tab/>
            </w:r>
            <w:r w:rsidR="00BA12F9">
              <w:rPr>
                <w:noProof/>
                <w:webHidden/>
              </w:rPr>
              <w:fldChar w:fldCharType="begin"/>
            </w:r>
            <w:r w:rsidR="00BA12F9">
              <w:rPr>
                <w:noProof/>
                <w:webHidden/>
              </w:rPr>
              <w:instrText xml:space="preserve"> PAGEREF _Toc124345324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2CC56028" w14:textId="4B30CF0D" w:rsidR="00BA12F9" w:rsidRDefault="00237B38">
          <w:pPr>
            <w:pStyle w:val="TOC3"/>
            <w:rPr>
              <w:rFonts w:asciiTheme="minorHAnsi" w:eastAsiaTheme="minorEastAsia" w:hAnsiTheme="minorHAnsi" w:cstheme="minorBidi"/>
              <w:noProof/>
              <w:sz w:val="22"/>
              <w:szCs w:val="22"/>
              <w:lang w:val="it-IT" w:eastAsia="it-IT"/>
            </w:rPr>
          </w:pPr>
          <w:hyperlink w:anchor="_Toc124345325" w:history="1">
            <w:r w:rsidR="00BA12F9" w:rsidRPr="004116DD">
              <w:rPr>
                <w:rStyle w:val="Hyperlink"/>
                <w:noProof/>
              </w:rPr>
              <w:t>5.5.23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Speech Descriptors</w:t>
            </w:r>
            <w:r w:rsidR="00BA12F9">
              <w:rPr>
                <w:noProof/>
                <w:webHidden/>
              </w:rPr>
              <w:tab/>
            </w:r>
            <w:r w:rsidR="00BA12F9">
              <w:rPr>
                <w:noProof/>
                <w:webHidden/>
              </w:rPr>
              <w:fldChar w:fldCharType="begin"/>
            </w:r>
            <w:r w:rsidR="00BA12F9">
              <w:rPr>
                <w:noProof/>
                <w:webHidden/>
              </w:rPr>
              <w:instrText xml:space="preserve"> PAGEREF _Toc124345325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2B06BBD2" w14:textId="7DD21AFD" w:rsidR="00BA12F9" w:rsidRDefault="00237B38">
          <w:pPr>
            <w:pStyle w:val="TOC3"/>
            <w:rPr>
              <w:rFonts w:asciiTheme="minorHAnsi" w:eastAsiaTheme="minorEastAsia" w:hAnsiTheme="minorHAnsi" w:cstheme="minorBidi"/>
              <w:noProof/>
              <w:sz w:val="22"/>
              <w:szCs w:val="22"/>
              <w:lang w:val="it-IT" w:eastAsia="it-IT"/>
            </w:rPr>
          </w:pPr>
          <w:hyperlink w:anchor="_Toc124345326" w:history="1">
            <w:r w:rsidR="00BA12F9" w:rsidRPr="004116DD">
              <w:rPr>
                <w:rStyle w:val="Hyperlink"/>
                <w:noProof/>
              </w:rPr>
              <w:t>5.5.24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Speech Object</w:t>
            </w:r>
            <w:r w:rsidR="00BA12F9">
              <w:rPr>
                <w:noProof/>
                <w:webHidden/>
              </w:rPr>
              <w:tab/>
            </w:r>
            <w:r w:rsidR="00BA12F9">
              <w:rPr>
                <w:noProof/>
                <w:webHidden/>
              </w:rPr>
              <w:fldChar w:fldCharType="begin"/>
            </w:r>
            <w:r w:rsidR="00BA12F9">
              <w:rPr>
                <w:noProof/>
                <w:webHidden/>
              </w:rPr>
              <w:instrText xml:space="preserve"> PAGEREF _Toc124345326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3C60203C" w14:textId="5C9B69B3" w:rsidR="00BA12F9" w:rsidRDefault="00237B38">
          <w:pPr>
            <w:pStyle w:val="TOC3"/>
            <w:rPr>
              <w:rFonts w:asciiTheme="minorHAnsi" w:eastAsiaTheme="minorEastAsia" w:hAnsiTheme="minorHAnsi" w:cstheme="minorBidi"/>
              <w:noProof/>
              <w:sz w:val="22"/>
              <w:szCs w:val="22"/>
              <w:lang w:val="it-IT" w:eastAsia="it-IT"/>
            </w:rPr>
          </w:pPr>
          <w:hyperlink w:anchor="_Toc124345327" w:history="1">
            <w:r w:rsidR="00BA12F9" w:rsidRPr="004116DD">
              <w:rPr>
                <w:rStyle w:val="Hyperlink"/>
                <w:noProof/>
              </w:rPr>
              <w:t>5.5.25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Text</w:t>
            </w:r>
            <w:r w:rsidR="00BA12F9">
              <w:rPr>
                <w:noProof/>
                <w:webHidden/>
              </w:rPr>
              <w:tab/>
            </w:r>
            <w:r w:rsidR="00BA12F9">
              <w:rPr>
                <w:noProof/>
                <w:webHidden/>
              </w:rPr>
              <w:fldChar w:fldCharType="begin"/>
            </w:r>
            <w:r w:rsidR="00BA12F9">
              <w:rPr>
                <w:noProof/>
                <w:webHidden/>
              </w:rPr>
              <w:instrText xml:space="preserve"> PAGEREF _Toc124345327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4EC1796F" w14:textId="66A8D616" w:rsidR="00BA12F9" w:rsidRDefault="00237B38">
          <w:pPr>
            <w:pStyle w:val="TOC3"/>
            <w:rPr>
              <w:rFonts w:asciiTheme="minorHAnsi" w:eastAsiaTheme="minorEastAsia" w:hAnsiTheme="minorHAnsi" w:cstheme="minorBidi"/>
              <w:noProof/>
              <w:sz w:val="22"/>
              <w:szCs w:val="22"/>
              <w:lang w:val="it-IT" w:eastAsia="it-IT"/>
            </w:rPr>
          </w:pPr>
          <w:hyperlink w:anchor="_Toc124345328" w:history="1">
            <w:r w:rsidR="00BA12F9" w:rsidRPr="004116DD">
              <w:rPr>
                <w:rStyle w:val="Hyperlink"/>
                <w:noProof/>
              </w:rPr>
              <w:t>5.5.26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Video</w:t>
            </w:r>
            <w:r w:rsidR="00BA12F9">
              <w:rPr>
                <w:noProof/>
                <w:webHidden/>
              </w:rPr>
              <w:tab/>
            </w:r>
            <w:r w:rsidR="00BA12F9">
              <w:rPr>
                <w:noProof/>
                <w:webHidden/>
              </w:rPr>
              <w:fldChar w:fldCharType="begin"/>
            </w:r>
            <w:r w:rsidR="00BA12F9">
              <w:rPr>
                <w:noProof/>
                <w:webHidden/>
              </w:rPr>
              <w:instrText xml:space="preserve"> PAGEREF _Toc124345328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6F5C76C8" w14:textId="4BFA9EAE" w:rsidR="00BA12F9" w:rsidRDefault="00237B38">
          <w:pPr>
            <w:pStyle w:val="TOC3"/>
            <w:rPr>
              <w:rFonts w:asciiTheme="minorHAnsi" w:eastAsiaTheme="minorEastAsia" w:hAnsiTheme="minorHAnsi" w:cstheme="minorBidi"/>
              <w:noProof/>
              <w:sz w:val="22"/>
              <w:szCs w:val="22"/>
              <w:lang w:val="it-IT" w:eastAsia="it-IT"/>
            </w:rPr>
          </w:pPr>
          <w:hyperlink w:anchor="_Toc124345329" w:history="1">
            <w:r w:rsidR="00BA12F9" w:rsidRPr="004116DD">
              <w:rPr>
                <w:rStyle w:val="Hyperlink"/>
                <w:noProof/>
              </w:rPr>
              <w:t>5.5.27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Visual Scene Descriptors</w:t>
            </w:r>
            <w:r w:rsidR="00BA12F9">
              <w:rPr>
                <w:noProof/>
                <w:webHidden/>
              </w:rPr>
              <w:tab/>
            </w:r>
            <w:r w:rsidR="00BA12F9">
              <w:rPr>
                <w:noProof/>
                <w:webHidden/>
              </w:rPr>
              <w:fldChar w:fldCharType="begin"/>
            </w:r>
            <w:r w:rsidR="00BA12F9">
              <w:rPr>
                <w:noProof/>
                <w:webHidden/>
              </w:rPr>
              <w:instrText xml:space="preserve"> PAGEREF _Toc124345329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4945C03B" w14:textId="4668CE49" w:rsidR="00BA12F9" w:rsidRDefault="00237B38">
          <w:pPr>
            <w:pStyle w:val="TOC1"/>
            <w:rPr>
              <w:rFonts w:asciiTheme="minorHAnsi" w:eastAsiaTheme="minorEastAsia" w:hAnsiTheme="minorHAnsi" w:cstheme="minorBidi"/>
              <w:sz w:val="22"/>
              <w:szCs w:val="22"/>
              <w:lang w:val="it-IT" w:eastAsia="it-IT"/>
            </w:rPr>
          </w:pPr>
          <w:hyperlink w:anchor="_Toc124345330" w:history="1">
            <w:r w:rsidR="00BA12F9" w:rsidRPr="004116DD">
              <w:rPr>
                <w:rStyle w:val="Hyperlink"/>
              </w:rPr>
              <w:t>6</w:t>
            </w:r>
            <w:r w:rsidR="00BA12F9">
              <w:rPr>
                <w:rFonts w:asciiTheme="minorHAnsi" w:eastAsiaTheme="minorEastAsia" w:hAnsiTheme="minorHAnsi" w:cstheme="minorBidi"/>
                <w:sz w:val="22"/>
                <w:szCs w:val="22"/>
                <w:lang w:val="it-IT" w:eastAsia="it-IT"/>
              </w:rPr>
              <w:tab/>
            </w:r>
            <w:r w:rsidR="00BA12F9" w:rsidRPr="004116DD">
              <w:rPr>
                <w:rStyle w:val="Hyperlink"/>
              </w:rPr>
              <w:t>Environment Sensing Subsystem (ESS)</w:t>
            </w:r>
            <w:r w:rsidR="00BA12F9">
              <w:rPr>
                <w:webHidden/>
              </w:rPr>
              <w:tab/>
            </w:r>
            <w:r w:rsidR="00BA12F9">
              <w:rPr>
                <w:webHidden/>
              </w:rPr>
              <w:fldChar w:fldCharType="begin"/>
            </w:r>
            <w:r w:rsidR="00BA12F9">
              <w:rPr>
                <w:webHidden/>
              </w:rPr>
              <w:instrText xml:space="preserve"> PAGEREF _Toc124345330 \h </w:instrText>
            </w:r>
            <w:r w:rsidR="00BA12F9">
              <w:rPr>
                <w:webHidden/>
              </w:rPr>
            </w:r>
            <w:r w:rsidR="00BA12F9">
              <w:rPr>
                <w:webHidden/>
              </w:rPr>
              <w:fldChar w:fldCharType="separate"/>
            </w:r>
            <w:r w:rsidR="00BA12F9">
              <w:rPr>
                <w:webHidden/>
              </w:rPr>
              <w:t>27</w:t>
            </w:r>
            <w:r w:rsidR="00BA12F9">
              <w:rPr>
                <w:webHidden/>
              </w:rPr>
              <w:fldChar w:fldCharType="end"/>
            </w:r>
          </w:hyperlink>
        </w:p>
        <w:p w14:paraId="13EC6EBA" w14:textId="07C58413" w:rsidR="00BA12F9" w:rsidRDefault="00237B38">
          <w:pPr>
            <w:pStyle w:val="TOC2"/>
            <w:rPr>
              <w:rFonts w:asciiTheme="minorHAnsi" w:eastAsiaTheme="minorEastAsia" w:hAnsiTheme="minorHAnsi" w:cstheme="minorBidi"/>
              <w:bCs w:val="0"/>
              <w:noProof/>
              <w:sz w:val="22"/>
              <w:lang w:val="it-IT" w:eastAsia="it-IT"/>
            </w:rPr>
          </w:pPr>
          <w:hyperlink w:anchor="_Toc124345331" w:history="1">
            <w:r w:rsidR="00BA12F9" w:rsidRPr="004116DD">
              <w:rPr>
                <w:rStyle w:val="Hyperlink"/>
                <w:noProof/>
              </w:rPr>
              <w:t>6.1</w:t>
            </w:r>
            <w:r w:rsidR="00BA12F9">
              <w:rPr>
                <w:rFonts w:asciiTheme="minorHAnsi" w:eastAsiaTheme="minorEastAsia" w:hAnsiTheme="minorHAnsi" w:cstheme="minorBidi"/>
                <w:bCs w:val="0"/>
                <w:noProof/>
                <w:sz w:val="22"/>
                <w:lang w:val="it-IT" w:eastAsia="it-IT"/>
              </w:rPr>
              <w:tab/>
            </w:r>
            <w:r w:rsidR="00BA12F9" w:rsidRPr="004116DD">
              <w:rPr>
                <w:rStyle w:val="Hyperlink"/>
                <w:noProof/>
                <w:lang w:val="en-US"/>
              </w:rPr>
              <w:t xml:space="preserve">Subsystem </w:t>
            </w:r>
            <w:r w:rsidR="00BA12F9" w:rsidRPr="004116DD">
              <w:rPr>
                <w:rStyle w:val="Hyperlink"/>
                <w:noProof/>
              </w:rPr>
              <w:t>description</w:t>
            </w:r>
            <w:r w:rsidR="00BA12F9">
              <w:rPr>
                <w:noProof/>
                <w:webHidden/>
              </w:rPr>
              <w:tab/>
            </w:r>
            <w:r w:rsidR="00BA12F9">
              <w:rPr>
                <w:noProof/>
                <w:webHidden/>
              </w:rPr>
              <w:fldChar w:fldCharType="begin"/>
            </w:r>
            <w:r w:rsidR="00BA12F9">
              <w:rPr>
                <w:noProof/>
                <w:webHidden/>
              </w:rPr>
              <w:instrText xml:space="preserve"> PAGEREF _Toc124345331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7060A07F" w14:textId="7B3F17D2" w:rsidR="00BA12F9" w:rsidRDefault="00237B38">
          <w:pPr>
            <w:pStyle w:val="TOC2"/>
            <w:rPr>
              <w:rFonts w:asciiTheme="minorHAnsi" w:eastAsiaTheme="minorEastAsia" w:hAnsiTheme="minorHAnsi" w:cstheme="minorBidi"/>
              <w:bCs w:val="0"/>
              <w:noProof/>
              <w:sz w:val="22"/>
              <w:lang w:val="it-IT" w:eastAsia="it-IT"/>
            </w:rPr>
          </w:pPr>
          <w:hyperlink w:anchor="_Toc124345332" w:history="1">
            <w:r w:rsidR="00BA12F9" w:rsidRPr="004116DD">
              <w:rPr>
                <w:rStyle w:val="Hyperlink"/>
                <w:noProof/>
              </w:rPr>
              <w:t>6.2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_Toc124345332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45FA1A8D" w14:textId="02059C9D" w:rsidR="00BA12F9" w:rsidRDefault="00237B38">
          <w:pPr>
            <w:pStyle w:val="TOC2"/>
            <w:rPr>
              <w:rFonts w:asciiTheme="minorHAnsi" w:eastAsiaTheme="minorEastAsia" w:hAnsiTheme="minorHAnsi" w:cstheme="minorBidi"/>
              <w:bCs w:val="0"/>
              <w:noProof/>
              <w:sz w:val="22"/>
              <w:lang w:val="it-IT" w:eastAsia="it-IT"/>
            </w:rPr>
          </w:pPr>
          <w:hyperlink w:anchor="_Toc124345333" w:history="1">
            <w:r w:rsidR="00BA12F9" w:rsidRPr="004116DD">
              <w:rPr>
                <w:rStyle w:val="Hyperlink"/>
                <w:noProof/>
              </w:rPr>
              <w:t>6.3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_Toc124345333 \h </w:instrText>
            </w:r>
            <w:r w:rsidR="00BA12F9">
              <w:rPr>
                <w:noProof/>
                <w:webHidden/>
              </w:rPr>
            </w:r>
            <w:r w:rsidR="00BA12F9">
              <w:rPr>
                <w:noProof/>
                <w:webHidden/>
              </w:rPr>
              <w:fldChar w:fldCharType="separate"/>
            </w:r>
            <w:r w:rsidR="00BA12F9">
              <w:rPr>
                <w:noProof/>
                <w:webHidden/>
              </w:rPr>
              <w:t>29</w:t>
            </w:r>
            <w:r w:rsidR="00BA12F9">
              <w:rPr>
                <w:noProof/>
                <w:webHidden/>
              </w:rPr>
              <w:fldChar w:fldCharType="end"/>
            </w:r>
          </w:hyperlink>
        </w:p>
        <w:p w14:paraId="26D97B26" w14:textId="28C0CE65" w:rsidR="00BA12F9" w:rsidRDefault="00237B38">
          <w:pPr>
            <w:pStyle w:val="TOC2"/>
            <w:rPr>
              <w:rFonts w:asciiTheme="minorHAnsi" w:eastAsiaTheme="minorEastAsia" w:hAnsiTheme="minorHAnsi" w:cstheme="minorBidi"/>
              <w:bCs w:val="0"/>
              <w:noProof/>
              <w:sz w:val="22"/>
              <w:lang w:val="it-IT" w:eastAsia="it-IT"/>
            </w:rPr>
          </w:pPr>
          <w:hyperlink w:anchor="_Toc124345334" w:history="1">
            <w:r w:rsidR="00BA12F9" w:rsidRPr="004116DD">
              <w:rPr>
                <w:rStyle w:val="Hyperlink"/>
                <w:noProof/>
              </w:rPr>
              <w:t>6.4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_Toc124345334 \h </w:instrText>
            </w:r>
            <w:r w:rsidR="00BA12F9">
              <w:rPr>
                <w:noProof/>
                <w:webHidden/>
              </w:rPr>
            </w:r>
            <w:r w:rsidR="00BA12F9">
              <w:rPr>
                <w:noProof/>
                <w:webHidden/>
              </w:rPr>
              <w:fldChar w:fldCharType="separate"/>
            </w:r>
            <w:r w:rsidR="00BA12F9">
              <w:rPr>
                <w:noProof/>
                <w:webHidden/>
              </w:rPr>
              <w:t>29</w:t>
            </w:r>
            <w:r w:rsidR="00BA12F9">
              <w:rPr>
                <w:noProof/>
                <w:webHidden/>
              </w:rPr>
              <w:fldChar w:fldCharType="end"/>
            </w:r>
          </w:hyperlink>
        </w:p>
        <w:p w14:paraId="0056382D" w14:textId="400174E6" w:rsidR="00BA12F9" w:rsidRDefault="00237B38">
          <w:pPr>
            <w:pStyle w:val="TOC2"/>
            <w:rPr>
              <w:rFonts w:asciiTheme="minorHAnsi" w:eastAsiaTheme="minorEastAsia" w:hAnsiTheme="minorHAnsi" w:cstheme="minorBidi"/>
              <w:bCs w:val="0"/>
              <w:noProof/>
              <w:sz w:val="22"/>
              <w:lang w:val="it-IT" w:eastAsia="it-IT"/>
            </w:rPr>
          </w:pPr>
          <w:hyperlink w:anchor="_Toc124345335" w:history="1">
            <w:r w:rsidR="00BA12F9" w:rsidRPr="004116DD">
              <w:rPr>
                <w:rStyle w:val="Hyperlink"/>
                <w:noProof/>
              </w:rPr>
              <w:t>6.5</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summary</w:t>
            </w:r>
            <w:r w:rsidR="00BA12F9">
              <w:rPr>
                <w:noProof/>
                <w:webHidden/>
              </w:rPr>
              <w:tab/>
            </w:r>
            <w:r w:rsidR="00BA12F9">
              <w:rPr>
                <w:noProof/>
                <w:webHidden/>
              </w:rPr>
              <w:fldChar w:fldCharType="begin"/>
            </w:r>
            <w:r w:rsidR="00BA12F9">
              <w:rPr>
                <w:noProof/>
                <w:webHidden/>
              </w:rPr>
              <w:instrText xml:space="preserve"> PAGEREF _Toc124345335 \h </w:instrText>
            </w:r>
            <w:r w:rsidR="00BA12F9">
              <w:rPr>
                <w:noProof/>
                <w:webHidden/>
              </w:rPr>
            </w:r>
            <w:r w:rsidR="00BA12F9">
              <w:rPr>
                <w:noProof/>
                <w:webHidden/>
              </w:rPr>
              <w:fldChar w:fldCharType="separate"/>
            </w:r>
            <w:r w:rsidR="00BA12F9">
              <w:rPr>
                <w:noProof/>
                <w:webHidden/>
              </w:rPr>
              <w:t>30</w:t>
            </w:r>
            <w:r w:rsidR="00BA12F9">
              <w:rPr>
                <w:noProof/>
                <w:webHidden/>
              </w:rPr>
              <w:fldChar w:fldCharType="end"/>
            </w:r>
          </w:hyperlink>
        </w:p>
        <w:p w14:paraId="06B5C1E3" w14:textId="120EBD61" w:rsidR="00BA12F9" w:rsidRDefault="00237B38">
          <w:pPr>
            <w:pStyle w:val="TOC2"/>
            <w:rPr>
              <w:rFonts w:asciiTheme="minorHAnsi" w:eastAsiaTheme="minorEastAsia" w:hAnsiTheme="minorHAnsi" w:cstheme="minorBidi"/>
              <w:bCs w:val="0"/>
              <w:noProof/>
              <w:sz w:val="22"/>
              <w:lang w:val="it-IT" w:eastAsia="it-IT"/>
            </w:rPr>
          </w:pPr>
          <w:hyperlink w:anchor="_Toc124345336" w:history="1">
            <w:r w:rsidR="00BA12F9" w:rsidRPr="004116DD">
              <w:rPr>
                <w:rStyle w:val="Hyperlink"/>
                <w:noProof/>
              </w:rPr>
              <w:t>6.6</w:t>
            </w:r>
            <w:r w:rsidR="00BA12F9">
              <w:rPr>
                <w:rFonts w:asciiTheme="minorHAnsi" w:eastAsiaTheme="minorEastAsia" w:hAnsiTheme="minorHAnsi" w:cstheme="minorBidi"/>
                <w:bCs w:val="0"/>
                <w:noProof/>
                <w:sz w:val="22"/>
                <w:lang w:val="it-IT" w:eastAsia="it-IT"/>
              </w:rPr>
              <w:tab/>
            </w:r>
            <w:r w:rsidR="00BA12F9" w:rsidRPr="004116DD">
              <w:rPr>
                <w:rStyle w:val="Hyperlink"/>
                <w:noProof/>
              </w:rPr>
              <w:t>Data Formats</w:t>
            </w:r>
            <w:r w:rsidR="00BA12F9">
              <w:rPr>
                <w:noProof/>
                <w:webHidden/>
              </w:rPr>
              <w:tab/>
            </w:r>
            <w:r w:rsidR="00BA12F9">
              <w:rPr>
                <w:noProof/>
                <w:webHidden/>
              </w:rPr>
              <w:fldChar w:fldCharType="begin"/>
            </w:r>
            <w:r w:rsidR="00BA12F9">
              <w:rPr>
                <w:noProof/>
                <w:webHidden/>
              </w:rPr>
              <w:instrText xml:space="preserve"> PAGEREF _Toc124345336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05DBC30A" w14:textId="5595EF89" w:rsidR="00BA12F9" w:rsidRDefault="00237B38">
          <w:pPr>
            <w:pStyle w:val="TOC3"/>
            <w:rPr>
              <w:rFonts w:asciiTheme="minorHAnsi" w:eastAsiaTheme="minorEastAsia" w:hAnsiTheme="minorHAnsi" w:cstheme="minorBidi"/>
              <w:noProof/>
              <w:sz w:val="22"/>
              <w:szCs w:val="22"/>
              <w:lang w:val="it-IT" w:eastAsia="it-IT"/>
            </w:rPr>
          </w:pPr>
          <w:hyperlink w:anchor="_Toc124345337" w:history="1">
            <w:r w:rsidR="00BA12F9" w:rsidRPr="004116DD">
              <w:rPr>
                <w:rStyle w:val="Hyperlink"/>
                <w:noProof/>
              </w:rPr>
              <w:t>6.6.1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Radar Data</w:t>
            </w:r>
            <w:r w:rsidR="00BA12F9">
              <w:rPr>
                <w:noProof/>
                <w:webHidden/>
              </w:rPr>
              <w:tab/>
            </w:r>
            <w:r w:rsidR="00BA12F9">
              <w:rPr>
                <w:noProof/>
                <w:webHidden/>
              </w:rPr>
              <w:fldChar w:fldCharType="begin"/>
            </w:r>
            <w:r w:rsidR="00BA12F9">
              <w:rPr>
                <w:noProof/>
                <w:webHidden/>
              </w:rPr>
              <w:instrText xml:space="preserve"> PAGEREF _Toc124345337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5AD60082" w14:textId="082EF13F" w:rsidR="00BA12F9" w:rsidRDefault="00237B38">
          <w:pPr>
            <w:pStyle w:val="TOC3"/>
            <w:rPr>
              <w:rFonts w:asciiTheme="minorHAnsi" w:eastAsiaTheme="minorEastAsia" w:hAnsiTheme="minorHAnsi" w:cstheme="minorBidi"/>
              <w:noProof/>
              <w:sz w:val="22"/>
              <w:szCs w:val="22"/>
              <w:lang w:val="it-IT" w:eastAsia="it-IT"/>
            </w:rPr>
          </w:pPr>
          <w:hyperlink w:anchor="_Toc124345338" w:history="1">
            <w:r w:rsidR="00BA12F9" w:rsidRPr="004116DD">
              <w:rPr>
                <w:rStyle w:val="Hyperlink"/>
                <w:noProof/>
              </w:rPr>
              <w:t>6.6.2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LiDAR Data</w:t>
            </w:r>
            <w:r w:rsidR="00BA12F9">
              <w:rPr>
                <w:noProof/>
                <w:webHidden/>
              </w:rPr>
              <w:tab/>
            </w:r>
            <w:r w:rsidR="00BA12F9">
              <w:rPr>
                <w:noProof/>
                <w:webHidden/>
              </w:rPr>
              <w:fldChar w:fldCharType="begin"/>
            </w:r>
            <w:r w:rsidR="00BA12F9">
              <w:rPr>
                <w:noProof/>
                <w:webHidden/>
              </w:rPr>
              <w:instrText xml:space="preserve"> PAGEREF _Toc124345338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5EDE5A69" w14:textId="6B530BA9" w:rsidR="00BA12F9" w:rsidRDefault="00237B38">
          <w:pPr>
            <w:pStyle w:val="TOC3"/>
            <w:rPr>
              <w:rFonts w:asciiTheme="minorHAnsi" w:eastAsiaTheme="minorEastAsia" w:hAnsiTheme="minorHAnsi" w:cstheme="minorBidi"/>
              <w:noProof/>
              <w:sz w:val="22"/>
              <w:szCs w:val="22"/>
              <w:lang w:val="it-IT" w:eastAsia="it-IT"/>
            </w:rPr>
          </w:pPr>
          <w:hyperlink w:anchor="_Toc124345339" w:history="1">
            <w:r w:rsidR="00BA12F9" w:rsidRPr="004116DD">
              <w:rPr>
                <w:rStyle w:val="Hyperlink"/>
                <w:noProof/>
              </w:rPr>
              <w:t>6.6.3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Camera Data</w:t>
            </w:r>
            <w:r w:rsidR="00BA12F9">
              <w:rPr>
                <w:noProof/>
                <w:webHidden/>
              </w:rPr>
              <w:tab/>
            </w:r>
            <w:r w:rsidR="00BA12F9">
              <w:rPr>
                <w:noProof/>
                <w:webHidden/>
              </w:rPr>
              <w:fldChar w:fldCharType="begin"/>
            </w:r>
            <w:r w:rsidR="00BA12F9">
              <w:rPr>
                <w:noProof/>
                <w:webHidden/>
              </w:rPr>
              <w:instrText xml:space="preserve"> PAGEREF _Toc124345339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133F69A1" w14:textId="4BF339B7" w:rsidR="00BA12F9" w:rsidRDefault="00237B38">
          <w:pPr>
            <w:pStyle w:val="TOC3"/>
            <w:rPr>
              <w:rFonts w:asciiTheme="minorHAnsi" w:eastAsiaTheme="minorEastAsia" w:hAnsiTheme="minorHAnsi" w:cstheme="minorBidi"/>
              <w:noProof/>
              <w:sz w:val="22"/>
              <w:szCs w:val="22"/>
              <w:lang w:val="it-IT" w:eastAsia="it-IT"/>
            </w:rPr>
          </w:pPr>
          <w:hyperlink w:anchor="_Toc124345340" w:history="1">
            <w:r w:rsidR="00BA12F9" w:rsidRPr="004116DD">
              <w:rPr>
                <w:rStyle w:val="Hyperlink"/>
                <w:noProof/>
              </w:rPr>
              <w:t>6.6.4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Ultrasound Data</w:t>
            </w:r>
            <w:r w:rsidR="00BA12F9">
              <w:rPr>
                <w:noProof/>
                <w:webHidden/>
              </w:rPr>
              <w:tab/>
            </w:r>
            <w:r w:rsidR="00BA12F9">
              <w:rPr>
                <w:noProof/>
                <w:webHidden/>
              </w:rPr>
              <w:fldChar w:fldCharType="begin"/>
            </w:r>
            <w:r w:rsidR="00BA12F9">
              <w:rPr>
                <w:noProof/>
                <w:webHidden/>
              </w:rPr>
              <w:instrText xml:space="preserve"> PAGEREF _Toc124345340 \h </w:instrText>
            </w:r>
            <w:r w:rsidR="00BA12F9">
              <w:rPr>
                <w:noProof/>
                <w:webHidden/>
              </w:rPr>
            </w:r>
            <w:r w:rsidR="00BA12F9">
              <w:rPr>
                <w:noProof/>
                <w:webHidden/>
              </w:rPr>
              <w:fldChar w:fldCharType="separate"/>
            </w:r>
            <w:r w:rsidR="00BA12F9">
              <w:rPr>
                <w:noProof/>
                <w:webHidden/>
              </w:rPr>
              <w:t>32</w:t>
            </w:r>
            <w:r w:rsidR="00BA12F9">
              <w:rPr>
                <w:noProof/>
                <w:webHidden/>
              </w:rPr>
              <w:fldChar w:fldCharType="end"/>
            </w:r>
          </w:hyperlink>
        </w:p>
        <w:p w14:paraId="02C40628" w14:textId="6AE183D9" w:rsidR="00BA12F9" w:rsidRDefault="00237B38">
          <w:pPr>
            <w:pStyle w:val="TOC3"/>
            <w:rPr>
              <w:rFonts w:asciiTheme="minorHAnsi" w:eastAsiaTheme="minorEastAsia" w:hAnsiTheme="minorHAnsi" w:cstheme="minorBidi"/>
              <w:noProof/>
              <w:sz w:val="22"/>
              <w:szCs w:val="22"/>
              <w:lang w:val="it-IT" w:eastAsia="it-IT"/>
            </w:rPr>
          </w:pPr>
          <w:hyperlink w:anchor="_Toc124345341" w:history="1">
            <w:r w:rsidR="00BA12F9" w:rsidRPr="004116DD">
              <w:rPr>
                <w:rStyle w:val="Hyperlink"/>
                <w:noProof/>
              </w:rPr>
              <w:t>6.6.5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Offline Map Data</w:t>
            </w:r>
            <w:r w:rsidR="00BA12F9">
              <w:rPr>
                <w:noProof/>
                <w:webHidden/>
              </w:rPr>
              <w:tab/>
            </w:r>
            <w:r w:rsidR="00BA12F9">
              <w:rPr>
                <w:noProof/>
                <w:webHidden/>
              </w:rPr>
              <w:fldChar w:fldCharType="begin"/>
            </w:r>
            <w:r w:rsidR="00BA12F9">
              <w:rPr>
                <w:noProof/>
                <w:webHidden/>
              </w:rPr>
              <w:instrText xml:space="preserve"> PAGEREF _Toc124345341 \h </w:instrText>
            </w:r>
            <w:r w:rsidR="00BA12F9">
              <w:rPr>
                <w:noProof/>
                <w:webHidden/>
              </w:rPr>
            </w:r>
            <w:r w:rsidR="00BA12F9">
              <w:rPr>
                <w:noProof/>
                <w:webHidden/>
              </w:rPr>
              <w:fldChar w:fldCharType="separate"/>
            </w:r>
            <w:r w:rsidR="00BA12F9">
              <w:rPr>
                <w:noProof/>
                <w:webHidden/>
              </w:rPr>
              <w:t>32</w:t>
            </w:r>
            <w:r w:rsidR="00BA12F9">
              <w:rPr>
                <w:noProof/>
                <w:webHidden/>
              </w:rPr>
              <w:fldChar w:fldCharType="end"/>
            </w:r>
          </w:hyperlink>
        </w:p>
        <w:p w14:paraId="352CD6A4" w14:textId="11E5579B" w:rsidR="00BA12F9" w:rsidRDefault="00237B38">
          <w:pPr>
            <w:pStyle w:val="TOC3"/>
            <w:rPr>
              <w:rFonts w:asciiTheme="minorHAnsi" w:eastAsiaTheme="minorEastAsia" w:hAnsiTheme="minorHAnsi" w:cstheme="minorBidi"/>
              <w:noProof/>
              <w:sz w:val="22"/>
              <w:szCs w:val="22"/>
              <w:lang w:val="it-IT" w:eastAsia="it-IT"/>
            </w:rPr>
          </w:pPr>
          <w:hyperlink w:anchor="_Toc124345342" w:history="1">
            <w:r w:rsidR="00BA12F9" w:rsidRPr="004116DD">
              <w:rPr>
                <w:rStyle w:val="Hyperlink"/>
                <w:noProof/>
              </w:rPr>
              <w:t>6.6.6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 Data</w:t>
            </w:r>
            <w:r w:rsidR="00BA12F9">
              <w:rPr>
                <w:noProof/>
                <w:webHidden/>
              </w:rPr>
              <w:tab/>
            </w:r>
            <w:r w:rsidR="00BA12F9">
              <w:rPr>
                <w:noProof/>
                <w:webHidden/>
              </w:rPr>
              <w:fldChar w:fldCharType="begin"/>
            </w:r>
            <w:r w:rsidR="00BA12F9">
              <w:rPr>
                <w:noProof/>
                <w:webHidden/>
              </w:rPr>
              <w:instrText xml:space="preserve"> PAGEREF _Toc124345342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14332E92" w14:textId="360E7149" w:rsidR="00BA12F9" w:rsidRDefault="00237B38">
          <w:pPr>
            <w:pStyle w:val="TOC3"/>
            <w:rPr>
              <w:rFonts w:asciiTheme="minorHAnsi" w:eastAsiaTheme="minorEastAsia" w:hAnsiTheme="minorHAnsi" w:cstheme="minorBidi"/>
              <w:noProof/>
              <w:sz w:val="22"/>
              <w:szCs w:val="22"/>
              <w:lang w:val="it-IT" w:eastAsia="it-IT"/>
            </w:rPr>
          </w:pPr>
          <w:hyperlink w:anchor="_Toc124345343" w:history="1">
            <w:r w:rsidR="00BA12F9" w:rsidRPr="004116DD">
              <w:rPr>
                <w:rStyle w:val="Hyperlink"/>
                <w:noProof/>
              </w:rPr>
              <w:t>6.6.7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Microphone Array Geometry</w:t>
            </w:r>
            <w:r w:rsidR="00BA12F9">
              <w:rPr>
                <w:noProof/>
                <w:webHidden/>
              </w:rPr>
              <w:tab/>
            </w:r>
            <w:r w:rsidR="00BA12F9">
              <w:rPr>
                <w:noProof/>
                <w:webHidden/>
              </w:rPr>
              <w:fldChar w:fldCharType="begin"/>
            </w:r>
            <w:r w:rsidR="00BA12F9">
              <w:rPr>
                <w:noProof/>
                <w:webHidden/>
              </w:rPr>
              <w:instrText xml:space="preserve"> PAGEREF _Toc124345343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0A8E4B1E" w14:textId="09BBF308" w:rsidR="00BA12F9" w:rsidRDefault="00237B38">
          <w:pPr>
            <w:pStyle w:val="TOC3"/>
            <w:rPr>
              <w:rFonts w:asciiTheme="minorHAnsi" w:eastAsiaTheme="minorEastAsia" w:hAnsiTheme="minorHAnsi" w:cstheme="minorBidi"/>
              <w:noProof/>
              <w:sz w:val="22"/>
              <w:szCs w:val="22"/>
              <w:lang w:val="it-IT" w:eastAsia="it-IT"/>
            </w:rPr>
          </w:pPr>
          <w:hyperlink w:anchor="_Toc124345344" w:history="1">
            <w:r w:rsidR="00BA12F9" w:rsidRPr="004116DD">
              <w:rPr>
                <w:rStyle w:val="Hyperlink"/>
                <w:noProof/>
              </w:rPr>
              <w:t>6.6.8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GNSS Data</w:t>
            </w:r>
            <w:r w:rsidR="00BA12F9">
              <w:rPr>
                <w:noProof/>
                <w:webHidden/>
              </w:rPr>
              <w:tab/>
            </w:r>
            <w:r w:rsidR="00BA12F9">
              <w:rPr>
                <w:noProof/>
                <w:webHidden/>
              </w:rPr>
              <w:fldChar w:fldCharType="begin"/>
            </w:r>
            <w:r w:rsidR="00BA12F9">
              <w:rPr>
                <w:noProof/>
                <w:webHidden/>
              </w:rPr>
              <w:instrText xml:space="preserve"> PAGEREF _Toc124345344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0FE47A98" w14:textId="4FC52263" w:rsidR="00BA12F9" w:rsidRDefault="00237B38">
          <w:pPr>
            <w:pStyle w:val="TOC3"/>
            <w:rPr>
              <w:rFonts w:asciiTheme="minorHAnsi" w:eastAsiaTheme="minorEastAsia" w:hAnsiTheme="minorHAnsi" w:cstheme="minorBidi"/>
              <w:noProof/>
              <w:sz w:val="22"/>
              <w:szCs w:val="22"/>
              <w:lang w:val="it-IT" w:eastAsia="it-IT"/>
            </w:rPr>
          </w:pPr>
          <w:hyperlink w:anchor="_Toc124345345" w:history="1">
            <w:r w:rsidR="00BA12F9" w:rsidRPr="004116DD">
              <w:rPr>
                <w:rStyle w:val="Hyperlink"/>
                <w:noProof/>
              </w:rPr>
              <w:t>6.6.9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Spatial Attitude</w:t>
            </w:r>
            <w:r w:rsidR="00BA12F9">
              <w:rPr>
                <w:noProof/>
                <w:webHidden/>
              </w:rPr>
              <w:tab/>
            </w:r>
            <w:r w:rsidR="00BA12F9">
              <w:rPr>
                <w:noProof/>
                <w:webHidden/>
              </w:rPr>
              <w:fldChar w:fldCharType="begin"/>
            </w:r>
            <w:r w:rsidR="00BA12F9">
              <w:rPr>
                <w:noProof/>
                <w:webHidden/>
              </w:rPr>
              <w:instrText xml:space="preserve"> PAGEREF _Toc124345345 \h </w:instrText>
            </w:r>
            <w:r w:rsidR="00BA12F9">
              <w:rPr>
                <w:noProof/>
                <w:webHidden/>
              </w:rPr>
            </w:r>
            <w:r w:rsidR="00BA12F9">
              <w:rPr>
                <w:noProof/>
                <w:webHidden/>
              </w:rPr>
              <w:fldChar w:fldCharType="separate"/>
            </w:r>
            <w:r w:rsidR="00BA12F9">
              <w:rPr>
                <w:noProof/>
                <w:webHidden/>
              </w:rPr>
              <w:t>34</w:t>
            </w:r>
            <w:r w:rsidR="00BA12F9">
              <w:rPr>
                <w:noProof/>
                <w:webHidden/>
              </w:rPr>
              <w:fldChar w:fldCharType="end"/>
            </w:r>
          </w:hyperlink>
        </w:p>
        <w:p w14:paraId="4B3FD1A4" w14:textId="538B7061" w:rsidR="00BA12F9" w:rsidRDefault="00237B38">
          <w:pPr>
            <w:pStyle w:val="TOC3"/>
            <w:rPr>
              <w:rFonts w:asciiTheme="minorHAnsi" w:eastAsiaTheme="minorEastAsia" w:hAnsiTheme="minorHAnsi" w:cstheme="minorBidi"/>
              <w:noProof/>
              <w:sz w:val="22"/>
              <w:szCs w:val="22"/>
              <w:lang w:val="it-IT" w:eastAsia="it-IT"/>
            </w:rPr>
          </w:pPr>
          <w:hyperlink w:anchor="_Toc124345346" w:history="1">
            <w:r w:rsidR="00BA12F9" w:rsidRPr="004116DD">
              <w:rPr>
                <w:rStyle w:val="Hyperlink"/>
                <w:noProof/>
              </w:rPr>
              <w:t>6.6.10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Environment Data</w:t>
            </w:r>
            <w:r w:rsidR="00BA12F9">
              <w:rPr>
                <w:noProof/>
                <w:webHidden/>
              </w:rPr>
              <w:tab/>
            </w:r>
            <w:r w:rsidR="00BA12F9">
              <w:rPr>
                <w:noProof/>
                <w:webHidden/>
              </w:rPr>
              <w:fldChar w:fldCharType="begin"/>
            </w:r>
            <w:r w:rsidR="00BA12F9">
              <w:rPr>
                <w:noProof/>
                <w:webHidden/>
              </w:rPr>
              <w:instrText xml:space="preserve"> PAGEREF _Toc124345346 \h </w:instrText>
            </w:r>
            <w:r w:rsidR="00BA12F9">
              <w:rPr>
                <w:noProof/>
                <w:webHidden/>
              </w:rPr>
            </w:r>
            <w:r w:rsidR="00BA12F9">
              <w:rPr>
                <w:noProof/>
                <w:webHidden/>
              </w:rPr>
              <w:fldChar w:fldCharType="separate"/>
            </w:r>
            <w:r w:rsidR="00BA12F9">
              <w:rPr>
                <w:noProof/>
                <w:webHidden/>
              </w:rPr>
              <w:t>34</w:t>
            </w:r>
            <w:r w:rsidR="00BA12F9">
              <w:rPr>
                <w:noProof/>
                <w:webHidden/>
              </w:rPr>
              <w:fldChar w:fldCharType="end"/>
            </w:r>
          </w:hyperlink>
        </w:p>
        <w:p w14:paraId="6A5A51CC" w14:textId="3C317C5F" w:rsidR="00BA12F9" w:rsidRDefault="00237B38">
          <w:pPr>
            <w:pStyle w:val="TOC3"/>
            <w:rPr>
              <w:rFonts w:asciiTheme="minorHAnsi" w:eastAsiaTheme="minorEastAsia" w:hAnsiTheme="minorHAnsi" w:cstheme="minorBidi"/>
              <w:noProof/>
              <w:sz w:val="22"/>
              <w:szCs w:val="22"/>
              <w:lang w:val="it-IT" w:eastAsia="it-IT"/>
            </w:rPr>
          </w:pPr>
          <w:hyperlink w:anchor="_Toc124345347" w:history="1">
            <w:r w:rsidR="00BA12F9" w:rsidRPr="004116DD">
              <w:rPr>
                <w:rStyle w:val="Hyperlink"/>
                <w:noProof/>
              </w:rPr>
              <w:t>6.6.11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Scene Description Format</w:t>
            </w:r>
            <w:r w:rsidR="00BA12F9">
              <w:rPr>
                <w:noProof/>
                <w:webHidden/>
              </w:rPr>
              <w:tab/>
            </w:r>
            <w:r w:rsidR="00BA12F9">
              <w:rPr>
                <w:noProof/>
                <w:webHidden/>
              </w:rPr>
              <w:fldChar w:fldCharType="begin"/>
            </w:r>
            <w:r w:rsidR="00BA12F9">
              <w:rPr>
                <w:noProof/>
                <w:webHidden/>
              </w:rPr>
              <w:instrText xml:space="preserve"> PAGEREF _Toc124345347 \h </w:instrText>
            </w:r>
            <w:r w:rsidR="00BA12F9">
              <w:rPr>
                <w:noProof/>
                <w:webHidden/>
              </w:rPr>
            </w:r>
            <w:r w:rsidR="00BA12F9">
              <w:rPr>
                <w:noProof/>
                <w:webHidden/>
              </w:rPr>
              <w:fldChar w:fldCharType="separate"/>
            </w:r>
            <w:r w:rsidR="00BA12F9">
              <w:rPr>
                <w:noProof/>
                <w:webHidden/>
              </w:rPr>
              <w:t>35</w:t>
            </w:r>
            <w:r w:rsidR="00BA12F9">
              <w:rPr>
                <w:noProof/>
                <w:webHidden/>
              </w:rPr>
              <w:fldChar w:fldCharType="end"/>
            </w:r>
          </w:hyperlink>
        </w:p>
        <w:p w14:paraId="2600FB6B" w14:textId="324F7665" w:rsidR="00BA12F9" w:rsidRDefault="00237B38">
          <w:pPr>
            <w:pStyle w:val="TOC3"/>
            <w:rPr>
              <w:rFonts w:asciiTheme="minorHAnsi" w:eastAsiaTheme="minorEastAsia" w:hAnsiTheme="minorHAnsi" w:cstheme="minorBidi"/>
              <w:noProof/>
              <w:sz w:val="22"/>
              <w:szCs w:val="22"/>
              <w:lang w:val="it-IT" w:eastAsia="it-IT"/>
            </w:rPr>
          </w:pPr>
          <w:hyperlink w:anchor="_Toc124345348" w:history="1">
            <w:r w:rsidR="00BA12F9" w:rsidRPr="004116DD">
              <w:rPr>
                <w:rStyle w:val="Hyperlink"/>
                <w:noProof/>
              </w:rPr>
              <w:t>6.6.12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Object Format</w:t>
            </w:r>
            <w:r w:rsidR="00BA12F9">
              <w:rPr>
                <w:noProof/>
                <w:webHidden/>
              </w:rPr>
              <w:tab/>
            </w:r>
            <w:r w:rsidR="00BA12F9">
              <w:rPr>
                <w:noProof/>
                <w:webHidden/>
              </w:rPr>
              <w:fldChar w:fldCharType="begin"/>
            </w:r>
            <w:r w:rsidR="00BA12F9">
              <w:rPr>
                <w:noProof/>
                <w:webHidden/>
              </w:rPr>
              <w:instrText xml:space="preserve"> PAGEREF _Toc124345348 \h </w:instrText>
            </w:r>
            <w:r w:rsidR="00BA12F9">
              <w:rPr>
                <w:noProof/>
                <w:webHidden/>
              </w:rPr>
            </w:r>
            <w:r w:rsidR="00BA12F9">
              <w:rPr>
                <w:noProof/>
                <w:webHidden/>
              </w:rPr>
              <w:fldChar w:fldCharType="separate"/>
            </w:r>
            <w:r w:rsidR="00BA12F9">
              <w:rPr>
                <w:noProof/>
                <w:webHidden/>
              </w:rPr>
              <w:t>36</w:t>
            </w:r>
            <w:r w:rsidR="00BA12F9">
              <w:rPr>
                <w:noProof/>
                <w:webHidden/>
              </w:rPr>
              <w:fldChar w:fldCharType="end"/>
            </w:r>
          </w:hyperlink>
        </w:p>
        <w:p w14:paraId="0EB9F876" w14:textId="7E3FAEE6" w:rsidR="00BA12F9" w:rsidRDefault="00237B38">
          <w:pPr>
            <w:pStyle w:val="TOC3"/>
            <w:rPr>
              <w:rFonts w:asciiTheme="minorHAnsi" w:eastAsiaTheme="minorEastAsia" w:hAnsiTheme="minorHAnsi" w:cstheme="minorBidi"/>
              <w:noProof/>
              <w:sz w:val="22"/>
              <w:szCs w:val="22"/>
              <w:lang w:val="it-IT" w:eastAsia="it-IT"/>
            </w:rPr>
          </w:pPr>
          <w:hyperlink w:anchor="_Toc124345349" w:history="1">
            <w:r w:rsidR="00BA12F9" w:rsidRPr="004116DD">
              <w:rPr>
                <w:rStyle w:val="Hyperlink"/>
                <w:noProof/>
              </w:rPr>
              <w:t>6.6.13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Lidar Scene Description</w:t>
            </w:r>
            <w:r w:rsidR="00BA12F9">
              <w:rPr>
                <w:noProof/>
                <w:webHidden/>
              </w:rPr>
              <w:tab/>
            </w:r>
            <w:r w:rsidR="00BA12F9">
              <w:rPr>
                <w:noProof/>
                <w:webHidden/>
              </w:rPr>
              <w:fldChar w:fldCharType="begin"/>
            </w:r>
            <w:r w:rsidR="00BA12F9">
              <w:rPr>
                <w:noProof/>
                <w:webHidden/>
              </w:rPr>
              <w:instrText xml:space="preserve"> PAGEREF _Toc124345349 \h </w:instrText>
            </w:r>
            <w:r w:rsidR="00BA12F9">
              <w:rPr>
                <w:noProof/>
                <w:webHidden/>
              </w:rPr>
            </w:r>
            <w:r w:rsidR="00BA12F9">
              <w:rPr>
                <w:noProof/>
                <w:webHidden/>
              </w:rPr>
              <w:fldChar w:fldCharType="separate"/>
            </w:r>
            <w:r w:rsidR="00BA12F9">
              <w:rPr>
                <w:noProof/>
                <w:webHidden/>
              </w:rPr>
              <w:t>36</w:t>
            </w:r>
            <w:r w:rsidR="00BA12F9">
              <w:rPr>
                <w:noProof/>
                <w:webHidden/>
              </w:rPr>
              <w:fldChar w:fldCharType="end"/>
            </w:r>
          </w:hyperlink>
        </w:p>
        <w:p w14:paraId="0F7D9060" w14:textId="649E997A" w:rsidR="00BA12F9" w:rsidRDefault="00237B38">
          <w:pPr>
            <w:pStyle w:val="TOC3"/>
            <w:rPr>
              <w:rFonts w:asciiTheme="minorHAnsi" w:eastAsiaTheme="minorEastAsia" w:hAnsiTheme="minorHAnsi" w:cstheme="minorBidi"/>
              <w:noProof/>
              <w:sz w:val="22"/>
              <w:szCs w:val="22"/>
              <w:lang w:val="it-IT" w:eastAsia="it-IT"/>
            </w:rPr>
          </w:pPr>
          <w:hyperlink w:anchor="_Toc124345350" w:history="1">
            <w:r w:rsidR="00BA12F9" w:rsidRPr="004116DD">
              <w:rPr>
                <w:rStyle w:val="Hyperlink"/>
                <w:noProof/>
              </w:rPr>
              <w:t>6.6.14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Radar Scene Description</w:t>
            </w:r>
            <w:r w:rsidR="00BA12F9">
              <w:rPr>
                <w:noProof/>
                <w:webHidden/>
              </w:rPr>
              <w:tab/>
            </w:r>
            <w:r w:rsidR="00BA12F9">
              <w:rPr>
                <w:noProof/>
                <w:webHidden/>
              </w:rPr>
              <w:fldChar w:fldCharType="begin"/>
            </w:r>
            <w:r w:rsidR="00BA12F9">
              <w:rPr>
                <w:noProof/>
                <w:webHidden/>
              </w:rPr>
              <w:instrText xml:space="preserve"> PAGEREF _Toc124345350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5F186D9E" w14:textId="0C0397C2" w:rsidR="00BA12F9" w:rsidRDefault="00237B38">
          <w:pPr>
            <w:pStyle w:val="TOC3"/>
            <w:rPr>
              <w:rFonts w:asciiTheme="minorHAnsi" w:eastAsiaTheme="minorEastAsia" w:hAnsiTheme="minorHAnsi" w:cstheme="minorBidi"/>
              <w:noProof/>
              <w:sz w:val="22"/>
              <w:szCs w:val="22"/>
              <w:lang w:val="it-IT" w:eastAsia="it-IT"/>
            </w:rPr>
          </w:pPr>
          <w:hyperlink w:anchor="_Toc124345351" w:history="1">
            <w:r w:rsidR="00BA12F9" w:rsidRPr="004116DD">
              <w:rPr>
                <w:rStyle w:val="Hyperlink"/>
                <w:noProof/>
              </w:rPr>
              <w:t>6.6.15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Topology</w:t>
            </w:r>
            <w:r w:rsidR="00BA12F9">
              <w:rPr>
                <w:noProof/>
                <w:webHidden/>
              </w:rPr>
              <w:tab/>
            </w:r>
            <w:r w:rsidR="00BA12F9">
              <w:rPr>
                <w:noProof/>
                <w:webHidden/>
              </w:rPr>
              <w:fldChar w:fldCharType="begin"/>
            </w:r>
            <w:r w:rsidR="00BA12F9">
              <w:rPr>
                <w:noProof/>
                <w:webHidden/>
              </w:rPr>
              <w:instrText xml:space="preserve"> PAGEREF _Toc124345351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47322FD3" w14:textId="08BAC4D8" w:rsidR="00BA12F9" w:rsidRDefault="00237B38">
          <w:pPr>
            <w:pStyle w:val="TOC3"/>
            <w:rPr>
              <w:rFonts w:asciiTheme="minorHAnsi" w:eastAsiaTheme="minorEastAsia" w:hAnsiTheme="minorHAnsi" w:cstheme="minorBidi"/>
              <w:noProof/>
              <w:sz w:val="22"/>
              <w:szCs w:val="22"/>
              <w:lang w:val="it-IT" w:eastAsia="it-IT"/>
            </w:rPr>
          </w:pPr>
          <w:hyperlink w:anchor="_Toc124345352" w:history="1">
            <w:r w:rsidR="00BA12F9" w:rsidRPr="004116DD">
              <w:rPr>
                <w:rStyle w:val="Hyperlink"/>
                <w:noProof/>
              </w:rPr>
              <w:t>6.6.16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Camera Scene Descriptors</w:t>
            </w:r>
            <w:r w:rsidR="00BA12F9">
              <w:rPr>
                <w:noProof/>
                <w:webHidden/>
              </w:rPr>
              <w:tab/>
            </w:r>
            <w:r w:rsidR="00BA12F9">
              <w:rPr>
                <w:noProof/>
                <w:webHidden/>
              </w:rPr>
              <w:fldChar w:fldCharType="begin"/>
            </w:r>
            <w:r w:rsidR="00BA12F9">
              <w:rPr>
                <w:noProof/>
                <w:webHidden/>
              </w:rPr>
              <w:instrText xml:space="preserve"> PAGEREF _Toc124345352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6B617AEE" w14:textId="446B9C0E" w:rsidR="00BA12F9" w:rsidRDefault="00237B38">
          <w:pPr>
            <w:pStyle w:val="TOC3"/>
            <w:rPr>
              <w:rFonts w:asciiTheme="minorHAnsi" w:eastAsiaTheme="minorEastAsia" w:hAnsiTheme="minorHAnsi" w:cstheme="minorBidi"/>
              <w:noProof/>
              <w:sz w:val="22"/>
              <w:szCs w:val="22"/>
              <w:lang w:val="it-IT" w:eastAsia="it-IT"/>
            </w:rPr>
          </w:pPr>
          <w:hyperlink w:anchor="_Toc124345353" w:history="1">
            <w:r w:rsidR="00BA12F9" w:rsidRPr="004116DD">
              <w:rPr>
                <w:rStyle w:val="Hyperlink"/>
                <w:noProof/>
              </w:rPr>
              <w:t>6.6.17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Ultrasound Scene Description</w:t>
            </w:r>
            <w:r w:rsidR="00BA12F9">
              <w:rPr>
                <w:noProof/>
                <w:webHidden/>
              </w:rPr>
              <w:tab/>
            </w:r>
            <w:r w:rsidR="00BA12F9">
              <w:rPr>
                <w:noProof/>
                <w:webHidden/>
              </w:rPr>
              <w:fldChar w:fldCharType="begin"/>
            </w:r>
            <w:r w:rsidR="00BA12F9">
              <w:rPr>
                <w:noProof/>
                <w:webHidden/>
              </w:rPr>
              <w:instrText xml:space="preserve"> PAGEREF _Toc124345353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15B5EF07" w14:textId="4C06FEED" w:rsidR="00BA12F9" w:rsidRDefault="00237B38">
          <w:pPr>
            <w:pStyle w:val="TOC3"/>
            <w:rPr>
              <w:rFonts w:asciiTheme="minorHAnsi" w:eastAsiaTheme="minorEastAsia" w:hAnsiTheme="minorHAnsi" w:cstheme="minorBidi"/>
              <w:noProof/>
              <w:sz w:val="22"/>
              <w:szCs w:val="22"/>
              <w:lang w:val="it-IT" w:eastAsia="it-IT"/>
            </w:rPr>
          </w:pPr>
          <w:hyperlink w:anchor="_Toc124345354" w:history="1">
            <w:r w:rsidR="00BA12F9" w:rsidRPr="004116DD">
              <w:rPr>
                <w:rStyle w:val="Hyperlink"/>
                <w:noProof/>
              </w:rPr>
              <w:t>6.6.18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Maps Scene Description</w:t>
            </w:r>
            <w:r w:rsidR="00BA12F9">
              <w:rPr>
                <w:noProof/>
                <w:webHidden/>
              </w:rPr>
              <w:tab/>
            </w:r>
            <w:r w:rsidR="00BA12F9">
              <w:rPr>
                <w:noProof/>
                <w:webHidden/>
              </w:rPr>
              <w:fldChar w:fldCharType="begin"/>
            </w:r>
            <w:r w:rsidR="00BA12F9">
              <w:rPr>
                <w:noProof/>
                <w:webHidden/>
              </w:rPr>
              <w:instrText xml:space="preserve"> PAGEREF _Toc124345354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7F9FAF0A" w14:textId="53392AFC" w:rsidR="00BA12F9" w:rsidRDefault="00237B38">
          <w:pPr>
            <w:pStyle w:val="TOC3"/>
            <w:rPr>
              <w:rFonts w:asciiTheme="minorHAnsi" w:eastAsiaTheme="minorEastAsia" w:hAnsiTheme="minorHAnsi" w:cstheme="minorBidi"/>
              <w:noProof/>
              <w:sz w:val="22"/>
              <w:szCs w:val="22"/>
              <w:lang w:val="it-IT" w:eastAsia="it-IT"/>
            </w:rPr>
          </w:pPr>
          <w:hyperlink w:anchor="_Toc124345355" w:history="1">
            <w:r w:rsidR="00BA12F9" w:rsidRPr="004116DD">
              <w:rPr>
                <w:rStyle w:val="Hyperlink"/>
                <w:noProof/>
              </w:rPr>
              <w:t>6.6.19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 Scene Description</w:t>
            </w:r>
            <w:r w:rsidR="00BA12F9">
              <w:rPr>
                <w:noProof/>
                <w:webHidden/>
              </w:rPr>
              <w:tab/>
            </w:r>
            <w:r w:rsidR="00BA12F9">
              <w:rPr>
                <w:noProof/>
                <w:webHidden/>
              </w:rPr>
              <w:fldChar w:fldCharType="begin"/>
            </w:r>
            <w:r w:rsidR="00BA12F9">
              <w:rPr>
                <w:noProof/>
                <w:webHidden/>
              </w:rPr>
              <w:instrText xml:space="preserve"> PAGEREF _Toc124345355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2C0B081F" w14:textId="5B117CEC" w:rsidR="00BA12F9" w:rsidRDefault="00237B38">
          <w:pPr>
            <w:pStyle w:val="TOC3"/>
            <w:rPr>
              <w:rFonts w:asciiTheme="minorHAnsi" w:eastAsiaTheme="minorEastAsia" w:hAnsiTheme="minorHAnsi" w:cstheme="minorBidi"/>
              <w:noProof/>
              <w:sz w:val="22"/>
              <w:szCs w:val="22"/>
              <w:lang w:val="it-IT" w:eastAsia="it-IT"/>
            </w:rPr>
          </w:pPr>
          <w:hyperlink w:anchor="_Toc124345356" w:history="1">
            <w:r w:rsidR="00BA12F9" w:rsidRPr="004116DD">
              <w:rPr>
                <w:rStyle w:val="Hyperlink"/>
                <w:noProof/>
              </w:rPr>
              <w:t>6.6.20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Alert</w:t>
            </w:r>
            <w:r w:rsidR="00BA12F9">
              <w:rPr>
                <w:noProof/>
                <w:webHidden/>
              </w:rPr>
              <w:tab/>
            </w:r>
            <w:r w:rsidR="00BA12F9">
              <w:rPr>
                <w:noProof/>
                <w:webHidden/>
              </w:rPr>
              <w:fldChar w:fldCharType="begin"/>
            </w:r>
            <w:r w:rsidR="00BA12F9">
              <w:rPr>
                <w:noProof/>
                <w:webHidden/>
              </w:rPr>
              <w:instrText xml:space="preserve"> PAGEREF _Toc124345356 \h </w:instrText>
            </w:r>
            <w:r w:rsidR="00BA12F9">
              <w:rPr>
                <w:noProof/>
                <w:webHidden/>
              </w:rPr>
            </w:r>
            <w:r w:rsidR="00BA12F9">
              <w:rPr>
                <w:noProof/>
                <w:webHidden/>
              </w:rPr>
              <w:fldChar w:fldCharType="separate"/>
            </w:r>
            <w:r w:rsidR="00BA12F9">
              <w:rPr>
                <w:noProof/>
                <w:webHidden/>
              </w:rPr>
              <w:t>39</w:t>
            </w:r>
            <w:r w:rsidR="00BA12F9">
              <w:rPr>
                <w:noProof/>
                <w:webHidden/>
              </w:rPr>
              <w:fldChar w:fldCharType="end"/>
            </w:r>
          </w:hyperlink>
        </w:p>
        <w:p w14:paraId="3E435FE8" w14:textId="1FB282D2" w:rsidR="00BA12F9" w:rsidRDefault="00237B38">
          <w:pPr>
            <w:pStyle w:val="TOC3"/>
            <w:rPr>
              <w:rFonts w:asciiTheme="minorHAnsi" w:eastAsiaTheme="minorEastAsia" w:hAnsiTheme="minorHAnsi" w:cstheme="minorBidi"/>
              <w:noProof/>
              <w:sz w:val="22"/>
              <w:szCs w:val="22"/>
              <w:lang w:val="it-IT" w:eastAsia="it-IT"/>
            </w:rPr>
          </w:pPr>
          <w:hyperlink w:anchor="_Toc124345357" w:history="1">
            <w:r w:rsidR="00BA12F9" w:rsidRPr="004116DD">
              <w:rPr>
                <w:rStyle w:val="Hyperlink"/>
                <w:noProof/>
              </w:rPr>
              <w:t>6.6.21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Basic Environment Representation</w:t>
            </w:r>
            <w:r w:rsidR="00BA12F9">
              <w:rPr>
                <w:noProof/>
                <w:webHidden/>
              </w:rPr>
              <w:tab/>
            </w:r>
            <w:r w:rsidR="00BA12F9">
              <w:rPr>
                <w:noProof/>
                <w:webHidden/>
              </w:rPr>
              <w:fldChar w:fldCharType="begin"/>
            </w:r>
            <w:r w:rsidR="00BA12F9">
              <w:rPr>
                <w:noProof/>
                <w:webHidden/>
              </w:rPr>
              <w:instrText xml:space="preserve"> PAGEREF _Toc124345357 \h </w:instrText>
            </w:r>
            <w:r w:rsidR="00BA12F9">
              <w:rPr>
                <w:noProof/>
                <w:webHidden/>
              </w:rPr>
            </w:r>
            <w:r w:rsidR="00BA12F9">
              <w:rPr>
                <w:noProof/>
                <w:webHidden/>
              </w:rPr>
              <w:fldChar w:fldCharType="separate"/>
            </w:r>
            <w:r w:rsidR="00BA12F9">
              <w:rPr>
                <w:noProof/>
                <w:webHidden/>
              </w:rPr>
              <w:t>39</w:t>
            </w:r>
            <w:r w:rsidR="00BA12F9">
              <w:rPr>
                <w:noProof/>
                <w:webHidden/>
              </w:rPr>
              <w:fldChar w:fldCharType="end"/>
            </w:r>
          </w:hyperlink>
        </w:p>
        <w:p w14:paraId="39C32E88" w14:textId="75415D4B" w:rsidR="00BA12F9" w:rsidRDefault="00237B38">
          <w:pPr>
            <w:pStyle w:val="TOC1"/>
            <w:rPr>
              <w:rFonts w:asciiTheme="minorHAnsi" w:eastAsiaTheme="minorEastAsia" w:hAnsiTheme="minorHAnsi" w:cstheme="minorBidi"/>
              <w:sz w:val="22"/>
              <w:szCs w:val="22"/>
              <w:lang w:val="it-IT" w:eastAsia="it-IT"/>
            </w:rPr>
          </w:pPr>
          <w:hyperlink w:anchor="_Toc124345358" w:history="1">
            <w:r w:rsidR="00BA12F9" w:rsidRPr="004116DD">
              <w:rPr>
                <w:rStyle w:val="Hyperlink"/>
              </w:rPr>
              <w:t>7</w:t>
            </w:r>
            <w:r w:rsidR="00BA12F9">
              <w:rPr>
                <w:rFonts w:asciiTheme="minorHAnsi" w:eastAsiaTheme="minorEastAsia" w:hAnsiTheme="minorHAnsi" w:cstheme="minorBidi"/>
                <w:sz w:val="22"/>
                <w:szCs w:val="22"/>
                <w:lang w:val="it-IT" w:eastAsia="it-IT"/>
              </w:rPr>
              <w:tab/>
            </w:r>
            <w:r w:rsidR="00BA12F9" w:rsidRPr="004116DD">
              <w:rPr>
                <w:rStyle w:val="Hyperlink"/>
              </w:rPr>
              <w:t>Autonomous Motion Subsystem (AMS)</w:t>
            </w:r>
            <w:r w:rsidR="00BA12F9">
              <w:rPr>
                <w:webHidden/>
              </w:rPr>
              <w:tab/>
            </w:r>
            <w:r w:rsidR="00BA12F9">
              <w:rPr>
                <w:webHidden/>
              </w:rPr>
              <w:fldChar w:fldCharType="begin"/>
            </w:r>
            <w:r w:rsidR="00BA12F9">
              <w:rPr>
                <w:webHidden/>
              </w:rPr>
              <w:instrText xml:space="preserve"> PAGEREF _Toc124345358 \h </w:instrText>
            </w:r>
            <w:r w:rsidR="00BA12F9">
              <w:rPr>
                <w:webHidden/>
              </w:rPr>
            </w:r>
            <w:r w:rsidR="00BA12F9">
              <w:rPr>
                <w:webHidden/>
              </w:rPr>
              <w:fldChar w:fldCharType="separate"/>
            </w:r>
            <w:r w:rsidR="00BA12F9">
              <w:rPr>
                <w:webHidden/>
              </w:rPr>
              <w:t>40</w:t>
            </w:r>
            <w:r w:rsidR="00BA12F9">
              <w:rPr>
                <w:webHidden/>
              </w:rPr>
              <w:fldChar w:fldCharType="end"/>
            </w:r>
          </w:hyperlink>
        </w:p>
        <w:p w14:paraId="0FDCFCCA" w14:textId="2F193283" w:rsidR="00BA12F9" w:rsidRDefault="00237B38">
          <w:pPr>
            <w:pStyle w:val="TOC2"/>
            <w:rPr>
              <w:rFonts w:asciiTheme="minorHAnsi" w:eastAsiaTheme="minorEastAsia" w:hAnsiTheme="minorHAnsi" w:cstheme="minorBidi"/>
              <w:bCs w:val="0"/>
              <w:noProof/>
              <w:sz w:val="22"/>
              <w:lang w:val="it-IT" w:eastAsia="it-IT"/>
            </w:rPr>
          </w:pPr>
          <w:hyperlink w:anchor="_Toc124345359" w:history="1">
            <w:r w:rsidR="00BA12F9" w:rsidRPr="004116DD">
              <w:rPr>
                <w:rStyle w:val="Hyperlink"/>
                <w:noProof/>
              </w:rPr>
              <w:t>7.1</w:t>
            </w:r>
            <w:r w:rsidR="00BA12F9">
              <w:rPr>
                <w:rFonts w:asciiTheme="minorHAnsi" w:eastAsiaTheme="minorEastAsia" w:hAnsiTheme="minorHAnsi" w:cstheme="minorBidi"/>
                <w:bCs w:val="0"/>
                <w:noProof/>
                <w:sz w:val="22"/>
                <w:lang w:val="it-IT" w:eastAsia="it-IT"/>
              </w:rPr>
              <w:tab/>
            </w:r>
            <w:r w:rsidR="00BA12F9" w:rsidRPr="004116DD">
              <w:rPr>
                <w:rStyle w:val="Hyperlink"/>
                <w:noProof/>
              </w:rPr>
              <w:t>Use Case description</w:t>
            </w:r>
            <w:r w:rsidR="00BA12F9">
              <w:rPr>
                <w:noProof/>
                <w:webHidden/>
              </w:rPr>
              <w:tab/>
            </w:r>
            <w:r w:rsidR="00BA12F9">
              <w:rPr>
                <w:noProof/>
                <w:webHidden/>
              </w:rPr>
              <w:fldChar w:fldCharType="begin"/>
            </w:r>
            <w:r w:rsidR="00BA12F9">
              <w:rPr>
                <w:noProof/>
                <w:webHidden/>
              </w:rPr>
              <w:instrText xml:space="preserve"> PAGEREF _Toc124345359 \h </w:instrText>
            </w:r>
            <w:r w:rsidR="00BA12F9">
              <w:rPr>
                <w:noProof/>
                <w:webHidden/>
              </w:rPr>
            </w:r>
            <w:r w:rsidR="00BA12F9">
              <w:rPr>
                <w:noProof/>
                <w:webHidden/>
              </w:rPr>
              <w:fldChar w:fldCharType="separate"/>
            </w:r>
            <w:r w:rsidR="00BA12F9">
              <w:rPr>
                <w:noProof/>
                <w:webHidden/>
              </w:rPr>
              <w:t>40</w:t>
            </w:r>
            <w:r w:rsidR="00BA12F9">
              <w:rPr>
                <w:noProof/>
                <w:webHidden/>
              </w:rPr>
              <w:fldChar w:fldCharType="end"/>
            </w:r>
          </w:hyperlink>
        </w:p>
        <w:p w14:paraId="2BDA7BA5" w14:textId="026A4243" w:rsidR="00BA12F9" w:rsidRDefault="00237B38">
          <w:pPr>
            <w:pStyle w:val="TOC2"/>
            <w:rPr>
              <w:rFonts w:asciiTheme="minorHAnsi" w:eastAsiaTheme="minorEastAsia" w:hAnsiTheme="minorHAnsi" w:cstheme="minorBidi"/>
              <w:bCs w:val="0"/>
              <w:noProof/>
              <w:sz w:val="22"/>
              <w:lang w:val="it-IT" w:eastAsia="it-IT"/>
            </w:rPr>
          </w:pPr>
          <w:hyperlink w:anchor="_Toc124345360" w:history="1">
            <w:r w:rsidR="00BA12F9" w:rsidRPr="004116DD">
              <w:rPr>
                <w:rStyle w:val="Hyperlink"/>
                <w:noProof/>
              </w:rPr>
              <w:t>7.2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_Toc124345360 \h </w:instrText>
            </w:r>
            <w:r w:rsidR="00BA12F9">
              <w:rPr>
                <w:noProof/>
                <w:webHidden/>
              </w:rPr>
            </w:r>
            <w:r w:rsidR="00BA12F9">
              <w:rPr>
                <w:noProof/>
                <w:webHidden/>
              </w:rPr>
              <w:fldChar w:fldCharType="separate"/>
            </w:r>
            <w:r w:rsidR="00BA12F9">
              <w:rPr>
                <w:noProof/>
                <w:webHidden/>
              </w:rPr>
              <w:t>41</w:t>
            </w:r>
            <w:r w:rsidR="00BA12F9">
              <w:rPr>
                <w:noProof/>
                <w:webHidden/>
              </w:rPr>
              <w:fldChar w:fldCharType="end"/>
            </w:r>
          </w:hyperlink>
        </w:p>
        <w:p w14:paraId="77C62D7F" w14:textId="31B95316" w:rsidR="00BA12F9" w:rsidRDefault="00237B38">
          <w:pPr>
            <w:pStyle w:val="TOC2"/>
            <w:rPr>
              <w:rFonts w:asciiTheme="minorHAnsi" w:eastAsiaTheme="minorEastAsia" w:hAnsiTheme="minorHAnsi" w:cstheme="minorBidi"/>
              <w:bCs w:val="0"/>
              <w:noProof/>
              <w:sz w:val="22"/>
              <w:lang w:val="it-IT" w:eastAsia="it-IT"/>
            </w:rPr>
          </w:pPr>
          <w:hyperlink w:anchor="_Toc124345361" w:history="1">
            <w:r w:rsidR="00BA12F9" w:rsidRPr="004116DD">
              <w:rPr>
                <w:rStyle w:val="Hyperlink"/>
                <w:noProof/>
              </w:rPr>
              <w:t>7.3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_Toc124345361 \h </w:instrText>
            </w:r>
            <w:r w:rsidR="00BA12F9">
              <w:rPr>
                <w:noProof/>
                <w:webHidden/>
              </w:rPr>
            </w:r>
            <w:r w:rsidR="00BA12F9">
              <w:rPr>
                <w:noProof/>
                <w:webHidden/>
              </w:rPr>
              <w:fldChar w:fldCharType="separate"/>
            </w:r>
            <w:r w:rsidR="00BA12F9">
              <w:rPr>
                <w:noProof/>
                <w:webHidden/>
              </w:rPr>
              <w:t>41</w:t>
            </w:r>
            <w:r w:rsidR="00BA12F9">
              <w:rPr>
                <w:noProof/>
                <w:webHidden/>
              </w:rPr>
              <w:fldChar w:fldCharType="end"/>
            </w:r>
          </w:hyperlink>
        </w:p>
        <w:p w14:paraId="08CC690F" w14:textId="5B8C42D9" w:rsidR="00BA12F9" w:rsidRDefault="00237B38">
          <w:pPr>
            <w:pStyle w:val="TOC2"/>
            <w:rPr>
              <w:rFonts w:asciiTheme="minorHAnsi" w:eastAsiaTheme="minorEastAsia" w:hAnsiTheme="minorHAnsi" w:cstheme="minorBidi"/>
              <w:bCs w:val="0"/>
              <w:noProof/>
              <w:sz w:val="22"/>
              <w:lang w:val="it-IT" w:eastAsia="it-IT"/>
            </w:rPr>
          </w:pPr>
          <w:hyperlink w:anchor="_Toc124345362" w:history="1">
            <w:r w:rsidR="00BA12F9" w:rsidRPr="004116DD">
              <w:rPr>
                <w:rStyle w:val="Hyperlink"/>
                <w:noProof/>
              </w:rPr>
              <w:t>7.4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_Toc124345362 \h </w:instrText>
            </w:r>
            <w:r w:rsidR="00BA12F9">
              <w:rPr>
                <w:noProof/>
                <w:webHidden/>
              </w:rPr>
            </w:r>
            <w:r w:rsidR="00BA12F9">
              <w:rPr>
                <w:noProof/>
                <w:webHidden/>
              </w:rPr>
              <w:fldChar w:fldCharType="separate"/>
            </w:r>
            <w:r w:rsidR="00BA12F9">
              <w:rPr>
                <w:noProof/>
                <w:webHidden/>
              </w:rPr>
              <w:t>42</w:t>
            </w:r>
            <w:r w:rsidR="00BA12F9">
              <w:rPr>
                <w:noProof/>
                <w:webHidden/>
              </w:rPr>
              <w:fldChar w:fldCharType="end"/>
            </w:r>
          </w:hyperlink>
        </w:p>
        <w:p w14:paraId="24E72B1C" w14:textId="27FAB38D" w:rsidR="00BA12F9" w:rsidRDefault="00237B38">
          <w:pPr>
            <w:pStyle w:val="TOC3"/>
            <w:rPr>
              <w:rFonts w:asciiTheme="minorHAnsi" w:eastAsiaTheme="minorEastAsia" w:hAnsiTheme="minorHAnsi" w:cstheme="minorBidi"/>
              <w:noProof/>
              <w:sz w:val="22"/>
              <w:szCs w:val="22"/>
              <w:lang w:val="it-IT" w:eastAsia="it-IT"/>
            </w:rPr>
          </w:pPr>
          <w:hyperlink w:anchor="_Toc124345363" w:history="1">
            <w:r w:rsidR="00BA12F9" w:rsidRPr="004116DD">
              <w:rPr>
                <w:rStyle w:val="Hyperlink"/>
                <w:noProof/>
              </w:rPr>
              <w:t>7.4.1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Summary of Subsystem data</w:t>
            </w:r>
            <w:r w:rsidR="00BA12F9">
              <w:rPr>
                <w:noProof/>
                <w:webHidden/>
              </w:rPr>
              <w:tab/>
            </w:r>
            <w:r w:rsidR="00BA12F9">
              <w:rPr>
                <w:noProof/>
                <w:webHidden/>
              </w:rPr>
              <w:fldChar w:fldCharType="begin"/>
            </w:r>
            <w:r w:rsidR="00BA12F9">
              <w:rPr>
                <w:noProof/>
                <w:webHidden/>
              </w:rPr>
              <w:instrText xml:space="preserve"> PAGEREF _Toc124345363 \h </w:instrText>
            </w:r>
            <w:r w:rsidR="00BA12F9">
              <w:rPr>
                <w:noProof/>
                <w:webHidden/>
              </w:rPr>
            </w:r>
            <w:r w:rsidR="00BA12F9">
              <w:rPr>
                <w:noProof/>
                <w:webHidden/>
              </w:rPr>
              <w:fldChar w:fldCharType="separate"/>
            </w:r>
            <w:r w:rsidR="00BA12F9">
              <w:rPr>
                <w:noProof/>
                <w:webHidden/>
              </w:rPr>
              <w:t>42</w:t>
            </w:r>
            <w:r w:rsidR="00BA12F9">
              <w:rPr>
                <w:noProof/>
                <w:webHidden/>
              </w:rPr>
              <w:fldChar w:fldCharType="end"/>
            </w:r>
          </w:hyperlink>
        </w:p>
        <w:p w14:paraId="536D8FA9" w14:textId="5D17D07F" w:rsidR="00BA12F9" w:rsidRDefault="00237B38">
          <w:pPr>
            <w:pStyle w:val="TOC3"/>
            <w:rPr>
              <w:rFonts w:asciiTheme="minorHAnsi" w:eastAsiaTheme="minorEastAsia" w:hAnsiTheme="minorHAnsi" w:cstheme="minorBidi"/>
              <w:noProof/>
              <w:sz w:val="22"/>
              <w:szCs w:val="22"/>
              <w:lang w:val="it-IT" w:eastAsia="it-IT"/>
            </w:rPr>
          </w:pPr>
          <w:hyperlink w:anchor="_Toc124345364" w:history="1">
            <w:r w:rsidR="00BA12F9" w:rsidRPr="004116DD">
              <w:rPr>
                <w:rStyle w:val="Hyperlink"/>
                <w:noProof/>
              </w:rPr>
              <w:t>7.4.2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Basic Environment Representation</w:t>
            </w:r>
            <w:r w:rsidR="00BA12F9">
              <w:rPr>
                <w:noProof/>
                <w:webHidden/>
              </w:rPr>
              <w:tab/>
            </w:r>
            <w:r w:rsidR="00BA12F9">
              <w:rPr>
                <w:noProof/>
                <w:webHidden/>
              </w:rPr>
              <w:fldChar w:fldCharType="begin"/>
            </w:r>
            <w:r w:rsidR="00BA12F9">
              <w:rPr>
                <w:noProof/>
                <w:webHidden/>
              </w:rPr>
              <w:instrText xml:space="preserve"> PAGEREF _Toc124345364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2D2D32F8" w14:textId="2A709083" w:rsidR="00BA12F9" w:rsidRDefault="00237B38">
          <w:pPr>
            <w:pStyle w:val="TOC3"/>
            <w:rPr>
              <w:rFonts w:asciiTheme="minorHAnsi" w:eastAsiaTheme="minorEastAsia" w:hAnsiTheme="minorHAnsi" w:cstheme="minorBidi"/>
              <w:noProof/>
              <w:sz w:val="22"/>
              <w:szCs w:val="22"/>
              <w:lang w:val="it-IT" w:eastAsia="it-IT"/>
            </w:rPr>
          </w:pPr>
          <w:hyperlink w:anchor="_Toc124345365" w:history="1">
            <w:r w:rsidR="00BA12F9" w:rsidRPr="004116DD">
              <w:rPr>
                <w:rStyle w:val="Hyperlink"/>
                <w:noProof/>
              </w:rPr>
              <w:t>7.4.3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 Identifier</w:t>
            </w:r>
            <w:r w:rsidR="00BA12F9">
              <w:rPr>
                <w:noProof/>
                <w:webHidden/>
              </w:rPr>
              <w:tab/>
            </w:r>
            <w:r w:rsidR="00BA12F9">
              <w:rPr>
                <w:noProof/>
                <w:webHidden/>
              </w:rPr>
              <w:fldChar w:fldCharType="begin"/>
            </w:r>
            <w:r w:rsidR="00BA12F9">
              <w:rPr>
                <w:noProof/>
                <w:webHidden/>
              </w:rPr>
              <w:instrText xml:space="preserve"> PAGEREF _Toc124345365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3A090F23" w14:textId="42095CE7" w:rsidR="00BA12F9" w:rsidRDefault="00237B38">
          <w:pPr>
            <w:pStyle w:val="TOC3"/>
            <w:rPr>
              <w:rFonts w:asciiTheme="minorHAnsi" w:eastAsiaTheme="minorEastAsia" w:hAnsiTheme="minorHAnsi" w:cstheme="minorBidi"/>
              <w:noProof/>
              <w:sz w:val="22"/>
              <w:szCs w:val="22"/>
              <w:lang w:val="it-IT" w:eastAsia="it-IT"/>
            </w:rPr>
          </w:pPr>
          <w:hyperlink w:anchor="_Toc124345366" w:history="1">
            <w:r w:rsidR="00BA12F9" w:rsidRPr="004116DD">
              <w:rPr>
                <w:rStyle w:val="Hyperlink"/>
                <w:noProof/>
              </w:rPr>
              <w:t>7.4.4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Commands</w:t>
            </w:r>
            <w:r w:rsidR="00BA12F9">
              <w:rPr>
                <w:noProof/>
                <w:webHidden/>
              </w:rPr>
              <w:tab/>
            </w:r>
            <w:r w:rsidR="00BA12F9">
              <w:rPr>
                <w:noProof/>
                <w:webHidden/>
              </w:rPr>
              <w:fldChar w:fldCharType="begin"/>
            </w:r>
            <w:r w:rsidR="00BA12F9">
              <w:rPr>
                <w:noProof/>
                <w:webHidden/>
              </w:rPr>
              <w:instrText xml:space="preserve"> PAGEREF _Toc124345366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089690A7" w14:textId="6B3438A5" w:rsidR="00BA12F9" w:rsidRDefault="00237B38">
          <w:pPr>
            <w:pStyle w:val="TOC3"/>
            <w:rPr>
              <w:rFonts w:asciiTheme="minorHAnsi" w:eastAsiaTheme="minorEastAsia" w:hAnsiTheme="minorHAnsi" w:cstheme="minorBidi"/>
              <w:noProof/>
              <w:sz w:val="22"/>
              <w:szCs w:val="22"/>
              <w:lang w:val="it-IT" w:eastAsia="it-IT"/>
            </w:rPr>
          </w:pPr>
          <w:hyperlink w:anchor="_Toc124345367" w:history="1">
            <w:r w:rsidR="00BA12F9" w:rsidRPr="004116DD">
              <w:rPr>
                <w:rStyle w:val="Hyperlink"/>
                <w:noProof/>
              </w:rPr>
              <w:t>7.4.5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Feedback</w:t>
            </w:r>
            <w:r w:rsidR="00BA12F9">
              <w:rPr>
                <w:noProof/>
                <w:webHidden/>
              </w:rPr>
              <w:tab/>
            </w:r>
            <w:r w:rsidR="00BA12F9">
              <w:rPr>
                <w:noProof/>
                <w:webHidden/>
              </w:rPr>
              <w:fldChar w:fldCharType="begin"/>
            </w:r>
            <w:r w:rsidR="00BA12F9">
              <w:rPr>
                <w:noProof/>
                <w:webHidden/>
              </w:rPr>
              <w:instrText xml:space="preserve"> PAGEREF _Toc124345367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13380F77" w14:textId="292AE0DC" w:rsidR="00BA12F9" w:rsidRDefault="00237B38">
          <w:pPr>
            <w:pStyle w:val="TOC3"/>
            <w:rPr>
              <w:rFonts w:asciiTheme="minorHAnsi" w:eastAsiaTheme="minorEastAsia" w:hAnsiTheme="minorHAnsi" w:cstheme="minorBidi"/>
              <w:noProof/>
              <w:sz w:val="22"/>
              <w:szCs w:val="22"/>
              <w:lang w:val="it-IT" w:eastAsia="it-IT"/>
            </w:rPr>
          </w:pPr>
          <w:hyperlink w:anchor="_Toc124345368" w:history="1">
            <w:r w:rsidR="00BA12F9" w:rsidRPr="004116DD">
              <w:rPr>
                <w:rStyle w:val="Hyperlink"/>
                <w:noProof/>
              </w:rPr>
              <w:t>7.4.6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State</w:t>
            </w:r>
            <w:r w:rsidR="00BA12F9">
              <w:rPr>
                <w:noProof/>
                <w:webHidden/>
              </w:rPr>
              <w:tab/>
            </w:r>
            <w:r w:rsidR="00BA12F9">
              <w:rPr>
                <w:noProof/>
                <w:webHidden/>
              </w:rPr>
              <w:fldChar w:fldCharType="begin"/>
            </w:r>
            <w:r w:rsidR="00BA12F9">
              <w:rPr>
                <w:noProof/>
                <w:webHidden/>
              </w:rPr>
              <w:instrText xml:space="preserve"> PAGEREF _Toc124345368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68B615EE" w14:textId="50BE2D42" w:rsidR="00BA12F9" w:rsidRDefault="00237B38">
          <w:pPr>
            <w:pStyle w:val="TOC3"/>
            <w:rPr>
              <w:rFonts w:asciiTheme="minorHAnsi" w:eastAsiaTheme="minorEastAsia" w:hAnsiTheme="minorHAnsi" w:cstheme="minorBidi"/>
              <w:noProof/>
              <w:sz w:val="22"/>
              <w:szCs w:val="22"/>
              <w:lang w:val="it-IT" w:eastAsia="it-IT"/>
            </w:rPr>
          </w:pPr>
          <w:hyperlink w:anchor="_Toc124345369" w:history="1">
            <w:r w:rsidR="00BA12F9" w:rsidRPr="004116DD">
              <w:rPr>
                <w:rStyle w:val="Hyperlink"/>
                <w:noProof/>
              </w:rPr>
              <w:t>7.4.7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Full World Representation</w:t>
            </w:r>
            <w:r w:rsidR="00BA12F9">
              <w:rPr>
                <w:noProof/>
                <w:webHidden/>
              </w:rPr>
              <w:tab/>
            </w:r>
            <w:r w:rsidR="00BA12F9">
              <w:rPr>
                <w:noProof/>
                <w:webHidden/>
              </w:rPr>
              <w:fldChar w:fldCharType="begin"/>
            </w:r>
            <w:r w:rsidR="00BA12F9">
              <w:rPr>
                <w:noProof/>
                <w:webHidden/>
              </w:rPr>
              <w:instrText xml:space="preserve"> PAGEREF _Toc124345369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2C74332A" w14:textId="01906358" w:rsidR="00BA12F9" w:rsidRDefault="00237B38">
          <w:pPr>
            <w:pStyle w:val="TOC3"/>
            <w:rPr>
              <w:rFonts w:asciiTheme="minorHAnsi" w:eastAsiaTheme="minorEastAsia" w:hAnsiTheme="minorHAnsi" w:cstheme="minorBidi"/>
              <w:noProof/>
              <w:sz w:val="22"/>
              <w:szCs w:val="22"/>
              <w:lang w:val="it-IT" w:eastAsia="it-IT"/>
            </w:rPr>
          </w:pPr>
          <w:hyperlink w:anchor="_Toc124345370" w:history="1">
            <w:r w:rsidR="00BA12F9" w:rsidRPr="004116DD">
              <w:rPr>
                <w:rStyle w:val="Hyperlink"/>
                <w:noProof/>
              </w:rPr>
              <w:t>7.4.8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Goal</w:t>
            </w:r>
            <w:r w:rsidR="00BA12F9">
              <w:rPr>
                <w:noProof/>
                <w:webHidden/>
              </w:rPr>
              <w:tab/>
            </w:r>
            <w:r w:rsidR="00BA12F9">
              <w:rPr>
                <w:noProof/>
                <w:webHidden/>
              </w:rPr>
              <w:fldChar w:fldCharType="begin"/>
            </w:r>
            <w:r w:rsidR="00BA12F9">
              <w:rPr>
                <w:noProof/>
                <w:webHidden/>
              </w:rPr>
              <w:instrText xml:space="preserve"> PAGEREF _Toc124345370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00DB94B9" w14:textId="0CAFB5A2" w:rsidR="00BA12F9" w:rsidRDefault="00237B38">
          <w:pPr>
            <w:pStyle w:val="TOC3"/>
            <w:rPr>
              <w:rFonts w:asciiTheme="minorHAnsi" w:eastAsiaTheme="minorEastAsia" w:hAnsiTheme="minorHAnsi" w:cstheme="minorBidi"/>
              <w:noProof/>
              <w:sz w:val="22"/>
              <w:szCs w:val="22"/>
              <w:lang w:val="it-IT" w:eastAsia="it-IT"/>
            </w:rPr>
          </w:pPr>
          <w:hyperlink w:anchor="_Toc124345371" w:history="1">
            <w:r w:rsidR="00BA12F9" w:rsidRPr="004116DD">
              <w:rPr>
                <w:rStyle w:val="Hyperlink"/>
                <w:noProof/>
              </w:rPr>
              <w:t>7.4.9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Offline map</w:t>
            </w:r>
            <w:r w:rsidR="00BA12F9">
              <w:rPr>
                <w:noProof/>
                <w:webHidden/>
              </w:rPr>
              <w:tab/>
            </w:r>
            <w:r w:rsidR="00BA12F9">
              <w:rPr>
                <w:noProof/>
                <w:webHidden/>
              </w:rPr>
              <w:fldChar w:fldCharType="begin"/>
            </w:r>
            <w:r w:rsidR="00BA12F9">
              <w:rPr>
                <w:noProof/>
                <w:webHidden/>
              </w:rPr>
              <w:instrText xml:space="preserve"> PAGEREF _Toc124345371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02E5351C" w14:textId="0D86FBFB" w:rsidR="00BA12F9" w:rsidRDefault="00237B38">
          <w:pPr>
            <w:pStyle w:val="TOC3"/>
            <w:rPr>
              <w:rFonts w:asciiTheme="minorHAnsi" w:eastAsiaTheme="minorEastAsia" w:hAnsiTheme="minorHAnsi" w:cstheme="minorBidi"/>
              <w:noProof/>
              <w:sz w:val="22"/>
              <w:szCs w:val="22"/>
              <w:lang w:val="it-IT" w:eastAsia="it-IT"/>
            </w:rPr>
          </w:pPr>
          <w:hyperlink w:anchor="_Toc124345372" w:history="1">
            <w:r w:rsidR="00BA12F9" w:rsidRPr="004116DD">
              <w:rPr>
                <w:rStyle w:val="Hyperlink"/>
                <w:noProof/>
              </w:rPr>
              <w:t>7.4.10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Path</w:t>
            </w:r>
            <w:r w:rsidR="00BA12F9">
              <w:rPr>
                <w:noProof/>
                <w:webHidden/>
              </w:rPr>
              <w:tab/>
            </w:r>
            <w:r w:rsidR="00BA12F9">
              <w:rPr>
                <w:noProof/>
                <w:webHidden/>
              </w:rPr>
              <w:fldChar w:fldCharType="begin"/>
            </w:r>
            <w:r w:rsidR="00BA12F9">
              <w:rPr>
                <w:noProof/>
                <w:webHidden/>
              </w:rPr>
              <w:instrText xml:space="preserve"> PAGEREF _Toc124345372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2E33139E" w14:textId="366EAF4D" w:rsidR="00BA12F9" w:rsidRDefault="00237B38">
          <w:pPr>
            <w:pStyle w:val="TOC3"/>
            <w:rPr>
              <w:rFonts w:asciiTheme="minorHAnsi" w:eastAsiaTheme="minorEastAsia" w:hAnsiTheme="minorHAnsi" w:cstheme="minorBidi"/>
              <w:noProof/>
              <w:sz w:val="22"/>
              <w:szCs w:val="22"/>
              <w:lang w:val="it-IT" w:eastAsia="it-IT"/>
            </w:rPr>
          </w:pPr>
          <w:hyperlink w:anchor="_Toc124345373" w:history="1">
            <w:r w:rsidR="00BA12F9" w:rsidRPr="004116DD">
              <w:rPr>
                <w:rStyle w:val="Hyperlink"/>
                <w:noProof/>
              </w:rPr>
              <w:t>7.4.11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Pose</w:t>
            </w:r>
            <w:r w:rsidR="00BA12F9">
              <w:rPr>
                <w:noProof/>
                <w:webHidden/>
              </w:rPr>
              <w:tab/>
            </w:r>
            <w:r w:rsidR="00BA12F9">
              <w:rPr>
                <w:noProof/>
                <w:webHidden/>
              </w:rPr>
              <w:fldChar w:fldCharType="begin"/>
            </w:r>
            <w:r w:rsidR="00BA12F9">
              <w:rPr>
                <w:noProof/>
                <w:webHidden/>
              </w:rPr>
              <w:instrText xml:space="preserve"> PAGEREF _Toc124345373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78846C52" w14:textId="28C89A47" w:rsidR="00BA12F9" w:rsidRDefault="00237B38">
          <w:pPr>
            <w:pStyle w:val="TOC3"/>
            <w:rPr>
              <w:rFonts w:asciiTheme="minorHAnsi" w:eastAsiaTheme="minorEastAsia" w:hAnsiTheme="minorHAnsi" w:cstheme="minorBidi"/>
              <w:noProof/>
              <w:sz w:val="22"/>
              <w:szCs w:val="22"/>
              <w:lang w:val="it-IT" w:eastAsia="it-IT"/>
            </w:rPr>
          </w:pPr>
          <w:hyperlink w:anchor="_Toc124345374" w:history="1">
            <w:r w:rsidR="00BA12F9" w:rsidRPr="004116DD">
              <w:rPr>
                <w:rStyle w:val="Hyperlink"/>
                <w:noProof/>
              </w:rPr>
              <w:t>7.4.12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Route</w:t>
            </w:r>
            <w:r w:rsidR="00BA12F9">
              <w:rPr>
                <w:noProof/>
                <w:webHidden/>
              </w:rPr>
              <w:tab/>
            </w:r>
            <w:r w:rsidR="00BA12F9">
              <w:rPr>
                <w:noProof/>
                <w:webHidden/>
              </w:rPr>
              <w:fldChar w:fldCharType="begin"/>
            </w:r>
            <w:r w:rsidR="00BA12F9">
              <w:rPr>
                <w:noProof/>
                <w:webHidden/>
              </w:rPr>
              <w:instrText xml:space="preserve"> PAGEREF _Toc124345374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B3C8821" w14:textId="33EFC4FC" w:rsidR="00BA12F9" w:rsidRDefault="00237B38">
          <w:pPr>
            <w:pStyle w:val="TOC3"/>
            <w:rPr>
              <w:rFonts w:asciiTheme="minorHAnsi" w:eastAsiaTheme="minorEastAsia" w:hAnsiTheme="minorHAnsi" w:cstheme="minorBidi"/>
              <w:noProof/>
              <w:sz w:val="22"/>
              <w:szCs w:val="22"/>
              <w:lang w:val="it-IT" w:eastAsia="it-IT"/>
            </w:rPr>
          </w:pPr>
          <w:hyperlink w:anchor="_Toc124345375" w:history="1">
            <w:r w:rsidR="00BA12F9" w:rsidRPr="004116DD">
              <w:rPr>
                <w:rStyle w:val="Hyperlink"/>
                <w:noProof/>
              </w:rPr>
              <w:t>7.4.13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Traffic rules</w:t>
            </w:r>
            <w:r w:rsidR="00BA12F9">
              <w:rPr>
                <w:noProof/>
                <w:webHidden/>
              </w:rPr>
              <w:tab/>
            </w:r>
            <w:r w:rsidR="00BA12F9">
              <w:rPr>
                <w:noProof/>
                <w:webHidden/>
              </w:rPr>
              <w:fldChar w:fldCharType="begin"/>
            </w:r>
            <w:r w:rsidR="00BA12F9">
              <w:rPr>
                <w:noProof/>
                <w:webHidden/>
              </w:rPr>
              <w:instrText xml:space="preserve"> PAGEREF _Toc124345375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2C3F1F4C" w14:textId="2C855528" w:rsidR="00BA12F9" w:rsidRDefault="00237B38">
          <w:pPr>
            <w:pStyle w:val="TOC3"/>
            <w:rPr>
              <w:rFonts w:asciiTheme="minorHAnsi" w:eastAsiaTheme="minorEastAsia" w:hAnsiTheme="minorHAnsi" w:cstheme="minorBidi"/>
              <w:noProof/>
              <w:sz w:val="22"/>
              <w:szCs w:val="22"/>
              <w:lang w:val="it-IT" w:eastAsia="it-IT"/>
            </w:rPr>
          </w:pPr>
          <w:hyperlink w:anchor="_Toc124345376" w:history="1">
            <w:r w:rsidR="00BA12F9" w:rsidRPr="004116DD">
              <w:rPr>
                <w:rStyle w:val="Hyperlink"/>
                <w:noProof/>
              </w:rPr>
              <w:t>7.4.14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Traffic Signals</w:t>
            </w:r>
            <w:r w:rsidR="00BA12F9">
              <w:rPr>
                <w:noProof/>
                <w:webHidden/>
              </w:rPr>
              <w:tab/>
            </w:r>
            <w:r w:rsidR="00BA12F9">
              <w:rPr>
                <w:noProof/>
                <w:webHidden/>
              </w:rPr>
              <w:fldChar w:fldCharType="begin"/>
            </w:r>
            <w:r w:rsidR="00BA12F9">
              <w:rPr>
                <w:noProof/>
                <w:webHidden/>
              </w:rPr>
              <w:instrText xml:space="preserve"> PAGEREF _Toc124345376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CA08120" w14:textId="2DF86385" w:rsidR="00BA12F9" w:rsidRDefault="00237B38">
          <w:pPr>
            <w:pStyle w:val="TOC3"/>
            <w:rPr>
              <w:rFonts w:asciiTheme="minorHAnsi" w:eastAsiaTheme="minorEastAsia" w:hAnsiTheme="minorHAnsi" w:cstheme="minorBidi"/>
              <w:noProof/>
              <w:sz w:val="22"/>
              <w:szCs w:val="22"/>
              <w:lang w:val="it-IT" w:eastAsia="it-IT"/>
            </w:rPr>
          </w:pPr>
          <w:hyperlink w:anchor="_Toc124345377" w:history="1">
            <w:r w:rsidR="00BA12F9" w:rsidRPr="004116DD">
              <w:rPr>
                <w:rStyle w:val="Hyperlink"/>
                <w:noProof/>
              </w:rPr>
              <w:t>7.4.15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Trajectory</w:t>
            </w:r>
            <w:r w:rsidR="00BA12F9">
              <w:rPr>
                <w:noProof/>
                <w:webHidden/>
              </w:rPr>
              <w:tab/>
            </w:r>
            <w:r w:rsidR="00BA12F9">
              <w:rPr>
                <w:noProof/>
                <w:webHidden/>
              </w:rPr>
              <w:fldChar w:fldCharType="begin"/>
            </w:r>
            <w:r w:rsidR="00BA12F9">
              <w:rPr>
                <w:noProof/>
                <w:webHidden/>
              </w:rPr>
              <w:instrText xml:space="preserve"> PAGEREF _Toc124345377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4866C4A" w14:textId="76BF99DA" w:rsidR="00BA12F9" w:rsidRDefault="00237B38">
          <w:pPr>
            <w:pStyle w:val="TOC1"/>
            <w:rPr>
              <w:rFonts w:asciiTheme="minorHAnsi" w:eastAsiaTheme="minorEastAsia" w:hAnsiTheme="minorHAnsi" w:cstheme="minorBidi"/>
              <w:sz w:val="22"/>
              <w:szCs w:val="22"/>
              <w:lang w:val="it-IT" w:eastAsia="it-IT"/>
            </w:rPr>
          </w:pPr>
          <w:hyperlink w:anchor="_Toc124345378" w:history="1">
            <w:r w:rsidR="00BA12F9" w:rsidRPr="004116DD">
              <w:rPr>
                <w:rStyle w:val="Hyperlink"/>
              </w:rPr>
              <w:t>8</w:t>
            </w:r>
            <w:r w:rsidR="00BA12F9">
              <w:rPr>
                <w:rFonts w:asciiTheme="minorHAnsi" w:eastAsiaTheme="minorEastAsia" w:hAnsiTheme="minorHAnsi" w:cstheme="minorBidi"/>
                <w:sz w:val="22"/>
                <w:szCs w:val="22"/>
                <w:lang w:val="it-IT" w:eastAsia="it-IT"/>
              </w:rPr>
              <w:tab/>
            </w:r>
            <w:r w:rsidR="00BA12F9" w:rsidRPr="004116DD">
              <w:rPr>
                <w:rStyle w:val="Hyperlink"/>
              </w:rPr>
              <w:t>Motion Actuation Subsystem (MAS)</w:t>
            </w:r>
            <w:r w:rsidR="00BA12F9">
              <w:rPr>
                <w:webHidden/>
              </w:rPr>
              <w:tab/>
            </w:r>
            <w:r w:rsidR="00BA12F9">
              <w:rPr>
                <w:webHidden/>
              </w:rPr>
              <w:fldChar w:fldCharType="begin"/>
            </w:r>
            <w:r w:rsidR="00BA12F9">
              <w:rPr>
                <w:webHidden/>
              </w:rPr>
              <w:instrText xml:space="preserve"> PAGEREF _Toc124345378 \h </w:instrText>
            </w:r>
            <w:r w:rsidR="00BA12F9">
              <w:rPr>
                <w:webHidden/>
              </w:rPr>
            </w:r>
            <w:r w:rsidR="00BA12F9">
              <w:rPr>
                <w:webHidden/>
              </w:rPr>
              <w:fldChar w:fldCharType="separate"/>
            </w:r>
            <w:r w:rsidR="00BA12F9">
              <w:rPr>
                <w:webHidden/>
              </w:rPr>
              <w:t>47</w:t>
            </w:r>
            <w:r w:rsidR="00BA12F9">
              <w:rPr>
                <w:webHidden/>
              </w:rPr>
              <w:fldChar w:fldCharType="end"/>
            </w:r>
          </w:hyperlink>
        </w:p>
        <w:p w14:paraId="33F5072F" w14:textId="77A71EAA" w:rsidR="00BA12F9" w:rsidRDefault="00237B38">
          <w:pPr>
            <w:pStyle w:val="TOC2"/>
            <w:rPr>
              <w:rFonts w:asciiTheme="minorHAnsi" w:eastAsiaTheme="minorEastAsia" w:hAnsiTheme="minorHAnsi" w:cstheme="minorBidi"/>
              <w:bCs w:val="0"/>
              <w:noProof/>
              <w:sz w:val="22"/>
              <w:lang w:val="it-IT" w:eastAsia="it-IT"/>
            </w:rPr>
          </w:pPr>
          <w:hyperlink w:anchor="_Toc124345379" w:history="1">
            <w:r w:rsidR="00BA12F9" w:rsidRPr="004116DD">
              <w:rPr>
                <w:rStyle w:val="Hyperlink"/>
                <w:noProof/>
              </w:rPr>
              <w:t>8.1</w:t>
            </w:r>
            <w:r w:rsidR="00BA12F9">
              <w:rPr>
                <w:rFonts w:asciiTheme="minorHAnsi" w:eastAsiaTheme="minorEastAsia" w:hAnsiTheme="minorHAnsi" w:cstheme="minorBidi"/>
                <w:bCs w:val="0"/>
                <w:noProof/>
                <w:sz w:val="22"/>
                <w:lang w:val="it-IT" w:eastAsia="it-IT"/>
              </w:rPr>
              <w:tab/>
            </w:r>
            <w:r w:rsidR="00BA12F9" w:rsidRPr="004116DD">
              <w:rPr>
                <w:rStyle w:val="Hyperlink"/>
                <w:noProof/>
              </w:rPr>
              <w:t>Use Case description</w:t>
            </w:r>
            <w:r w:rsidR="00BA12F9">
              <w:rPr>
                <w:noProof/>
                <w:webHidden/>
              </w:rPr>
              <w:tab/>
            </w:r>
            <w:r w:rsidR="00BA12F9">
              <w:rPr>
                <w:noProof/>
                <w:webHidden/>
              </w:rPr>
              <w:fldChar w:fldCharType="begin"/>
            </w:r>
            <w:r w:rsidR="00BA12F9">
              <w:rPr>
                <w:noProof/>
                <w:webHidden/>
              </w:rPr>
              <w:instrText xml:space="preserve"> PAGEREF _Toc124345379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5A2167AB" w14:textId="176B3913" w:rsidR="00BA12F9" w:rsidRDefault="00237B38">
          <w:pPr>
            <w:pStyle w:val="TOC2"/>
            <w:rPr>
              <w:rFonts w:asciiTheme="minorHAnsi" w:eastAsiaTheme="minorEastAsia" w:hAnsiTheme="minorHAnsi" w:cstheme="minorBidi"/>
              <w:bCs w:val="0"/>
              <w:noProof/>
              <w:sz w:val="22"/>
              <w:lang w:val="it-IT" w:eastAsia="it-IT"/>
            </w:rPr>
          </w:pPr>
          <w:hyperlink w:anchor="_Toc124345380" w:history="1">
            <w:r w:rsidR="00BA12F9" w:rsidRPr="004116DD">
              <w:rPr>
                <w:rStyle w:val="Hyperlink"/>
                <w:noProof/>
              </w:rPr>
              <w:t>8.2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_Toc124345380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4E9303E8" w14:textId="22D228F1" w:rsidR="00BA12F9" w:rsidRDefault="00237B38">
          <w:pPr>
            <w:pStyle w:val="TOC2"/>
            <w:rPr>
              <w:rFonts w:asciiTheme="minorHAnsi" w:eastAsiaTheme="minorEastAsia" w:hAnsiTheme="minorHAnsi" w:cstheme="minorBidi"/>
              <w:bCs w:val="0"/>
              <w:noProof/>
              <w:sz w:val="22"/>
              <w:lang w:val="it-IT" w:eastAsia="it-IT"/>
            </w:rPr>
          </w:pPr>
          <w:hyperlink w:anchor="_Toc124345381" w:history="1">
            <w:r w:rsidR="00BA12F9" w:rsidRPr="004116DD">
              <w:rPr>
                <w:rStyle w:val="Hyperlink"/>
                <w:noProof/>
              </w:rPr>
              <w:t>8.3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_Toc124345381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7909ADA0" w14:textId="1FFC9AEF" w:rsidR="00BA12F9" w:rsidRDefault="00237B38">
          <w:pPr>
            <w:pStyle w:val="TOC2"/>
            <w:rPr>
              <w:rFonts w:asciiTheme="minorHAnsi" w:eastAsiaTheme="minorEastAsia" w:hAnsiTheme="minorHAnsi" w:cstheme="minorBidi"/>
              <w:bCs w:val="0"/>
              <w:noProof/>
              <w:sz w:val="22"/>
              <w:lang w:val="it-IT" w:eastAsia="it-IT"/>
            </w:rPr>
          </w:pPr>
          <w:hyperlink w:anchor="_Toc124345382" w:history="1">
            <w:r w:rsidR="00BA12F9" w:rsidRPr="004116DD">
              <w:rPr>
                <w:rStyle w:val="Hyperlink"/>
                <w:noProof/>
              </w:rPr>
              <w:t>8.4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_Toc124345382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0356C4DF" w14:textId="49E3918C" w:rsidR="00BA12F9" w:rsidRDefault="00237B38">
          <w:pPr>
            <w:pStyle w:val="TOC3"/>
            <w:rPr>
              <w:rFonts w:asciiTheme="minorHAnsi" w:eastAsiaTheme="minorEastAsia" w:hAnsiTheme="minorHAnsi" w:cstheme="minorBidi"/>
              <w:noProof/>
              <w:sz w:val="22"/>
              <w:szCs w:val="22"/>
              <w:lang w:val="it-IT" w:eastAsia="it-IT"/>
            </w:rPr>
          </w:pPr>
          <w:hyperlink w:anchor="_Toc124345383" w:history="1">
            <w:r w:rsidR="00BA12F9" w:rsidRPr="004116DD">
              <w:rPr>
                <w:rStyle w:val="Hyperlink"/>
                <w:noProof/>
              </w:rPr>
              <w:t>8.4.1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Summary of Motion Actuation Subsystem data</w:t>
            </w:r>
            <w:r w:rsidR="00BA12F9">
              <w:rPr>
                <w:noProof/>
                <w:webHidden/>
              </w:rPr>
              <w:tab/>
            </w:r>
            <w:r w:rsidR="00BA12F9">
              <w:rPr>
                <w:noProof/>
                <w:webHidden/>
              </w:rPr>
              <w:fldChar w:fldCharType="begin"/>
            </w:r>
            <w:r w:rsidR="00BA12F9">
              <w:rPr>
                <w:noProof/>
                <w:webHidden/>
              </w:rPr>
              <w:instrText xml:space="preserve"> PAGEREF _Toc124345383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2CB484C" w14:textId="7F8F8263" w:rsidR="00BA12F9" w:rsidRDefault="00237B38">
          <w:pPr>
            <w:pStyle w:val="TOC3"/>
            <w:rPr>
              <w:rFonts w:asciiTheme="minorHAnsi" w:eastAsiaTheme="minorEastAsia" w:hAnsiTheme="minorHAnsi" w:cstheme="minorBidi"/>
              <w:noProof/>
              <w:sz w:val="22"/>
              <w:szCs w:val="22"/>
              <w:lang w:val="it-IT" w:eastAsia="it-IT"/>
            </w:rPr>
          </w:pPr>
          <w:hyperlink w:anchor="_Toc124345384" w:history="1">
            <w:r w:rsidR="00BA12F9" w:rsidRPr="004116DD">
              <w:rPr>
                <w:rStyle w:val="Hyperlink"/>
                <w:noProof/>
              </w:rPr>
              <w:t>8.4.2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Accelerometer data</w:t>
            </w:r>
            <w:r w:rsidR="00BA12F9">
              <w:rPr>
                <w:noProof/>
                <w:webHidden/>
              </w:rPr>
              <w:tab/>
            </w:r>
            <w:r w:rsidR="00BA12F9">
              <w:rPr>
                <w:noProof/>
                <w:webHidden/>
              </w:rPr>
              <w:fldChar w:fldCharType="begin"/>
            </w:r>
            <w:r w:rsidR="00BA12F9">
              <w:rPr>
                <w:noProof/>
                <w:webHidden/>
              </w:rPr>
              <w:instrText xml:space="preserve"> PAGEREF _Toc124345384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BA168AC" w14:textId="001BB530" w:rsidR="00BA12F9" w:rsidRDefault="00237B38">
          <w:pPr>
            <w:pStyle w:val="TOC3"/>
            <w:rPr>
              <w:rFonts w:asciiTheme="minorHAnsi" w:eastAsiaTheme="minorEastAsia" w:hAnsiTheme="minorHAnsi" w:cstheme="minorBidi"/>
              <w:noProof/>
              <w:sz w:val="22"/>
              <w:szCs w:val="22"/>
              <w:lang w:val="it-IT" w:eastAsia="it-IT"/>
            </w:rPr>
          </w:pPr>
          <w:hyperlink w:anchor="_Toc124345385" w:history="1">
            <w:r w:rsidR="00BA12F9" w:rsidRPr="004116DD">
              <w:rPr>
                <w:rStyle w:val="Hyperlink"/>
                <w:noProof/>
              </w:rPr>
              <w:t>8.4.3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Brakes Command</w:t>
            </w:r>
            <w:r w:rsidR="00BA12F9">
              <w:rPr>
                <w:noProof/>
                <w:webHidden/>
              </w:rPr>
              <w:tab/>
            </w:r>
            <w:r w:rsidR="00BA12F9">
              <w:rPr>
                <w:noProof/>
                <w:webHidden/>
              </w:rPr>
              <w:fldChar w:fldCharType="begin"/>
            </w:r>
            <w:r w:rsidR="00BA12F9">
              <w:rPr>
                <w:noProof/>
                <w:webHidden/>
              </w:rPr>
              <w:instrText xml:space="preserve"> PAGEREF _Toc124345385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A3958E4" w14:textId="729F4BF1" w:rsidR="00BA12F9" w:rsidRDefault="00237B38">
          <w:pPr>
            <w:pStyle w:val="TOC3"/>
            <w:rPr>
              <w:rFonts w:asciiTheme="minorHAnsi" w:eastAsiaTheme="minorEastAsia" w:hAnsiTheme="minorHAnsi" w:cstheme="minorBidi"/>
              <w:noProof/>
              <w:sz w:val="22"/>
              <w:szCs w:val="22"/>
              <w:lang w:val="it-IT" w:eastAsia="it-IT"/>
            </w:rPr>
          </w:pPr>
          <w:hyperlink w:anchor="_Toc124345386" w:history="1">
            <w:r w:rsidR="00BA12F9" w:rsidRPr="004116DD">
              <w:rPr>
                <w:rStyle w:val="Hyperlink"/>
                <w:noProof/>
              </w:rPr>
              <w:t>8.4.4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Brakes Feedback</w:t>
            </w:r>
            <w:r w:rsidR="00BA12F9">
              <w:rPr>
                <w:noProof/>
                <w:webHidden/>
              </w:rPr>
              <w:tab/>
            </w:r>
            <w:r w:rsidR="00BA12F9">
              <w:rPr>
                <w:noProof/>
                <w:webHidden/>
              </w:rPr>
              <w:fldChar w:fldCharType="begin"/>
            </w:r>
            <w:r w:rsidR="00BA12F9">
              <w:rPr>
                <w:noProof/>
                <w:webHidden/>
              </w:rPr>
              <w:instrText xml:space="preserve"> PAGEREF _Toc124345386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4513E477" w14:textId="04C53AF8" w:rsidR="00BA12F9" w:rsidRDefault="00237B38">
          <w:pPr>
            <w:pStyle w:val="TOC3"/>
            <w:rPr>
              <w:rFonts w:asciiTheme="minorHAnsi" w:eastAsiaTheme="minorEastAsia" w:hAnsiTheme="minorHAnsi" w:cstheme="minorBidi"/>
              <w:noProof/>
              <w:sz w:val="22"/>
              <w:szCs w:val="22"/>
              <w:lang w:val="it-IT" w:eastAsia="it-IT"/>
            </w:rPr>
          </w:pPr>
          <w:hyperlink w:anchor="_Toc124345387" w:history="1">
            <w:r w:rsidR="00BA12F9" w:rsidRPr="004116DD">
              <w:rPr>
                <w:rStyle w:val="Hyperlink"/>
                <w:noProof/>
              </w:rPr>
              <w:t>8.4.5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Command from AMS</w:t>
            </w:r>
            <w:r w:rsidR="00BA12F9">
              <w:rPr>
                <w:noProof/>
                <w:webHidden/>
              </w:rPr>
              <w:tab/>
            </w:r>
            <w:r w:rsidR="00BA12F9">
              <w:rPr>
                <w:noProof/>
                <w:webHidden/>
              </w:rPr>
              <w:fldChar w:fldCharType="begin"/>
            </w:r>
            <w:r w:rsidR="00BA12F9">
              <w:rPr>
                <w:noProof/>
                <w:webHidden/>
              </w:rPr>
              <w:instrText xml:space="preserve"> PAGEREF _Toc124345387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27308791" w14:textId="3D35CFEA" w:rsidR="00BA12F9" w:rsidRDefault="00237B38">
          <w:pPr>
            <w:pStyle w:val="TOC3"/>
            <w:rPr>
              <w:rFonts w:asciiTheme="minorHAnsi" w:eastAsiaTheme="minorEastAsia" w:hAnsiTheme="minorHAnsi" w:cstheme="minorBidi"/>
              <w:noProof/>
              <w:sz w:val="22"/>
              <w:szCs w:val="22"/>
              <w:lang w:val="it-IT" w:eastAsia="it-IT"/>
            </w:rPr>
          </w:pPr>
          <w:hyperlink w:anchor="_Toc124345388" w:history="1">
            <w:r w:rsidR="00BA12F9" w:rsidRPr="004116DD">
              <w:rPr>
                <w:rStyle w:val="Hyperlink"/>
                <w:noProof/>
              </w:rPr>
              <w:t>8.4.6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Feedback to AMS</w:t>
            </w:r>
            <w:r w:rsidR="00BA12F9">
              <w:rPr>
                <w:noProof/>
                <w:webHidden/>
              </w:rPr>
              <w:tab/>
            </w:r>
            <w:r w:rsidR="00BA12F9">
              <w:rPr>
                <w:noProof/>
                <w:webHidden/>
              </w:rPr>
              <w:fldChar w:fldCharType="begin"/>
            </w:r>
            <w:r w:rsidR="00BA12F9">
              <w:rPr>
                <w:noProof/>
                <w:webHidden/>
              </w:rPr>
              <w:instrText xml:space="preserve"> PAGEREF _Toc124345388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0BCD9374" w14:textId="0DA2F13E" w:rsidR="00BA12F9" w:rsidRDefault="00237B38">
          <w:pPr>
            <w:pStyle w:val="TOC3"/>
            <w:rPr>
              <w:rFonts w:asciiTheme="minorHAnsi" w:eastAsiaTheme="minorEastAsia" w:hAnsiTheme="minorHAnsi" w:cstheme="minorBidi"/>
              <w:noProof/>
              <w:sz w:val="22"/>
              <w:szCs w:val="22"/>
              <w:lang w:val="it-IT" w:eastAsia="it-IT"/>
            </w:rPr>
          </w:pPr>
          <w:hyperlink w:anchor="_Toc124345389" w:history="1">
            <w:r w:rsidR="00BA12F9" w:rsidRPr="004116DD">
              <w:rPr>
                <w:rStyle w:val="Hyperlink"/>
                <w:noProof/>
              </w:rPr>
              <w:t>8.4.7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Spatial Attitude</w:t>
            </w:r>
            <w:r w:rsidR="00BA12F9">
              <w:rPr>
                <w:noProof/>
                <w:webHidden/>
              </w:rPr>
              <w:tab/>
            </w:r>
            <w:r w:rsidR="00BA12F9">
              <w:rPr>
                <w:noProof/>
                <w:webHidden/>
              </w:rPr>
              <w:fldChar w:fldCharType="begin"/>
            </w:r>
            <w:r w:rsidR="00BA12F9">
              <w:rPr>
                <w:noProof/>
                <w:webHidden/>
              </w:rPr>
              <w:instrText xml:space="preserve"> PAGEREF _Toc124345389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689E9172" w14:textId="3D1752C1" w:rsidR="00BA12F9" w:rsidRDefault="00237B38">
          <w:pPr>
            <w:pStyle w:val="TOC3"/>
            <w:rPr>
              <w:rFonts w:asciiTheme="minorHAnsi" w:eastAsiaTheme="minorEastAsia" w:hAnsiTheme="minorHAnsi" w:cstheme="minorBidi"/>
              <w:noProof/>
              <w:sz w:val="22"/>
              <w:szCs w:val="22"/>
              <w:lang w:val="it-IT" w:eastAsia="it-IT"/>
            </w:rPr>
          </w:pPr>
          <w:hyperlink w:anchor="_Toc124345390" w:history="1">
            <w:r w:rsidR="00BA12F9" w:rsidRPr="004116DD">
              <w:rPr>
                <w:rStyle w:val="Hyperlink"/>
                <w:noProof/>
              </w:rPr>
              <w:t>8.4.8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Odometer Data</w:t>
            </w:r>
            <w:r w:rsidR="00BA12F9">
              <w:rPr>
                <w:noProof/>
                <w:webHidden/>
              </w:rPr>
              <w:tab/>
            </w:r>
            <w:r w:rsidR="00BA12F9">
              <w:rPr>
                <w:noProof/>
                <w:webHidden/>
              </w:rPr>
              <w:fldChar w:fldCharType="begin"/>
            </w:r>
            <w:r w:rsidR="00BA12F9">
              <w:rPr>
                <w:noProof/>
                <w:webHidden/>
              </w:rPr>
              <w:instrText xml:space="preserve"> PAGEREF _Toc124345390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263EA71F" w14:textId="18E900C8" w:rsidR="00BA12F9" w:rsidRDefault="00237B38">
          <w:pPr>
            <w:pStyle w:val="TOC3"/>
            <w:rPr>
              <w:rFonts w:asciiTheme="minorHAnsi" w:eastAsiaTheme="minorEastAsia" w:hAnsiTheme="minorHAnsi" w:cstheme="minorBidi"/>
              <w:noProof/>
              <w:sz w:val="22"/>
              <w:szCs w:val="22"/>
              <w:lang w:val="it-IT" w:eastAsia="it-IT"/>
            </w:rPr>
          </w:pPr>
          <w:hyperlink w:anchor="_Toc124345391" w:history="1">
            <w:r w:rsidR="00BA12F9" w:rsidRPr="004116DD">
              <w:rPr>
                <w:rStyle w:val="Hyperlink"/>
                <w:noProof/>
              </w:rPr>
              <w:t>8.4.9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Environment Data</w:t>
            </w:r>
            <w:r w:rsidR="00BA12F9">
              <w:rPr>
                <w:noProof/>
                <w:webHidden/>
              </w:rPr>
              <w:tab/>
            </w:r>
            <w:r w:rsidR="00BA12F9">
              <w:rPr>
                <w:noProof/>
                <w:webHidden/>
              </w:rPr>
              <w:fldChar w:fldCharType="begin"/>
            </w:r>
            <w:r w:rsidR="00BA12F9">
              <w:rPr>
                <w:noProof/>
                <w:webHidden/>
              </w:rPr>
              <w:instrText xml:space="preserve"> PAGEREF _Toc124345391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4C9E0888" w14:textId="4162E72A" w:rsidR="00BA12F9" w:rsidRDefault="00237B38">
          <w:pPr>
            <w:pStyle w:val="TOC3"/>
            <w:rPr>
              <w:rFonts w:asciiTheme="minorHAnsi" w:eastAsiaTheme="minorEastAsia" w:hAnsiTheme="minorHAnsi" w:cstheme="minorBidi"/>
              <w:noProof/>
              <w:sz w:val="22"/>
              <w:szCs w:val="22"/>
              <w:lang w:val="it-IT" w:eastAsia="it-IT"/>
            </w:rPr>
          </w:pPr>
          <w:hyperlink w:anchor="_Toc124345392" w:history="1">
            <w:r w:rsidR="00BA12F9" w:rsidRPr="004116DD">
              <w:rPr>
                <w:rStyle w:val="Hyperlink"/>
                <w:noProof/>
              </w:rPr>
              <w:t>8.4.10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Direction Command</w:t>
            </w:r>
            <w:r w:rsidR="00BA12F9">
              <w:rPr>
                <w:noProof/>
                <w:webHidden/>
              </w:rPr>
              <w:tab/>
            </w:r>
            <w:r w:rsidR="00BA12F9">
              <w:rPr>
                <w:noProof/>
                <w:webHidden/>
              </w:rPr>
              <w:fldChar w:fldCharType="begin"/>
            </w:r>
            <w:r w:rsidR="00BA12F9">
              <w:rPr>
                <w:noProof/>
                <w:webHidden/>
              </w:rPr>
              <w:instrText xml:space="preserve"> PAGEREF _Toc124345392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65BA330E" w14:textId="72ED086C" w:rsidR="00BA12F9" w:rsidRDefault="00237B38">
          <w:pPr>
            <w:pStyle w:val="TOC3"/>
            <w:rPr>
              <w:rFonts w:asciiTheme="minorHAnsi" w:eastAsiaTheme="minorEastAsia" w:hAnsiTheme="minorHAnsi" w:cstheme="minorBidi"/>
              <w:noProof/>
              <w:sz w:val="22"/>
              <w:szCs w:val="22"/>
              <w:lang w:val="it-IT" w:eastAsia="it-IT"/>
            </w:rPr>
          </w:pPr>
          <w:hyperlink w:anchor="_Toc124345393" w:history="1">
            <w:r w:rsidR="00BA12F9" w:rsidRPr="004116DD">
              <w:rPr>
                <w:rStyle w:val="Hyperlink"/>
                <w:noProof/>
              </w:rPr>
              <w:t>8.4.11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Direction Feedback</w:t>
            </w:r>
            <w:r w:rsidR="00BA12F9">
              <w:rPr>
                <w:noProof/>
                <w:webHidden/>
              </w:rPr>
              <w:tab/>
            </w:r>
            <w:r w:rsidR="00BA12F9">
              <w:rPr>
                <w:noProof/>
                <w:webHidden/>
              </w:rPr>
              <w:fldChar w:fldCharType="begin"/>
            </w:r>
            <w:r w:rsidR="00BA12F9">
              <w:rPr>
                <w:noProof/>
                <w:webHidden/>
              </w:rPr>
              <w:instrText xml:space="preserve"> PAGEREF _Toc124345393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33457E46" w14:textId="14B3553C" w:rsidR="00BA12F9" w:rsidRDefault="00237B38">
          <w:pPr>
            <w:pStyle w:val="TOC3"/>
            <w:rPr>
              <w:rFonts w:asciiTheme="minorHAnsi" w:eastAsiaTheme="minorEastAsia" w:hAnsiTheme="minorHAnsi" w:cstheme="minorBidi"/>
              <w:noProof/>
              <w:sz w:val="22"/>
              <w:szCs w:val="22"/>
              <w:lang w:val="it-IT" w:eastAsia="it-IT"/>
            </w:rPr>
          </w:pPr>
          <w:hyperlink w:anchor="_Toc124345394" w:history="1">
            <w:r w:rsidR="00BA12F9" w:rsidRPr="004116DD">
              <w:rPr>
                <w:rStyle w:val="Hyperlink"/>
                <w:noProof/>
              </w:rPr>
              <w:t>8.4.12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Motor Command</w:t>
            </w:r>
            <w:r w:rsidR="00BA12F9">
              <w:rPr>
                <w:noProof/>
                <w:webHidden/>
              </w:rPr>
              <w:tab/>
            </w:r>
            <w:r w:rsidR="00BA12F9">
              <w:rPr>
                <w:noProof/>
                <w:webHidden/>
              </w:rPr>
              <w:fldChar w:fldCharType="begin"/>
            </w:r>
            <w:r w:rsidR="00BA12F9">
              <w:rPr>
                <w:noProof/>
                <w:webHidden/>
              </w:rPr>
              <w:instrText xml:space="preserve"> PAGEREF _Toc124345394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0C0A0346" w14:textId="775F4264" w:rsidR="00BA12F9" w:rsidRDefault="00237B38">
          <w:pPr>
            <w:pStyle w:val="TOC3"/>
            <w:rPr>
              <w:rFonts w:asciiTheme="minorHAnsi" w:eastAsiaTheme="minorEastAsia" w:hAnsiTheme="minorHAnsi" w:cstheme="minorBidi"/>
              <w:noProof/>
              <w:sz w:val="22"/>
              <w:szCs w:val="22"/>
              <w:lang w:val="it-IT" w:eastAsia="it-IT"/>
            </w:rPr>
          </w:pPr>
          <w:hyperlink w:anchor="_Toc124345395" w:history="1">
            <w:r w:rsidR="00BA12F9" w:rsidRPr="004116DD">
              <w:rPr>
                <w:rStyle w:val="Hyperlink"/>
                <w:noProof/>
              </w:rPr>
              <w:t>8.4.13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Motor Feedback</w:t>
            </w:r>
            <w:r w:rsidR="00BA12F9">
              <w:rPr>
                <w:noProof/>
                <w:webHidden/>
              </w:rPr>
              <w:tab/>
            </w:r>
            <w:r w:rsidR="00BA12F9">
              <w:rPr>
                <w:noProof/>
                <w:webHidden/>
              </w:rPr>
              <w:fldChar w:fldCharType="begin"/>
            </w:r>
            <w:r w:rsidR="00BA12F9">
              <w:rPr>
                <w:noProof/>
                <w:webHidden/>
              </w:rPr>
              <w:instrText xml:space="preserve"> PAGEREF _Toc124345395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772C3E9C" w14:textId="0DD0196D" w:rsidR="00BA12F9" w:rsidRDefault="00237B38">
          <w:pPr>
            <w:pStyle w:val="TOC3"/>
            <w:rPr>
              <w:rFonts w:asciiTheme="minorHAnsi" w:eastAsiaTheme="minorEastAsia" w:hAnsiTheme="minorHAnsi" w:cstheme="minorBidi"/>
              <w:noProof/>
              <w:sz w:val="22"/>
              <w:szCs w:val="22"/>
              <w:lang w:val="it-IT" w:eastAsia="it-IT"/>
            </w:rPr>
          </w:pPr>
          <w:hyperlink w:anchor="_Toc124345396" w:history="1">
            <w:r w:rsidR="00BA12F9" w:rsidRPr="004116DD">
              <w:rPr>
                <w:rStyle w:val="Hyperlink"/>
                <w:noProof/>
              </w:rPr>
              <w:t>8.4.14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Speedometer</w:t>
            </w:r>
            <w:r w:rsidR="00BA12F9">
              <w:rPr>
                <w:noProof/>
                <w:webHidden/>
              </w:rPr>
              <w:tab/>
            </w:r>
            <w:r w:rsidR="00BA12F9">
              <w:rPr>
                <w:noProof/>
                <w:webHidden/>
              </w:rPr>
              <w:fldChar w:fldCharType="begin"/>
            </w:r>
            <w:r w:rsidR="00BA12F9">
              <w:rPr>
                <w:noProof/>
                <w:webHidden/>
              </w:rPr>
              <w:instrText xml:space="preserve"> PAGEREF _Toc124345396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776AF0FD" w14:textId="26DAF694" w:rsidR="00BA12F9" w:rsidRDefault="00237B38">
          <w:pPr>
            <w:pStyle w:val="TOC1"/>
            <w:rPr>
              <w:rFonts w:asciiTheme="minorHAnsi" w:eastAsiaTheme="minorEastAsia" w:hAnsiTheme="minorHAnsi" w:cstheme="minorBidi"/>
              <w:sz w:val="22"/>
              <w:szCs w:val="22"/>
              <w:lang w:val="it-IT" w:eastAsia="it-IT"/>
            </w:rPr>
          </w:pPr>
          <w:hyperlink w:anchor="_Toc124345397" w:history="1">
            <w:r w:rsidR="00BA12F9" w:rsidRPr="004116DD">
              <w:rPr>
                <w:rStyle w:val="Hyperlink"/>
              </w:rPr>
              <w:t>9</w:t>
            </w:r>
            <w:r w:rsidR="00BA12F9">
              <w:rPr>
                <w:rFonts w:asciiTheme="minorHAnsi" w:eastAsiaTheme="minorEastAsia" w:hAnsiTheme="minorHAnsi" w:cstheme="minorBidi"/>
                <w:sz w:val="22"/>
                <w:szCs w:val="22"/>
                <w:lang w:val="it-IT" w:eastAsia="it-IT"/>
              </w:rPr>
              <w:tab/>
            </w:r>
            <w:r w:rsidR="00BA12F9" w:rsidRPr="004116DD">
              <w:rPr>
                <w:rStyle w:val="Hyperlink"/>
              </w:rPr>
              <w:t>CAV-to-Everything (V2X)</w:t>
            </w:r>
            <w:r w:rsidR="00BA12F9">
              <w:rPr>
                <w:webHidden/>
              </w:rPr>
              <w:tab/>
            </w:r>
            <w:r w:rsidR="00BA12F9">
              <w:rPr>
                <w:webHidden/>
              </w:rPr>
              <w:fldChar w:fldCharType="begin"/>
            </w:r>
            <w:r w:rsidR="00BA12F9">
              <w:rPr>
                <w:webHidden/>
              </w:rPr>
              <w:instrText xml:space="preserve"> PAGEREF _Toc124345397 \h </w:instrText>
            </w:r>
            <w:r w:rsidR="00BA12F9">
              <w:rPr>
                <w:webHidden/>
              </w:rPr>
            </w:r>
            <w:r w:rsidR="00BA12F9">
              <w:rPr>
                <w:webHidden/>
              </w:rPr>
              <w:fldChar w:fldCharType="separate"/>
            </w:r>
            <w:r w:rsidR="00BA12F9">
              <w:rPr>
                <w:webHidden/>
              </w:rPr>
              <w:t>51</w:t>
            </w:r>
            <w:r w:rsidR="00BA12F9">
              <w:rPr>
                <w:webHidden/>
              </w:rPr>
              <w:fldChar w:fldCharType="end"/>
            </w:r>
          </w:hyperlink>
        </w:p>
        <w:p w14:paraId="5CABFFBC" w14:textId="7661BA6E" w:rsidR="00BA12F9" w:rsidRDefault="00237B38">
          <w:pPr>
            <w:pStyle w:val="TOC2"/>
            <w:rPr>
              <w:rFonts w:asciiTheme="minorHAnsi" w:eastAsiaTheme="minorEastAsia" w:hAnsiTheme="minorHAnsi" w:cstheme="minorBidi"/>
              <w:bCs w:val="0"/>
              <w:noProof/>
              <w:sz w:val="22"/>
              <w:lang w:val="it-IT" w:eastAsia="it-IT"/>
            </w:rPr>
          </w:pPr>
          <w:hyperlink w:anchor="_Toc124345398" w:history="1">
            <w:r w:rsidR="00BA12F9" w:rsidRPr="004116DD">
              <w:rPr>
                <w:rStyle w:val="Hyperlink"/>
                <w:noProof/>
              </w:rPr>
              <w:t>9.1</w:t>
            </w:r>
            <w:r w:rsidR="00BA12F9">
              <w:rPr>
                <w:rFonts w:asciiTheme="minorHAnsi" w:eastAsiaTheme="minorEastAsia" w:hAnsiTheme="minorHAnsi" w:cstheme="minorBidi"/>
                <w:bCs w:val="0"/>
                <w:noProof/>
                <w:sz w:val="22"/>
                <w:lang w:val="it-IT" w:eastAsia="it-IT"/>
              </w:rPr>
              <w:tab/>
            </w:r>
            <w:r w:rsidR="00BA12F9" w:rsidRPr="004116DD">
              <w:rPr>
                <w:rStyle w:val="Hyperlink"/>
                <w:noProof/>
              </w:rPr>
              <w:t>Description</w:t>
            </w:r>
            <w:r w:rsidR="00BA12F9">
              <w:rPr>
                <w:noProof/>
                <w:webHidden/>
              </w:rPr>
              <w:tab/>
            </w:r>
            <w:r w:rsidR="00BA12F9">
              <w:rPr>
                <w:noProof/>
                <w:webHidden/>
              </w:rPr>
              <w:fldChar w:fldCharType="begin"/>
            </w:r>
            <w:r w:rsidR="00BA12F9">
              <w:rPr>
                <w:noProof/>
                <w:webHidden/>
              </w:rPr>
              <w:instrText xml:space="preserve"> PAGEREF _Toc124345398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4D7EC9CE" w14:textId="6F3447F6" w:rsidR="00BA12F9" w:rsidRDefault="00237B38">
          <w:pPr>
            <w:pStyle w:val="TOC2"/>
            <w:rPr>
              <w:rFonts w:asciiTheme="minorHAnsi" w:eastAsiaTheme="minorEastAsia" w:hAnsiTheme="minorHAnsi" w:cstheme="minorBidi"/>
              <w:bCs w:val="0"/>
              <w:noProof/>
              <w:sz w:val="22"/>
              <w:lang w:val="it-IT" w:eastAsia="it-IT"/>
            </w:rPr>
          </w:pPr>
          <w:hyperlink w:anchor="_Toc124345399" w:history="1">
            <w:r w:rsidR="00BA12F9" w:rsidRPr="004116DD">
              <w:rPr>
                <w:rStyle w:val="Hyperlink"/>
                <w:noProof/>
              </w:rPr>
              <w:t>9.2</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_Toc124345399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1410BD01" w14:textId="6CD2E794" w:rsidR="00BA12F9" w:rsidRDefault="00237B38">
          <w:pPr>
            <w:pStyle w:val="TOC3"/>
            <w:rPr>
              <w:rFonts w:asciiTheme="minorHAnsi" w:eastAsiaTheme="minorEastAsia" w:hAnsiTheme="minorHAnsi" w:cstheme="minorBidi"/>
              <w:noProof/>
              <w:sz w:val="22"/>
              <w:szCs w:val="22"/>
              <w:lang w:val="it-IT" w:eastAsia="it-IT"/>
            </w:rPr>
          </w:pPr>
          <w:hyperlink w:anchor="_Toc124345400" w:history="1">
            <w:r w:rsidR="00BA12F9" w:rsidRPr="004116DD">
              <w:rPr>
                <w:rStyle w:val="Hyperlink"/>
                <w:noProof/>
              </w:rPr>
              <w:t>9.2.1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CAVs within range</w:t>
            </w:r>
            <w:r w:rsidR="00BA12F9">
              <w:rPr>
                <w:noProof/>
                <w:webHidden/>
              </w:rPr>
              <w:tab/>
            </w:r>
            <w:r w:rsidR="00BA12F9">
              <w:rPr>
                <w:noProof/>
                <w:webHidden/>
              </w:rPr>
              <w:fldChar w:fldCharType="begin"/>
            </w:r>
            <w:r w:rsidR="00BA12F9">
              <w:rPr>
                <w:noProof/>
                <w:webHidden/>
              </w:rPr>
              <w:instrText xml:space="preserve"> PAGEREF _Toc124345400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612F88AF" w14:textId="69B71198" w:rsidR="00BA12F9" w:rsidRDefault="00237B38">
          <w:pPr>
            <w:pStyle w:val="TOC3"/>
            <w:rPr>
              <w:rFonts w:asciiTheme="minorHAnsi" w:eastAsiaTheme="minorEastAsia" w:hAnsiTheme="minorHAnsi" w:cstheme="minorBidi"/>
              <w:noProof/>
              <w:sz w:val="22"/>
              <w:szCs w:val="22"/>
              <w:lang w:val="it-IT" w:eastAsia="it-IT"/>
            </w:rPr>
          </w:pPr>
          <w:hyperlink w:anchor="_Toc124345401" w:history="1">
            <w:r w:rsidR="00BA12F9" w:rsidRPr="004116DD">
              <w:rPr>
                <w:rStyle w:val="Hyperlink"/>
                <w:noProof/>
              </w:rPr>
              <w:t>9.2.2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CAV-aware equipment</w:t>
            </w:r>
            <w:r w:rsidR="00BA12F9">
              <w:rPr>
                <w:noProof/>
                <w:webHidden/>
              </w:rPr>
              <w:tab/>
            </w:r>
            <w:r w:rsidR="00BA12F9">
              <w:rPr>
                <w:noProof/>
                <w:webHidden/>
              </w:rPr>
              <w:fldChar w:fldCharType="begin"/>
            </w:r>
            <w:r w:rsidR="00BA12F9">
              <w:rPr>
                <w:noProof/>
                <w:webHidden/>
              </w:rPr>
              <w:instrText xml:space="preserve"> PAGEREF _Toc124345401 \h </w:instrText>
            </w:r>
            <w:r w:rsidR="00BA12F9">
              <w:rPr>
                <w:noProof/>
                <w:webHidden/>
              </w:rPr>
            </w:r>
            <w:r w:rsidR="00BA12F9">
              <w:rPr>
                <w:noProof/>
                <w:webHidden/>
              </w:rPr>
              <w:fldChar w:fldCharType="separate"/>
            </w:r>
            <w:r w:rsidR="00BA12F9">
              <w:rPr>
                <w:noProof/>
                <w:webHidden/>
              </w:rPr>
              <w:t>52</w:t>
            </w:r>
            <w:r w:rsidR="00BA12F9">
              <w:rPr>
                <w:noProof/>
                <w:webHidden/>
              </w:rPr>
              <w:fldChar w:fldCharType="end"/>
            </w:r>
          </w:hyperlink>
        </w:p>
        <w:p w14:paraId="779B79B0" w14:textId="0DB54EC8" w:rsidR="00BA12F9" w:rsidRDefault="00237B38">
          <w:pPr>
            <w:pStyle w:val="TOC3"/>
            <w:rPr>
              <w:rFonts w:asciiTheme="minorHAnsi" w:eastAsiaTheme="minorEastAsia" w:hAnsiTheme="minorHAnsi" w:cstheme="minorBidi"/>
              <w:noProof/>
              <w:sz w:val="22"/>
              <w:szCs w:val="22"/>
              <w:lang w:val="it-IT" w:eastAsia="it-IT"/>
            </w:rPr>
          </w:pPr>
          <w:hyperlink w:anchor="_Toc124345402" w:history="1">
            <w:r w:rsidR="00BA12F9" w:rsidRPr="004116DD">
              <w:rPr>
                <w:rStyle w:val="Hyperlink"/>
                <w:noProof/>
              </w:rPr>
              <w:t>9.2.3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non-CAV vehicles</w:t>
            </w:r>
            <w:r w:rsidR="00BA12F9">
              <w:rPr>
                <w:noProof/>
                <w:webHidden/>
              </w:rPr>
              <w:tab/>
            </w:r>
            <w:r w:rsidR="00BA12F9">
              <w:rPr>
                <w:noProof/>
                <w:webHidden/>
              </w:rPr>
              <w:fldChar w:fldCharType="begin"/>
            </w:r>
            <w:r w:rsidR="00BA12F9">
              <w:rPr>
                <w:noProof/>
                <w:webHidden/>
              </w:rPr>
              <w:instrText xml:space="preserve"> PAGEREF _Toc124345402 \h </w:instrText>
            </w:r>
            <w:r w:rsidR="00BA12F9">
              <w:rPr>
                <w:noProof/>
                <w:webHidden/>
              </w:rPr>
            </w:r>
            <w:r w:rsidR="00BA12F9">
              <w:rPr>
                <w:noProof/>
                <w:webHidden/>
              </w:rPr>
              <w:fldChar w:fldCharType="separate"/>
            </w:r>
            <w:r w:rsidR="00BA12F9">
              <w:rPr>
                <w:noProof/>
                <w:webHidden/>
              </w:rPr>
              <w:t>52</w:t>
            </w:r>
            <w:r w:rsidR="00BA12F9">
              <w:rPr>
                <w:noProof/>
                <w:webHidden/>
              </w:rPr>
              <w:fldChar w:fldCharType="end"/>
            </w:r>
          </w:hyperlink>
        </w:p>
        <w:p w14:paraId="22984628" w14:textId="3F109038" w:rsidR="00BA12F9" w:rsidRDefault="00237B38">
          <w:pPr>
            <w:pStyle w:val="TOC3"/>
            <w:rPr>
              <w:rFonts w:asciiTheme="minorHAnsi" w:eastAsiaTheme="minorEastAsia" w:hAnsiTheme="minorHAnsi" w:cstheme="minorBidi"/>
              <w:noProof/>
              <w:sz w:val="22"/>
              <w:szCs w:val="22"/>
              <w:lang w:val="it-IT" w:eastAsia="it-IT"/>
            </w:rPr>
          </w:pPr>
          <w:hyperlink w:anchor="_Toc124345403" w:history="1">
            <w:r w:rsidR="00BA12F9" w:rsidRPr="004116DD">
              <w:rPr>
                <w:rStyle w:val="Hyperlink"/>
                <w:noProof/>
              </w:rPr>
              <w:t>9.2.4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Pedestrians</w:t>
            </w:r>
            <w:r w:rsidR="00BA12F9">
              <w:rPr>
                <w:noProof/>
                <w:webHidden/>
              </w:rPr>
              <w:tab/>
            </w:r>
            <w:r w:rsidR="00BA12F9">
              <w:rPr>
                <w:noProof/>
                <w:webHidden/>
              </w:rPr>
              <w:fldChar w:fldCharType="begin"/>
            </w:r>
            <w:r w:rsidR="00BA12F9">
              <w:rPr>
                <w:noProof/>
                <w:webHidden/>
              </w:rPr>
              <w:instrText xml:space="preserve"> PAGEREF _Toc124345403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46C831B1" w14:textId="3AD7E3F8" w:rsidR="00BA12F9" w:rsidRDefault="00237B38">
          <w:pPr>
            <w:pStyle w:val="TOC1"/>
            <w:rPr>
              <w:rFonts w:asciiTheme="minorHAnsi" w:eastAsiaTheme="minorEastAsia" w:hAnsiTheme="minorHAnsi" w:cstheme="minorBidi"/>
              <w:sz w:val="22"/>
              <w:szCs w:val="22"/>
              <w:lang w:val="it-IT" w:eastAsia="it-IT"/>
            </w:rPr>
          </w:pPr>
          <w:hyperlink w:anchor="_Toc124345404" w:history="1">
            <w:r w:rsidR="00BA12F9" w:rsidRPr="004116DD">
              <w:rPr>
                <w:rStyle w:val="Hyperlink"/>
              </w:rPr>
              <w:t>10</w:t>
            </w:r>
            <w:r w:rsidR="00BA12F9">
              <w:rPr>
                <w:rFonts w:asciiTheme="minorHAnsi" w:eastAsiaTheme="minorEastAsia" w:hAnsiTheme="minorHAnsi" w:cstheme="minorBidi"/>
                <w:sz w:val="22"/>
                <w:szCs w:val="22"/>
                <w:lang w:val="it-IT" w:eastAsia="it-IT"/>
              </w:rPr>
              <w:tab/>
            </w:r>
            <w:r w:rsidR="00BA12F9" w:rsidRPr="004116DD">
              <w:rPr>
                <w:rStyle w:val="Hyperlink"/>
              </w:rPr>
              <w:t>Data privacy</w:t>
            </w:r>
            <w:r w:rsidR="00BA12F9">
              <w:rPr>
                <w:webHidden/>
              </w:rPr>
              <w:tab/>
            </w:r>
            <w:r w:rsidR="00BA12F9">
              <w:rPr>
                <w:webHidden/>
              </w:rPr>
              <w:fldChar w:fldCharType="begin"/>
            </w:r>
            <w:r w:rsidR="00BA12F9">
              <w:rPr>
                <w:webHidden/>
              </w:rPr>
              <w:instrText xml:space="preserve"> PAGEREF _Toc124345404 \h </w:instrText>
            </w:r>
            <w:r w:rsidR="00BA12F9">
              <w:rPr>
                <w:webHidden/>
              </w:rPr>
            </w:r>
            <w:r w:rsidR="00BA12F9">
              <w:rPr>
                <w:webHidden/>
              </w:rPr>
              <w:fldChar w:fldCharType="separate"/>
            </w:r>
            <w:r w:rsidR="00BA12F9">
              <w:rPr>
                <w:webHidden/>
              </w:rPr>
              <w:t>53</w:t>
            </w:r>
            <w:r w:rsidR="00BA12F9">
              <w:rPr>
                <w:webHidden/>
              </w:rPr>
              <w:fldChar w:fldCharType="end"/>
            </w:r>
          </w:hyperlink>
        </w:p>
        <w:p w14:paraId="09271FE2" w14:textId="31D955DA" w:rsidR="00BA12F9" w:rsidRDefault="00237B38">
          <w:pPr>
            <w:pStyle w:val="TOC2"/>
            <w:rPr>
              <w:rFonts w:asciiTheme="minorHAnsi" w:eastAsiaTheme="minorEastAsia" w:hAnsiTheme="minorHAnsi" w:cstheme="minorBidi"/>
              <w:bCs w:val="0"/>
              <w:noProof/>
              <w:sz w:val="22"/>
              <w:lang w:val="it-IT" w:eastAsia="it-IT"/>
            </w:rPr>
          </w:pPr>
          <w:hyperlink w:anchor="_Toc124345405" w:history="1">
            <w:r w:rsidR="00BA12F9" w:rsidRPr="004116DD">
              <w:rPr>
                <w:rStyle w:val="Hyperlink"/>
                <w:noProof/>
              </w:rPr>
              <w:t>10.1</w:t>
            </w:r>
            <w:r w:rsidR="00BA12F9">
              <w:rPr>
                <w:rFonts w:asciiTheme="minorHAnsi" w:eastAsiaTheme="minorEastAsia" w:hAnsiTheme="minorHAnsi" w:cstheme="minorBidi"/>
                <w:bCs w:val="0"/>
                <w:noProof/>
                <w:sz w:val="22"/>
                <w:lang w:val="it-IT" w:eastAsia="it-IT"/>
              </w:rPr>
              <w:tab/>
            </w:r>
            <w:r w:rsidR="00BA12F9" w:rsidRPr="004116DD">
              <w:rPr>
                <w:rStyle w:val="Hyperlink"/>
                <w:noProof/>
              </w:rPr>
              <w:t>Human-CAV Interaction (HCI)</w:t>
            </w:r>
            <w:r w:rsidR="00BA12F9">
              <w:rPr>
                <w:noProof/>
                <w:webHidden/>
              </w:rPr>
              <w:tab/>
            </w:r>
            <w:r w:rsidR="00BA12F9">
              <w:rPr>
                <w:noProof/>
                <w:webHidden/>
              </w:rPr>
              <w:fldChar w:fldCharType="begin"/>
            </w:r>
            <w:r w:rsidR="00BA12F9">
              <w:rPr>
                <w:noProof/>
                <w:webHidden/>
              </w:rPr>
              <w:instrText xml:space="preserve"> PAGEREF _Toc124345405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3CFEC6A4" w14:textId="2B300B86" w:rsidR="00BA12F9" w:rsidRDefault="00237B38">
          <w:pPr>
            <w:pStyle w:val="TOC2"/>
            <w:rPr>
              <w:rFonts w:asciiTheme="minorHAnsi" w:eastAsiaTheme="minorEastAsia" w:hAnsiTheme="minorHAnsi" w:cstheme="minorBidi"/>
              <w:bCs w:val="0"/>
              <w:noProof/>
              <w:sz w:val="22"/>
              <w:lang w:val="it-IT" w:eastAsia="it-IT"/>
            </w:rPr>
          </w:pPr>
          <w:hyperlink w:anchor="_Toc124345406" w:history="1">
            <w:r w:rsidR="00BA12F9" w:rsidRPr="004116DD">
              <w:rPr>
                <w:rStyle w:val="Hyperlink"/>
                <w:noProof/>
              </w:rPr>
              <w:t>10.2</w:t>
            </w:r>
            <w:r w:rsidR="00BA12F9">
              <w:rPr>
                <w:rFonts w:asciiTheme="minorHAnsi" w:eastAsiaTheme="minorEastAsia" w:hAnsiTheme="minorHAnsi" w:cstheme="minorBidi"/>
                <w:bCs w:val="0"/>
                <w:noProof/>
                <w:sz w:val="22"/>
                <w:lang w:val="it-IT" w:eastAsia="it-IT"/>
              </w:rPr>
              <w:tab/>
            </w:r>
            <w:r w:rsidR="00BA12F9" w:rsidRPr="004116DD">
              <w:rPr>
                <w:rStyle w:val="Hyperlink"/>
                <w:noProof/>
              </w:rPr>
              <w:t>Environment Sensing Subsystem (ESS)</w:t>
            </w:r>
            <w:r w:rsidR="00BA12F9">
              <w:rPr>
                <w:noProof/>
                <w:webHidden/>
              </w:rPr>
              <w:tab/>
            </w:r>
            <w:r w:rsidR="00BA12F9">
              <w:rPr>
                <w:noProof/>
                <w:webHidden/>
              </w:rPr>
              <w:fldChar w:fldCharType="begin"/>
            </w:r>
            <w:r w:rsidR="00BA12F9">
              <w:rPr>
                <w:noProof/>
                <w:webHidden/>
              </w:rPr>
              <w:instrText xml:space="preserve"> PAGEREF _Toc124345406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15175B7F" w14:textId="7E90254A" w:rsidR="00BA12F9" w:rsidRDefault="00237B38">
          <w:pPr>
            <w:pStyle w:val="TOC2"/>
            <w:rPr>
              <w:rFonts w:asciiTheme="minorHAnsi" w:eastAsiaTheme="minorEastAsia" w:hAnsiTheme="minorHAnsi" w:cstheme="minorBidi"/>
              <w:bCs w:val="0"/>
              <w:noProof/>
              <w:sz w:val="22"/>
              <w:lang w:val="it-IT" w:eastAsia="it-IT"/>
            </w:rPr>
          </w:pPr>
          <w:hyperlink w:anchor="_Toc124345407" w:history="1">
            <w:r w:rsidR="00BA12F9" w:rsidRPr="004116DD">
              <w:rPr>
                <w:rStyle w:val="Hyperlink"/>
                <w:noProof/>
              </w:rPr>
              <w:t>10.3</w:t>
            </w:r>
            <w:r w:rsidR="00BA12F9">
              <w:rPr>
                <w:rFonts w:asciiTheme="minorHAnsi" w:eastAsiaTheme="minorEastAsia" w:hAnsiTheme="minorHAnsi" w:cstheme="minorBidi"/>
                <w:bCs w:val="0"/>
                <w:noProof/>
                <w:sz w:val="22"/>
                <w:lang w:val="it-IT" w:eastAsia="it-IT"/>
              </w:rPr>
              <w:tab/>
            </w:r>
            <w:r w:rsidR="00BA12F9" w:rsidRPr="004116DD">
              <w:rPr>
                <w:rStyle w:val="Hyperlink"/>
                <w:noProof/>
              </w:rPr>
              <w:t>CAV to Everything (V2X)</w:t>
            </w:r>
            <w:r w:rsidR="00BA12F9">
              <w:rPr>
                <w:noProof/>
                <w:webHidden/>
              </w:rPr>
              <w:tab/>
            </w:r>
            <w:r w:rsidR="00BA12F9">
              <w:rPr>
                <w:noProof/>
                <w:webHidden/>
              </w:rPr>
              <w:fldChar w:fldCharType="begin"/>
            </w:r>
            <w:r w:rsidR="00BA12F9">
              <w:rPr>
                <w:noProof/>
                <w:webHidden/>
              </w:rPr>
              <w:instrText xml:space="preserve"> PAGEREF _Toc124345407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3C1DC96A" w14:textId="2314A25F" w:rsidR="00BA12F9" w:rsidRDefault="00237B38">
          <w:pPr>
            <w:pStyle w:val="TOC2"/>
            <w:rPr>
              <w:rFonts w:asciiTheme="minorHAnsi" w:eastAsiaTheme="minorEastAsia" w:hAnsiTheme="minorHAnsi" w:cstheme="minorBidi"/>
              <w:bCs w:val="0"/>
              <w:noProof/>
              <w:sz w:val="22"/>
              <w:lang w:val="it-IT" w:eastAsia="it-IT"/>
            </w:rPr>
          </w:pPr>
          <w:hyperlink w:anchor="_Toc124345408" w:history="1">
            <w:r w:rsidR="00BA12F9" w:rsidRPr="004116DD">
              <w:rPr>
                <w:rStyle w:val="Hyperlink"/>
                <w:noProof/>
              </w:rPr>
              <w:t>10.4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Autonomous motion subsystem (AMS)</w:t>
            </w:r>
            <w:r w:rsidR="00BA12F9">
              <w:rPr>
                <w:noProof/>
                <w:webHidden/>
              </w:rPr>
              <w:tab/>
            </w:r>
            <w:r w:rsidR="00BA12F9">
              <w:rPr>
                <w:noProof/>
                <w:webHidden/>
              </w:rPr>
              <w:fldChar w:fldCharType="begin"/>
            </w:r>
            <w:r w:rsidR="00BA12F9">
              <w:rPr>
                <w:noProof/>
                <w:webHidden/>
              </w:rPr>
              <w:instrText xml:space="preserve"> PAGEREF _Toc124345408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5DC4BCC6" w14:textId="1215AFBE" w:rsidR="00BA12F9" w:rsidRDefault="00237B38">
          <w:pPr>
            <w:pStyle w:val="TOC2"/>
            <w:rPr>
              <w:rFonts w:asciiTheme="minorHAnsi" w:eastAsiaTheme="minorEastAsia" w:hAnsiTheme="minorHAnsi" w:cstheme="minorBidi"/>
              <w:bCs w:val="0"/>
              <w:noProof/>
              <w:sz w:val="22"/>
              <w:lang w:val="it-IT" w:eastAsia="it-IT"/>
            </w:rPr>
          </w:pPr>
          <w:hyperlink w:anchor="_Toc124345409" w:history="1">
            <w:r w:rsidR="00BA12F9" w:rsidRPr="004116DD">
              <w:rPr>
                <w:rStyle w:val="Hyperlink"/>
                <w:noProof/>
              </w:rPr>
              <w:t>10.5</w:t>
            </w:r>
            <w:r w:rsidR="00BA12F9">
              <w:rPr>
                <w:rFonts w:asciiTheme="minorHAnsi" w:eastAsiaTheme="minorEastAsia" w:hAnsiTheme="minorHAnsi" w:cstheme="minorBidi"/>
                <w:bCs w:val="0"/>
                <w:noProof/>
                <w:sz w:val="22"/>
                <w:lang w:val="it-IT" w:eastAsia="it-IT"/>
              </w:rPr>
              <w:tab/>
            </w:r>
            <w:r w:rsidR="00BA12F9" w:rsidRPr="004116DD">
              <w:rPr>
                <w:rStyle w:val="Hyperlink"/>
                <w:noProof/>
              </w:rPr>
              <w:t>Motion Actuation Subsystem (MAS)</w:t>
            </w:r>
            <w:r w:rsidR="00BA12F9">
              <w:rPr>
                <w:noProof/>
                <w:webHidden/>
              </w:rPr>
              <w:tab/>
            </w:r>
            <w:r w:rsidR="00BA12F9">
              <w:rPr>
                <w:noProof/>
                <w:webHidden/>
              </w:rPr>
              <w:fldChar w:fldCharType="begin"/>
            </w:r>
            <w:r w:rsidR="00BA12F9">
              <w:rPr>
                <w:noProof/>
                <w:webHidden/>
              </w:rPr>
              <w:instrText xml:space="preserve"> PAGEREF _Toc124345409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5F8AECE4" w14:textId="09B3F658" w:rsidR="00BA12F9" w:rsidRDefault="00237B38">
          <w:pPr>
            <w:pStyle w:val="TOC1"/>
            <w:rPr>
              <w:rFonts w:asciiTheme="minorHAnsi" w:eastAsiaTheme="minorEastAsia" w:hAnsiTheme="minorHAnsi" w:cstheme="minorBidi"/>
              <w:sz w:val="22"/>
              <w:szCs w:val="22"/>
              <w:lang w:val="it-IT" w:eastAsia="it-IT"/>
            </w:rPr>
          </w:pPr>
          <w:hyperlink w:anchor="_Toc124345410" w:history="1">
            <w:r w:rsidR="00BA12F9" w:rsidRPr="004116DD">
              <w:rPr>
                <w:rStyle w:val="Hyperlink"/>
              </w:rPr>
              <w:t>Annex 1 - – General MPAI Terminology</w:t>
            </w:r>
            <w:r w:rsidR="00BA12F9">
              <w:rPr>
                <w:webHidden/>
              </w:rPr>
              <w:tab/>
            </w:r>
            <w:r w:rsidR="00BA12F9">
              <w:rPr>
                <w:webHidden/>
              </w:rPr>
              <w:fldChar w:fldCharType="begin"/>
            </w:r>
            <w:r w:rsidR="00BA12F9">
              <w:rPr>
                <w:webHidden/>
              </w:rPr>
              <w:instrText xml:space="preserve"> PAGEREF _Toc124345410 \h </w:instrText>
            </w:r>
            <w:r w:rsidR="00BA12F9">
              <w:rPr>
                <w:webHidden/>
              </w:rPr>
            </w:r>
            <w:r w:rsidR="00BA12F9">
              <w:rPr>
                <w:webHidden/>
              </w:rPr>
              <w:fldChar w:fldCharType="separate"/>
            </w:r>
            <w:r w:rsidR="00BA12F9">
              <w:rPr>
                <w:webHidden/>
              </w:rPr>
              <w:t>54</w:t>
            </w:r>
            <w:r w:rsidR="00BA12F9">
              <w:rPr>
                <w:webHidden/>
              </w:rPr>
              <w:fldChar w:fldCharType="end"/>
            </w:r>
          </w:hyperlink>
        </w:p>
        <w:p w14:paraId="6FAED56B" w14:textId="34458A31" w:rsidR="00BA12F9" w:rsidRDefault="00237B38">
          <w:pPr>
            <w:pStyle w:val="TOC1"/>
            <w:rPr>
              <w:rFonts w:asciiTheme="minorHAnsi" w:eastAsiaTheme="minorEastAsia" w:hAnsiTheme="minorHAnsi" w:cstheme="minorBidi"/>
              <w:sz w:val="22"/>
              <w:szCs w:val="22"/>
              <w:lang w:val="it-IT" w:eastAsia="it-IT"/>
            </w:rPr>
          </w:pPr>
          <w:hyperlink w:anchor="_Toc124345411" w:history="1">
            <w:r w:rsidR="00BA12F9" w:rsidRPr="004116DD">
              <w:rPr>
                <w:rStyle w:val="Hyperlink"/>
              </w:rPr>
              <w:t>Annex 2 - - Notices and Disclaimers Concerning MPAI Standards (Informative)</w:t>
            </w:r>
            <w:r w:rsidR="00BA12F9">
              <w:rPr>
                <w:webHidden/>
              </w:rPr>
              <w:tab/>
            </w:r>
            <w:r w:rsidR="00BA12F9">
              <w:rPr>
                <w:webHidden/>
              </w:rPr>
              <w:fldChar w:fldCharType="begin"/>
            </w:r>
            <w:r w:rsidR="00BA12F9">
              <w:rPr>
                <w:webHidden/>
              </w:rPr>
              <w:instrText xml:space="preserve"> PAGEREF _Toc124345411 \h </w:instrText>
            </w:r>
            <w:r w:rsidR="00BA12F9">
              <w:rPr>
                <w:webHidden/>
              </w:rPr>
            </w:r>
            <w:r w:rsidR="00BA12F9">
              <w:rPr>
                <w:webHidden/>
              </w:rPr>
              <w:fldChar w:fldCharType="separate"/>
            </w:r>
            <w:r w:rsidR="00BA12F9">
              <w:rPr>
                <w:webHidden/>
              </w:rPr>
              <w:t>57</w:t>
            </w:r>
            <w:r w:rsidR="00BA12F9">
              <w:rPr>
                <w:webHidden/>
              </w:rPr>
              <w:fldChar w:fldCharType="end"/>
            </w:r>
          </w:hyperlink>
        </w:p>
        <w:p w14:paraId="213E6DF9" w14:textId="7BF20BB6" w:rsidR="00BA12F9" w:rsidRDefault="00237B38">
          <w:pPr>
            <w:pStyle w:val="TOC1"/>
            <w:rPr>
              <w:rFonts w:asciiTheme="minorHAnsi" w:eastAsiaTheme="minorEastAsia" w:hAnsiTheme="minorHAnsi" w:cstheme="minorBidi"/>
              <w:sz w:val="22"/>
              <w:szCs w:val="22"/>
              <w:lang w:val="it-IT" w:eastAsia="it-IT"/>
            </w:rPr>
          </w:pPr>
          <w:hyperlink w:anchor="_Toc124345412" w:history="1">
            <w:r w:rsidR="00BA12F9" w:rsidRPr="004116DD">
              <w:rPr>
                <w:rStyle w:val="Hyperlink"/>
              </w:rPr>
              <w:t>Annex 3 - – The Governance of the MPAI Ecosystem (Informative)</w:t>
            </w:r>
            <w:r w:rsidR="00BA12F9">
              <w:rPr>
                <w:webHidden/>
              </w:rPr>
              <w:tab/>
            </w:r>
            <w:r w:rsidR="00BA12F9">
              <w:rPr>
                <w:webHidden/>
              </w:rPr>
              <w:fldChar w:fldCharType="begin"/>
            </w:r>
            <w:r w:rsidR="00BA12F9">
              <w:rPr>
                <w:webHidden/>
              </w:rPr>
              <w:instrText xml:space="preserve"> PAGEREF _Toc124345412 \h </w:instrText>
            </w:r>
            <w:r w:rsidR="00BA12F9">
              <w:rPr>
                <w:webHidden/>
              </w:rPr>
            </w:r>
            <w:r w:rsidR="00BA12F9">
              <w:rPr>
                <w:webHidden/>
              </w:rPr>
              <w:fldChar w:fldCharType="separate"/>
            </w:r>
            <w:r w:rsidR="00BA12F9">
              <w:rPr>
                <w:webHidden/>
              </w:rPr>
              <w:t>59</w:t>
            </w:r>
            <w:r w:rsidR="00BA12F9">
              <w:rPr>
                <w:webHidden/>
              </w:rPr>
              <w:fldChar w:fldCharType="end"/>
            </w:r>
          </w:hyperlink>
        </w:p>
        <w:p w14:paraId="311C5654" w14:textId="730DA5EC" w:rsidR="00CA012C" w:rsidRDefault="00FF6849">
          <w:pPr>
            <w:pStyle w:val="TOC1"/>
            <w:rPr>
              <w:rFonts w:asciiTheme="minorHAnsi" w:eastAsiaTheme="minorEastAsia" w:hAnsiTheme="minorHAnsi" w:cstheme="minorBidi"/>
              <w:sz w:val="22"/>
              <w:szCs w:val="22"/>
              <w:lang w:eastAsia="en-GB"/>
            </w:rPr>
          </w:pPr>
          <w:r>
            <w:rPr>
              <w:rStyle w:val="IndexLink"/>
            </w:rPr>
            <w:fldChar w:fldCharType="end"/>
          </w:r>
        </w:p>
      </w:sdtContent>
    </w:sdt>
    <w:p w14:paraId="311C5655" w14:textId="77777777" w:rsidR="00CA012C" w:rsidRDefault="00CA012C">
      <w:pPr>
        <w:rPr>
          <w:b/>
          <w:bCs/>
        </w:rPr>
      </w:pPr>
    </w:p>
    <w:p w14:paraId="311C5656" w14:textId="77777777" w:rsidR="00CA012C" w:rsidRDefault="00FF6849">
      <w:pPr>
        <w:pStyle w:val="Heading1"/>
      </w:pPr>
      <w:bookmarkStart w:id="1" w:name="_Toc83385264"/>
      <w:bookmarkStart w:id="2" w:name="_Toc80531324"/>
      <w:bookmarkStart w:id="3" w:name="_Toc68615479"/>
      <w:bookmarkStart w:id="4" w:name="_Toc124345291"/>
      <w:r>
        <w:t>Introduction</w:t>
      </w:r>
      <w:bookmarkEnd w:id="1"/>
      <w:bookmarkEnd w:id="2"/>
      <w:bookmarkEnd w:id="3"/>
      <w:bookmarkEnd w:id="4"/>
    </w:p>
    <w:p w14:paraId="311C5657" w14:textId="77777777" w:rsidR="00CA012C" w:rsidRDefault="00FF6849">
      <w:pPr>
        <w:jc w:val="both"/>
      </w:pPr>
      <w:r>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Pr>
          <w:i/>
          <w:iCs/>
        </w:rPr>
        <w:t xml:space="preserve">more efficient </w:t>
      </w:r>
      <w:r>
        <w:t>than with existing technologies for, e.g., compression and feature-based description.</w:t>
      </w:r>
    </w:p>
    <w:p w14:paraId="311C5658" w14:textId="77777777" w:rsidR="00CA012C" w:rsidRDefault="00FF6849">
      <w:pPr>
        <w:jc w:val="both"/>
      </w:pPr>
      <w:r>
        <w:t>However, some AI technologies may carry inherent risks, e.g., in terms of bias toward some classes of users. Therefore, the need for standardisation is more important and urgent than ever.</w:t>
      </w:r>
    </w:p>
    <w:p w14:paraId="311C5659" w14:textId="77777777" w:rsidR="00CA012C" w:rsidRDefault="00FF6849">
      <w:pPr>
        <w:jc w:val="both"/>
      </w:pPr>
      <w:r>
        <w:t xml:space="preserve">The international, unaffiliated, not-for-profit MPAI – Moving Picture, Audio and Data Coding by Artificial Intelligence Standards Developing Organisation has the mission to develop </w:t>
      </w:r>
      <w:r>
        <w:rPr>
          <w:i/>
          <w:iCs/>
        </w:rPr>
        <w:t>AI-enabled data coding standards</w:t>
      </w:r>
      <w:r>
        <w:t>. MPAI Application Standards enable the development of AI-based products, applications, and services.</w:t>
      </w:r>
    </w:p>
    <w:p w14:paraId="311C565A" w14:textId="77777777" w:rsidR="00CA012C" w:rsidRDefault="00FF6849">
      <w:pPr>
        <w:jc w:val="both"/>
      </w:pPr>
      <w:r>
        <w:t xml:space="preserve">As a rule, MPAI standards include four documents: Technical Specification, Reference Software Specifications, Conformance Testing Specifications, and Performance Assessment Specifications. </w:t>
      </w:r>
    </w:p>
    <w:p w14:paraId="311C565B" w14:textId="77777777" w:rsidR="00CA012C" w:rsidRDefault="00FF6849">
      <w:pPr>
        <w:jc w:val="both"/>
      </w:pPr>
      <w:r>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1E922469" w14:textId="77777777" w:rsidR="00BA12F9" w:rsidRDefault="00FF6849">
      <w:pPr>
        <w:jc w:val="center"/>
        <w:rPr>
          <w:i/>
          <w:iCs/>
        </w:rPr>
      </w:pPr>
      <w:r>
        <w:t>In the following, Terms beginning with a capital letter are defined in</w:t>
      </w:r>
      <w:r w:rsidR="00A90D66">
        <w:t xml:space="preserve"> </w:t>
      </w:r>
      <w:r>
        <w:fldChar w:fldCharType="begin"/>
      </w:r>
      <w:r>
        <w:instrText xml:space="preserve"> REF _Ref59873112 \h </w:instrText>
      </w:r>
      <w:r>
        <w:fldChar w:fldCharType="separate"/>
      </w:r>
    </w:p>
    <w:p w14:paraId="311C565D" w14:textId="4123836F" w:rsidR="00CA012C" w:rsidRPr="00A90D66" w:rsidRDefault="00BA12F9" w:rsidP="00A90D66">
      <w:pPr>
        <w:jc w:val="both"/>
        <w:rPr>
          <w:i/>
          <w:iCs/>
        </w:rPr>
      </w:pPr>
      <w:r>
        <w:rPr>
          <w:i/>
          <w:iCs/>
        </w:rPr>
        <w:lastRenderedPageBreak/>
        <w:t xml:space="preserve">Table </w:t>
      </w:r>
      <w:r>
        <w:rPr>
          <w:i/>
          <w:iCs/>
          <w:noProof/>
        </w:rPr>
        <w:t>4</w:t>
      </w:r>
      <w:r w:rsidR="00FF6849">
        <w:fldChar w:fldCharType="end"/>
      </w:r>
      <w:r w:rsidR="00FF6849">
        <w:t xml:space="preserve"> if they are specific to this Standard and in </w:t>
      </w:r>
      <w:r w:rsidR="00FF6849">
        <w:fldChar w:fldCharType="begin"/>
      </w:r>
      <w:r w:rsidR="00FF6849">
        <w:instrText xml:space="preserve"> REF _Ref79761075 \h </w:instrText>
      </w:r>
      <w:r w:rsidR="00FF6849">
        <w:fldChar w:fldCharType="separate"/>
      </w:r>
      <w:r>
        <w:rPr>
          <w:i/>
          <w:iCs/>
        </w:rPr>
        <w:t xml:space="preserve">Table </w:t>
      </w:r>
      <w:r>
        <w:rPr>
          <w:i/>
          <w:iCs/>
          <w:noProof/>
        </w:rPr>
        <w:t>15</w:t>
      </w:r>
      <w:r w:rsidR="00FF6849">
        <w:fldChar w:fldCharType="end"/>
      </w:r>
      <w:r w:rsidR="00FF6849">
        <w:t xml:space="preserve">  if they are common to all MPAI Standards.</w:t>
      </w:r>
    </w:p>
    <w:p w14:paraId="311C565E" w14:textId="77777777" w:rsidR="00CA012C" w:rsidRDefault="00FF6849">
      <w:pPr>
        <w:jc w:val="both"/>
      </w:pPr>
      <w:r>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311C565F" w14:textId="77777777" w:rsidR="00CA012C" w:rsidRDefault="00FF6849">
      <w:pPr>
        <w:jc w:val="both"/>
      </w:pPr>
      <w:r>
        <w:t>MPAI also defines 3 Interoperability Levels of an AI</w:t>
      </w:r>
      <w:r>
        <w:rPr>
          <w:lang w:val="en-US"/>
        </w:rPr>
        <w:t>F</w:t>
      </w:r>
      <w:r>
        <w:t xml:space="preserve"> that executes an AIW. The AIW and its AIMs may have 3 Levels:</w:t>
      </w:r>
    </w:p>
    <w:p w14:paraId="311C5660" w14:textId="77777777" w:rsidR="00CA012C" w:rsidRDefault="00FF6849">
      <w:pPr>
        <w:jc w:val="both"/>
      </w:pPr>
      <w:r>
        <w:rPr>
          <w:i/>
          <w:iCs/>
        </w:rPr>
        <w:t xml:space="preserve">Level 1 – </w:t>
      </w:r>
      <w:r>
        <w:t>Implementer-specific and satisfying the MPAI-AIF Standard.</w:t>
      </w:r>
    </w:p>
    <w:p w14:paraId="311C5661" w14:textId="77777777" w:rsidR="00CA012C" w:rsidRDefault="00FF6849">
      <w:pPr>
        <w:jc w:val="both"/>
      </w:pPr>
      <w:r>
        <w:rPr>
          <w:i/>
          <w:iCs/>
        </w:rPr>
        <w:t xml:space="preserve">Level 2 – </w:t>
      </w:r>
      <w:r>
        <w:t>Specified by an MPAI Application Standard.</w:t>
      </w:r>
    </w:p>
    <w:p w14:paraId="311C5662" w14:textId="77777777" w:rsidR="00CA012C" w:rsidRDefault="00FF6849">
      <w:pPr>
        <w:jc w:val="both"/>
      </w:pPr>
      <w:r>
        <w:rPr>
          <w:i/>
          <w:iCs/>
        </w:rPr>
        <w:t xml:space="preserve">Level 3 – </w:t>
      </w:r>
      <w:r>
        <w:t>Specified by an MPAI Application Standard and certified by a Performance Assessor.</w:t>
      </w:r>
    </w:p>
    <w:p w14:paraId="311C5663" w14:textId="6E822729" w:rsidR="00CA012C" w:rsidRDefault="00FF6849">
      <w:pPr>
        <w:jc w:val="both"/>
      </w:pPr>
      <w:r>
        <w:t>MPAI offers Users access to the promised benefits of AI with a guarantee of increased transparency, trust and reliability as the Interoperability Level of an Implementation moves from 1 to 3. Additional information on Interoperability Levels is provided in reference [</w:t>
      </w:r>
      <w:r>
        <w:fldChar w:fldCharType="begin"/>
      </w:r>
      <w:r>
        <w:instrText xml:space="preserve"> REF _Ref81671963 \r \h </w:instrText>
      </w:r>
      <w:r>
        <w:fldChar w:fldCharType="separate"/>
      </w:r>
      <w:r w:rsidR="00BA12F9">
        <w:t>8</w:t>
      </w:r>
      <w:r>
        <w:fldChar w:fldCharType="end"/>
      </w:r>
      <w:r>
        <w:t>].</w:t>
      </w:r>
    </w:p>
    <w:p w14:paraId="311C5664" w14:textId="2AC1E837" w:rsidR="00CA012C" w:rsidRDefault="00FF6849">
      <w:pPr>
        <w:jc w:val="both"/>
      </w:pP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xml:space="preserve"> depicts the MPAI-AIF Reference Model under which Implementations of MPAI Applic</w:t>
      </w:r>
      <w:r>
        <w:softHyphen/>
        <w:t xml:space="preserve">ation Standards and user-defined MPAI-AIF Conforming applications operate. </w:t>
      </w:r>
    </w:p>
    <w:p w14:paraId="311C5665" w14:textId="77777777" w:rsidR="00CA012C" w:rsidRDefault="00FF6849">
      <w:pPr>
        <w:jc w:val="both"/>
      </w:pPr>
      <w:r>
        <w:t>MPAI Application Standards normatively specify the Syntax and Semantics of the input and output data and the Function of the AIW and the AIMs, and the Connections between and among the AIMs of an AIW.</w:t>
      </w:r>
    </w:p>
    <w:p w14:paraId="311C5666" w14:textId="77777777" w:rsidR="00CA012C" w:rsidRDefault="00CA012C">
      <w:pPr>
        <w:jc w:val="both"/>
      </w:pPr>
    </w:p>
    <w:p w14:paraId="311C5667" w14:textId="77777777" w:rsidR="00CA012C" w:rsidRDefault="00FF6849">
      <w:pPr>
        <w:jc w:val="center"/>
      </w:pPr>
      <w:r>
        <w:rPr>
          <w:noProof/>
        </w:rPr>
        <w:drawing>
          <wp:inline distT="0" distB="0" distL="0" distR="0" wp14:anchorId="311C5F07" wp14:editId="311C5F08">
            <wp:extent cx="5514340" cy="29013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2"/>
                    <a:stretch>
                      <a:fillRect/>
                    </a:stretch>
                  </pic:blipFill>
                  <pic:spPr bwMode="auto">
                    <a:xfrm>
                      <a:off x="0" y="0"/>
                      <a:ext cx="5514340" cy="2901315"/>
                    </a:xfrm>
                    <a:prstGeom prst="rect">
                      <a:avLst/>
                    </a:prstGeom>
                  </pic:spPr>
                </pic:pic>
              </a:graphicData>
            </a:graphic>
          </wp:inline>
        </w:drawing>
      </w:r>
    </w:p>
    <w:p w14:paraId="311C5668" w14:textId="614E023A" w:rsidR="00CA012C" w:rsidRDefault="00FF6849">
      <w:pPr>
        <w:jc w:val="center"/>
      </w:pPr>
      <w:bookmarkStart w:id="5" w:name="_Ref83385730"/>
      <w:r>
        <w:rPr>
          <w:i/>
        </w:rPr>
        <w:t xml:space="preserve">Figure </w:t>
      </w:r>
      <w:r>
        <w:rPr>
          <w:i/>
        </w:rPr>
        <w:fldChar w:fldCharType="begin"/>
      </w:r>
      <w:r>
        <w:rPr>
          <w:i/>
        </w:rPr>
        <w:instrText xml:space="preserve"> SEQ Figure \* ARABIC </w:instrText>
      </w:r>
      <w:r>
        <w:rPr>
          <w:i/>
        </w:rPr>
        <w:fldChar w:fldCharType="separate"/>
      </w:r>
      <w:r w:rsidR="00BA12F9">
        <w:rPr>
          <w:i/>
          <w:noProof/>
        </w:rPr>
        <w:t>1</w:t>
      </w:r>
      <w:r>
        <w:rPr>
          <w:i/>
        </w:rPr>
        <w:fldChar w:fldCharType="end"/>
      </w:r>
      <w:bookmarkEnd w:id="5"/>
      <w:r>
        <w:rPr>
          <w:i/>
        </w:rPr>
        <w:t xml:space="preserve"> – The AI Framework (AIF) Reference Model and its Components</w:t>
      </w:r>
    </w:p>
    <w:p w14:paraId="311C5669" w14:textId="77777777" w:rsidR="00CA012C" w:rsidRDefault="00CA012C">
      <w:pPr>
        <w:jc w:val="both"/>
      </w:pPr>
    </w:p>
    <w:p w14:paraId="311C566A" w14:textId="77777777" w:rsidR="00CA012C" w:rsidRDefault="00FF6849">
      <w:pPr>
        <w:jc w:val="both"/>
      </w:pPr>
      <w:proofErr w:type="gramStart"/>
      <w:r>
        <w:t>In particular, an</w:t>
      </w:r>
      <w:proofErr w:type="gramEnd"/>
      <w:r>
        <w:t xml:space="preserve"> AIM is defined by its Function and data, but not by its internal architecture, which may be based on AI or data processing, and implemented in software, hardware or hybrid software and hardware technologies.</w:t>
      </w:r>
    </w:p>
    <w:p w14:paraId="311C566B" w14:textId="37D9B698" w:rsidR="00CA012C" w:rsidRDefault="00FF6849">
      <w:pPr>
        <w:jc w:val="both"/>
      </w:pPr>
      <w:r>
        <w:t xml:space="preserve">MPAI Standards are designed to enable a User to obtain, via standard protocols, an Implementation of an AIW and of the set of corresponding AIMs and execute it in an AIF Implementation. The MPAI Store in </w:t>
      </w: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Pr>
          <w:rStyle w:val="FootnoteAnchor"/>
        </w:rPr>
        <w:footnoteReference w:id="1"/>
      </w:r>
    </w:p>
    <w:p w14:paraId="311C566C" w14:textId="208D901D" w:rsidR="00CA012C" w:rsidRDefault="00FF6849">
      <w:pPr>
        <w:jc w:val="both"/>
      </w:pPr>
      <w:r>
        <w:lastRenderedPageBreak/>
        <w:t>A necessary condition to make possible the operations described in the paragraph above is the existence of an ecosystem composed of Conformance Testers, Performance Assessors, the IIDRA and an instance of the MPAI Store. Reference [</w:t>
      </w:r>
      <w:r>
        <w:fldChar w:fldCharType="begin"/>
      </w:r>
      <w:r>
        <w:instrText xml:space="preserve"> REF _Ref81671963 \r \h </w:instrText>
      </w:r>
      <w:r>
        <w:fldChar w:fldCharType="separate"/>
      </w:r>
      <w:r w:rsidR="00BA12F9">
        <w:t>8</w:t>
      </w:r>
      <w:r>
        <w:fldChar w:fldCharType="end"/>
      </w:r>
      <w:r>
        <w:t>] provides an informative example of such ecosystem.</w:t>
      </w:r>
    </w:p>
    <w:p w14:paraId="311C566D" w14:textId="77777777" w:rsidR="00CA012C" w:rsidRDefault="00CA012C">
      <w:pPr>
        <w:jc w:val="both"/>
      </w:pPr>
    </w:p>
    <w:p w14:paraId="311C566E" w14:textId="77777777" w:rsidR="00CA012C" w:rsidRDefault="00FF6849">
      <w:pPr>
        <w:pStyle w:val="Heading1"/>
      </w:pPr>
      <w:bookmarkStart w:id="6" w:name="_Toc81672780"/>
      <w:bookmarkStart w:id="7" w:name="_Toc124345292"/>
      <w:bookmarkEnd w:id="6"/>
      <w:r>
        <w:t>Scope</w:t>
      </w:r>
      <w:bookmarkEnd w:id="7"/>
    </w:p>
    <w:p w14:paraId="487D28B2" w14:textId="3C5A94A9" w:rsidR="00604D00" w:rsidRDefault="00FF6849" w:rsidP="00B55150">
      <w:pPr>
        <w:jc w:val="both"/>
      </w:pPr>
      <w:r>
        <w:t>Th</w:t>
      </w:r>
      <w:r w:rsidR="00924969">
        <w:t>e scope of th</w:t>
      </w:r>
      <w:r>
        <w:t>is Technical Report</w:t>
      </w:r>
      <w:r w:rsidR="00AB3EEF">
        <w:t xml:space="preserve"> is to specify:</w:t>
      </w:r>
    </w:p>
    <w:p w14:paraId="0F46C08C" w14:textId="1611AB9A" w:rsidR="0008335D" w:rsidRDefault="00AB3EEF">
      <w:pPr>
        <w:pStyle w:val="ListParagraph"/>
        <w:numPr>
          <w:ilvl w:val="0"/>
          <w:numId w:val="32"/>
        </w:numPr>
        <w:jc w:val="both"/>
      </w:pPr>
      <w:r>
        <w:t>T</w:t>
      </w:r>
      <w:r w:rsidR="00C03894">
        <w:t>he</w:t>
      </w:r>
      <w:r>
        <w:t xml:space="preserve"> </w:t>
      </w:r>
      <w:r w:rsidR="00A31CFA">
        <w:t>architecture</w:t>
      </w:r>
      <w:r>
        <w:t xml:space="preserve"> </w:t>
      </w:r>
      <w:r w:rsidR="00C03894">
        <w:t>of</w:t>
      </w:r>
      <w:r>
        <w:t xml:space="preserve"> </w:t>
      </w:r>
      <w:r w:rsidR="00CD5F7D">
        <w:t xml:space="preserve">the </w:t>
      </w:r>
      <w:r>
        <w:t>Connected Autonomous Vehicle (CAV)</w:t>
      </w:r>
      <w:r w:rsidR="0024056D">
        <w:t xml:space="preserve">, </w:t>
      </w:r>
      <w:r w:rsidR="00B17BC5">
        <w:t xml:space="preserve">defined </w:t>
      </w:r>
      <w:r w:rsidR="00FD0B62">
        <w:t xml:space="preserve">a </w:t>
      </w:r>
      <w:proofErr w:type="gramStart"/>
      <w:r w:rsidR="00FD0B62">
        <w:t>system</w:t>
      </w:r>
      <w:proofErr w:type="gramEnd"/>
      <w:r w:rsidR="00E55000">
        <w:t xml:space="preserve"> </w:t>
      </w:r>
    </w:p>
    <w:p w14:paraId="020BC35A" w14:textId="77777777" w:rsidR="00184D2E" w:rsidRDefault="00184D2E">
      <w:pPr>
        <w:pStyle w:val="ListParagraph"/>
        <w:numPr>
          <w:ilvl w:val="1"/>
          <w:numId w:val="47"/>
        </w:numPr>
        <w:tabs>
          <w:tab w:val="clear" w:pos="0"/>
          <w:tab w:val="num" w:pos="720"/>
        </w:tabs>
        <w:ind w:left="720"/>
        <w:jc w:val="both"/>
      </w:pPr>
      <w:r>
        <w:t>Having the capability to</w:t>
      </w:r>
      <w:r w:rsidRPr="00515E00">
        <w:t xml:space="preserve"> </w:t>
      </w:r>
      <w:r>
        <w:t>autonomously reach a Pose by:</w:t>
      </w:r>
    </w:p>
    <w:p w14:paraId="1852006E" w14:textId="5899F847" w:rsidR="00184D2E" w:rsidRDefault="00184D2E">
      <w:pPr>
        <w:pStyle w:val="ListParagraph"/>
        <w:numPr>
          <w:ilvl w:val="2"/>
          <w:numId w:val="32"/>
        </w:numPr>
        <w:ind w:left="1276" w:hanging="142"/>
        <w:jc w:val="both"/>
      </w:pPr>
      <w:r>
        <w:t>Understanding human utterances.</w:t>
      </w:r>
    </w:p>
    <w:p w14:paraId="1CE7404D" w14:textId="794A6D38" w:rsidR="00184D2E" w:rsidRDefault="00184D2E">
      <w:pPr>
        <w:pStyle w:val="ListParagraph"/>
        <w:numPr>
          <w:ilvl w:val="2"/>
          <w:numId w:val="32"/>
        </w:numPr>
        <w:ind w:left="1276" w:hanging="142"/>
        <w:jc w:val="both"/>
      </w:pPr>
      <w:r>
        <w:t>Planning a Route.</w:t>
      </w:r>
    </w:p>
    <w:p w14:paraId="6E9A8743" w14:textId="1ECEBB96" w:rsidR="00184D2E" w:rsidRDefault="00184D2E">
      <w:pPr>
        <w:pStyle w:val="ListParagraph"/>
        <w:numPr>
          <w:ilvl w:val="2"/>
          <w:numId w:val="32"/>
        </w:numPr>
        <w:ind w:left="1276" w:hanging="142"/>
        <w:jc w:val="both"/>
      </w:pPr>
      <w:r>
        <w:t>Sensing and building a Representations of the external Environment.</w:t>
      </w:r>
    </w:p>
    <w:p w14:paraId="39440582" w14:textId="09D79EF3" w:rsidR="00184D2E" w:rsidRDefault="00184D2E">
      <w:pPr>
        <w:pStyle w:val="ListParagraph"/>
        <w:numPr>
          <w:ilvl w:val="2"/>
          <w:numId w:val="32"/>
        </w:numPr>
        <w:ind w:left="1276" w:hanging="142"/>
        <w:jc w:val="both"/>
      </w:pPr>
      <w:r>
        <w:t>Exchanging such Representations and other Data with other CAVs and CAV-aware entities, such as, Roadside Units and Traffic Lights.</w:t>
      </w:r>
    </w:p>
    <w:p w14:paraId="019422EC" w14:textId="5C861F3C" w:rsidR="00184D2E" w:rsidRDefault="00184D2E">
      <w:pPr>
        <w:pStyle w:val="ListParagraph"/>
        <w:numPr>
          <w:ilvl w:val="2"/>
          <w:numId w:val="32"/>
        </w:numPr>
        <w:tabs>
          <w:tab w:val="num" w:pos="0"/>
        </w:tabs>
        <w:ind w:left="1276" w:hanging="142"/>
        <w:jc w:val="both"/>
      </w:pPr>
      <w:r>
        <w:t>Making decisions about how to execute the Route.</w:t>
      </w:r>
    </w:p>
    <w:p w14:paraId="2B0C7148" w14:textId="0E3809DD" w:rsidR="00184D2E" w:rsidRDefault="00184D2E">
      <w:pPr>
        <w:pStyle w:val="ListParagraph"/>
        <w:numPr>
          <w:ilvl w:val="2"/>
          <w:numId w:val="32"/>
        </w:numPr>
        <w:tabs>
          <w:tab w:val="num" w:pos="0"/>
        </w:tabs>
        <w:ind w:left="1276" w:hanging="142"/>
        <w:jc w:val="both"/>
      </w:pPr>
      <w:r>
        <w:t xml:space="preserve">Acting on the </w:t>
      </w:r>
      <w:r w:rsidR="00EA3F7C">
        <w:t>motion actuatio</w:t>
      </w:r>
      <w:r w:rsidR="000048E0">
        <w:t>n</w:t>
      </w:r>
      <w:r>
        <w:t>.</w:t>
      </w:r>
    </w:p>
    <w:p w14:paraId="271C495F" w14:textId="77777777" w:rsidR="005D3330" w:rsidRDefault="0008335D">
      <w:pPr>
        <w:pStyle w:val="ListParagraph"/>
        <w:numPr>
          <w:ilvl w:val="1"/>
          <w:numId w:val="47"/>
        </w:numPr>
        <w:tabs>
          <w:tab w:val="clear" w:pos="0"/>
          <w:tab w:val="num" w:pos="720"/>
        </w:tabs>
        <w:ind w:left="720"/>
        <w:jc w:val="both"/>
      </w:pPr>
      <w:r>
        <w:t>S</w:t>
      </w:r>
      <w:r w:rsidR="009469E6">
        <w:t>tructured in four Subsystems</w:t>
      </w:r>
    </w:p>
    <w:p w14:paraId="69C7074A" w14:textId="77777777" w:rsidR="00095061" w:rsidRDefault="005D3330">
      <w:pPr>
        <w:pStyle w:val="ListParagraph"/>
        <w:numPr>
          <w:ilvl w:val="2"/>
          <w:numId w:val="60"/>
        </w:numPr>
        <w:ind w:left="1276" w:hanging="142"/>
        <w:jc w:val="both"/>
      </w:pPr>
      <w:r>
        <w:t>Human-CAV Interaction (HCI).</w:t>
      </w:r>
    </w:p>
    <w:p w14:paraId="747ECA31" w14:textId="77777777" w:rsidR="003711B6" w:rsidRDefault="00095061">
      <w:pPr>
        <w:pStyle w:val="ListParagraph"/>
        <w:numPr>
          <w:ilvl w:val="2"/>
          <w:numId w:val="60"/>
        </w:numPr>
        <w:ind w:left="1276" w:hanging="142"/>
        <w:jc w:val="both"/>
      </w:pPr>
      <w:r>
        <w:t>Environment Sensing Subsystem (ESS)</w:t>
      </w:r>
    </w:p>
    <w:p w14:paraId="5E1320FD" w14:textId="77777777" w:rsidR="003711B6" w:rsidRDefault="003711B6">
      <w:pPr>
        <w:pStyle w:val="ListParagraph"/>
        <w:numPr>
          <w:ilvl w:val="2"/>
          <w:numId w:val="60"/>
        </w:numPr>
        <w:ind w:left="1276" w:hanging="142"/>
        <w:jc w:val="both"/>
      </w:pPr>
      <w:r>
        <w:t>Autonomous Motion Subsystem (AMS).</w:t>
      </w:r>
    </w:p>
    <w:p w14:paraId="4A308B3C" w14:textId="1DE2C028" w:rsidR="00E17F17" w:rsidRDefault="003711B6">
      <w:pPr>
        <w:pStyle w:val="ListParagraph"/>
        <w:numPr>
          <w:ilvl w:val="2"/>
          <w:numId w:val="60"/>
        </w:numPr>
        <w:ind w:left="1276" w:hanging="142"/>
        <w:jc w:val="both"/>
      </w:pPr>
      <w:r>
        <w:t>Motion Actuation Subsystem</w:t>
      </w:r>
      <w:r w:rsidR="00E17F17">
        <w:t xml:space="preserve"> (MAS)</w:t>
      </w:r>
    </w:p>
    <w:p w14:paraId="154F4BFB" w14:textId="5DA7B063" w:rsidR="00B17BC5" w:rsidRDefault="00E17F17" w:rsidP="00E17F17">
      <w:pPr>
        <w:ind w:left="1080"/>
        <w:jc w:val="both"/>
      </w:pPr>
      <w:r>
        <w:t>e</w:t>
      </w:r>
      <w:r w:rsidR="0008335D">
        <w:t>ach structured in Components</w:t>
      </w:r>
      <w:r>
        <w:t>.</w:t>
      </w:r>
    </w:p>
    <w:p w14:paraId="2C379EBA" w14:textId="190CE5D2" w:rsidR="00060825" w:rsidRDefault="006C6502">
      <w:pPr>
        <w:pStyle w:val="ListParagraph"/>
        <w:numPr>
          <w:ilvl w:val="0"/>
          <w:numId w:val="60"/>
        </w:numPr>
        <w:jc w:val="both"/>
      </w:pPr>
      <w:r>
        <w:t xml:space="preserve">The following </w:t>
      </w:r>
      <w:r w:rsidR="00763F43">
        <w:t>f</w:t>
      </w:r>
      <w:r w:rsidR="005B261A">
        <w:t>or each Subsystem</w:t>
      </w:r>
      <w:r w:rsidR="00A9296F">
        <w:t>:</w:t>
      </w:r>
    </w:p>
    <w:p w14:paraId="301953E9" w14:textId="7B760117" w:rsidR="00060825" w:rsidRDefault="00060825">
      <w:pPr>
        <w:pStyle w:val="ListParagraph"/>
        <w:numPr>
          <w:ilvl w:val="1"/>
          <w:numId w:val="61"/>
        </w:numPr>
        <w:tabs>
          <w:tab w:val="clear" w:pos="0"/>
        </w:tabs>
        <w:ind w:left="709" w:hanging="283"/>
        <w:jc w:val="both"/>
      </w:pPr>
      <w:r>
        <w:t>T</w:t>
      </w:r>
      <w:r w:rsidR="00A73D27">
        <w:t xml:space="preserve">he </w:t>
      </w:r>
      <w:r w:rsidR="00622F77">
        <w:t>F</w:t>
      </w:r>
      <w:r w:rsidR="00A73D27">
        <w:t>unction</w:t>
      </w:r>
    </w:p>
    <w:p w14:paraId="480BD1BB" w14:textId="0A4278E9" w:rsidR="004A6F96" w:rsidRDefault="00060825">
      <w:pPr>
        <w:pStyle w:val="ListParagraph"/>
        <w:numPr>
          <w:ilvl w:val="1"/>
          <w:numId w:val="61"/>
        </w:numPr>
        <w:tabs>
          <w:tab w:val="clear" w:pos="0"/>
        </w:tabs>
        <w:ind w:left="709" w:hanging="283"/>
        <w:jc w:val="both"/>
      </w:pPr>
      <w:r>
        <w:t xml:space="preserve">The </w:t>
      </w:r>
      <w:r w:rsidR="00622F77">
        <w:t>F</w:t>
      </w:r>
      <w:r w:rsidR="00954274">
        <w:t xml:space="preserve">unctional </w:t>
      </w:r>
      <w:r w:rsidR="00622F77">
        <w:t>R</w:t>
      </w:r>
      <w:r w:rsidR="00954274">
        <w:t xml:space="preserve">equirements of </w:t>
      </w:r>
      <w:r w:rsidR="002327EE">
        <w:t>all</w:t>
      </w:r>
      <w:r w:rsidR="00954274">
        <w:t xml:space="preserve"> </w:t>
      </w:r>
      <w:r w:rsidR="00A73D27">
        <w:t>I/O data</w:t>
      </w:r>
      <w:r w:rsidR="004A6F96">
        <w:t>.</w:t>
      </w:r>
    </w:p>
    <w:p w14:paraId="0F550F2E" w14:textId="3D1A3751" w:rsidR="003662A7" w:rsidRDefault="007A2C56">
      <w:pPr>
        <w:pStyle w:val="ListParagraph"/>
        <w:numPr>
          <w:ilvl w:val="1"/>
          <w:numId w:val="61"/>
        </w:numPr>
        <w:tabs>
          <w:tab w:val="clear" w:pos="0"/>
        </w:tabs>
        <w:ind w:left="709" w:hanging="283"/>
        <w:jc w:val="both"/>
      </w:pPr>
      <w:r>
        <w:t xml:space="preserve">The </w:t>
      </w:r>
      <w:r w:rsidR="003D7983">
        <w:t>F</w:t>
      </w:r>
      <w:r>
        <w:t xml:space="preserve">ormats of </w:t>
      </w:r>
      <w:r w:rsidR="003662A7">
        <w:t>some I/O data.</w:t>
      </w:r>
    </w:p>
    <w:p w14:paraId="0F09ECBA" w14:textId="4A30ECBA" w:rsidR="00A73D27" w:rsidRDefault="003662A7">
      <w:pPr>
        <w:pStyle w:val="ListParagraph"/>
        <w:numPr>
          <w:ilvl w:val="1"/>
          <w:numId w:val="61"/>
        </w:numPr>
        <w:tabs>
          <w:tab w:val="clear" w:pos="0"/>
        </w:tabs>
        <w:ind w:left="709" w:hanging="283"/>
        <w:jc w:val="both"/>
      </w:pPr>
      <w:r>
        <w:t xml:space="preserve">The </w:t>
      </w:r>
      <w:r w:rsidR="003D7983">
        <w:t>T</w:t>
      </w:r>
      <w:r w:rsidR="00A73D27">
        <w:t xml:space="preserve">opology of </w:t>
      </w:r>
      <w:r w:rsidR="009E07C6">
        <w:t xml:space="preserve">the </w:t>
      </w:r>
      <w:r w:rsidR="00D178DF">
        <w:t>C</w:t>
      </w:r>
      <w:r>
        <w:t>omponents</w:t>
      </w:r>
      <w:r w:rsidR="009E07C6">
        <w:t xml:space="preserve">. </w:t>
      </w:r>
    </w:p>
    <w:p w14:paraId="661A5C2A" w14:textId="24FE6852" w:rsidR="009E07C6" w:rsidRDefault="00A73D27">
      <w:pPr>
        <w:pStyle w:val="ListParagraph"/>
        <w:numPr>
          <w:ilvl w:val="0"/>
          <w:numId w:val="42"/>
        </w:numPr>
        <w:jc w:val="both"/>
      </w:pPr>
      <w:r>
        <w:t xml:space="preserve"> </w:t>
      </w:r>
      <w:r w:rsidR="00763F43">
        <w:t xml:space="preserve">The following for each </w:t>
      </w:r>
      <w:r w:rsidR="00A9296F">
        <w:t xml:space="preserve">Subsystem </w:t>
      </w:r>
      <w:r w:rsidR="00A87904">
        <w:t>Component</w:t>
      </w:r>
      <w:r w:rsidR="00A9296F">
        <w:t>:</w:t>
      </w:r>
      <w:r w:rsidR="00A87904">
        <w:t xml:space="preserve"> </w:t>
      </w:r>
    </w:p>
    <w:p w14:paraId="1C4E97C5" w14:textId="55ECE5D8" w:rsidR="009E07C6" w:rsidRDefault="009E07C6">
      <w:pPr>
        <w:pStyle w:val="ListParagraph"/>
        <w:numPr>
          <w:ilvl w:val="1"/>
          <w:numId w:val="62"/>
        </w:numPr>
        <w:tabs>
          <w:tab w:val="clear" w:pos="0"/>
        </w:tabs>
        <w:ind w:left="709" w:hanging="283"/>
        <w:jc w:val="both"/>
      </w:pPr>
      <w:r>
        <w:t xml:space="preserve">The </w:t>
      </w:r>
      <w:r w:rsidR="003D7983">
        <w:t>F</w:t>
      </w:r>
      <w:r>
        <w:t>unction</w:t>
      </w:r>
    </w:p>
    <w:p w14:paraId="0E21123F" w14:textId="5EC5A910" w:rsidR="009E07C6" w:rsidRDefault="009E07C6">
      <w:pPr>
        <w:pStyle w:val="ListParagraph"/>
        <w:numPr>
          <w:ilvl w:val="1"/>
          <w:numId w:val="62"/>
        </w:numPr>
        <w:tabs>
          <w:tab w:val="clear" w:pos="0"/>
        </w:tabs>
        <w:ind w:left="709" w:hanging="283"/>
        <w:jc w:val="both"/>
      </w:pPr>
      <w:r>
        <w:t xml:space="preserve">The </w:t>
      </w:r>
      <w:r w:rsidR="00622F77">
        <w:t>F</w:t>
      </w:r>
      <w:r>
        <w:t xml:space="preserve">unctional </w:t>
      </w:r>
      <w:r w:rsidR="00622F77">
        <w:t>R</w:t>
      </w:r>
      <w:r>
        <w:t xml:space="preserve">equirements of </w:t>
      </w:r>
      <w:r w:rsidR="002327EE">
        <w:t xml:space="preserve">all </w:t>
      </w:r>
      <w:r>
        <w:t>I/O data.</w:t>
      </w:r>
    </w:p>
    <w:p w14:paraId="25C5BEC6" w14:textId="672915E8" w:rsidR="009E07C6" w:rsidRDefault="009E07C6">
      <w:pPr>
        <w:pStyle w:val="ListParagraph"/>
        <w:numPr>
          <w:ilvl w:val="1"/>
          <w:numId w:val="62"/>
        </w:numPr>
        <w:tabs>
          <w:tab w:val="clear" w:pos="0"/>
        </w:tabs>
        <w:ind w:left="709" w:hanging="283"/>
        <w:jc w:val="both"/>
      </w:pPr>
      <w:r>
        <w:t xml:space="preserve">The </w:t>
      </w:r>
      <w:r w:rsidR="003D7983">
        <w:t>F</w:t>
      </w:r>
      <w:r>
        <w:t>ormats of some I/O data.</w:t>
      </w:r>
    </w:p>
    <w:p w14:paraId="6E75298C" w14:textId="7E45652D" w:rsidR="00386159" w:rsidRDefault="00A73D27" w:rsidP="00E65A1C">
      <w:pPr>
        <w:jc w:val="both"/>
      </w:pPr>
      <w:r>
        <w:t>Th</w:t>
      </w:r>
      <w:r w:rsidR="00A87904">
        <w:t xml:space="preserve">is Technical Specification </w:t>
      </w:r>
      <w:r w:rsidR="00E65A1C">
        <w:t xml:space="preserve">assumes that </w:t>
      </w:r>
      <w:r w:rsidR="0049090F">
        <w:t>a Subsystem is implemented as an AI Framework</w:t>
      </w:r>
      <w:r w:rsidR="005F72FA">
        <w:t xml:space="preserve"> (AIF), executing an </w:t>
      </w:r>
      <w:r w:rsidR="00995264">
        <w:t>AI Workflow</w:t>
      </w:r>
      <w:r w:rsidR="005F72FA">
        <w:t xml:space="preserve"> composed </w:t>
      </w:r>
      <w:r w:rsidR="00785E79">
        <w:t xml:space="preserve">of </w:t>
      </w:r>
      <w:r w:rsidR="00995264">
        <w:t>AI Modules</w:t>
      </w:r>
      <w:r w:rsidR="00785E79">
        <w:t xml:space="preserve"> as</w:t>
      </w:r>
      <w:r w:rsidR="00995264">
        <w:t xml:space="preserve"> </w:t>
      </w:r>
      <w:r w:rsidR="006E1E5E">
        <w:t xml:space="preserve">specified in </w:t>
      </w:r>
      <w:r w:rsidR="00175A7D">
        <w:t>[</w:t>
      </w:r>
      <w:r w:rsidR="00175A7D">
        <w:fldChar w:fldCharType="begin"/>
      </w:r>
      <w:r w:rsidR="00175A7D">
        <w:instrText xml:space="preserve"> REF _Ref81768770 \r \h </w:instrText>
      </w:r>
      <w:r w:rsidR="00175A7D">
        <w:fldChar w:fldCharType="separate"/>
      </w:r>
      <w:r w:rsidR="00BA12F9">
        <w:t>1</w:t>
      </w:r>
      <w:r w:rsidR="00175A7D">
        <w:fldChar w:fldCharType="end"/>
      </w:r>
      <w:r w:rsidR="00175A7D">
        <w:t>]</w:t>
      </w:r>
      <w:r w:rsidR="006E1E5E">
        <w:t>.</w:t>
      </w:r>
    </w:p>
    <w:p w14:paraId="0C629E2F" w14:textId="5078046B" w:rsidR="001C0F4C" w:rsidRDefault="00E91B0B" w:rsidP="00E91B0B">
      <w:pPr>
        <w:jc w:val="both"/>
      </w:pPr>
      <w:r>
        <w:t xml:space="preserve">The current version of this Technical Report does not </w:t>
      </w:r>
      <w:r w:rsidR="004D60A6">
        <w:t xml:space="preserve">support </w:t>
      </w:r>
      <w:r>
        <w:t xml:space="preserve">security. </w:t>
      </w:r>
      <w:r w:rsidR="00AB6F38">
        <w:t xml:space="preserve">MPAI plans on </w:t>
      </w:r>
      <w:r w:rsidR="005A592C">
        <w:t>using the security extension of its MPAI-AIF Technical Specification (</w:t>
      </w:r>
      <w:r w:rsidR="00FD37F8">
        <w:t>MPAI-AIF</w:t>
      </w:r>
      <w:r w:rsidR="0074426D">
        <w:t>)</w:t>
      </w:r>
      <w:r w:rsidR="00CA7628">
        <w:t>.</w:t>
      </w:r>
    </w:p>
    <w:p w14:paraId="28D34A0F" w14:textId="3E1BF4E2" w:rsidR="00E91B0B" w:rsidRDefault="00B15D4E" w:rsidP="00E91B0B">
      <w:pPr>
        <w:jc w:val="both"/>
        <w:rPr>
          <w:rFonts w:eastAsia="Times New Roman"/>
          <w:lang w:eastAsia="en-US"/>
        </w:rPr>
      </w:pPr>
      <w:r>
        <w:t xml:space="preserve">This Technical Report does not </w:t>
      </w:r>
      <w:r w:rsidR="00007255">
        <w:t xml:space="preserve">include the </w:t>
      </w:r>
      <w:r w:rsidR="00E91B0B">
        <w:rPr>
          <w:rFonts w:eastAsia="Times New Roman"/>
          <w:lang w:eastAsia="en-US"/>
        </w:rPr>
        <w:t>mechanical part</w:t>
      </w:r>
      <w:r w:rsidR="0074426D">
        <w:rPr>
          <w:rFonts w:eastAsia="Times New Roman"/>
          <w:lang w:eastAsia="en-US"/>
        </w:rPr>
        <w:t>s</w:t>
      </w:r>
      <w:r w:rsidR="00E91B0B">
        <w:rPr>
          <w:rFonts w:eastAsia="Times New Roman"/>
          <w:lang w:eastAsia="en-US"/>
        </w:rPr>
        <w:t xml:space="preserve"> of CAV</w:t>
      </w:r>
      <w:r w:rsidR="00007255">
        <w:rPr>
          <w:rFonts w:eastAsia="Times New Roman"/>
          <w:lang w:eastAsia="en-US"/>
        </w:rPr>
        <w:t xml:space="preserve">, save for the interfaces </w:t>
      </w:r>
      <w:r w:rsidR="00935814">
        <w:rPr>
          <w:rFonts w:eastAsia="Times New Roman"/>
          <w:lang w:eastAsia="en-US"/>
        </w:rPr>
        <w:t>of the AMS with such parts.</w:t>
      </w:r>
    </w:p>
    <w:p w14:paraId="6F2117DE" w14:textId="5CFFA302" w:rsidR="009F10EF" w:rsidRDefault="009F10EF" w:rsidP="009F10EF">
      <w:pPr>
        <w:jc w:val="both"/>
      </w:pPr>
      <w:r>
        <w:t>By specifying the above, this Technical Report intends to promote the accelerated de</w:t>
      </w:r>
      <w:r w:rsidR="004E615D">
        <w:t>velopment of</w:t>
      </w:r>
      <w:r>
        <w:t xml:space="preserve"> standard </w:t>
      </w:r>
      <w:r w:rsidR="004E615D">
        <w:t xml:space="preserve">CAV </w:t>
      </w:r>
      <w:r w:rsidR="00B85143">
        <w:t>C</w:t>
      </w:r>
      <w:r>
        <w:t xml:space="preserve">omponents. </w:t>
      </w:r>
    </w:p>
    <w:p w14:paraId="311C5673" w14:textId="7E335C2E" w:rsidR="00CA012C" w:rsidRDefault="00FF6849">
      <w:pPr>
        <w:jc w:val="both"/>
        <w:rPr>
          <w:rFonts w:eastAsia="Times New Roman"/>
          <w:lang w:eastAsia="en-US"/>
        </w:rPr>
      </w:pPr>
      <w:r>
        <w:rPr>
          <w:rFonts w:eastAsia="Times New Roman"/>
          <w:lang w:eastAsia="en-US"/>
        </w:rPr>
        <w:fldChar w:fldCharType="begin"/>
      </w:r>
      <w:r>
        <w:rPr>
          <w:rFonts w:eastAsia="Times New Roman"/>
          <w:lang w:eastAsia="en-US"/>
        </w:rPr>
        <w:instrText xml:space="preserve"> REF _Ref71284106 \h </w:instrText>
      </w:r>
      <w:r>
        <w:rPr>
          <w:rFonts w:eastAsia="Times New Roman"/>
          <w:lang w:eastAsia="en-US"/>
        </w:rPr>
      </w:r>
      <w:r>
        <w:rPr>
          <w:rFonts w:eastAsia="Times New Roman"/>
          <w:lang w:eastAsia="en-US"/>
        </w:rPr>
        <w:fldChar w:fldCharType="separate"/>
      </w:r>
      <w:r w:rsidR="00BA12F9">
        <w:rPr>
          <w:i/>
        </w:rPr>
        <w:t xml:space="preserve">Figure </w:t>
      </w:r>
      <w:r w:rsidR="00BA12F9">
        <w:rPr>
          <w:i/>
          <w:noProof/>
        </w:rPr>
        <w:t>2</w:t>
      </w:r>
      <w:r>
        <w:rPr>
          <w:rFonts w:eastAsia="Times New Roman"/>
          <w:lang w:eastAsia="en-US"/>
        </w:rPr>
        <w:fldChar w:fldCharType="end"/>
      </w:r>
      <w:r>
        <w:rPr>
          <w:rFonts w:eastAsia="Times New Roman"/>
          <w:lang w:eastAsia="en-US"/>
        </w:rPr>
        <w:t xml:space="preserve"> depicts the context and actors </w:t>
      </w:r>
      <w:r w:rsidR="00033307">
        <w:rPr>
          <w:rFonts w:eastAsia="Times New Roman"/>
          <w:lang w:eastAsia="en-US"/>
        </w:rPr>
        <w:t xml:space="preserve">of </w:t>
      </w:r>
      <w:r w:rsidR="001256F7">
        <w:rPr>
          <w:rFonts w:eastAsia="Times New Roman"/>
          <w:lang w:eastAsia="en-US"/>
        </w:rPr>
        <w:t>CAV</w:t>
      </w:r>
      <w:r>
        <w:rPr>
          <w:rFonts w:eastAsia="Times New Roman"/>
          <w:lang w:eastAsia="en-US"/>
        </w:rPr>
        <w:t xml:space="preserve"> operat</w:t>
      </w:r>
      <w:r w:rsidR="00033307">
        <w:rPr>
          <w:rFonts w:eastAsia="Times New Roman"/>
          <w:lang w:eastAsia="en-US"/>
        </w:rPr>
        <w:t>ion</w:t>
      </w:r>
      <w:r w:rsidR="00935814">
        <w:rPr>
          <w:rFonts w:eastAsia="Times New Roman"/>
          <w:lang w:eastAsia="en-US"/>
        </w:rPr>
        <w:t xml:space="preserve"> and </w:t>
      </w:r>
      <w:r w:rsidR="00935814">
        <w:fldChar w:fldCharType="begin"/>
      </w:r>
      <w:r w:rsidR="00935814">
        <w:instrText xml:space="preserve"> REF _Ref76890391 \h </w:instrText>
      </w:r>
      <w:r w:rsidR="00935814">
        <w:fldChar w:fldCharType="separate"/>
      </w:r>
      <w:r w:rsidR="00BA12F9">
        <w:rPr>
          <w:i/>
        </w:rPr>
        <w:t xml:space="preserve">Figure </w:t>
      </w:r>
      <w:r w:rsidR="00BA12F9">
        <w:rPr>
          <w:i/>
          <w:noProof/>
        </w:rPr>
        <w:t>3</w:t>
      </w:r>
      <w:r w:rsidR="00935814">
        <w:fldChar w:fldCharType="end"/>
      </w:r>
      <w:r w:rsidR="00935814">
        <w:t xml:space="preserve"> the internal CAV Subsystem architecture.</w:t>
      </w:r>
    </w:p>
    <w:p w14:paraId="311C5679" w14:textId="77777777" w:rsidR="00CA012C" w:rsidRDefault="00FF6849">
      <w:pPr>
        <w:jc w:val="center"/>
      </w:pPr>
      <w:r>
        <w:rPr>
          <w:noProof/>
        </w:rPr>
        <w:lastRenderedPageBreak/>
        <w:drawing>
          <wp:inline distT="0" distB="0" distL="0" distR="0" wp14:anchorId="311C5F09" wp14:editId="311C5F0A">
            <wp:extent cx="2905760" cy="2258695"/>
            <wp:effectExtent l="0" t="0" r="0" b="0"/>
            <wp:docPr id="2"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13"/>
                    <a:stretch>
                      <a:fillRect/>
                    </a:stretch>
                  </pic:blipFill>
                  <pic:spPr bwMode="auto">
                    <a:xfrm>
                      <a:off x="0" y="0"/>
                      <a:ext cx="2905760" cy="2258695"/>
                    </a:xfrm>
                    <a:prstGeom prst="rect">
                      <a:avLst/>
                    </a:prstGeom>
                  </pic:spPr>
                </pic:pic>
              </a:graphicData>
            </a:graphic>
          </wp:inline>
        </w:drawing>
      </w:r>
    </w:p>
    <w:p w14:paraId="311C567A" w14:textId="21042559" w:rsidR="00CA012C" w:rsidRDefault="00FF6849">
      <w:pPr>
        <w:jc w:val="center"/>
        <w:rPr>
          <w:i/>
        </w:rPr>
      </w:pPr>
      <w:bookmarkStart w:id="8" w:name="_Ref71284106"/>
      <w:r>
        <w:rPr>
          <w:i/>
        </w:rPr>
        <w:t xml:space="preserve">Figure </w:t>
      </w:r>
      <w:r>
        <w:rPr>
          <w:i/>
        </w:rPr>
        <w:fldChar w:fldCharType="begin"/>
      </w:r>
      <w:r>
        <w:rPr>
          <w:i/>
        </w:rPr>
        <w:instrText xml:space="preserve"> SEQ Figure \* ARABIC </w:instrText>
      </w:r>
      <w:r>
        <w:rPr>
          <w:i/>
        </w:rPr>
        <w:fldChar w:fldCharType="separate"/>
      </w:r>
      <w:r w:rsidR="00BA12F9">
        <w:rPr>
          <w:i/>
          <w:noProof/>
        </w:rPr>
        <w:t>2</w:t>
      </w:r>
      <w:r>
        <w:rPr>
          <w:i/>
        </w:rPr>
        <w:fldChar w:fldCharType="end"/>
      </w:r>
      <w:bookmarkEnd w:id="8"/>
      <w:r>
        <w:rPr>
          <w:i/>
        </w:rPr>
        <w:t xml:space="preserve"> – The environment where </w:t>
      </w:r>
      <w:r w:rsidR="001256F7">
        <w:rPr>
          <w:i/>
        </w:rPr>
        <w:t>CAV</w:t>
      </w:r>
      <w:r>
        <w:rPr>
          <w:i/>
        </w:rPr>
        <w:t xml:space="preserve"> </w:t>
      </w:r>
      <w:proofErr w:type="gramStart"/>
      <w:r>
        <w:rPr>
          <w:i/>
        </w:rPr>
        <w:t>operates</w:t>
      </w:r>
      <w:proofErr w:type="gramEnd"/>
    </w:p>
    <w:p w14:paraId="311C567D" w14:textId="77777777" w:rsidR="00CA012C" w:rsidRDefault="00CA012C">
      <w:pPr>
        <w:pStyle w:val="CommentText"/>
        <w:jc w:val="both"/>
        <w:rPr>
          <w:szCs w:val="24"/>
        </w:rPr>
      </w:pPr>
      <w:bookmarkStart w:id="9" w:name="_Hlk84872092"/>
    </w:p>
    <w:p w14:paraId="311C567E" w14:textId="77777777" w:rsidR="00CA012C" w:rsidRDefault="00237B38">
      <w:pPr>
        <w:pStyle w:val="CommentText"/>
        <w:jc w:val="center"/>
        <w:rPr>
          <w:szCs w:val="24"/>
        </w:rPr>
      </w:pPr>
      <w:r>
        <w:rPr>
          <w:sz w:val="20"/>
        </w:rPr>
        <w:pict w14:anchorId="311C5F0B">
          <v:shape id="_x0000_tole_rId8" o:spid="_x0000_s1027" type="#_x0000_t75" style="position:absolute;left:0;text-align:left;margin-left:0;margin-top:0;width:50pt;height:50pt;z-index:251658752;visibility:hidden">
            <o:lock v:ext="edit" selection="t"/>
          </v:shape>
        </w:pict>
      </w:r>
      <w:r w:rsidR="00FF6849">
        <w:object w:dxaOrig="9680" w:dyaOrig="3550" w14:anchorId="311C5F0C">
          <v:shape id="ole_rId8" o:spid="_x0000_i1027" type="#_x0000_t75" style="width:356.25pt;height:129.6pt;visibility:visible;mso-wrap-distance-right:0" o:ole="">
            <v:imagedata r:id="rId14" o:title=""/>
          </v:shape>
          <o:OLEObject Type="Embed" ProgID="PBrush" ShapeID="ole_rId8" DrawAspect="Content" ObjectID="_1736167567" r:id="rId15"/>
        </w:object>
      </w:r>
    </w:p>
    <w:p w14:paraId="311C567F" w14:textId="4B26ABB8" w:rsidR="00CA012C" w:rsidRDefault="00FF6849">
      <w:pPr>
        <w:pStyle w:val="CommentText"/>
        <w:jc w:val="center"/>
        <w:rPr>
          <w:iCs/>
          <w:szCs w:val="24"/>
        </w:rPr>
      </w:pPr>
      <w:bookmarkStart w:id="10" w:name="_Ref76890391"/>
      <w:bookmarkStart w:id="11" w:name="_Ref76889410"/>
      <w:r>
        <w:rPr>
          <w:i/>
          <w:szCs w:val="24"/>
        </w:rPr>
        <w:t xml:space="preserve">Figure </w:t>
      </w:r>
      <w:r>
        <w:rPr>
          <w:i/>
          <w:szCs w:val="24"/>
        </w:rPr>
        <w:fldChar w:fldCharType="begin"/>
      </w:r>
      <w:r>
        <w:rPr>
          <w:i/>
          <w:szCs w:val="24"/>
        </w:rPr>
        <w:instrText xml:space="preserve"> SEQ Figure \* ARABIC </w:instrText>
      </w:r>
      <w:r>
        <w:rPr>
          <w:i/>
          <w:szCs w:val="24"/>
        </w:rPr>
        <w:fldChar w:fldCharType="separate"/>
      </w:r>
      <w:r w:rsidR="00BA12F9">
        <w:rPr>
          <w:i/>
          <w:noProof/>
          <w:szCs w:val="24"/>
        </w:rPr>
        <w:t>3</w:t>
      </w:r>
      <w:r>
        <w:rPr>
          <w:i/>
          <w:szCs w:val="24"/>
        </w:rPr>
        <w:fldChar w:fldCharType="end"/>
      </w:r>
      <w:bookmarkEnd w:id="10"/>
      <w:r>
        <w:rPr>
          <w:i/>
          <w:szCs w:val="24"/>
        </w:rPr>
        <w:t xml:space="preserve"> – The CAV subsystems</w:t>
      </w:r>
      <w:bookmarkEnd w:id="11"/>
    </w:p>
    <w:bookmarkEnd w:id="9"/>
    <w:p w14:paraId="65A334D8" w14:textId="77777777" w:rsidR="00164700" w:rsidRDefault="00164700">
      <w:pPr>
        <w:jc w:val="both"/>
      </w:pPr>
    </w:p>
    <w:p w14:paraId="311C5683" w14:textId="68DEAD60" w:rsidR="00CA012C" w:rsidRDefault="008B03D1">
      <w:pPr>
        <w:jc w:val="both"/>
      </w:pPr>
      <w:r>
        <w:fldChar w:fldCharType="begin"/>
      </w:r>
      <w:r>
        <w:instrText xml:space="preserve"> REF _Ref95052451 \h </w:instrText>
      </w:r>
      <w:r>
        <w:fldChar w:fldCharType="separate"/>
      </w:r>
      <w:r w:rsidR="00BA12F9">
        <w:rPr>
          <w:i/>
          <w:iCs/>
        </w:rPr>
        <w:t xml:space="preserve">Table </w:t>
      </w:r>
      <w:r w:rsidR="00BA12F9">
        <w:rPr>
          <w:i/>
          <w:iCs/>
          <w:noProof/>
        </w:rPr>
        <w:t>1</w:t>
      </w:r>
      <w:r>
        <w:fldChar w:fldCharType="end"/>
      </w:r>
      <w:r w:rsidR="00D15097">
        <w:t xml:space="preserve"> </w:t>
      </w:r>
      <w:r>
        <w:t xml:space="preserve">provides more </w:t>
      </w:r>
      <w:r w:rsidR="00D15097">
        <w:t xml:space="preserve">extended </w:t>
      </w:r>
      <w:r w:rsidR="003A5112">
        <w:t>definition</w:t>
      </w:r>
      <w:r w:rsidR="003D7983">
        <w:t>s</w:t>
      </w:r>
      <w:r w:rsidR="003A5112">
        <w:t xml:space="preserve"> of the </w:t>
      </w:r>
      <w:r w:rsidR="003D7983">
        <w:t>F</w:t>
      </w:r>
      <w:r>
        <w:t xml:space="preserve">unctions performed by the </w:t>
      </w:r>
      <w:r w:rsidR="003A5112">
        <w:t>four</w:t>
      </w:r>
      <w:r>
        <w:t xml:space="preserve"> </w:t>
      </w:r>
      <w:r w:rsidR="003A5112">
        <w:t xml:space="preserve">CAV </w:t>
      </w:r>
      <w:r>
        <w:t xml:space="preserve">Subsystems. </w:t>
      </w:r>
    </w:p>
    <w:p w14:paraId="311C5684" w14:textId="77777777" w:rsidR="00CA012C" w:rsidRDefault="00CA012C">
      <w:pPr>
        <w:jc w:val="both"/>
      </w:pPr>
    </w:p>
    <w:p w14:paraId="311C5685" w14:textId="3AAAE027" w:rsidR="00CA012C" w:rsidRDefault="00FF6849">
      <w:pPr>
        <w:jc w:val="center"/>
        <w:rPr>
          <w:i/>
          <w:iCs/>
        </w:rPr>
      </w:pPr>
      <w:bookmarkStart w:id="12" w:name="_Ref95052451"/>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w:t>
      </w:r>
      <w:r>
        <w:rPr>
          <w:i/>
          <w:iCs/>
        </w:rPr>
        <w:fldChar w:fldCharType="end"/>
      </w:r>
      <w:bookmarkEnd w:id="12"/>
      <w:r>
        <w:rPr>
          <w:i/>
          <w:iCs/>
        </w:rPr>
        <w:t xml:space="preserve"> – The </w:t>
      </w:r>
      <w:r w:rsidR="003D7983">
        <w:rPr>
          <w:i/>
          <w:iCs/>
        </w:rPr>
        <w:t xml:space="preserve">Functions of the </w:t>
      </w:r>
      <w:r>
        <w:rPr>
          <w:i/>
          <w:iCs/>
        </w:rPr>
        <w:t>MPAI-CAV Subsystems</w:t>
      </w:r>
    </w:p>
    <w:p w14:paraId="311C5686" w14:textId="77777777" w:rsidR="00CA012C" w:rsidRDefault="00CA012C">
      <w:pPr>
        <w:jc w:val="both"/>
      </w:pPr>
    </w:p>
    <w:tbl>
      <w:tblPr>
        <w:tblStyle w:val="TableGrid"/>
        <w:tblW w:w="9345" w:type="dxa"/>
        <w:tblLayout w:type="fixed"/>
        <w:tblLook w:val="04A0" w:firstRow="1" w:lastRow="0" w:firstColumn="1" w:lastColumn="0" w:noHBand="0" w:noVBand="1"/>
      </w:tblPr>
      <w:tblGrid>
        <w:gridCol w:w="2122"/>
        <w:gridCol w:w="7223"/>
      </w:tblGrid>
      <w:tr w:rsidR="00CA012C" w14:paraId="311C5689" w14:textId="77777777">
        <w:tc>
          <w:tcPr>
            <w:tcW w:w="2122" w:type="dxa"/>
          </w:tcPr>
          <w:p w14:paraId="311C5687" w14:textId="77777777" w:rsidR="00CA012C" w:rsidRDefault="00FF6849">
            <w:pPr>
              <w:jc w:val="center"/>
              <w:rPr>
                <w:b/>
                <w:bCs/>
              </w:rPr>
            </w:pPr>
            <w:r>
              <w:rPr>
                <w:b/>
                <w:bCs/>
              </w:rPr>
              <w:t>Subsystem name</w:t>
            </w:r>
          </w:p>
        </w:tc>
        <w:tc>
          <w:tcPr>
            <w:tcW w:w="7222" w:type="dxa"/>
          </w:tcPr>
          <w:p w14:paraId="311C5688" w14:textId="77777777" w:rsidR="00CA012C" w:rsidRDefault="00FF6849">
            <w:pPr>
              <w:jc w:val="center"/>
              <w:rPr>
                <w:b/>
                <w:bCs/>
              </w:rPr>
            </w:pPr>
            <w:r>
              <w:rPr>
                <w:b/>
                <w:bCs/>
              </w:rPr>
              <w:t>Function</w:t>
            </w:r>
          </w:p>
        </w:tc>
      </w:tr>
      <w:tr w:rsidR="00CA012C" w14:paraId="311C5691" w14:textId="77777777">
        <w:tc>
          <w:tcPr>
            <w:tcW w:w="2122" w:type="dxa"/>
          </w:tcPr>
          <w:p w14:paraId="311C568A" w14:textId="77777777" w:rsidR="00CA012C" w:rsidRDefault="00FF6849">
            <w:pPr>
              <w:jc w:val="both"/>
            </w:pPr>
            <w:r>
              <w:rPr>
                <w:i/>
                <w:iCs/>
              </w:rPr>
              <w:t>Human-CAV Interaction</w:t>
            </w:r>
            <w:r>
              <w:t xml:space="preserve"> (HCI)</w:t>
            </w:r>
          </w:p>
        </w:tc>
        <w:tc>
          <w:tcPr>
            <w:tcW w:w="7222" w:type="dxa"/>
          </w:tcPr>
          <w:p w14:paraId="311C568B" w14:textId="77777777" w:rsidR="00CA012C" w:rsidRDefault="00FF6849">
            <w:pPr>
              <w:pStyle w:val="ListParagraph"/>
              <w:numPr>
                <w:ilvl w:val="0"/>
                <w:numId w:val="43"/>
              </w:numPr>
              <w:jc w:val="both"/>
            </w:pPr>
            <w:r>
              <w:rPr>
                <w:szCs w:val="24"/>
              </w:rPr>
              <w:t>Recognises the humans having right to the CAV.</w:t>
            </w:r>
          </w:p>
          <w:p w14:paraId="311C568C" w14:textId="77777777" w:rsidR="00CA012C" w:rsidRDefault="00FF6849">
            <w:pPr>
              <w:pStyle w:val="ListParagraph"/>
              <w:numPr>
                <w:ilvl w:val="0"/>
                <w:numId w:val="43"/>
              </w:numPr>
              <w:jc w:val="both"/>
            </w:pPr>
            <w:r>
              <w:t>Receives instructions about the target destination.</w:t>
            </w:r>
          </w:p>
          <w:p w14:paraId="311C568D" w14:textId="77777777" w:rsidR="00CA012C" w:rsidRDefault="00FF6849">
            <w:pPr>
              <w:pStyle w:val="ListParagraph"/>
              <w:numPr>
                <w:ilvl w:val="0"/>
                <w:numId w:val="43"/>
              </w:numPr>
              <w:jc w:val="both"/>
            </w:pPr>
            <w:r>
              <w:t>Interacts with humans assuming the shape of an avatar.</w:t>
            </w:r>
          </w:p>
          <w:p w14:paraId="311C568E" w14:textId="77777777" w:rsidR="00CA012C" w:rsidRDefault="00FF6849">
            <w:pPr>
              <w:pStyle w:val="ListParagraph"/>
              <w:numPr>
                <w:ilvl w:val="0"/>
                <w:numId w:val="43"/>
              </w:numPr>
              <w:jc w:val="both"/>
            </w:pPr>
            <w:r>
              <w:t>Conveys destination information to the AMS.</w:t>
            </w:r>
          </w:p>
          <w:p w14:paraId="311C568F" w14:textId="77777777" w:rsidR="00CA012C" w:rsidRDefault="00FF6849">
            <w:pPr>
              <w:pStyle w:val="ListParagraph"/>
              <w:numPr>
                <w:ilvl w:val="0"/>
                <w:numId w:val="43"/>
              </w:numPr>
              <w:jc w:val="both"/>
            </w:pPr>
            <w:r>
              <w:t>Activate other Subsystems as required by humans.</w:t>
            </w:r>
          </w:p>
          <w:p w14:paraId="311C5690" w14:textId="77777777" w:rsidR="00CA012C" w:rsidRDefault="00FF6849">
            <w:pPr>
              <w:pStyle w:val="ListParagraph"/>
              <w:numPr>
                <w:ilvl w:val="0"/>
                <w:numId w:val="43"/>
              </w:numPr>
              <w:jc w:val="both"/>
            </w:pPr>
            <w:r>
              <w:rPr>
                <w:szCs w:val="24"/>
              </w:rPr>
              <w:t xml:space="preserve">Provides the </w:t>
            </w:r>
            <w:r>
              <w:t xml:space="preserve">Full Environment Representation received from the AMS for </w:t>
            </w:r>
            <w:r>
              <w:rPr>
                <w:szCs w:val="24"/>
              </w:rPr>
              <w:t>passengers to use</w:t>
            </w:r>
            <w:r>
              <w:t>.</w:t>
            </w:r>
          </w:p>
        </w:tc>
      </w:tr>
      <w:tr w:rsidR="00CA012C" w14:paraId="311C5696" w14:textId="77777777">
        <w:tc>
          <w:tcPr>
            <w:tcW w:w="2122" w:type="dxa"/>
          </w:tcPr>
          <w:p w14:paraId="311C5692" w14:textId="77777777" w:rsidR="00CA012C" w:rsidRDefault="00FF6849">
            <w:pPr>
              <w:jc w:val="both"/>
            </w:pPr>
            <w:bookmarkStart w:id="13" w:name="_Hlk108947251"/>
            <w:bookmarkEnd w:id="13"/>
            <w:r>
              <w:rPr>
                <w:i/>
                <w:iCs/>
              </w:rPr>
              <w:t>Environment Sensing Subsystem</w:t>
            </w:r>
            <w:r>
              <w:t xml:space="preserve"> (ESS)</w:t>
            </w:r>
          </w:p>
        </w:tc>
        <w:tc>
          <w:tcPr>
            <w:tcW w:w="7222" w:type="dxa"/>
          </w:tcPr>
          <w:p w14:paraId="311C5693" w14:textId="77777777" w:rsidR="00CA012C" w:rsidRDefault="00FF6849">
            <w:pPr>
              <w:pStyle w:val="ListParagraph"/>
              <w:numPr>
                <w:ilvl w:val="0"/>
                <w:numId w:val="44"/>
              </w:numPr>
              <w:jc w:val="both"/>
            </w:pPr>
            <w:r>
              <w:t>Acquires and processes information from the Environment.</w:t>
            </w:r>
          </w:p>
          <w:p w14:paraId="311C5694" w14:textId="77777777" w:rsidR="00CA012C" w:rsidRDefault="00FF6849">
            <w:pPr>
              <w:pStyle w:val="ListParagraph"/>
              <w:numPr>
                <w:ilvl w:val="0"/>
                <w:numId w:val="44"/>
              </w:numPr>
              <w:jc w:val="both"/>
            </w:pPr>
            <w:r>
              <w:t>Produces the Basic Environment Representation</w:t>
            </w:r>
          </w:p>
          <w:p w14:paraId="311C5695" w14:textId="77777777" w:rsidR="00CA012C" w:rsidRDefault="00FF6849">
            <w:pPr>
              <w:pStyle w:val="ListParagraph"/>
              <w:numPr>
                <w:ilvl w:val="0"/>
                <w:numId w:val="44"/>
              </w:numPr>
              <w:jc w:val="both"/>
            </w:pPr>
            <w:r>
              <w:t>Sends the Basic Environment Representation to the AMS.</w:t>
            </w:r>
          </w:p>
        </w:tc>
      </w:tr>
      <w:tr w:rsidR="00CA012C" w14:paraId="311C569C" w14:textId="77777777">
        <w:tc>
          <w:tcPr>
            <w:tcW w:w="2122" w:type="dxa"/>
          </w:tcPr>
          <w:p w14:paraId="311C5697" w14:textId="77777777" w:rsidR="00CA012C" w:rsidRDefault="00FF6849">
            <w:pPr>
              <w:jc w:val="both"/>
            </w:pPr>
            <w:bookmarkStart w:id="14" w:name="_Hlk108947070"/>
            <w:bookmarkEnd w:id="14"/>
            <w:r>
              <w:rPr>
                <w:i/>
                <w:iCs/>
              </w:rPr>
              <w:t>Autonomous Motion Subsystem</w:t>
            </w:r>
            <w:r>
              <w:t xml:space="preserve"> (AMS)</w:t>
            </w:r>
          </w:p>
        </w:tc>
        <w:tc>
          <w:tcPr>
            <w:tcW w:w="7222" w:type="dxa"/>
          </w:tcPr>
          <w:p w14:paraId="311C5698" w14:textId="77777777" w:rsidR="00CA012C" w:rsidRDefault="00FF6849">
            <w:pPr>
              <w:pStyle w:val="ListParagraph"/>
              <w:numPr>
                <w:ilvl w:val="0"/>
                <w:numId w:val="46"/>
              </w:numPr>
              <w:jc w:val="both"/>
            </w:pPr>
            <w:r>
              <w:rPr>
                <w:szCs w:val="24"/>
              </w:rPr>
              <w:t>Computes the Route to destination based on information received from the HCI</w:t>
            </w:r>
            <w:r>
              <w:t>.</w:t>
            </w:r>
          </w:p>
          <w:p w14:paraId="311C5699" w14:textId="77777777" w:rsidR="00CA012C" w:rsidRDefault="00FF6849">
            <w:pPr>
              <w:pStyle w:val="ListParagraph"/>
              <w:numPr>
                <w:ilvl w:val="0"/>
                <w:numId w:val="46"/>
              </w:numPr>
              <w:jc w:val="both"/>
            </w:pPr>
            <w:r>
              <w:t>Receives the Basic Environment Representation of the ESS and of other CAVs in range.</w:t>
            </w:r>
          </w:p>
          <w:p w14:paraId="311C569A" w14:textId="77777777" w:rsidR="00CA012C" w:rsidRDefault="00FF6849">
            <w:pPr>
              <w:pStyle w:val="ListParagraph"/>
              <w:numPr>
                <w:ilvl w:val="0"/>
                <w:numId w:val="46"/>
              </w:numPr>
              <w:jc w:val="both"/>
            </w:pPr>
            <w:r>
              <w:t>Creates the Full Environment Representation.</w:t>
            </w:r>
          </w:p>
          <w:p w14:paraId="311C569B" w14:textId="77777777" w:rsidR="00CA012C" w:rsidRDefault="00FF6849">
            <w:pPr>
              <w:pStyle w:val="ListParagraph"/>
              <w:numPr>
                <w:ilvl w:val="0"/>
                <w:numId w:val="46"/>
              </w:numPr>
              <w:jc w:val="both"/>
            </w:pPr>
            <w:bookmarkStart w:id="15" w:name="_Hlk108947779"/>
            <w:r>
              <w:t>Issues commands to the MAS to drive the CAV to the intended destination.</w:t>
            </w:r>
            <w:bookmarkEnd w:id="15"/>
          </w:p>
        </w:tc>
      </w:tr>
      <w:tr w:rsidR="00CA012C" w14:paraId="311C56A1" w14:textId="77777777">
        <w:tc>
          <w:tcPr>
            <w:tcW w:w="2122" w:type="dxa"/>
          </w:tcPr>
          <w:p w14:paraId="311C569D" w14:textId="77777777" w:rsidR="00CA012C" w:rsidRDefault="00FF6849">
            <w:pPr>
              <w:jc w:val="both"/>
            </w:pPr>
            <w:r>
              <w:rPr>
                <w:i/>
                <w:iCs/>
              </w:rPr>
              <w:lastRenderedPageBreak/>
              <w:t>Motion Actuation Subsystem</w:t>
            </w:r>
            <w:r>
              <w:t xml:space="preserve"> (MAS)</w:t>
            </w:r>
          </w:p>
        </w:tc>
        <w:tc>
          <w:tcPr>
            <w:tcW w:w="7222" w:type="dxa"/>
          </w:tcPr>
          <w:p w14:paraId="311C569E" w14:textId="77777777" w:rsidR="00CA012C" w:rsidRDefault="00FF6849">
            <w:pPr>
              <w:pStyle w:val="ListParagraph"/>
              <w:numPr>
                <w:ilvl w:val="0"/>
                <w:numId w:val="45"/>
              </w:numPr>
              <w:jc w:val="both"/>
            </w:pPr>
            <w:r>
              <w:t>Sends its Spatial Attitude and other Environment information to the ESS.</w:t>
            </w:r>
          </w:p>
          <w:p w14:paraId="311C569F" w14:textId="77777777" w:rsidR="00CA012C" w:rsidRDefault="00FF6849">
            <w:pPr>
              <w:pStyle w:val="ListParagraph"/>
              <w:numPr>
                <w:ilvl w:val="0"/>
                <w:numId w:val="45"/>
              </w:numPr>
              <w:jc w:val="both"/>
            </w:pPr>
            <w:r>
              <w:t>Receives/actuates motion commands in the Environment.</w:t>
            </w:r>
          </w:p>
          <w:p w14:paraId="311C56A0" w14:textId="77777777" w:rsidR="00CA012C" w:rsidRDefault="00FF6849">
            <w:pPr>
              <w:pStyle w:val="ListParagraph"/>
              <w:numPr>
                <w:ilvl w:val="0"/>
                <w:numId w:val="45"/>
              </w:numPr>
              <w:jc w:val="both"/>
            </w:pPr>
            <w:r>
              <w:t>Sends feedback to the AMS</w:t>
            </w:r>
          </w:p>
        </w:tc>
      </w:tr>
    </w:tbl>
    <w:p w14:paraId="311C56A2" w14:textId="77777777" w:rsidR="00CA012C" w:rsidRDefault="00CA012C">
      <w:pPr>
        <w:jc w:val="both"/>
      </w:pPr>
    </w:p>
    <w:p w14:paraId="311C56A3" w14:textId="114CFC1C" w:rsidR="00CA012C" w:rsidRDefault="00FF6849">
      <w:pPr>
        <w:pStyle w:val="CommentText"/>
        <w:jc w:val="both"/>
        <w:rPr>
          <w:szCs w:val="24"/>
        </w:rPr>
      </w:pPr>
      <w:r>
        <w:rPr>
          <w:szCs w:val="24"/>
        </w:rPr>
        <w:t xml:space="preserve">The following high-level workflow illustrates </w:t>
      </w:r>
      <w:r w:rsidR="00166C8B">
        <w:rPr>
          <w:szCs w:val="24"/>
        </w:rPr>
        <w:t>one example of the CAV</w:t>
      </w:r>
      <w:r>
        <w:rPr>
          <w:szCs w:val="24"/>
        </w:rPr>
        <w:t xml:space="preserve"> operation</w:t>
      </w:r>
      <w:r w:rsidR="00E21C9D">
        <w:rPr>
          <w:szCs w:val="24"/>
        </w:rPr>
        <w:t xml:space="preserve"> and the role of </w:t>
      </w:r>
      <w:r w:rsidR="00166C8B">
        <w:rPr>
          <w:szCs w:val="24"/>
        </w:rPr>
        <w:t>CAV</w:t>
      </w:r>
      <w:r w:rsidR="00E21C9D">
        <w:rPr>
          <w:szCs w:val="24"/>
        </w:rPr>
        <w:t xml:space="preserve"> Subsystems</w:t>
      </w:r>
      <w:r>
        <w:rPr>
          <w:szCs w:val="24"/>
        </w:rPr>
        <w:t>:</w:t>
      </w:r>
    </w:p>
    <w:p w14:paraId="311C56A4" w14:textId="77777777" w:rsidR="00CA012C" w:rsidRDefault="00FF6849">
      <w:pPr>
        <w:pStyle w:val="CommentText"/>
        <w:numPr>
          <w:ilvl w:val="0"/>
          <w:numId w:val="3"/>
        </w:numPr>
        <w:jc w:val="both"/>
        <w:rPr>
          <w:szCs w:val="24"/>
        </w:rPr>
      </w:pPr>
      <w:r>
        <w:rPr>
          <w:szCs w:val="24"/>
        </w:rPr>
        <w:t xml:space="preserve">A </w:t>
      </w:r>
      <w:r>
        <w:rPr>
          <w:i/>
          <w:iCs/>
          <w:szCs w:val="24"/>
        </w:rPr>
        <w:t>human</w:t>
      </w:r>
      <w:r>
        <w:rPr>
          <w:szCs w:val="24"/>
        </w:rPr>
        <w:t xml:space="preserve"> with appropriate credentials requests the CAV, via </w:t>
      </w:r>
      <w:r>
        <w:rPr>
          <w:i/>
          <w:iCs/>
          <w:szCs w:val="24"/>
        </w:rPr>
        <w:t>Human-CAV Interaction</w:t>
      </w:r>
      <w:r>
        <w:rPr>
          <w:szCs w:val="24"/>
        </w:rPr>
        <w:t xml:space="preserve">, to take the human to a given Pose. </w:t>
      </w:r>
    </w:p>
    <w:p w14:paraId="311C56A5" w14:textId="77777777" w:rsidR="00CA012C" w:rsidRDefault="00FF6849">
      <w:pPr>
        <w:pStyle w:val="CommentText"/>
        <w:numPr>
          <w:ilvl w:val="0"/>
          <w:numId w:val="3"/>
        </w:numPr>
        <w:jc w:val="both"/>
        <w:rPr>
          <w:szCs w:val="24"/>
        </w:rPr>
      </w:pPr>
      <w:r>
        <w:rPr>
          <w:i/>
          <w:iCs/>
          <w:szCs w:val="24"/>
        </w:rPr>
        <w:t>Human-CAV Interaction</w:t>
      </w:r>
      <w:r>
        <w:rPr>
          <w:szCs w:val="24"/>
        </w:rPr>
        <w:t xml:space="preserve"> authenticates the human, interprets the request, and passes a command to the </w:t>
      </w:r>
      <w:r>
        <w:rPr>
          <w:i/>
          <w:iCs/>
          <w:szCs w:val="24"/>
        </w:rPr>
        <w:t>Autonomous Motion Subsystem</w:t>
      </w:r>
      <w:r>
        <w:rPr>
          <w:szCs w:val="24"/>
        </w:rPr>
        <w:t>. The human may subsequently integrate/</w:t>
      </w:r>
      <w:r>
        <w:t xml:space="preserve"> </w:t>
      </w:r>
      <w:r>
        <w:rPr>
          <w:szCs w:val="24"/>
        </w:rPr>
        <w:t>correct their instructions.</w:t>
      </w:r>
    </w:p>
    <w:p w14:paraId="311C56A6"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11C56A7" w14:textId="77777777" w:rsidR="00CA012C" w:rsidRDefault="00FF6849">
      <w:pPr>
        <w:pStyle w:val="CommentText"/>
        <w:numPr>
          <w:ilvl w:val="1"/>
          <w:numId w:val="3"/>
        </w:numPr>
        <w:ind w:left="709" w:hanging="283"/>
        <w:jc w:val="both"/>
        <w:rPr>
          <w:szCs w:val="24"/>
        </w:rPr>
      </w:pPr>
      <w:r>
        <w:rPr>
          <w:szCs w:val="24"/>
        </w:rPr>
        <w:t xml:space="preserve">Requests </w:t>
      </w:r>
      <w:r>
        <w:rPr>
          <w:i/>
          <w:iCs/>
          <w:szCs w:val="24"/>
        </w:rPr>
        <w:t>Environment Sensing Subsystem</w:t>
      </w:r>
      <w:r>
        <w:rPr>
          <w:szCs w:val="24"/>
        </w:rPr>
        <w:t xml:space="preserve"> to provide the current Pose. </w:t>
      </w:r>
    </w:p>
    <w:p w14:paraId="311C56A8" w14:textId="2692B538" w:rsidR="00CA012C" w:rsidRDefault="00FF6849">
      <w:pPr>
        <w:pStyle w:val="CommentText"/>
        <w:numPr>
          <w:ilvl w:val="1"/>
          <w:numId w:val="3"/>
        </w:numPr>
        <w:ind w:left="709" w:hanging="283"/>
        <w:jc w:val="both"/>
        <w:rPr>
          <w:szCs w:val="24"/>
        </w:rPr>
      </w:pPr>
      <w:r>
        <w:rPr>
          <w:szCs w:val="24"/>
        </w:rPr>
        <w:t>Computes the Route</w:t>
      </w:r>
      <w:r w:rsidR="009F3027">
        <w:rPr>
          <w:szCs w:val="24"/>
        </w:rPr>
        <w:t xml:space="preserve"> and may offer options to authenticated humans</w:t>
      </w:r>
      <w:r>
        <w:rPr>
          <w:szCs w:val="24"/>
        </w:rPr>
        <w:t>.</w:t>
      </w:r>
    </w:p>
    <w:p w14:paraId="311C56A9" w14:textId="118F6C6B" w:rsidR="00CA012C" w:rsidRDefault="00FF6849">
      <w:pPr>
        <w:pStyle w:val="CommentText"/>
        <w:numPr>
          <w:ilvl w:val="0"/>
          <w:numId w:val="3"/>
        </w:numPr>
        <w:jc w:val="both"/>
        <w:rPr>
          <w:szCs w:val="24"/>
        </w:rPr>
      </w:pPr>
      <w:r>
        <w:rPr>
          <w:i/>
          <w:iCs/>
          <w:szCs w:val="24"/>
        </w:rPr>
        <w:t>Environment Sensing Subsystem</w:t>
      </w:r>
      <w:r>
        <w:rPr>
          <w:szCs w:val="24"/>
        </w:rPr>
        <w:t xml:space="preserve"> computes and sends the Basic Environment Representation to</w:t>
      </w:r>
      <w:r w:rsidR="009F3027">
        <w:rPr>
          <w:szCs w:val="24"/>
        </w:rPr>
        <w:t xml:space="preserve"> the</w:t>
      </w:r>
      <w:r>
        <w:rPr>
          <w:i/>
          <w:iCs/>
          <w:szCs w:val="24"/>
        </w:rPr>
        <w:t xml:space="preserve"> Autonomous Motion Subsystem.</w:t>
      </w:r>
    </w:p>
    <w:p w14:paraId="311C56AA"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211F740" w14:textId="77777777" w:rsidR="002D1FB0" w:rsidRPr="009E577E" w:rsidRDefault="00FF6849">
      <w:pPr>
        <w:pStyle w:val="ListParagraph"/>
        <w:numPr>
          <w:ilvl w:val="1"/>
          <w:numId w:val="63"/>
        </w:numPr>
        <w:tabs>
          <w:tab w:val="clear" w:pos="0"/>
        </w:tabs>
        <w:ind w:left="709" w:hanging="283"/>
        <w:jc w:val="both"/>
      </w:pPr>
      <w:r w:rsidRPr="009E577E">
        <w:t xml:space="preserve">Receives the Basic Environment Representations </w:t>
      </w:r>
      <w:r w:rsidR="007C4914" w:rsidRPr="009E577E">
        <w:t xml:space="preserve">from </w:t>
      </w:r>
      <w:r w:rsidR="002D1FB0" w:rsidRPr="009E577E">
        <w:t>the Environment Sensing Subsystem</w:t>
      </w:r>
    </w:p>
    <w:p w14:paraId="311C56AB" w14:textId="03FFAD6E" w:rsidR="00CA012C" w:rsidRPr="009E577E" w:rsidRDefault="002D1FB0">
      <w:pPr>
        <w:pStyle w:val="ListParagraph"/>
        <w:numPr>
          <w:ilvl w:val="1"/>
          <w:numId w:val="63"/>
        </w:numPr>
        <w:tabs>
          <w:tab w:val="clear" w:pos="0"/>
        </w:tabs>
        <w:ind w:left="709" w:hanging="283"/>
        <w:jc w:val="both"/>
      </w:pPr>
      <w:r w:rsidRPr="009E577E">
        <w:t xml:space="preserve">Exchanges </w:t>
      </w:r>
      <w:r w:rsidR="00844393" w:rsidRPr="009E577E">
        <w:t>the Basic Environment Representation with other CAVs</w:t>
      </w:r>
      <w:r w:rsidR="007C4914" w:rsidRPr="009E577E">
        <w:t xml:space="preserve"> </w:t>
      </w:r>
      <w:r w:rsidRPr="009E577E">
        <w:t>and computes the Full World Representation.</w:t>
      </w:r>
    </w:p>
    <w:p w14:paraId="311C56AD" w14:textId="2FB92928" w:rsidR="00CA012C" w:rsidRDefault="00FF6849">
      <w:pPr>
        <w:pStyle w:val="ListParagraph"/>
        <w:numPr>
          <w:ilvl w:val="1"/>
          <w:numId w:val="63"/>
        </w:numPr>
        <w:tabs>
          <w:tab w:val="clear" w:pos="0"/>
        </w:tabs>
        <w:ind w:left="709" w:hanging="283"/>
        <w:jc w:val="both"/>
        <w:rPr>
          <w:szCs w:val="24"/>
        </w:rPr>
      </w:pPr>
      <w:r>
        <w:rPr>
          <w:szCs w:val="24"/>
        </w:rPr>
        <w:t xml:space="preserve">Issues </w:t>
      </w:r>
      <w:r w:rsidR="00B86753">
        <w:rPr>
          <w:szCs w:val="24"/>
        </w:rPr>
        <w:t xml:space="preserve">appropriate </w:t>
      </w:r>
      <w:r>
        <w:rPr>
          <w:szCs w:val="24"/>
        </w:rPr>
        <w:t>commands to</w:t>
      </w:r>
      <w:r w:rsidR="00B86753">
        <w:rPr>
          <w:szCs w:val="24"/>
        </w:rPr>
        <w:t xml:space="preserve"> the </w:t>
      </w:r>
      <w:r w:rsidRPr="00B86753">
        <w:rPr>
          <w:szCs w:val="24"/>
        </w:rPr>
        <w:t>Motion Actuation Subsystem</w:t>
      </w:r>
      <w:r>
        <w:rPr>
          <w:szCs w:val="24"/>
        </w:rPr>
        <w:t>.</w:t>
      </w:r>
    </w:p>
    <w:p w14:paraId="311C56AE" w14:textId="08F6D0EE" w:rsidR="00CA012C" w:rsidRDefault="00FF6849">
      <w:pPr>
        <w:pStyle w:val="CommentText"/>
        <w:numPr>
          <w:ilvl w:val="0"/>
          <w:numId w:val="3"/>
        </w:numPr>
        <w:jc w:val="both"/>
        <w:rPr>
          <w:szCs w:val="24"/>
        </w:rPr>
      </w:pPr>
      <w:r>
        <w:rPr>
          <w:szCs w:val="24"/>
        </w:rPr>
        <w:t xml:space="preserve">While the CAV moves, </w:t>
      </w:r>
      <w:r w:rsidR="00B86753">
        <w:rPr>
          <w:szCs w:val="24"/>
        </w:rPr>
        <w:t xml:space="preserve">the </w:t>
      </w:r>
      <w:r>
        <w:rPr>
          <w:szCs w:val="24"/>
        </w:rPr>
        <w:t>humans in the cabin</w:t>
      </w:r>
      <w:r w:rsidR="00175A7D">
        <w:rPr>
          <w:szCs w:val="24"/>
        </w:rPr>
        <w:t xml:space="preserve"> may</w:t>
      </w:r>
      <w:r>
        <w:rPr>
          <w:szCs w:val="24"/>
        </w:rPr>
        <w:t>:</w:t>
      </w:r>
    </w:p>
    <w:p w14:paraId="311C56AF" w14:textId="6D669CEF" w:rsidR="00CA012C" w:rsidRPr="009E577E" w:rsidRDefault="00FF6849">
      <w:pPr>
        <w:pStyle w:val="ListParagraph"/>
        <w:numPr>
          <w:ilvl w:val="1"/>
          <w:numId w:val="64"/>
        </w:numPr>
        <w:tabs>
          <w:tab w:val="clear" w:pos="0"/>
        </w:tabs>
        <w:ind w:left="709" w:hanging="283"/>
        <w:jc w:val="both"/>
      </w:pPr>
      <w:r w:rsidRPr="009E577E">
        <w:t>Interact and hold conversation with</w:t>
      </w:r>
      <w:r w:rsidR="00B86753" w:rsidRPr="009E577E">
        <w:t xml:space="preserve"> other humans on board and the</w:t>
      </w:r>
      <w:r w:rsidRPr="009E577E">
        <w:t xml:space="preserve"> Human-CAV Interaction.</w:t>
      </w:r>
    </w:p>
    <w:p w14:paraId="311C56B0" w14:textId="77777777" w:rsidR="00CA012C" w:rsidRPr="009E577E" w:rsidRDefault="00FF6849">
      <w:pPr>
        <w:pStyle w:val="ListParagraph"/>
        <w:numPr>
          <w:ilvl w:val="1"/>
          <w:numId w:val="64"/>
        </w:numPr>
        <w:tabs>
          <w:tab w:val="clear" w:pos="0"/>
        </w:tabs>
        <w:ind w:left="709" w:hanging="283"/>
        <w:jc w:val="both"/>
      </w:pPr>
      <w:r w:rsidRPr="009E577E">
        <w:t>Issue commands.</w:t>
      </w:r>
    </w:p>
    <w:p w14:paraId="311C56B1" w14:textId="455AE6B3" w:rsidR="00CA012C" w:rsidRPr="009E577E" w:rsidRDefault="00FF6849">
      <w:pPr>
        <w:pStyle w:val="ListParagraph"/>
        <w:numPr>
          <w:ilvl w:val="1"/>
          <w:numId w:val="64"/>
        </w:numPr>
        <w:tabs>
          <w:tab w:val="clear" w:pos="0"/>
        </w:tabs>
        <w:ind w:left="709" w:hanging="283"/>
        <w:jc w:val="both"/>
      </w:pPr>
      <w:r w:rsidRPr="009E577E">
        <w:t>Request</w:t>
      </w:r>
      <w:r w:rsidR="00C5455A" w:rsidRPr="009E577E">
        <w:t>s the Full World Representation to</w:t>
      </w:r>
      <w:r w:rsidRPr="009E577E">
        <w:t xml:space="preserve"> view the environment</w:t>
      </w:r>
      <w:r w:rsidR="00C5455A" w:rsidRPr="009E577E">
        <w:t>.</w:t>
      </w:r>
    </w:p>
    <w:p w14:paraId="311C56B2" w14:textId="77777777" w:rsidR="00CA012C" w:rsidRPr="009E577E" w:rsidRDefault="00FF6849">
      <w:pPr>
        <w:pStyle w:val="ListParagraph"/>
        <w:numPr>
          <w:ilvl w:val="1"/>
          <w:numId w:val="64"/>
        </w:numPr>
        <w:tabs>
          <w:tab w:val="clear" w:pos="0"/>
        </w:tabs>
        <w:ind w:left="709" w:hanging="283"/>
        <w:jc w:val="both"/>
      </w:pPr>
      <w:bookmarkStart w:id="16" w:name="_Hlk85209765"/>
      <w:bookmarkStart w:id="17" w:name="_Hlk71116768"/>
      <w:r w:rsidRPr="009E577E">
        <w:t>Interact with (humans in) other CAVs.</w:t>
      </w:r>
      <w:bookmarkEnd w:id="16"/>
      <w:bookmarkEnd w:id="17"/>
    </w:p>
    <w:p w14:paraId="311C56B3" w14:textId="528518D7" w:rsidR="00CA012C" w:rsidRDefault="00FF6849">
      <w:pPr>
        <w:jc w:val="both"/>
      </w:pPr>
      <w:r>
        <w:t xml:space="preserve">Each of the 4 subsystems is defined for implementation as an instance of the MPAI-defined AI Framework (AIF). </w:t>
      </w:r>
    </w:p>
    <w:p w14:paraId="311C56B4" w14:textId="2C044ADE" w:rsidR="00CA012C" w:rsidRDefault="00FF6849">
      <w:pPr>
        <w:jc w:val="both"/>
      </w:pPr>
      <w:r>
        <w:t xml:space="preserve">This Technical Report has been developed by the Connected Autonomous Vehicles group of the Requirements Standing Committee. MPAI may publish more versions of this Technical </w:t>
      </w:r>
      <w:r w:rsidR="00217C09">
        <w:t>R</w:t>
      </w:r>
      <w:r>
        <w:t xml:space="preserve">eport </w:t>
      </w:r>
      <w:r w:rsidR="00217C09">
        <w:t>and/or Technical Specif</w:t>
      </w:r>
      <w:r w:rsidR="001256F7">
        <w:t>i</w:t>
      </w:r>
      <w:r w:rsidR="00217C09">
        <w:t>cation</w:t>
      </w:r>
      <w:r w:rsidR="001256F7">
        <w:t xml:space="preserve"> </w:t>
      </w:r>
      <w:r>
        <w:t>and intends to publish a Technical Specification</w:t>
      </w:r>
      <w:r w:rsidR="000937AF">
        <w:t xml:space="preserve"> where the AIM and AIW I/O Data Formats will all be specified</w:t>
      </w:r>
      <w:r>
        <w:t>.</w:t>
      </w:r>
    </w:p>
    <w:p w14:paraId="311C56B5" w14:textId="77777777" w:rsidR="00CA012C" w:rsidRDefault="00CA012C">
      <w:pPr>
        <w:jc w:val="both"/>
      </w:pPr>
    </w:p>
    <w:p w14:paraId="311C56B6" w14:textId="77777777" w:rsidR="00CA012C" w:rsidRDefault="00FF6849">
      <w:pPr>
        <w:pStyle w:val="Heading1"/>
        <w:jc w:val="both"/>
      </w:pPr>
      <w:bookmarkStart w:id="18" w:name="_Hlk70533884"/>
      <w:bookmarkStart w:id="19" w:name="_Toc124345293"/>
      <w:bookmarkEnd w:id="18"/>
      <w:r>
        <w:t>Terms and definitions</w:t>
      </w:r>
      <w:bookmarkEnd w:id="19"/>
    </w:p>
    <w:p w14:paraId="311C56B7" w14:textId="2902D742" w:rsidR="00CA012C" w:rsidRDefault="00FF6849">
      <w:pPr>
        <w:jc w:val="both"/>
      </w:pPr>
      <w:r>
        <w:fldChar w:fldCharType="begin"/>
      </w:r>
      <w:r>
        <w:instrText xml:space="preserve"> REF _Ref80713407 \h </w:instrText>
      </w:r>
      <w:r>
        <w:fldChar w:fldCharType="separate"/>
      </w:r>
      <w:r w:rsidR="00BA12F9">
        <w:rPr>
          <w:i/>
          <w:iCs/>
        </w:rPr>
        <w:t xml:space="preserve">Table </w:t>
      </w:r>
      <w:r w:rsidR="00BA12F9">
        <w:rPr>
          <w:i/>
          <w:iCs/>
          <w:noProof/>
        </w:rPr>
        <w:t>2</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BA12F9">
        <w:rPr>
          <w:i/>
        </w:rPr>
        <w:t xml:space="preserve">Figure </w:t>
      </w:r>
      <w:r w:rsidR="00BA12F9">
        <w:rPr>
          <w:i/>
          <w:noProof/>
        </w:rPr>
        <w:t>3</w:t>
      </w:r>
      <w:r>
        <w:fldChar w:fldCharType="end"/>
      </w:r>
      <w:r>
        <w:t xml:space="preserve">. And the CAV for CAV-specific terms. The general MPAI Terms are defined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t>.</w:t>
      </w:r>
    </w:p>
    <w:p w14:paraId="311C56B8" w14:textId="77777777" w:rsidR="00CA012C" w:rsidRDefault="00CA012C">
      <w:pPr>
        <w:jc w:val="both"/>
      </w:pPr>
    </w:p>
    <w:p w14:paraId="311C56B9" w14:textId="18942F9B" w:rsidR="00CA012C" w:rsidRDefault="00FF6849" w:rsidP="003C4DA0">
      <w:pPr>
        <w:jc w:val="center"/>
        <w:rPr>
          <w:i/>
          <w:iCs/>
        </w:rPr>
      </w:pPr>
      <w:bookmarkStart w:id="20" w:name="_Ref8071340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2</w:t>
      </w:r>
      <w:r>
        <w:rPr>
          <w:i/>
          <w:iCs/>
        </w:rPr>
        <w:fldChar w:fldCharType="end"/>
      </w:r>
      <w:bookmarkEnd w:id="20"/>
      <w:r>
        <w:rPr>
          <w:i/>
          <w:iCs/>
        </w:rPr>
        <w:t xml:space="preserve"> – Definition of Terms used in this document organised by CAV Subsystems</w:t>
      </w:r>
    </w:p>
    <w:p w14:paraId="311C56BA" w14:textId="77777777" w:rsidR="00CA012C" w:rsidRDefault="00CA012C">
      <w:pPr>
        <w:jc w:val="both"/>
      </w:pPr>
    </w:p>
    <w:tbl>
      <w:tblPr>
        <w:tblStyle w:val="TableGrid"/>
        <w:tblW w:w="5063" w:type="dxa"/>
        <w:tblLayout w:type="fixed"/>
        <w:tblLook w:val="04A0" w:firstRow="1" w:lastRow="0" w:firstColumn="1" w:lastColumn="0" w:noHBand="0" w:noVBand="1"/>
      </w:tblPr>
      <w:tblGrid>
        <w:gridCol w:w="936"/>
        <w:gridCol w:w="765"/>
        <w:gridCol w:w="3362"/>
      </w:tblGrid>
      <w:tr w:rsidR="00CA012C" w14:paraId="311C56BE" w14:textId="77777777" w:rsidTr="000937AF">
        <w:tc>
          <w:tcPr>
            <w:tcW w:w="936" w:type="dxa"/>
            <w:tcBorders>
              <w:top w:val="nil"/>
              <w:left w:val="nil"/>
              <w:bottom w:val="nil"/>
              <w:right w:val="nil"/>
            </w:tcBorders>
          </w:tcPr>
          <w:p w14:paraId="311C56BB" w14:textId="77777777" w:rsidR="00CA012C" w:rsidRDefault="00FF6849">
            <w:pPr>
              <w:jc w:val="both"/>
            </w:pPr>
            <w:r>
              <w:t xml:space="preserve">Legend </w:t>
            </w:r>
          </w:p>
        </w:tc>
        <w:tc>
          <w:tcPr>
            <w:tcW w:w="765" w:type="dxa"/>
            <w:tcBorders>
              <w:top w:val="nil"/>
              <w:left w:val="nil"/>
              <w:bottom w:val="nil"/>
              <w:right w:val="nil"/>
            </w:tcBorders>
          </w:tcPr>
          <w:p w14:paraId="311C56BC" w14:textId="77777777" w:rsidR="00CA012C" w:rsidRDefault="00FF6849">
            <w:pPr>
              <w:jc w:val="both"/>
            </w:pPr>
            <w:r>
              <w:t>AMS</w:t>
            </w:r>
          </w:p>
        </w:tc>
        <w:tc>
          <w:tcPr>
            <w:tcW w:w="3362" w:type="dxa"/>
            <w:tcBorders>
              <w:top w:val="nil"/>
              <w:left w:val="nil"/>
              <w:bottom w:val="nil"/>
              <w:right w:val="nil"/>
            </w:tcBorders>
          </w:tcPr>
          <w:p w14:paraId="311C56BD" w14:textId="77777777" w:rsidR="00CA012C" w:rsidRDefault="00FF6849">
            <w:pPr>
              <w:jc w:val="both"/>
            </w:pPr>
            <w:r>
              <w:t>Autonomous Motion Subsystem</w:t>
            </w:r>
          </w:p>
        </w:tc>
      </w:tr>
      <w:tr w:rsidR="00CA012C" w14:paraId="311C56C2" w14:textId="77777777" w:rsidTr="000937AF">
        <w:tc>
          <w:tcPr>
            <w:tcW w:w="936" w:type="dxa"/>
            <w:tcBorders>
              <w:top w:val="nil"/>
              <w:left w:val="nil"/>
              <w:bottom w:val="nil"/>
              <w:right w:val="nil"/>
            </w:tcBorders>
          </w:tcPr>
          <w:p w14:paraId="311C56BF" w14:textId="77777777" w:rsidR="00CA012C" w:rsidRDefault="00CA012C">
            <w:pPr>
              <w:jc w:val="both"/>
            </w:pPr>
          </w:p>
        </w:tc>
        <w:tc>
          <w:tcPr>
            <w:tcW w:w="765" w:type="dxa"/>
            <w:tcBorders>
              <w:top w:val="nil"/>
              <w:left w:val="nil"/>
              <w:bottom w:val="nil"/>
              <w:right w:val="nil"/>
            </w:tcBorders>
          </w:tcPr>
          <w:p w14:paraId="311C56C0" w14:textId="77777777" w:rsidR="00CA012C" w:rsidRDefault="00FF6849">
            <w:pPr>
              <w:jc w:val="both"/>
            </w:pPr>
            <w:r>
              <w:t>CAV</w:t>
            </w:r>
          </w:p>
        </w:tc>
        <w:tc>
          <w:tcPr>
            <w:tcW w:w="3362" w:type="dxa"/>
            <w:tcBorders>
              <w:top w:val="nil"/>
              <w:left w:val="nil"/>
              <w:bottom w:val="nil"/>
              <w:right w:val="nil"/>
            </w:tcBorders>
          </w:tcPr>
          <w:p w14:paraId="311C56C1" w14:textId="77777777" w:rsidR="00CA012C" w:rsidRDefault="00FF6849">
            <w:pPr>
              <w:jc w:val="both"/>
            </w:pPr>
            <w:r>
              <w:t>Connected Autonomous Vehicle</w:t>
            </w:r>
          </w:p>
        </w:tc>
      </w:tr>
      <w:tr w:rsidR="00CA012C" w14:paraId="311C56C6" w14:textId="77777777" w:rsidTr="000937AF">
        <w:tc>
          <w:tcPr>
            <w:tcW w:w="936" w:type="dxa"/>
            <w:tcBorders>
              <w:top w:val="nil"/>
              <w:left w:val="nil"/>
              <w:bottom w:val="nil"/>
              <w:right w:val="nil"/>
            </w:tcBorders>
          </w:tcPr>
          <w:p w14:paraId="311C56C3" w14:textId="77777777" w:rsidR="00CA012C" w:rsidRDefault="00CA012C">
            <w:pPr>
              <w:jc w:val="both"/>
            </w:pPr>
          </w:p>
        </w:tc>
        <w:tc>
          <w:tcPr>
            <w:tcW w:w="765" w:type="dxa"/>
            <w:tcBorders>
              <w:top w:val="nil"/>
              <w:left w:val="nil"/>
              <w:bottom w:val="nil"/>
              <w:right w:val="nil"/>
            </w:tcBorders>
          </w:tcPr>
          <w:p w14:paraId="311C56C4" w14:textId="77777777" w:rsidR="00CA012C" w:rsidRDefault="00FF6849">
            <w:pPr>
              <w:jc w:val="both"/>
            </w:pPr>
            <w:r>
              <w:t>ESS</w:t>
            </w:r>
          </w:p>
        </w:tc>
        <w:tc>
          <w:tcPr>
            <w:tcW w:w="3362" w:type="dxa"/>
            <w:tcBorders>
              <w:top w:val="nil"/>
              <w:left w:val="nil"/>
              <w:bottom w:val="nil"/>
              <w:right w:val="nil"/>
            </w:tcBorders>
          </w:tcPr>
          <w:p w14:paraId="311C56C5" w14:textId="77777777" w:rsidR="00CA012C" w:rsidRDefault="00FF6849">
            <w:pPr>
              <w:jc w:val="both"/>
            </w:pPr>
            <w:r>
              <w:t>Environment Sensing Subsystem</w:t>
            </w:r>
          </w:p>
        </w:tc>
      </w:tr>
      <w:tr w:rsidR="00CA012C" w14:paraId="311C56CA" w14:textId="77777777" w:rsidTr="000937AF">
        <w:tc>
          <w:tcPr>
            <w:tcW w:w="936" w:type="dxa"/>
            <w:tcBorders>
              <w:top w:val="nil"/>
              <w:left w:val="nil"/>
              <w:bottom w:val="nil"/>
              <w:right w:val="nil"/>
            </w:tcBorders>
          </w:tcPr>
          <w:p w14:paraId="311C56C7" w14:textId="77777777" w:rsidR="00CA012C" w:rsidRDefault="00CA012C">
            <w:pPr>
              <w:jc w:val="both"/>
            </w:pPr>
          </w:p>
        </w:tc>
        <w:tc>
          <w:tcPr>
            <w:tcW w:w="765" w:type="dxa"/>
            <w:tcBorders>
              <w:top w:val="nil"/>
              <w:left w:val="nil"/>
              <w:bottom w:val="nil"/>
              <w:right w:val="nil"/>
            </w:tcBorders>
          </w:tcPr>
          <w:p w14:paraId="311C56C8" w14:textId="77777777" w:rsidR="00CA012C" w:rsidRDefault="00FF6849">
            <w:pPr>
              <w:jc w:val="both"/>
            </w:pPr>
            <w:r>
              <w:t>HCI</w:t>
            </w:r>
          </w:p>
        </w:tc>
        <w:tc>
          <w:tcPr>
            <w:tcW w:w="3362" w:type="dxa"/>
            <w:tcBorders>
              <w:top w:val="nil"/>
              <w:left w:val="nil"/>
              <w:bottom w:val="nil"/>
              <w:right w:val="nil"/>
            </w:tcBorders>
          </w:tcPr>
          <w:p w14:paraId="311C56C9" w14:textId="77777777" w:rsidR="00CA012C" w:rsidRDefault="00FF6849">
            <w:pPr>
              <w:jc w:val="both"/>
            </w:pPr>
            <w:r>
              <w:t>Human-CAV Interaction</w:t>
            </w:r>
          </w:p>
        </w:tc>
      </w:tr>
      <w:tr w:rsidR="00CA012C" w14:paraId="311C56CE" w14:textId="77777777" w:rsidTr="000937AF">
        <w:tc>
          <w:tcPr>
            <w:tcW w:w="936" w:type="dxa"/>
            <w:tcBorders>
              <w:top w:val="nil"/>
              <w:left w:val="nil"/>
              <w:bottom w:val="nil"/>
              <w:right w:val="nil"/>
            </w:tcBorders>
          </w:tcPr>
          <w:p w14:paraId="311C56CB" w14:textId="77777777" w:rsidR="00CA012C" w:rsidRDefault="00CA012C">
            <w:pPr>
              <w:jc w:val="both"/>
            </w:pPr>
          </w:p>
        </w:tc>
        <w:tc>
          <w:tcPr>
            <w:tcW w:w="765" w:type="dxa"/>
            <w:tcBorders>
              <w:top w:val="nil"/>
              <w:left w:val="nil"/>
              <w:bottom w:val="nil"/>
              <w:right w:val="nil"/>
            </w:tcBorders>
          </w:tcPr>
          <w:p w14:paraId="311C56CC" w14:textId="77777777" w:rsidR="00CA012C" w:rsidRDefault="00FF6849">
            <w:pPr>
              <w:jc w:val="both"/>
            </w:pPr>
            <w:r>
              <w:t>MAS</w:t>
            </w:r>
          </w:p>
        </w:tc>
        <w:tc>
          <w:tcPr>
            <w:tcW w:w="3362" w:type="dxa"/>
            <w:tcBorders>
              <w:top w:val="nil"/>
              <w:left w:val="nil"/>
              <w:bottom w:val="nil"/>
              <w:right w:val="nil"/>
            </w:tcBorders>
          </w:tcPr>
          <w:p w14:paraId="311C56CD" w14:textId="77777777" w:rsidR="00CA012C" w:rsidRDefault="00FF6849">
            <w:pPr>
              <w:jc w:val="both"/>
            </w:pPr>
            <w:r>
              <w:t>Motion Actuation Subsystem</w:t>
            </w:r>
          </w:p>
        </w:tc>
      </w:tr>
    </w:tbl>
    <w:p w14:paraId="311C56CF" w14:textId="77777777" w:rsidR="00CA012C" w:rsidRDefault="00CA012C">
      <w:pPr>
        <w:jc w:val="both"/>
      </w:pPr>
    </w:p>
    <w:tbl>
      <w:tblPr>
        <w:tblStyle w:val="TableGrid"/>
        <w:tblW w:w="9345" w:type="dxa"/>
        <w:tblLayout w:type="fixed"/>
        <w:tblLook w:val="04A0" w:firstRow="1" w:lastRow="0" w:firstColumn="1" w:lastColumn="0" w:noHBand="0" w:noVBand="1"/>
      </w:tblPr>
      <w:tblGrid>
        <w:gridCol w:w="750"/>
        <w:gridCol w:w="2085"/>
        <w:gridCol w:w="6510"/>
      </w:tblGrid>
      <w:tr w:rsidR="00CA012C" w14:paraId="311C56D3" w14:textId="77777777">
        <w:tc>
          <w:tcPr>
            <w:tcW w:w="750" w:type="dxa"/>
          </w:tcPr>
          <w:p w14:paraId="311C56D0" w14:textId="77777777" w:rsidR="00CA012C" w:rsidRDefault="00FF6849">
            <w:pPr>
              <w:jc w:val="center"/>
              <w:rPr>
                <w:b/>
                <w:bCs/>
              </w:rPr>
            </w:pPr>
            <w:r>
              <w:rPr>
                <w:b/>
                <w:bCs/>
              </w:rPr>
              <w:lastRenderedPageBreak/>
              <w:t>SubS</w:t>
            </w:r>
          </w:p>
        </w:tc>
        <w:tc>
          <w:tcPr>
            <w:tcW w:w="2085" w:type="dxa"/>
          </w:tcPr>
          <w:p w14:paraId="311C56D1" w14:textId="77777777" w:rsidR="00CA012C" w:rsidRDefault="00FF6849">
            <w:pPr>
              <w:jc w:val="center"/>
              <w:rPr>
                <w:b/>
                <w:bCs/>
              </w:rPr>
            </w:pPr>
            <w:r>
              <w:rPr>
                <w:b/>
                <w:bCs/>
              </w:rPr>
              <w:t>Term</w:t>
            </w:r>
          </w:p>
        </w:tc>
        <w:tc>
          <w:tcPr>
            <w:tcW w:w="6510" w:type="dxa"/>
          </w:tcPr>
          <w:p w14:paraId="311C56D2" w14:textId="77777777" w:rsidR="00CA012C" w:rsidRDefault="00FF6849">
            <w:pPr>
              <w:jc w:val="center"/>
              <w:rPr>
                <w:b/>
                <w:bCs/>
              </w:rPr>
            </w:pPr>
            <w:r>
              <w:rPr>
                <w:b/>
                <w:bCs/>
              </w:rPr>
              <w:t>Definition</w:t>
            </w:r>
          </w:p>
        </w:tc>
      </w:tr>
      <w:tr w:rsidR="00CA012C" w14:paraId="311C56D7" w14:textId="77777777">
        <w:tc>
          <w:tcPr>
            <w:tcW w:w="750" w:type="dxa"/>
          </w:tcPr>
          <w:p w14:paraId="311C56D4" w14:textId="77777777" w:rsidR="00CA012C" w:rsidRDefault="00FF6849">
            <w:r>
              <w:t>AMS</w:t>
            </w:r>
          </w:p>
        </w:tc>
        <w:tc>
          <w:tcPr>
            <w:tcW w:w="2085" w:type="dxa"/>
          </w:tcPr>
          <w:p w14:paraId="311C56D5" w14:textId="77777777" w:rsidR="00CA012C" w:rsidRDefault="00FF6849">
            <w:r>
              <w:t>Command</w:t>
            </w:r>
          </w:p>
        </w:tc>
        <w:tc>
          <w:tcPr>
            <w:tcW w:w="6510" w:type="dxa"/>
          </w:tcPr>
          <w:p w14:paraId="311C56D6" w14:textId="7867CD75" w:rsidR="00CA012C" w:rsidRDefault="00FF6849">
            <w:pPr>
              <w:jc w:val="both"/>
            </w:pPr>
            <w:r>
              <w:t xml:space="preserve">High-level instructions whose execution allows </w:t>
            </w:r>
            <w:r w:rsidR="001256F7">
              <w:t>CAV</w:t>
            </w:r>
            <w:r>
              <w:t xml:space="preserve"> to reach a Goal.</w:t>
            </w:r>
          </w:p>
        </w:tc>
      </w:tr>
      <w:tr w:rsidR="00CA012C" w14:paraId="311C56DB" w14:textId="77777777">
        <w:tc>
          <w:tcPr>
            <w:tcW w:w="750" w:type="dxa"/>
          </w:tcPr>
          <w:p w14:paraId="311C56D8" w14:textId="77777777" w:rsidR="00CA012C" w:rsidRDefault="00FF6849">
            <w:r>
              <w:t>AMS</w:t>
            </w:r>
          </w:p>
        </w:tc>
        <w:tc>
          <w:tcPr>
            <w:tcW w:w="2085" w:type="dxa"/>
          </w:tcPr>
          <w:p w14:paraId="311C56D9" w14:textId="77777777" w:rsidR="00CA012C" w:rsidRDefault="00FF6849">
            <w:r>
              <w:t>Full Environment Representation (FER)</w:t>
            </w:r>
          </w:p>
        </w:tc>
        <w:tc>
          <w:tcPr>
            <w:tcW w:w="6510" w:type="dxa"/>
          </w:tcPr>
          <w:p w14:paraId="311C56DA" w14:textId="77777777" w:rsidR="00CA012C" w:rsidRDefault="00FF6849">
            <w:pPr>
              <w:jc w:val="both"/>
            </w:pPr>
            <w:r>
              <w:t>A description of the Environment using the Basic Environment Representations of the ego CAV and other CAVs.</w:t>
            </w:r>
          </w:p>
        </w:tc>
      </w:tr>
      <w:tr w:rsidR="00CA012C" w14:paraId="311C56DF" w14:textId="77777777">
        <w:tc>
          <w:tcPr>
            <w:tcW w:w="750" w:type="dxa"/>
          </w:tcPr>
          <w:p w14:paraId="311C56DC" w14:textId="77777777" w:rsidR="00CA012C" w:rsidRDefault="00FF6849">
            <w:r>
              <w:t>AMS</w:t>
            </w:r>
          </w:p>
        </w:tc>
        <w:tc>
          <w:tcPr>
            <w:tcW w:w="2085" w:type="dxa"/>
          </w:tcPr>
          <w:p w14:paraId="311C56DD" w14:textId="77777777" w:rsidR="00CA012C" w:rsidRDefault="00FF6849">
            <w:r>
              <w:t>Goal</w:t>
            </w:r>
          </w:p>
        </w:tc>
        <w:tc>
          <w:tcPr>
            <w:tcW w:w="6510" w:type="dxa"/>
          </w:tcPr>
          <w:p w14:paraId="311C56DE" w14:textId="77777777" w:rsidR="00CA012C" w:rsidRDefault="00FF6849">
            <w:pPr>
              <w:jc w:val="both"/>
            </w:pPr>
            <w:r>
              <w:t xml:space="preserve">The planned Spatial Attitude at the end of a Decision Horizon. </w:t>
            </w:r>
          </w:p>
        </w:tc>
      </w:tr>
      <w:tr w:rsidR="00CA012C" w14:paraId="311C56E3" w14:textId="77777777">
        <w:tc>
          <w:tcPr>
            <w:tcW w:w="750" w:type="dxa"/>
          </w:tcPr>
          <w:p w14:paraId="311C56E0" w14:textId="77777777" w:rsidR="00CA012C" w:rsidRDefault="00FF6849">
            <w:r>
              <w:t>AMS</w:t>
            </w:r>
          </w:p>
        </w:tc>
        <w:tc>
          <w:tcPr>
            <w:tcW w:w="2085" w:type="dxa"/>
          </w:tcPr>
          <w:p w14:paraId="311C56E1" w14:textId="77777777" w:rsidR="00CA012C" w:rsidRDefault="00FF6849">
            <w:r>
              <w:t>Path</w:t>
            </w:r>
          </w:p>
        </w:tc>
        <w:tc>
          <w:tcPr>
            <w:tcW w:w="6510" w:type="dxa"/>
          </w:tcPr>
          <w:p w14:paraId="311C56E2" w14:textId="77777777" w:rsidR="00CA012C" w:rsidRDefault="00FF6849">
            <w:pPr>
              <w:jc w:val="both"/>
            </w:pPr>
            <w:r>
              <w:t xml:space="preserve">A sequence of Poses </w:t>
            </w:r>
            <w:r>
              <w:rPr>
                <w:rFonts w:ascii="Cambria Math" w:hAnsi="Cambria Math" w:cs="Cambria Math"/>
              </w:rPr>
              <w:t>𝑝𝑖</w:t>
            </w:r>
            <w:r>
              <w:t xml:space="preserve"> = (x</w:t>
            </w:r>
            <w:r>
              <w:rPr>
                <w:vertAlign w:val="subscript"/>
              </w:rPr>
              <w:t>i</w:t>
            </w:r>
            <w:r>
              <w:t>, y</w:t>
            </w:r>
            <w:r>
              <w:rPr>
                <w:vertAlign w:val="subscript"/>
              </w:rPr>
              <w:t>i</w:t>
            </w:r>
            <w:r>
              <w:t>, z</w:t>
            </w:r>
            <w:r>
              <w:rPr>
                <w:vertAlign w:val="subscript"/>
              </w:rPr>
              <w:t>i</w:t>
            </w:r>
            <w:r>
              <w:t>, α</w:t>
            </w:r>
            <w:r>
              <w:rPr>
                <w:vertAlign w:val="subscript"/>
              </w:rPr>
              <w:t>i</w:t>
            </w:r>
            <w:r>
              <w:t>, β</w:t>
            </w:r>
            <w:r>
              <w:rPr>
                <w:vertAlign w:val="subscript"/>
              </w:rPr>
              <w:t>i</w:t>
            </w:r>
            <w:r>
              <w:t>, γ</w:t>
            </w:r>
            <w:r>
              <w:rPr>
                <w:vertAlign w:val="subscript"/>
              </w:rPr>
              <w:t>i</w:t>
            </w:r>
            <w:r>
              <w:t>) in the Offline Map.</w:t>
            </w:r>
          </w:p>
        </w:tc>
      </w:tr>
      <w:tr w:rsidR="00CA012C" w14:paraId="311C56E7" w14:textId="77777777">
        <w:tc>
          <w:tcPr>
            <w:tcW w:w="750" w:type="dxa"/>
          </w:tcPr>
          <w:p w14:paraId="311C56E4" w14:textId="77777777" w:rsidR="00CA012C" w:rsidRDefault="00FF6849">
            <w:r>
              <w:t>AMS</w:t>
            </w:r>
          </w:p>
        </w:tc>
        <w:tc>
          <w:tcPr>
            <w:tcW w:w="2085" w:type="dxa"/>
          </w:tcPr>
          <w:p w14:paraId="311C56E5" w14:textId="77777777" w:rsidR="00CA012C" w:rsidRDefault="00FF6849">
            <w:pPr>
              <w:jc w:val="both"/>
            </w:pPr>
            <w:r>
              <w:t>Pose</w:t>
            </w:r>
          </w:p>
        </w:tc>
        <w:tc>
          <w:tcPr>
            <w:tcW w:w="6510" w:type="dxa"/>
          </w:tcPr>
          <w:p w14:paraId="311C56E6" w14:textId="77777777" w:rsidR="00CA012C" w:rsidRDefault="00FF6849">
            <w:pPr>
              <w:jc w:val="both"/>
            </w:pPr>
            <w:r>
              <w:t>Coordinates and orientation of the CAV in the Offline Map p = (</w:t>
            </w:r>
            <w:r>
              <w:rPr>
                <w:rFonts w:ascii="Cambria Math" w:hAnsi="Cambria Math" w:cs="Cambria Math"/>
              </w:rPr>
              <w:t>𝑥</w:t>
            </w:r>
            <w:r>
              <w:t xml:space="preserve">, </w:t>
            </w:r>
            <w:r>
              <w:rPr>
                <w:rFonts w:ascii="Cambria Math" w:hAnsi="Cambria Math" w:cs="Cambria Math"/>
              </w:rPr>
              <w:t>𝑦</w:t>
            </w:r>
            <w:r>
              <w:t>, z, α, β, γ)</w:t>
            </w:r>
          </w:p>
        </w:tc>
      </w:tr>
      <w:tr w:rsidR="00CA012C" w14:paraId="311C56EB" w14:textId="77777777">
        <w:tc>
          <w:tcPr>
            <w:tcW w:w="750" w:type="dxa"/>
          </w:tcPr>
          <w:p w14:paraId="311C56E8" w14:textId="77777777" w:rsidR="00CA012C" w:rsidRDefault="00FF6849">
            <w:r>
              <w:t>AMS</w:t>
            </w:r>
          </w:p>
        </w:tc>
        <w:tc>
          <w:tcPr>
            <w:tcW w:w="2085" w:type="dxa"/>
          </w:tcPr>
          <w:p w14:paraId="311C56E9" w14:textId="77777777" w:rsidR="00CA012C" w:rsidRDefault="00FF6849">
            <w:r>
              <w:t>Route</w:t>
            </w:r>
          </w:p>
        </w:tc>
        <w:tc>
          <w:tcPr>
            <w:tcW w:w="6510" w:type="dxa"/>
          </w:tcPr>
          <w:p w14:paraId="311C56EA" w14:textId="77777777" w:rsidR="00CA012C" w:rsidRDefault="00FF6849">
            <w:pPr>
              <w:jc w:val="both"/>
            </w:pPr>
            <w:r>
              <w:t>A sequence of Way Points</w:t>
            </w:r>
          </w:p>
        </w:tc>
      </w:tr>
      <w:tr w:rsidR="00CA012C" w14:paraId="311C56EF" w14:textId="77777777">
        <w:tc>
          <w:tcPr>
            <w:tcW w:w="750" w:type="dxa"/>
          </w:tcPr>
          <w:p w14:paraId="311C56EC" w14:textId="77777777" w:rsidR="00CA012C" w:rsidRDefault="00FF6849">
            <w:r>
              <w:t>AMS</w:t>
            </w:r>
          </w:p>
        </w:tc>
        <w:tc>
          <w:tcPr>
            <w:tcW w:w="2085" w:type="dxa"/>
          </w:tcPr>
          <w:p w14:paraId="311C56ED" w14:textId="77777777" w:rsidR="00CA012C" w:rsidRDefault="00FF6849">
            <w:r>
              <w:t>Spatial Attitude</w:t>
            </w:r>
          </w:p>
        </w:tc>
        <w:tc>
          <w:tcPr>
            <w:tcW w:w="6510" w:type="dxa"/>
          </w:tcPr>
          <w:p w14:paraId="311C56EE" w14:textId="77777777" w:rsidR="00CA012C" w:rsidRDefault="00FF6849">
            <w:pPr>
              <w:jc w:val="both"/>
            </w:pPr>
            <w:r>
              <w:t>CAV’s Pose, Orientations and 1st and their 2</w:t>
            </w:r>
            <w:r>
              <w:rPr>
                <w:vertAlign w:val="superscript"/>
              </w:rPr>
              <w:t>nd</w:t>
            </w:r>
            <w:r>
              <w:t xml:space="preserve"> order time derivatives at a given time.</w:t>
            </w:r>
          </w:p>
        </w:tc>
      </w:tr>
      <w:tr w:rsidR="00CA012C" w14:paraId="311C56F3" w14:textId="77777777">
        <w:tc>
          <w:tcPr>
            <w:tcW w:w="750" w:type="dxa"/>
          </w:tcPr>
          <w:p w14:paraId="311C56F0" w14:textId="77777777" w:rsidR="00CA012C" w:rsidRDefault="00FF6849">
            <w:r>
              <w:t>AMS</w:t>
            </w:r>
          </w:p>
        </w:tc>
        <w:tc>
          <w:tcPr>
            <w:tcW w:w="2085" w:type="dxa"/>
          </w:tcPr>
          <w:p w14:paraId="311C56F1" w14:textId="77777777" w:rsidR="00CA012C" w:rsidRDefault="00FF6849">
            <w:r>
              <w:t>Traffic Rules</w:t>
            </w:r>
          </w:p>
        </w:tc>
        <w:tc>
          <w:tcPr>
            <w:tcW w:w="6510" w:type="dxa"/>
          </w:tcPr>
          <w:p w14:paraId="311C56F2" w14:textId="77777777" w:rsidR="00CA012C" w:rsidRDefault="00FF6849">
            <w:pPr>
              <w:jc w:val="both"/>
            </w:pPr>
            <w:r>
              <w:t>The digital representation of the traffic rules applying to a Waypoint.</w:t>
            </w:r>
          </w:p>
        </w:tc>
      </w:tr>
      <w:tr w:rsidR="00CA012C" w14:paraId="311C56F7" w14:textId="77777777">
        <w:tc>
          <w:tcPr>
            <w:tcW w:w="750" w:type="dxa"/>
          </w:tcPr>
          <w:p w14:paraId="311C56F4" w14:textId="77777777" w:rsidR="00CA012C" w:rsidRDefault="00FF6849">
            <w:r>
              <w:t>AMS</w:t>
            </w:r>
          </w:p>
        </w:tc>
        <w:tc>
          <w:tcPr>
            <w:tcW w:w="2085" w:type="dxa"/>
          </w:tcPr>
          <w:p w14:paraId="311C56F5" w14:textId="77777777" w:rsidR="00CA012C" w:rsidRDefault="00FF6849">
            <w:r>
              <w:t>Trajectory</w:t>
            </w:r>
          </w:p>
        </w:tc>
        <w:tc>
          <w:tcPr>
            <w:tcW w:w="6510" w:type="dxa"/>
          </w:tcPr>
          <w:p w14:paraId="311C56F6" w14:textId="56E99EE8" w:rsidR="00CA012C" w:rsidRDefault="00FF6849">
            <w:pPr>
              <w:jc w:val="both"/>
            </w:pPr>
            <w:r>
              <w:t>A sequence of Spatial Attitudes</w:t>
            </w:r>
            <w:r w:rsidR="00574CA4">
              <w:t xml:space="preserve"> </w:t>
            </w:r>
            <w:r w:rsidR="00574CA4" w:rsidRPr="00574CA4">
              <w:rPr>
                <w:i/>
                <w:iCs/>
              </w:rPr>
              <w:t>s</w:t>
            </w:r>
            <w:r w:rsidR="00574CA4" w:rsidRPr="00574CA4">
              <w:rPr>
                <w:i/>
                <w:iCs/>
                <w:vertAlign w:val="subscript"/>
              </w:rPr>
              <w:t>i</w:t>
            </w:r>
            <w:r>
              <w:t xml:space="preserve"> (</w:t>
            </w:r>
            <w:r w:rsidRPr="00574CA4">
              <w:rPr>
                <w:i/>
                <w:iCs/>
              </w:rPr>
              <w:t>s</w:t>
            </w:r>
            <w:proofErr w:type="gramStart"/>
            <w:r w:rsidRPr="00574CA4">
              <w:rPr>
                <w:i/>
                <w:iCs/>
                <w:vertAlign w:val="subscript"/>
              </w:rPr>
              <w:t>1</w:t>
            </w:r>
            <w:r w:rsidRPr="00574CA4">
              <w:rPr>
                <w:i/>
                <w:iCs/>
              </w:rPr>
              <w:t>,s</w:t>
            </w:r>
            <w:proofErr w:type="gramEnd"/>
            <w:r w:rsidRPr="00574CA4">
              <w:rPr>
                <w:i/>
                <w:iCs/>
                <w:vertAlign w:val="subscript"/>
              </w:rPr>
              <w:t>2</w:t>
            </w:r>
            <w:r w:rsidRPr="00574CA4">
              <w:rPr>
                <w:i/>
                <w:iCs/>
              </w:rPr>
              <w:t>,…s</w:t>
            </w:r>
            <w:r w:rsidRPr="00574CA4">
              <w:rPr>
                <w:i/>
                <w:iCs/>
                <w:vertAlign w:val="subscript"/>
              </w:rPr>
              <w:t>i</w:t>
            </w:r>
            <w:r>
              <w:t>) and the expected time each Spatial Attitude will be reached.</w:t>
            </w:r>
          </w:p>
        </w:tc>
      </w:tr>
      <w:tr w:rsidR="00CA012C" w14:paraId="311C56FB" w14:textId="77777777">
        <w:tc>
          <w:tcPr>
            <w:tcW w:w="750" w:type="dxa"/>
          </w:tcPr>
          <w:p w14:paraId="311C56F8" w14:textId="77777777" w:rsidR="00CA012C" w:rsidRDefault="00FF6849">
            <w:r>
              <w:t>AMS</w:t>
            </w:r>
          </w:p>
        </w:tc>
        <w:tc>
          <w:tcPr>
            <w:tcW w:w="2085" w:type="dxa"/>
          </w:tcPr>
          <w:p w14:paraId="311C56F9" w14:textId="77777777" w:rsidR="00CA012C" w:rsidRDefault="00FF6849">
            <w:r>
              <w:t>Waypoint</w:t>
            </w:r>
          </w:p>
        </w:tc>
        <w:tc>
          <w:tcPr>
            <w:tcW w:w="6510" w:type="dxa"/>
          </w:tcPr>
          <w:p w14:paraId="311C56FA" w14:textId="77777777" w:rsidR="00CA012C" w:rsidRPr="00DE1E96" w:rsidRDefault="00FF6849">
            <w:pPr>
              <w:jc w:val="both"/>
            </w:pPr>
            <w:r w:rsidRPr="00DE1E96">
              <w:t xml:space="preserve">A point </w:t>
            </w:r>
            <w:r w:rsidRPr="00DE1E96">
              <w:rPr>
                <w:rFonts w:ascii="Cambria Math" w:hAnsi="Cambria Math" w:cs="Cambria Math"/>
              </w:rPr>
              <w:t>𝑤</w:t>
            </w:r>
            <w:r w:rsidRPr="00DE1E96">
              <w:rPr>
                <w:rFonts w:ascii="Cambria Math" w:hAnsi="Cambria Math" w:cs="Cambria Math"/>
                <w:vertAlign w:val="subscript"/>
              </w:rPr>
              <w:t>𝑖</w:t>
            </w:r>
            <w:r w:rsidRPr="00DE1E96">
              <w:t xml:space="preserve"> given as (</w:t>
            </w:r>
            <w:r w:rsidRPr="00DE1E96">
              <w:rPr>
                <w:rFonts w:ascii="Cambria Math" w:hAnsi="Cambria Math" w:cs="Cambria Math"/>
              </w:rPr>
              <w:t>𝑥</w:t>
            </w:r>
            <w:r w:rsidRPr="00DE1E96">
              <w:rPr>
                <w:rFonts w:ascii="Cambria Math" w:hAnsi="Cambria Math" w:cs="Cambria Math"/>
                <w:vertAlign w:val="subscript"/>
              </w:rPr>
              <w:t>𝑖</w:t>
            </w:r>
            <w:r w:rsidRPr="00DE1E96">
              <w:t xml:space="preserve">, </w:t>
            </w:r>
            <w:r w:rsidRPr="00DE1E96">
              <w:rPr>
                <w:rFonts w:ascii="Cambria Math" w:hAnsi="Cambria Math" w:cs="Cambria Math"/>
              </w:rPr>
              <w:t>𝑦</w:t>
            </w:r>
            <w:r w:rsidRPr="00DE1E96">
              <w:rPr>
                <w:rFonts w:ascii="Cambria Math" w:hAnsi="Cambria Math" w:cs="Cambria Math"/>
                <w:vertAlign w:val="subscript"/>
              </w:rPr>
              <w:t>𝑖</w:t>
            </w:r>
            <w:r w:rsidRPr="00DE1E96">
              <w:t>, z</w:t>
            </w:r>
            <w:r w:rsidRPr="00DE1E96">
              <w:rPr>
                <w:rFonts w:ascii="Cambria Math" w:hAnsi="Cambria Math" w:cs="Cambria Math"/>
                <w:vertAlign w:val="subscript"/>
              </w:rPr>
              <w:t>𝑖</w:t>
            </w:r>
            <w:r w:rsidRPr="00DE1E96">
              <w:t>) coordinates in an Offline Map.</w:t>
            </w:r>
          </w:p>
        </w:tc>
      </w:tr>
      <w:tr w:rsidR="00CA012C" w14:paraId="311C56FF" w14:textId="77777777">
        <w:tc>
          <w:tcPr>
            <w:tcW w:w="750" w:type="dxa"/>
          </w:tcPr>
          <w:p w14:paraId="311C56FC" w14:textId="77777777" w:rsidR="00CA012C" w:rsidRDefault="00FF6849">
            <w:r>
              <w:t>AMS</w:t>
            </w:r>
          </w:p>
        </w:tc>
        <w:tc>
          <w:tcPr>
            <w:tcW w:w="2085" w:type="dxa"/>
          </w:tcPr>
          <w:p w14:paraId="311C56FD" w14:textId="77777777" w:rsidR="00CA012C" w:rsidRDefault="00FF6849">
            <w:r>
              <w:t>Platooning</w:t>
            </w:r>
          </w:p>
        </w:tc>
        <w:tc>
          <w:tcPr>
            <w:tcW w:w="6510" w:type="dxa"/>
          </w:tcPr>
          <w:p w14:paraId="311C56FE" w14:textId="0F419BDA" w:rsidR="00CA012C" w:rsidRDefault="00FF6849">
            <w:pPr>
              <w:jc w:val="both"/>
            </w:pPr>
            <w:r>
              <w:t xml:space="preserve">The joint </w:t>
            </w:r>
            <w:r w:rsidR="002D27FE">
              <w:t>displacement</w:t>
            </w:r>
            <w:r>
              <w:t xml:space="preserve"> of a group of CAVs along a shared Trajectory.</w:t>
            </w:r>
          </w:p>
        </w:tc>
      </w:tr>
      <w:tr w:rsidR="00CA012C" w14:paraId="311C5703" w14:textId="77777777">
        <w:tc>
          <w:tcPr>
            <w:tcW w:w="750" w:type="dxa"/>
          </w:tcPr>
          <w:p w14:paraId="311C5700" w14:textId="77777777" w:rsidR="00CA012C" w:rsidRDefault="00FF6849">
            <w:r>
              <w:t>CAV</w:t>
            </w:r>
          </w:p>
        </w:tc>
        <w:tc>
          <w:tcPr>
            <w:tcW w:w="2085" w:type="dxa"/>
          </w:tcPr>
          <w:p w14:paraId="311C5701" w14:textId="77777777" w:rsidR="00CA012C" w:rsidRDefault="00FF6849">
            <w:r>
              <w:t>Accuracy</w:t>
            </w:r>
          </w:p>
        </w:tc>
        <w:tc>
          <w:tcPr>
            <w:tcW w:w="6510" w:type="dxa"/>
          </w:tcPr>
          <w:p w14:paraId="311C5702" w14:textId="77777777" w:rsidR="00CA012C" w:rsidRDefault="00FF6849">
            <w:pPr>
              <w:jc w:val="both"/>
            </w:pPr>
            <w:r>
              <w:t>The degree of confidence of an estimated value (by computation, inference, etc.)</w:t>
            </w:r>
          </w:p>
        </w:tc>
      </w:tr>
      <w:tr w:rsidR="000C48A8" w14:paraId="67382A5A" w14:textId="77777777">
        <w:tc>
          <w:tcPr>
            <w:tcW w:w="750" w:type="dxa"/>
          </w:tcPr>
          <w:p w14:paraId="4CCB462A" w14:textId="6409C99C" w:rsidR="000C48A8" w:rsidRDefault="00AE369E">
            <w:r>
              <w:t>CAV</w:t>
            </w:r>
          </w:p>
        </w:tc>
        <w:tc>
          <w:tcPr>
            <w:tcW w:w="2085" w:type="dxa"/>
          </w:tcPr>
          <w:p w14:paraId="2D4F9F89" w14:textId="392B912A" w:rsidR="000C48A8" w:rsidRDefault="000C48A8">
            <w:r>
              <w:t>Cente</w:t>
            </w:r>
            <w:r w:rsidR="001A09B5">
              <w:t>r</w:t>
            </w:r>
          </w:p>
        </w:tc>
        <w:tc>
          <w:tcPr>
            <w:tcW w:w="6510" w:type="dxa"/>
          </w:tcPr>
          <w:p w14:paraId="62A82249" w14:textId="39275DE3" w:rsidR="000C48A8" w:rsidRDefault="000C48A8">
            <w:pPr>
              <w:jc w:val="both"/>
            </w:pPr>
            <w:r>
              <w:t>T</w:t>
            </w:r>
            <w:r w:rsidRPr="000C48A8">
              <w:t xml:space="preserve">he point in the </w:t>
            </w:r>
            <w:r>
              <w:t xml:space="preserve">CAV </w:t>
            </w:r>
            <w:r w:rsidRPr="000C48A8">
              <w:t>selected as the origin, i.e., with coordinates (0,0,0)</w:t>
            </w:r>
            <w:r w:rsidR="002E1D3C">
              <w:t>.</w:t>
            </w:r>
          </w:p>
        </w:tc>
      </w:tr>
      <w:tr w:rsidR="00CA012C" w14:paraId="311C5707" w14:textId="77777777">
        <w:tc>
          <w:tcPr>
            <w:tcW w:w="750" w:type="dxa"/>
          </w:tcPr>
          <w:p w14:paraId="311C5704" w14:textId="77777777" w:rsidR="00CA012C" w:rsidRDefault="00FF6849">
            <w:r>
              <w:t>CAV</w:t>
            </w:r>
          </w:p>
        </w:tc>
        <w:tc>
          <w:tcPr>
            <w:tcW w:w="2085" w:type="dxa"/>
          </w:tcPr>
          <w:p w14:paraId="311C5705" w14:textId="77777777" w:rsidR="00CA012C" w:rsidRDefault="00FF6849">
            <w:r>
              <w:t>Compatibility</w:t>
            </w:r>
          </w:p>
        </w:tc>
        <w:tc>
          <w:tcPr>
            <w:tcW w:w="6510" w:type="dxa"/>
          </w:tcPr>
          <w:p w14:paraId="311C5706" w14:textId="77777777" w:rsidR="00CA012C" w:rsidRDefault="00FF6849">
            <w:pPr>
              <w:jc w:val="both"/>
            </w:pPr>
            <w:r>
              <w:t>The ability of a data format to be converted to another data format without loss of information</w:t>
            </w:r>
          </w:p>
        </w:tc>
      </w:tr>
      <w:tr w:rsidR="00CA012C" w14:paraId="311C5710" w14:textId="77777777">
        <w:tc>
          <w:tcPr>
            <w:tcW w:w="750" w:type="dxa"/>
          </w:tcPr>
          <w:p w14:paraId="311C5708" w14:textId="77777777" w:rsidR="00CA012C" w:rsidRDefault="00FF6849">
            <w:r>
              <w:t>CAV</w:t>
            </w:r>
          </w:p>
        </w:tc>
        <w:tc>
          <w:tcPr>
            <w:tcW w:w="2085" w:type="dxa"/>
          </w:tcPr>
          <w:p w14:paraId="311C5709" w14:textId="77777777" w:rsidR="00CA012C" w:rsidRDefault="00FF6849">
            <w:r>
              <w:t>Connected Autonomous Vehicle</w:t>
            </w:r>
          </w:p>
        </w:tc>
        <w:tc>
          <w:tcPr>
            <w:tcW w:w="6510" w:type="dxa"/>
          </w:tcPr>
          <w:p w14:paraId="311C570A" w14:textId="0FA39AEB" w:rsidR="00CA012C" w:rsidRDefault="00FF6849">
            <w:pPr>
              <w:jc w:val="both"/>
            </w:pPr>
            <w:r>
              <w:t>A vehicle able to autonomously reach a</w:t>
            </w:r>
            <w:r w:rsidR="002D27FE">
              <w:t xml:space="preserve"> Pose</w:t>
            </w:r>
            <w:r>
              <w:t xml:space="preserve"> by:</w:t>
            </w:r>
          </w:p>
          <w:p w14:paraId="41A76569" w14:textId="77777777" w:rsidR="002D27FE" w:rsidRDefault="002D27FE">
            <w:pPr>
              <w:pStyle w:val="ListParagraph"/>
              <w:numPr>
                <w:ilvl w:val="0"/>
                <w:numId w:val="49"/>
              </w:numPr>
              <w:jc w:val="both"/>
            </w:pPr>
            <w:r>
              <w:t>Understanding human utterances in the Subsystem (HCI).</w:t>
            </w:r>
          </w:p>
          <w:p w14:paraId="4DEA37D9" w14:textId="77777777" w:rsidR="002D27FE" w:rsidRDefault="002D27FE">
            <w:pPr>
              <w:pStyle w:val="ListParagraph"/>
              <w:numPr>
                <w:ilvl w:val="0"/>
                <w:numId w:val="49"/>
              </w:numPr>
              <w:jc w:val="both"/>
            </w:pPr>
            <w:r>
              <w:t>Planning a Route (AMS).</w:t>
            </w:r>
          </w:p>
          <w:p w14:paraId="2D6D5D58" w14:textId="77777777" w:rsidR="002D27FE" w:rsidRDefault="002D27FE">
            <w:pPr>
              <w:pStyle w:val="ListParagraph"/>
              <w:numPr>
                <w:ilvl w:val="0"/>
                <w:numId w:val="49"/>
              </w:numPr>
              <w:jc w:val="both"/>
            </w:pPr>
            <w:r>
              <w:t>Sensing and building a Representations of the external Environment (ESS).</w:t>
            </w:r>
          </w:p>
          <w:p w14:paraId="57A2C6D1" w14:textId="77777777" w:rsidR="002D27FE" w:rsidRDefault="002D27FE">
            <w:pPr>
              <w:pStyle w:val="ListParagraph"/>
              <w:numPr>
                <w:ilvl w:val="0"/>
                <w:numId w:val="49"/>
              </w:numPr>
              <w:jc w:val="both"/>
            </w:pPr>
            <w:r>
              <w:t>Exchanging such Representations and other Data with other CAVs and CAV-aware entities, such as, Roadside Units and Traffic Lights (AMS).</w:t>
            </w:r>
          </w:p>
          <w:p w14:paraId="1AB23591" w14:textId="77777777" w:rsidR="002D27FE" w:rsidRDefault="002D27FE">
            <w:pPr>
              <w:pStyle w:val="ListParagraph"/>
              <w:numPr>
                <w:ilvl w:val="0"/>
                <w:numId w:val="49"/>
              </w:numPr>
              <w:tabs>
                <w:tab w:val="num" w:pos="0"/>
              </w:tabs>
              <w:jc w:val="both"/>
            </w:pPr>
            <w:r>
              <w:t>Making decisions about how to execute the Route (AMS).</w:t>
            </w:r>
          </w:p>
          <w:p w14:paraId="311C570F" w14:textId="02B0B199" w:rsidR="00CA012C" w:rsidRDefault="002D27FE">
            <w:pPr>
              <w:pStyle w:val="ListParagraph"/>
              <w:numPr>
                <w:ilvl w:val="0"/>
                <w:numId w:val="49"/>
              </w:numPr>
              <w:tabs>
                <w:tab w:val="num" w:pos="0"/>
              </w:tabs>
              <w:jc w:val="both"/>
            </w:pPr>
            <w:r>
              <w:t>Acting on the MAS.</w:t>
            </w:r>
          </w:p>
        </w:tc>
      </w:tr>
      <w:tr w:rsidR="00CA012C" w14:paraId="311C5714" w14:textId="77777777">
        <w:tc>
          <w:tcPr>
            <w:tcW w:w="750" w:type="dxa"/>
          </w:tcPr>
          <w:p w14:paraId="311C5711" w14:textId="77777777" w:rsidR="00CA012C" w:rsidRDefault="00FF6849">
            <w:r>
              <w:t>CAV</w:t>
            </w:r>
          </w:p>
        </w:tc>
        <w:tc>
          <w:tcPr>
            <w:tcW w:w="2085" w:type="dxa"/>
          </w:tcPr>
          <w:p w14:paraId="311C5712" w14:textId="77777777" w:rsidR="00CA012C" w:rsidRDefault="00FF6849">
            <w:r>
              <w:t>Data</w:t>
            </w:r>
          </w:p>
        </w:tc>
        <w:tc>
          <w:tcPr>
            <w:tcW w:w="6510" w:type="dxa"/>
          </w:tcPr>
          <w:p w14:paraId="311C5713" w14:textId="77777777" w:rsidR="00CA012C" w:rsidRDefault="00FF6849">
            <w:pPr>
              <w:jc w:val="both"/>
            </w:pPr>
            <w:r>
              <w:t>The digital representation of information.</w:t>
            </w:r>
          </w:p>
        </w:tc>
      </w:tr>
      <w:tr w:rsidR="00CA012C" w14:paraId="311C5718" w14:textId="77777777">
        <w:tc>
          <w:tcPr>
            <w:tcW w:w="750" w:type="dxa"/>
          </w:tcPr>
          <w:p w14:paraId="311C5715" w14:textId="77777777" w:rsidR="00CA012C" w:rsidRDefault="00FF6849">
            <w:r>
              <w:t>CAV</w:t>
            </w:r>
          </w:p>
        </w:tc>
        <w:tc>
          <w:tcPr>
            <w:tcW w:w="2085" w:type="dxa"/>
          </w:tcPr>
          <w:p w14:paraId="311C5716" w14:textId="77777777" w:rsidR="00CA012C" w:rsidRDefault="00FF6849">
            <w:r>
              <w:t>Data Format</w:t>
            </w:r>
          </w:p>
        </w:tc>
        <w:tc>
          <w:tcPr>
            <w:tcW w:w="6510" w:type="dxa"/>
          </w:tcPr>
          <w:p w14:paraId="311C5717" w14:textId="77777777" w:rsidR="00CA012C" w:rsidRDefault="00FF6849">
            <w:pPr>
              <w:jc w:val="both"/>
            </w:pPr>
            <w:r>
              <w:t>The standard digital representation of Data.</w:t>
            </w:r>
          </w:p>
        </w:tc>
      </w:tr>
      <w:tr w:rsidR="00CA012C" w14:paraId="311C571C" w14:textId="77777777">
        <w:tc>
          <w:tcPr>
            <w:tcW w:w="750" w:type="dxa"/>
          </w:tcPr>
          <w:p w14:paraId="311C5719" w14:textId="77777777" w:rsidR="00CA012C" w:rsidRDefault="00FF6849">
            <w:r>
              <w:t>CAV</w:t>
            </w:r>
          </w:p>
        </w:tc>
        <w:tc>
          <w:tcPr>
            <w:tcW w:w="2085" w:type="dxa"/>
          </w:tcPr>
          <w:p w14:paraId="311C571A" w14:textId="77777777" w:rsidR="00CA012C" w:rsidRDefault="00FF6849">
            <w:r>
              <w:t>Data Type</w:t>
            </w:r>
          </w:p>
        </w:tc>
        <w:tc>
          <w:tcPr>
            <w:tcW w:w="6510" w:type="dxa"/>
          </w:tcPr>
          <w:p w14:paraId="311C571B" w14:textId="77777777" w:rsidR="00CA012C" w:rsidRDefault="00FF6849">
            <w:pPr>
              <w:jc w:val="both"/>
            </w:pPr>
            <w:r>
              <w:t>An elementary component of a Data Format.</w:t>
            </w:r>
          </w:p>
        </w:tc>
      </w:tr>
      <w:tr w:rsidR="00CA012C" w14:paraId="311C5720" w14:textId="77777777">
        <w:tc>
          <w:tcPr>
            <w:tcW w:w="750" w:type="dxa"/>
          </w:tcPr>
          <w:p w14:paraId="311C571D" w14:textId="77777777" w:rsidR="00CA012C" w:rsidRDefault="00FF6849">
            <w:r>
              <w:t>CAV</w:t>
            </w:r>
          </w:p>
        </w:tc>
        <w:tc>
          <w:tcPr>
            <w:tcW w:w="2085" w:type="dxa"/>
          </w:tcPr>
          <w:p w14:paraId="311C571E" w14:textId="77777777" w:rsidR="00CA012C" w:rsidRDefault="00FF6849">
            <w:r>
              <w:t>Data Format Compatibility</w:t>
            </w:r>
          </w:p>
        </w:tc>
        <w:tc>
          <w:tcPr>
            <w:tcW w:w="6510" w:type="dxa"/>
          </w:tcPr>
          <w:p w14:paraId="311C571F" w14:textId="77777777" w:rsidR="00CA012C" w:rsidRDefault="00FF6849">
            <w:pPr>
              <w:jc w:val="both"/>
            </w:pPr>
            <w:r>
              <w:t>The ability of a Data Format to be losslessly converted to another Data Format.</w:t>
            </w:r>
          </w:p>
        </w:tc>
      </w:tr>
      <w:tr w:rsidR="00CA012C" w14:paraId="311C5724" w14:textId="77777777">
        <w:tc>
          <w:tcPr>
            <w:tcW w:w="750" w:type="dxa"/>
          </w:tcPr>
          <w:p w14:paraId="311C5721" w14:textId="77777777" w:rsidR="00CA012C" w:rsidRDefault="00FF6849">
            <w:r>
              <w:t>CAV</w:t>
            </w:r>
          </w:p>
        </w:tc>
        <w:tc>
          <w:tcPr>
            <w:tcW w:w="2085" w:type="dxa"/>
          </w:tcPr>
          <w:p w14:paraId="311C5722" w14:textId="77777777" w:rsidR="00CA012C" w:rsidRDefault="00FF6849">
            <w:r>
              <w:t>Decision Horizon</w:t>
            </w:r>
          </w:p>
        </w:tc>
        <w:tc>
          <w:tcPr>
            <w:tcW w:w="6510" w:type="dxa"/>
          </w:tcPr>
          <w:p w14:paraId="311C5723" w14:textId="77777777" w:rsidR="00CA012C" w:rsidRDefault="00FF6849">
            <w:pPr>
              <w:jc w:val="both"/>
            </w:pPr>
            <w:r>
              <w:t>The time within which the decision is assumed to be implemented.</w:t>
            </w:r>
          </w:p>
        </w:tc>
      </w:tr>
      <w:tr w:rsidR="00CA012C" w14:paraId="311C5728" w14:textId="77777777">
        <w:tc>
          <w:tcPr>
            <w:tcW w:w="750" w:type="dxa"/>
          </w:tcPr>
          <w:p w14:paraId="311C5725" w14:textId="77777777" w:rsidR="00CA012C" w:rsidRDefault="00FF6849">
            <w:r>
              <w:t>CAV</w:t>
            </w:r>
          </w:p>
        </w:tc>
        <w:tc>
          <w:tcPr>
            <w:tcW w:w="2085" w:type="dxa"/>
          </w:tcPr>
          <w:p w14:paraId="311C5726" w14:textId="77777777" w:rsidR="00CA012C" w:rsidRDefault="00FF6849">
            <w:r>
              <w:t>Descriptor</w:t>
            </w:r>
          </w:p>
        </w:tc>
        <w:tc>
          <w:tcPr>
            <w:tcW w:w="6510" w:type="dxa"/>
          </w:tcPr>
          <w:p w14:paraId="311C5727" w14:textId="77777777" w:rsidR="00CA012C" w:rsidRDefault="00FF6849">
            <w:pPr>
              <w:jc w:val="both"/>
            </w:pPr>
            <w:r>
              <w:t>Coded representation of text, audio, speech, or visual feature.</w:t>
            </w:r>
          </w:p>
        </w:tc>
      </w:tr>
      <w:tr w:rsidR="00AC60B4" w14:paraId="254705FE" w14:textId="77777777" w:rsidTr="00BD2095">
        <w:tc>
          <w:tcPr>
            <w:tcW w:w="750" w:type="dxa"/>
          </w:tcPr>
          <w:p w14:paraId="4C6F12DC" w14:textId="77777777" w:rsidR="00AC60B4" w:rsidRDefault="00AC60B4" w:rsidP="00BD2095">
            <w:r>
              <w:t>CAV</w:t>
            </w:r>
          </w:p>
        </w:tc>
        <w:tc>
          <w:tcPr>
            <w:tcW w:w="2085" w:type="dxa"/>
          </w:tcPr>
          <w:p w14:paraId="5C334FA0" w14:textId="0AA0D117" w:rsidR="00AC60B4" w:rsidRDefault="00AC60B4" w:rsidP="00BD2095">
            <w:r>
              <w:t>Digital Representation</w:t>
            </w:r>
          </w:p>
        </w:tc>
        <w:tc>
          <w:tcPr>
            <w:tcW w:w="6510" w:type="dxa"/>
          </w:tcPr>
          <w:p w14:paraId="37828577" w14:textId="77777777" w:rsidR="00AC60B4" w:rsidRDefault="00AC60B4" w:rsidP="00BD2095">
            <w:pPr>
              <w:jc w:val="both"/>
            </w:pPr>
            <w:r>
              <w:t>A data structure corresponding to a physical entity</w:t>
            </w:r>
          </w:p>
        </w:tc>
      </w:tr>
      <w:tr w:rsidR="00CA012C" w14:paraId="311C572C" w14:textId="77777777">
        <w:tc>
          <w:tcPr>
            <w:tcW w:w="750" w:type="dxa"/>
          </w:tcPr>
          <w:p w14:paraId="311C5729" w14:textId="77777777" w:rsidR="00CA012C" w:rsidRDefault="00FF6849">
            <w:r>
              <w:t>CAV</w:t>
            </w:r>
          </w:p>
        </w:tc>
        <w:tc>
          <w:tcPr>
            <w:tcW w:w="2085" w:type="dxa"/>
          </w:tcPr>
          <w:p w14:paraId="311C572A" w14:textId="77777777" w:rsidR="00CA012C" w:rsidRDefault="00FF6849">
            <w:r>
              <w:t>Identifier</w:t>
            </w:r>
          </w:p>
        </w:tc>
        <w:tc>
          <w:tcPr>
            <w:tcW w:w="6510" w:type="dxa"/>
          </w:tcPr>
          <w:p w14:paraId="311C572B" w14:textId="192092EB" w:rsidR="00CA012C" w:rsidRDefault="00FF6849">
            <w:pPr>
              <w:jc w:val="both"/>
            </w:pPr>
            <w:r>
              <w:t xml:space="preserve">A Label that is uniquely associated with </w:t>
            </w:r>
            <w:r w:rsidR="001256F7">
              <w:t>CAV</w:t>
            </w:r>
          </w:p>
        </w:tc>
      </w:tr>
      <w:tr w:rsidR="00CA012C" w14:paraId="311C5732" w14:textId="77777777">
        <w:tc>
          <w:tcPr>
            <w:tcW w:w="750" w:type="dxa"/>
          </w:tcPr>
          <w:p w14:paraId="311C572D" w14:textId="77777777" w:rsidR="00CA012C" w:rsidRDefault="00FF6849">
            <w:r>
              <w:t>CAV</w:t>
            </w:r>
          </w:p>
        </w:tc>
        <w:tc>
          <w:tcPr>
            <w:tcW w:w="2085" w:type="dxa"/>
          </w:tcPr>
          <w:p w14:paraId="311C572E" w14:textId="77777777" w:rsidR="00CA012C" w:rsidRDefault="00FF6849">
            <w:r>
              <w:t>Reference Model</w:t>
            </w:r>
          </w:p>
        </w:tc>
        <w:tc>
          <w:tcPr>
            <w:tcW w:w="6510" w:type="dxa"/>
          </w:tcPr>
          <w:p w14:paraId="311C572F" w14:textId="77777777" w:rsidR="00CA012C" w:rsidRDefault="00FF6849">
            <w:pPr>
              <w:jc w:val="both"/>
            </w:pPr>
            <w:r>
              <w:t>The collection of the following resources:</w:t>
            </w:r>
          </w:p>
          <w:p w14:paraId="311C5730" w14:textId="77777777" w:rsidR="00CA012C" w:rsidRDefault="00FF6849">
            <w:pPr>
              <w:pStyle w:val="ListParagraph"/>
              <w:numPr>
                <w:ilvl w:val="0"/>
                <w:numId w:val="41"/>
              </w:numPr>
              <w:jc w:val="both"/>
            </w:pPr>
            <w:r>
              <w:t>AIW and their input/output data.</w:t>
            </w:r>
          </w:p>
          <w:p w14:paraId="311C5731" w14:textId="77777777" w:rsidR="00CA012C" w:rsidRDefault="00FF6849">
            <w:pPr>
              <w:pStyle w:val="ListParagraph"/>
              <w:numPr>
                <w:ilvl w:val="0"/>
                <w:numId w:val="41"/>
              </w:numPr>
              <w:jc w:val="both"/>
            </w:pPr>
            <w:r>
              <w:t>AIMs and their input/output data and connections.</w:t>
            </w:r>
          </w:p>
        </w:tc>
      </w:tr>
      <w:tr w:rsidR="00CA012C" w14:paraId="311C5736" w14:textId="77777777">
        <w:tc>
          <w:tcPr>
            <w:tcW w:w="750" w:type="dxa"/>
          </w:tcPr>
          <w:p w14:paraId="311C5733" w14:textId="77777777" w:rsidR="00CA012C" w:rsidRDefault="00FF6849">
            <w:r>
              <w:lastRenderedPageBreak/>
              <w:t>CAV</w:t>
            </w:r>
          </w:p>
        </w:tc>
        <w:tc>
          <w:tcPr>
            <w:tcW w:w="2085" w:type="dxa"/>
          </w:tcPr>
          <w:p w14:paraId="311C5734" w14:textId="77777777" w:rsidR="00CA012C" w:rsidRDefault="00FF6849">
            <w:r>
              <w:t>Scene Descriptors</w:t>
            </w:r>
          </w:p>
        </w:tc>
        <w:tc>
          <w:tcPr>
            <w:tcW w:w="6510" w:type="dxa"/>
          </w:tcPr>
          <w:p w14:paraId="311C5735" w14:textId="77777777" w:rsidR="00CA012C" w:rsidRDefault="00FF6849">
            <w:pPr>
              <w:jc w:val="both"/>
            </w:pPr>
            <w:r>
              <w:t>The individual attributes of the coded representation of the objects in a scene, including their location.</w:t>
            </w:r>
          </w:p>
        </w:tc>
      </w:tr>
      <w:tr w:rsidR="00CA012C" w14:paraId="311C573A" w14:textId="77777777">
        <w:tc>
          <w:tcPr>
            <w:tcW w:w="750" w:type="dxa"/>
          </w:tcPr>
          <w:p w14:paraId="311C5737" w14:textId="77777777" w:rsidR="00CA012C" w:rsidRDefault="00FF6849">
            <w:r>
              <w:t>CAV</w:t>
            </w:r>
          </w:p>
        </w:tc>
        <w:tc>
          <w:tcPr>
            <w:tcW w:w="2085" w:type="dxa"/>
          </w:tcPr>
          <w:p w14:paraId="311C5738" w14:textId="77777777" w:rsidR="00CA012C" w:rsidRDefault="00FF6849">
            <w:r>
              <w:t>Subsystem</w:t>
            </w:r>
          </w:p>
        </w:tc>
        <w:tc>
          <w:tcPr>
            <w:tcW w:w="6510" w:type="dxa"/>
          </w:tcPr>
          <w:p w14:paraId="311C5739" w14:textId="77777777" w:rsidR="00CA012C" w:rsidRDefault="00FF6849">
            <w:pPr>
              <w:jc w:val="both"/>
            </w:pPr>
            <w:r>
              <w:t>One of the 4 components making up the CAV.</w:t>
            </w:r>
          </w:p>
        </w:tc>
      </w:tr>
      <w:tr w:rsidR="00CA012C" w14:paraId="311C573E" w14:textId="77777777">
        <w:tc>
          <w:tcPr>
            <w:tcW w:w="750" w:type="dxa"/>
          </w:tcPr>
          <w:p w14:paraId="311C573B" w14:textId="77777777" w:rsidR="00CA012C" w:rsidRDefault="00FF6849">
            <w:r>
              <w:t>ESS</w:t>
            </w:r>
          </w:p>
        </w:tc>
        <w:tc>
          <w:tcPr>
            <w:tcW w:w="2085" w:type="dxa"/>
          </w:tcPr>
          <w:p w14:paraId="311C573C" w14:textId="77777777" w:rsidR="00CA012C" w:rsidRDefault="00FF6849">
            <w:r>
              <w:t>Audio Object</w:t>
            </w:r>
          </w:p>
        </w:tc>
        <w:tc>
          <w:tcPr>
            <w:tcW w:w="6510" w:type="dxa"/>
          </w:tcPr>
          <w:p w14:paraId="311C573D" w14:textId="74D997E9" w:rsidR="00CA012C" w:rsidRDefault="006801F6">
            <w:pPr>
              <w:jc w:val="both"/>
            </w:pPr>
            <w:r>
              <w:t>Digital Representation of Audio information with its metadata.</w:t>
            </w:r>
          </w:p>
        </w:tc>
      </w:tr>
      <w:tr w:rsidR="00CA012C" w14:paraId="311C5742" w14:textId="77777777">
        <w:tc>
          <w:tcPr>
            <w:tcW w:w="750" w:type="dxa"/>
          </w:tcPr>
          <w:p w14:paraId="311C573F" w14:textId="77777777" w:rsidR="00CA012C" w:rsidRDefault="00FF6849">
            <w:r>
              <w:t>ESS</w:t>
            </w:r>
          </w:p>
        </w:tc>
        <w:tc>
          <w:tcPr>
            <w:tcW w:w="2085" w:type="dxa"/>
          </w:tcPr>
          <w:p w14:paraId="311C5740" w14:textId="77777777" w:rsidR="00CA012C" w:rsidRDefault="00FF6849">
            <w:r>
              <w:t>Basic Environment Representation (BER)</w:t>
            </w:r>
          </w:p>
        </w:tc>
        <w:tc>
          <w:tcPr>
            <w:tcW w:w="6510" w:type="dxa"/>
          </w:tcPr>
          <w:p w14:paraId="311C5741" w14:textId="4FC476F0" w:rsidR="00CA012C" w:rsidRDefault="00FF6849">
            <w:pPr>
              <w:jc w:val="both"/>
            </w:pPr>
            <w:r>
              <w:t xml:space="preserve">A </w:t>
            </w:r>
            <w:r w:rsidR="006801F6">
              <w:t xml:space="preserve">Digital Representation </w:t>
            </w:r>
            <w:r>
              <w:t xml:space="preserve">of the Environment produced by the set of an Environment Sensing Technology in </w:t>
            </w:r>
            <w:r w:rsidR="001256F7">
              <w:t>CAV</w:t>
            </w:r>
            <w:r>
              <w:t xml:space="preserve"> and an Offline Map or provided by another CAV in range. </w:t>
            </w:r>
          </w:p>
        </w:tc>
      </w:tr>
      <w:tr w:rsidR="00CA012C" w14:paraId="311C5746" w14:textId="77777777">
        <w:tc>
          <w:tcPr>
            <w:tcW w:w="750" w:type="dxa"/>
          </w:tcPr>
          <w:p w14:paraId="311C5743" w14:textId="77777777" w:rsidR="00CA012C" w:rsidRDefault="00FF6849">
            <w:r>
              <w:t>ESS</w:t>
            </w:r>
          </w:p>
        </w:tc>
        <w:tc>
          <w:tcPr>
            <w:tcW w:w="2085" w:type="dxa"/>
          </w:tcPr>
          <w:p w14:paraId="311C5744" w14:textId="77777777" w:rsidR="00CA012C" w:rsidRDefault="00FF6849">
            <w:r>
              <w:t xml:space="preserve">Deliberative Action </w:t>
            </w:r>
          </w:p>
        </w:tc>
        <w:tc>
          <w:tcPr>
            <w:tcW w:w="6510" w:type="dxa"/>
          </w:tcPr>
          <w:p w14:paraId="311C5745" w14:textId="77777777" w:rsidR="00CA012C" w:rsidRDefault="00FF6849">
            <w:pPr>
              <w:jc w:val="both"/>
            </w:pPr>
            <w:r>
              <w:t>An action resulting from the processing of data</w:t>
            </w:r>
          </w:p>
        </w:tc>
      </w:tr>
      <w:tr w:rsidR="00CA012C" w14:paraId="311C574A" w14:textId="77777777">
        <w:tc>
          <w:tcPr>
            <w:tcW w:w="750" w:type="dxa"/>
          </w:tcPr>
          <w:p w14:paraId="311C5747" w14:textId="77777777" w:rsidR="00CA012C" w:rsidRDefault="00FF6849">
            <w:r>
              <w:t>ESS</w:t>
            </w:r>
          </w:p>
        </w:tc>
        <w:tc>
          <w:tcPr>
            <w:tcW w:w="2085" w:type="dxa"/>
          </w:tcPr>
          <w:p w14:paraId="311C5748" w14:textId="77777777" w:rsidR="00CA012C" w:rsidRDefault="00FF6849">
            <w:r>
              <w:t>Environment</w:t>
            </w:r>
          </w:p>
        </w:tc>
        <w:tc>
          <w:tcPr>
            <w:tcW w:w="6510" w:type="dxa"/>
          </w:tcPr>
          <w:p w14:paraId="311C5749" w14:textId="77777777" w:rsidR="00CA012C" w:rsidRDefault="00FF6849">
            <w:pPr>
              <w:jc w:val="both"/>
            </w:pPr>
            <w:r>
              <w:t>The portion of the world of current interest to the CAV.</w:t>
            </w:r>
          </w:p>
        </w:tc>
      </w:tr>
      <w:tr w:rsidR="00CA012C" w14:paraId="311C574E" w14:textId="77777777">
        <w:tc>
          <w:tcPr>
            <w:tcW w:w="750" w:type="dxa"/>
          </w:tcPr>
          <w:p w14:paraId="311C574B" w14:textId="77777777" w:rsidR="00CA012C" w:rsidRDefault="00FF6849">
            <w:r>
              <w:t>ESS</w:t>
            </w:r>
          </w:p>
        </w:tc>
        <w:tc>
          <w:tcPr>
            <w:tcW w:w="2085" w:type="dxa"/>
          </w:tcPr>
          <w:p w14:paraId="311C574C" w14:textId="77777777" w:rsidR="00CA012C" w:rsidRDefault="00FF6849">
            <w:r>
              <w:t>Environment Sensing Technology (EST)</w:t>
            </w:r>
          </w:p>
        </w:tc>
        <w:tc>
          <w:tcPr>
            <w:tcW w:w="6510" w:type="dxa"/>
          </w:tcPr>
          <w:p w14:paraId="311C574D" w14:textId="77777777" w:rsidR="00CA012C" w:rsidRDefault="00FF6849">
            <w:pPr>
              <w:jc w:val="both"/>
            </w:pPr>
            <w:r>
              <w:t>One of the technologies used by the Environment Sensing Subsystem, including Offline Map. to sense the Environment.</w:t>
            </w:r>
          </w:p>
        </w:tc>
      </w:tr>
      <w:tr w:rsidR="00CA012C" w14:paraId="311C5752" w14:textId="77777777">
        <w:tc>
          <w:tcPr>
            <w:tcW w:w="750" w:type="dxa"/>
          </w:tcPr>
          <w:p w14:paraId="311C574F" w14:textId="77777777" w:rsidR="00CA012C" w:rsidRDefault="00FF6849">
            <w:r>
              <w:t>ESS</w:t>
            </w:r>
          </w:p>
        </w:tc>
        <w:tc>
          <w:tcPr>
            <w:tcW w:w="2085" w:type="dxa"/>
          </w:tcPr>
          <w:p w14:paraId="311C5750" w14:textId="77777777" w:rsidR="00CA012C" w:rsidRDefault="00FF6849">
            <w:r>
              <w:t>Global Navigation Satellite System (GNSS)</w:t>
            </w:r>
          </w:p>
        </w:tc>
        <w:tc>
          <w:tcPr>
            <w:tcW w:w="6510" w:type="dxa"/>
          </w:tcPr>
          <w:p w14:paraId="311C5751" w14:textId="77777777" w:rsidR="00CA012C" w:rsidRDefault="00FF6849">
            <w:pPr>
              <w:jc w:val="both"/>
            </w:pPr>
            <w:r>
              <w:t>One of the systems providing global navigation informationsuch as GPS, Galileo, Glonass, BeiDou, Quasi Zenith Satellite System (QZSS) and Indian Regional Navigation Satellite System (IRNSS).</w:t>
            </w:r>
          </w:p>
        </w:tc>
      </w:tr>
      <w:tr w:rsidR="00CA012C" w14:paraId="311C5756" w14:textId="77777777">
        <w:tc>
          <w:tcPr>
            <w:tcW w:w="750" w:type="dxa"/>
          </w:tcPr>
          <w:p w14:paraId="311C5753" w14:textId="77777777" w:rsidR="00CA012C" w:rsidRDefault="00FF6849">
            <w:r>
              <w:t>ESS</w:t>
            </w:r>
          </w:p>
        </w:tc>
        <w:tc>
          <w:tcPr>
            <w:tcW w:w="2085" w:type="dxa"/>
          </w:tcPr>
          <w:p w14:paraId="311C5754" w14:textId="77777777" w:rsidR="00CA012C" w:rsidRDefault="00FF6849">
            <w:r>
              <w:t>Inertial Measurement Unit</w:t>
            </w:r>
          </w:p>
        </w:tc>
        <w:tc>
          <w:tcPr>
            <w:tcW w:w="6510" w:type="dxa"/>
          </w:tcPr>
          <w:p w14:paraId="311C5755" w14:textId="77777777" w:rsidR="00CA012C" w:rsidRDefault="00FF6849">
            <w:pPr>
              <w:jc w:val="both"/>
            </w:pPr>
            <w:r>
              <w:t>An inertial positioning device, e.g., odometer, accelerometer, speedometer, gyroscope etc.</w:t>
            </w:r>
          </w:p>
        </w:tc>
      </w:tr>
      <w:tr w:rsidR="00CA012C" w14:paraId="311C575A" w14:textId="77777777">
        <w:tc>
          <w:tcPr>
            <w:tcW w:w="750" w:type="dxa"/>
          </w:tcPr>
          <w:p w14:paraId="311C5757" w14:textId="77777777" w:rsidR="00CA012C" w:rsidRDefault="00FF6849">
            <w:r>
              <w:t>ESS</w:t>
            </w:r>
          </w:p>
        </w:tc>
        <w:tc>
          <w:tcPr>
            <w:tcW w:w="2085" w:type="dxa"/>
          </w:tcPr>
          <w:p w14:paraId="311C5758" w14:textId="77777777" w:rsidR="00CA012C" w:rsidRDefault="00FF6849">
            <w:r>
              <w:t>Offline Map</w:t>
            </w:r>
          </w:p>
        </w:tc>
        <w:tc>
          <w:tcPr>
            <w:tcW w:w="6510" w:type="dxa"/>
          </w:tcPr>
          <w:p w14:paraId="311C5759" w14:textId="2EB3A775" w:rsidR="00CA012C" w:rsidRDefault="00FF6849">
            <w:pPr>
              <w:jc w:val="both"/>
            </w:pPr>
            <w:r>
              <w:t>A</w:t>
            </w:r>
            <w:r w:rsidR="00A729B3">
              <w:t xml:space="preserve"> previously created</w:t>
            </w:r>
            <w:r>
              <w:t xml:space="preserve"> digital map of a</w:t>
            </w:r>
            <w:r w:rsidR="005E2FD5">
              <w:t>n Environment</w:t>
            </w:r>
            <w:r>
              <w:t xml:space="preserve"> and associated metadata.</w:t>
            </w:r>
          </w:p>
        </w:tc>
      </w:tr>
      <w:tr w:rsidR="000F29D1" w14:paraId="096BAEF8" w14:textId="77777777">
        <w:tc>
          <w:tcPr>
            <w:tcW w:w="750" w:type="dxa"/>
          </w:tcPr>
          <w:p w14:paraId="6A768453" w14:textId="2DDF7DC1" w:rsidR="000F29D1" w:rsidRDefault="000F29D1">
            <w:r>
              <w:t>ESS</w:t>
            </w:r>
          </w:p>
        </w:tc>
        <w:tc>
          <w:tcPr>
            <w:tcW w:w="2085" w:type="dxa"/>
          </w:tcPr>
          <w:p w14:paraId="5FBF4BED" w14:textId="1FA54E72" w:rsidR="000F29D1" w:rsidRDefault="000F29D1">
            <w:r>
              <w:t>Object</w:t>
            </w:r>
          </w:p>
        </w:tc>
        <w:tc>
          <w:tcPr>
            <w:tcW w:w="6510" w:type="dxa"/>
          </w:tcPr>
          <w:p w14:paraId="48D0B2E4" w14:textId="3A0951AB" w:rsidR="000F29D1" w:rsidRDefault="000F29D1">
            <w:pPr>
              <w:jc w:val="both"/>
            </w:pPr>
            <w:r>
              <w:t>A Representation of an object.</w:t>
            </w:r>
          </w:p>
        </w:tc>
      </w:tr>
      <w:tr w:rsidR="00CA012C" w14:paraId="311C575E" w14:textId="77777777">
        <w:tc>
          <w:tcPr>
            <w:tcW w:w="750" w:type="dxa"/>
          </w:tcPr>
          <w:p w14:paraId="311C575B" w14:textId="77777777" w:rsidR="00CA012C" w:rsidRDefault="00FF6849">
            <w:r>
              <w:t>ESS</w:t>
            </w:r>
          </w:p>
        </w:tc>
        <w:tc>
          <w:tcPr>
            <w:tcW w:w="2085" w:type="dxa"/>
          </w:tcPr>
          <w:p w14:paraId="311C575C" w14:textId="77777777" w:rsidR="00CA012C" w:rsidRDefault="00FF6849">
            <w:r>
              <w:t>Scene Description</w:t>
            </w:r>
          </w:p>
        </w:tc>
        <w:tc>
          <w:tcPr>
            <w:tcW w:w="6510" w:type="dxa"/>
          </w:tcPr>
          <w:p w14:paraId="311C575D" w14:textId="77777777" w:rsidR="00CA012C" w:rsidRDefault="00FF6849">
            <w:pPr>
              <w:jc w:val="both"/>
            </w:pPr>
            <w:r>
              <w:t>The organised collection of Descriptors enabling an object-based description of a scene.</w:t>
            </w:r>
          </w:p>
        </w:tc>
      </w:tr>
      <w:tr w:rsidR="00CA012C" w14:paraId="311C5762" w14:textId="77777777">
        <w:tc>
          <w:tcPr>
            <w:tcW w:w="750" w:type="dxa"/>
          </w:tcPr>
          <w:p w14:paraId="311C575F" w14:textId="77777777" w:rsidR="00CA012C" w:rsidRDefault="00FF6849">
            <w:r>
              <w:t>ESS</w:t>
            </w:r>
          </w:p>
        </w:tc>
        <w:tc>
          <w:tcPr>
            <w:tcW w:w="2085" w:type="dxa"/>
          </w:tcPr>
          <w:p w14:paraId="311C5760" w14:textId="77777777" w:rsidR="00CA012C" w:rsidRDefault="00FF6849">
            <w:r>
              <w:t>Shape</w:t>
            </w:r>
          </w:p>
        </w:tc>
        <w:tc>
          <w:tcPr>
            <w:tcW w:w="6510" w:type="dxa"/>
          </w:tcPr>
          <w:p w14:paraId="311C5761" w14:textId="73C0B399" w:rsidR="00CA012C" w:rsidRDefault="00FF6849">
            <w:pPr>
              <w:jc w:val="both"/>
            </w:pPr>
            <w:r>
              <w:t xml:space="preserve">The digital representation of the space occupied by </w:t>
            </w:r>
            <w:r w:rsidR="001256F7">
              <w:t>CAV</w:t>
            </w:r>
            <w:r>
              <w:t>.</w:t>
            </w:r>
          </w:p>
        </w:tc>
      </w:tr>
      <w:tr w:rsidR="00CA012C" w14:paraId="311C5766" w14:textId="77777777">
        <w:tc>
          <w:tcPr>
            <w:tcW w:w="750" w:type="dxa"/>
          </w:tcPr>
          <w:p w14:paraId="311C5763" w14:textId="77777777" w:rsidR="00CA012C" w:rsidRDefault="00FF6849">
            <w:r>
              <w:t>ESS</w:t>
            </w:r>
          </w:p>
        </w:tc>
        <w:tc>
          <w:tcPr>
            <w:tcW w:w="2085" w:type="dxa"/>
          </w:tcPr>
          <w:p w14:paraId="311C5764" w14:textId="77777777" w:rsidR="00CA012C" w:rsidRDefault="00FF6849">
            <w:r>
              <w:t>Spatial Attitude</w:t>
            </w:r>
          </w:p>
        </w:tc>
        <w:tc>
          <w:tcPr>
            <w:tcW w:w="6510" w:type="dxa"/>
          </w:tcPr>
          <w:p w14:paraId="311C5765" w14:textId="2F011204" w:rsidR="00CA012C" w:rsidRDefault="00FF6849">
            <w:pPr>
              <w:jc w:val="both"/>
            </w:pPr>
            <w:r>
              <w:t>The set of 18 values (</w:t>
            </w:r>
            <w:proofErr w:type="gramStart"/>
            <w:r>
              <w:t>x,y</w:t>
            </w:r>
            <w:proofErr w:type="gramEnd"/>
            <w:r>
              <w:t>,z,α,β,γ; their 1</w:t>
            </w:r>
            <w:r>
              <w:rPr>
                <w:vertAlign w:val="superscript"/>
              </w:rPr>
              <w:t>st</w:t>
            </w:r>
            <w:r>
              <w:t xml:space="preserve"> order derivatives; and their 2</w:t>
            </w:r>
            <w:r>
              <w:rPr>
                <w:vertAlign w:val="superscript"/>
              </w:rPr>
              <w:t>nd</w:t>
            </w:r>
            <w:r>
              <w:t xml:space="preserve"> order derivatives) corresponding to the Position (x,y,z) and Orientation (α,β,γ) representing </w:t>
            </w:r>
            <w:r w:rsidR="009B370F">
              <w:t xml:space="preserve">an Object’s </w:t>
            </w:r>
            <w:r>
              <w:t>pitch, yaw and roll and their derivatives of. The position of the object corresponds to that of a representative point of the object, if the object is rigid.</w:t>
            </w:r>
          </w:p>
        </w:tc>
      </w:tr>
      <w:tr w:rsidR="00CA012C" w14:paraId="311C576A" w14:textId="77777777">
        <w:tc>
          <w:tcPr>
            <w:tcW w:w="750" w:type="dxa"/>
          </w:tcPr>
          <w:p w14:paraId="311C5767" w14:textId="77777777" w:rsidR="00CA012C" w:rsidRDefault="00FF6849">
            <w:r>
              <w:t>ESS</w:t>
            </w:r>
          </w:p>
        </w:tc>
        <w:tc>
          <w:tcPr>
            <w:tcW w:w="2085" w:type="dxa"/>
          </w:tcPr>
          <w:p w14:paraId="311C5768" w14:textId="77777777" w:rsidR="00CA012C" w:rsidRDefault="00FF6849">
            <w:r>
              <w:t>Visual object</w:t>
            </w:r>
          </w:p>
        </w:tc>
        <w:tc>
          <w:tcPr>
            <w:tcW w:w="6510" w:type="dxa"/>
          </w:tcPr>
          <w:p w14:paraId="311C5769" w14:textId="77777777" w:rsidR="00CA012C" w:rsidRDefault="00FF6849">
            <w:pPr>
              <w:jc w:val="both"/>
            </w:pPr>
            <w:r>
              <w:t>Coded representation of Visual information with its metadata.</w:t>
            </w:r>
          </w:p>
        </w:tc>
      </w:tr>
      <w:tr w:rsidR="00CA012C" w14:paraId="311C576E" w14:textId="77777777">
        <w:tc>
          <w:tcPr>
            <w:tcW w:w="750" w:type="dxa"/>
          </w:tcPr>
          <w:p w14:paraId="311C576B" w14:textId="77777777" w:rsidR="00CA012C" w:rsidRDefault="00FF6849">
            <w:r>
              <w:t>ESS</w:t>
            </w:r>
          </w:p>
        </w:tc>
        <w:tc>
          <w:tcPr>
            <w:tcW w:w="2085" w:type="dxa"/>
          </w:tcPr>
          <w:p w14:paraId="311C576C" w14:textId="77777777" w:rsidR="00CA012C" w:rsidRDefault="00FF6849">
            <w:r>
              <w:t>World Representation</w:t>
            </w:r>
          </w:p>
        </w:tc>
        <w:tc>
          <w:tcPr>
            <w:tcW w:w="6510" w:type="dxa"/>
          </w:tcPr>
          <w:p w14:paraId="311C576D" w14:textId="7C55DD51" w:rsidR="00CA012C" w:rsidRDefault="00FF6849">
            <w:pPr>
              <w:jc w:val="both"/>
            </w:pPr>
            <w:r>
              <w:t xml:space="preserve">A digital representation of the Environment produced by an Environment Sensing Technology in </w:t>
            </w:r>
            <w:r w:rsidR="001256F7">
              <w:t>CAV</w:t>
            </w:r>
            <w:r>
              <w:t>.</w:t>
            </w:r>
          </w:p>
        </w:tc>
      </w:tr>
      <w:tr w:rsidR="00CA012C" w14:paraId="311C5772" w14:textId="77777777">
        <w:tc>
          <w:tcPr>
            <w:tcW w:w="750" w:type="dxa"/>
          </w:tcPr>
          <w:p w14:paraId="311C576F" w14:textId="77777777" w:rsidR="00CA012C" w:rsidRDefault="00FF6849">
            <w:r>
              <w:t>HCI</w:t>
            </w:r>
          </w:p>
        </w:tc>
        <w:tc>
          <w:tcPr>
            <w:tcW w:w="2085" w:type="dxa"/>
          </w:tcPr>
          <w:p w14:paraId="311C5770" w14:textId="77777777" w:rsidR="00CA012C" w:rsidRDefault="00FF6849">
            <w:r>
              <w:t>Audio</w:t>
            </w:r>
          </w:p>
        </w:tc>
        <w:tc>
          <w:tcPr>
            <w:tcW w:w="6510" w:type="dxa"/>
          </w:tcPr>
          <w:p w14:paraId="311C5771" w14:textId="77777777" w:rsidR="00CA012C" w:rsidRDefault="00FF6849">
            <w:pPr>
              <w:jc w:val="both"/>
            </w:pPr>
            <w:r>
              <w:t xml:space="preserve">Digital representation of an analogue audio signal sampled at a frequency between 8-192 kHz with a number of </w:t>
            </w:r>
            <w:proofErr w:type="gramStart"/>
            <w:r>
              <w:t>bits/sample</w:t>
            </w:r>
            <w:proofErr w:type="gramEnd"/>
            <w:r>
              <w:t xml:space="preserve"> between 8 and 32, and non-linear and linear quantisation.</w:t>
            </w:r>
          </w:p>
        </w:tc>
      </w:tr>
      <w:tr w:rsidR="00CA012C" w14:paraId="311C5776" w14:textId="77777777">
        <w:tc>
          <w:tcPr>
            <w:tcW w:w="750" w:type="dxa"/>
          </w:tcPr>
          <w:p w14:paraId="311C5773" w14:textId="77777777" w:rsidR="00CA012C" w:rsidRDefault="00FF6849">
            <w:r>
              <w:t>HCI</w:t>
            </w:r>
          </w:p>
        </w:tc>
        <w:tc>
          <w:tcPr>
            <w:tcW w:w="2085" w:type="dxa"/>
          </w:tcPr>
          <w:p w14:paraId="311C5774" w14:textId="77777777" w:rsidR="00CA012C" w:rsidRDefault="00FF6849">
            <w:r>
              <w:t>Audio Object</w:t>
            </w:r>
          </w:p>
        </w:tc>
        <w:tc>
          <w:tcPr>
            <w:tcW w:w="6510" w:type="dxa"/>
          </w:tcPr>
          <w:p w14:paraId="311C5775" w14:textId="77777777" w:rsidR="00CA012C" w:rsidRDefault="00FF6849">
            <w:pPr>
              <w:jc w:val="both"/>
            </w:pPr>
            <w:r>
              <w:t>Coded representation of Audio information with its metadata. An Audio Object can be a combination of Audio Objects.</w:t>
            </w:r>
          </w:p>
        </w:tc>
      </w:tr>
      <w:tr w:rsidR="00CA012C" w14:paraId="311C577A" w14:textId="77777777">
        <w:tc>
          <w:tcPr>
            <w:tcW w:w="750" w:type="dxa"/>
          </w:tcPr>
          <w:p w14:paraId="311C5777" w14:textId="77777777" w:rsidR="00CA012C" w:rsidRDefault="00FF6849">
            <w:r>
              <w:t>HCI</w:t>
            </w:r>
          </w:p>
        </w:tc>
        <w:tc>
          <w:tcPr>
            <w:tcW w:w="2085" w:type="dxa"/>
          </w:tcPr>
          <w:p w14:paraId="311C5778" w14:textId="77777777" w:rsidR="00CA012C" w:rsidRDefault="00FF6849">
            <w:r>
              <w:t>Audio Scene</w:t>
            </w:r>
          </w:p>
        </w:tc>
        <w:tc>
          <w:tcPr>
            <w:tcW w:w="6510" w:type="dxa"/>
          </w:tcPr>
          <w:p w14:paraId="311C5779" w14:textId="77777777" w:rsidR="00CA012C" w:rsidRDefault="00FF6849">
            <w:pPr>
              <w:jc w:val="both"/>
            </w:pPr>
            <w:r>
              <w:t>The Audio Objects of an Environment with location metadata.</w:t>
            </w:r>
          </w:p>
        </w:tc>
      </w:tr>
      <w:tr w:rsidR="00CA012C" w14:paraId="311C577E" w14:textId="77777777">
        <w:tc>
          <w:tcPr>
            <w:tcW w:w="750" w:type="dxa"/>
          </w:tcPr>
          <w:p w14:paraId="311C577B" w14:textId="77777777" w:rsidR="00CA012C" w:rsidRDefault="00FF6849">
            <w:r>
              <w:t>HCI</w:t>
            </w:r>
          </w:p>
        </w:tc>
        <w:tc>
          <w:tcPr>
            <w:tcW w:w="2085" w:type="dxa"/>
          </w:tcPr>
          <w:p w14:paraId="311C577C" w14:textId="77777777" w:rsidR="00CA012C" w:rsidRDefault="00FF6849">
            <w:r>
              <w:t>Audio-Visual Object</w:t>
            </w:r>
          </w:p>
        </w:tc>
        <w:tc>
          <w:tcPr>
            <w:tcW w:w="6510" w:type="dxa"/>
          </w:tcPr>
          <w:p w14:paraId="311C577D" w14:textId="77777777" w:rsidR="00CA012C" w:rsidRDefault="00FF6849">
            <w:pPr>
              <w:jc w:val="both"/>
            </w:pPr>
            <w:r>
              <w:t>Coded representation of Audio-Visual information with its metadata. An Audio-Visual Object can be a combination of Audio-Visual Objects.</w:t>
            </w:r>
          </w:p>
        </w:tc>
      </w:tr>
      <w:tr w:rsidR="00CA012C" w14:paraId="311C5782" w14:textId="77777777">
        <w:tc>
          <w:tcPr>
            <w:tcW w:w="750" w:type="dxa"/>
          </w:tcPr>
          <w:p w14:paraId="311C577F" w14:textId="77777777" w:rsidR="00CA012C" w:rsidRDefault="00FF6849">
            <w:r>
              <w:t>HCI</w:t>
            </w:r>
          </w:p>
        </w:tc>
        <w:tc>
          <w:tcPr>
            <w:tcW w:w="2085" w:type="dxa"/>
          </w:tcPr>
          <w:p w14:paraId="311C5780" w14:textId="77777777" w:rsidR="00CA012C" w:rsidRDefault="00FF6849">
            <w:r>
              <w:t>Audio-Visual Scene</w:t>
            </w:r>
          </w:p>
        </w:tc>
        <w:tc>
          <w:tcPr>
            <w:tcW w:w="6510" w:type="dxa"/>
          </w:tcPr>
          <w:p w14:paraId="311C5781" w14:textId="77777777" w:rsidR="00CA012C" w:rsidRDefault="00FF6849">
            <w:pPr>
              <w:jc w:val="both"/>
            </w:pPr>
            <w:r>
              <w:t>(AV Scene) The Audio-Visual Objects of an Environment with Object location metadata.</w:t>
            </w:r>
          </w:p>
        </w:tc>
      </w:tr>
      <w:tr w:rsidR="00CA012C" w14:paraId="311C5786" w14:textId="77777777">
        <w:tc>
          <w:tcPr>
            <w:tcW w:w="750" w:type="dxa"/>
          </w:tcPr>
          <w:p w14:paraId="311C5783" w14:textId="77777777" w:rsidR="00CA012C" w:rsidRDefault="00FF6849">
            <w:r>
              <w:t>HCI</w:t>
            </w:r>
          </w:p>
        </w:tc>
        <w:tc>
          <w:tcPr>
            <w:tcW w:w="2085" w:type="dxa"/>
          </w:tcPr>
          <w:p w14:paraId="311C5784" w14:textId="77777777" w:rsidR="00CA012C" w:rsidRDefault="00FF6849">
            <w:r>
              <w:t>Avatar</w:t>
            </w:r>
          </w:p>
        </w:tc>
        <w:tc>
          <w:tcPr>
            <w:tcW w:w="6510" w:type="dxa"/>
          </w:tcPr>
          <w:p w14:paraId="311C5785" w14:textId="77777777" w:rsidR="00CA012C" w:rsidRDefault="00FF6849">
            <w:pPr>
              <w:jc w:val="both"/>
            </w:pPr>
            <w:r>
              <w:t>An animated 3D object representing a real or fictitious person in a Virtual Space.</w:t>
            </w:r>
          </w:p>
        </w:tc>
      </w:tr>
      <w:tr w:rsidR="00CA012C" w14:paraId="311C578A" w14:textId="77777777">
        <w:tc>
          <w:tcPr>
            <w:tcW w:w="750" w:type="dxa"/>
          </w:tcPr>
          <w:p w14:paraId="311C5787" w14:textId="77777777" w:rsidR="00CA012C" w:rsidRDefault="00FF6849">
            <w:r>
              <w:t>HCI</w:t>
            </w:r>
          </w:p>
        </w:tc>
        <w:tc>
          <w:tcPr>
            <w:tcW w:w="2085" w:type="dxa"/>
          </w:tcPr>
          <w:p w14:paraId="311C5788" w14:textId="77777777" w:rsidR="00CA012C" w:rsidRDefault="00FF6849">
            <w:r>
              <w:t>Avatar Model</w:t>
            </w:r>
          </w:p>
        </w:tc>
        <w:tc>
          <w:tcPr>
            <w:tcW w:w="6510" w:type="dxa"/>
          </w:tcPr>
          <w:p w14:paraId="311C5789" w14:textId="77777777" w:rsidR="00CA012C" w:rsidRDefault="00FF6849">
            <w:pPr>
              <w:jc w:val="both"/>
            </w:pPr>
            <w:r>
              <w:t>An inanimate avatar exposing handles for animation.</w:t>
            </w:r>
          </w:p>
        </w:tc>
      </w:tr>
      <w:tr w:rsidR="00CA012C" w14:paraId="311C578E" w14:textId="77777777">
        <w:tc>
          <w:tcPr>
            <w:tcW w:w="750" w:type="dxa"/>
          </w:tcPr>
          <w:p w14:paraId="311C578B" w14:textId="77777777" w:rsidR="00CA012C" w:rsidRDefault="00FF6849">
            <w:r>
              <w:lastRenderedPageBreak/>
              <w:t>HCI</w:t>
            </w:r>
          </w:p>
        </w:tc>
        <w:tc>
          <w:tcPr>
            <w:tcW w:w="2085" w:type="dxa"/>
          </w:tcPr>
          <w:p w14:paraId="311C578C" w14:textId="77777777" w:rsidR="00CA012C" w:rsidRDefault="00FF6849">
            <w:r>
              <w:t>Cognitive State</w:t>
            </w:r>
          </w:p>
        </w:tc>
        <w:tc>
          <w:tcPr>
            <w:tcW w:w="6510" w:type="dxa"/>
          </w:tcPr>
          <w:p w14:paraId="311C578D" w14:textId="77777777" w:rsidR="00CA012C" w:rsidRDefault="00FF6849">
            <w:pPr>
              <w:jc w:val="both"/>
            </w:pPr>
            <w:r>
              <w:t xml:space="preserve">An element of the internal status of a human reflecting his/her understanding of the Environment, such as “Confused” or “Dubious” or “Convinced”. </w:t>
            </w:r>
          </w:p>
        </w:tc>
      </w:tr>
      <w:tr w:rsidR="00CA012C" w14:paraId="311C5792" w14:textId="77777777">
        <w:tc>
          <w:tcPr>
            <w:tcW w:w="750" w:type="dxa"/>
          </w:tcPr>
          <w:p w14:paraId="311C578F" w14:textId="77777777" w:rsidR="00CA012C" w:rsidRDefault="00FF6849">
            <w:r>
              <w:t>HCI</w:t>
            </w:r>
          </w:p>
        </w:tc>
        <w:tc>
          <w:tcPr>
            <w:tcW w:w="2085" w:type="dxa"/>
          </w:tcPr>
          <w:p w14:paraId="311C5790" w14:textId="77777777" w:rsidR="00CA012C" w:rsidRDefault="00FF6849">
            <w:r>
              <w:t>Colour (of Speech)</w:t>
            </w:r>
          </w:p>
        </w:tc>
        <w:tc>
          <w:tcPr>
            <w:tcW w:w="6510" w:type="dxa"/>
          </w:tcPr>
          <w:p w14:paraId="311C5791" w14:textId="77777777" w:rsidR="00CA012C" w:rsidRDefault="00FF6849">
            <w:pPr>
              <w:jc w:val="both"/>
            </w:pPr>
            <w:r>
              <w:t>The timber of an identifiable voice independent of a current Personal Status and language.</w:t>
            </w:r>
          </w:p>
        </w:tc>
      </w:tr>
      <w:tr w:rsidR="00CA012C" w14:paraId="311C5796" w14:textId="77777777">
        <w:tc>
          <w:tcPr>
            <w:tcW w:w="750" w:type="dxa"/>
          </w:tcPr>
          <w:p w14:paraId="311C5793" w14:textId="77777777" w:rsidR="00CA012C" w:rsidRDefault="00FF6849">
            <w:r>
              <w:t>HCI</w:t>
            </w:r>
          </w:p>
        </w:tc>
        <w:tc>
          <w:tcPr>
            <w:tcW w:w="2085" w:type="dxa"/>
          </w:tcPr>
          <w:p w14:paraId="311C5794" w14:textId="77777777" w:rsidR="00CA012C" w:rsidRDefault="00FF6849">
            <w:r>
              <w:t>Command</w:t>
            </w:r>
          </w:p>
        </w:tc>
        <w:tc>
          <w:tcPr>
            <w:tcW w:w="6510" w:type="dxa"/>
          </w:tcPr>
          <w:p w14:paraId="311C5795" w14:textId="14E6CFFF" w:rsidR="00CA012C" w:rsidRDefault="00FF6849">
            <w:pPr>
              <w:jc w:val="both"/>
            </w:pPr>
            <w:r>
              <w:t xml:space="preserve">High-level instructions whose execution allows </w:t>
            </w:r>
            <w:r w:rsidR="001256F7">
              <w:t>CAV</w:t>
            </w:r>
            <w:r>
              <w:t xml:space="preserve"> to reach a Goal.</w:t>
            </w:r>
          </w:p>
        </w:tc>
      </w:tr>
      <w:tr w:rsidR="00CA012C" w14:paraId="311C579A" w14:textId="77777777">
        <w:tc>
          <w:tcPr>
            <w:tcW w:w="750" w:type="dxa"/>
          </w:tcPr>
          <w:p w14:paraId="311C5797" w14:textId="77777777" w:rsidR="00CA012C" w:rsidRDefault="00FF6849">
            <w:r>
              <w:t>HCI</w:t>
            </w:r>
          </w:p>
        </w:tc>
        <w:tc>
          <w:tcPr>
            <w:tcW w:w="2085" w:type="dxa"/>
          </w:tcPr>
          <w:p w14:paraId="311C5798" w14:textId="77777777" w:rsidR="00CA012C" w:rsidRDefault="00FF6849">
            <w:r>
              <w:t>Descriptor</w:t>
            </w:r>
          </w:p>
        </w:tc>
        <w:tc>
          <w:tcPr>
            <w:tcW w:w="6510" w:type="dxa"/>
          </w:tcPr>
          <w:p w14:paraId="311C5799" w14:textId="77777777" w:rsidR="00CA012C" w:rsidRDefault="00FF6849">
            <w:pPr>
              <w:jc w:val="both"/>
            </w:pPr>
            <w:r>
              <w:t>Coded representation of audio, speech, or visual feature.</w:t>
            </w:r>
          </w:p>
        </w:tc>
      </w:tr>
      <w:tr w:rsidR="00CA012C" w14:paraId="311C579E" w14:textId="77777777">
        <w:tc>
          <w:tcPr>
            <w:tcW w:w="750" w:type="dxa"/>
          </w:tcPr>
          <w:p w14:paraId="311C579B" w14:textId="77777777" w:rsidR="00CA012C" w:rsidRDefault="00FF6849">
            <w:r>
              <w:t>HCI</w:t>
            </w:r>
          </w:p>
        </w:tc>
        <w:tc>
          <w:tcPr>
            <w:tcW w:w="2085" w:type="dxa"/>
          </w:tcPr>
          <w:p w14:paraId="311C579C" w14:textId="77777777" w:rsidR="00CA012C" w:rsidRDefault="00FF6849">
            <w:r>
              <w:t>Emotion</w:t>
            </w:r>
          </w:p>
        </w:tc>
        <w:tc>
          <w:tcPr>
            <w:tcW w:w="6510" w:type="dxa"/>
          </w:tcPr>
          <w:p w14:paraId="311C579D" w14:textId="77777777" w:rsidR="00CA012C" w:rsidRDefault="00FF6849">
            <w:pPr>
              <w:jc w:val="both"/>
            </w:pPr>
            <w:r>
              <w:t>An element of the internal status of a human resulting from the interaction with the Environment or subsets of it, such as “Angry”, and “Sad”.</w:t>
            </w:r>
          </w:p>
        </w:tc>
      </w:tr>
      <w:tr w:rsidR="00CA012C" w14:paraId="311C57A2" w14:textId="77777777">
        <w:tc>
          <w:tcPr>
            <w:tcW w:w="750" w:type="dxa"/>
          </w:tcPr>
          <w:p w14:paraId="311C579F" w14:textId="77777777" w:rsidR="00CA012C" w:rsidRDefault="00FF6849">
            <w:r>
              <w:t>HCI</w:t>
            </w:r>
          </w:p>
        </w:tc>
        <w:tc>
          <w:tcPr>
            <w:tcW w:w="2085" w:type="dxa"/>
          </w:tcPr>
          <w:p w14:paraId="311C57A0" w14:textId="77777777" w:rsidR="00CA012C" w:rsidRDefault="00FF6849">
            <w:r>
              <w:t>Environment</w:t>
            </w:r>
          </w:p>
        </w:tc>
        <w:tc>
          <w:tcPr>
            <w:tcW w:w="6510" w:type="dxa"/>
          </w:tcPr>
          <w:p w14:paraId="311C57A1" w14:textId="77777777" w:rsidR="00CA012C" w:rsidRDefault="00FF6849">
            <w:pPr>
              <w:jc w:val="both"/>
            </w:pPr>
            <w:r>
              <w:t>A Physical or Virtual Space containing a Scene.</w:t>
            </w:r>
          </w:p>
        </w:tc>
      </w:tr>
      <w:tr w:rsidR="00CA012C" w14:paraId="311C57A6" w14:textId="77777777">
        <w:tc>
          <w:tcPr>
            <w:tcW w:w="750" w:type="dxa"/>
          </w:tcPr>
          <w:p w14:paraId="311C57A3" w14:textId="77777777" w:rsidR="00CA012C" w:rsidRDefault="00FF6849">
            <w:r>
              <w:t>HCI</w:t>
            </w:r>
          </w:p>
        </w:tc>
        <w:tc>
          <w:tcPr>
            <w:tcW w:w="2085" w:type="dxa"/>
          </w:tcPr>
          <w:p w14:paraId="311C57A4" w14:textId="77777777" w:rsidR="00CA012C" w:rsidRDefault="00FF6849">
            <w:r>
              <w:t>Face</w:t>
            </w:r>
          </w:p>
        </w:tc>
        <w:tc>
          <w:tcPr>
            <w:tcW w:w="6510" w:type="dxa"/>
          </w:tcPr>
          <w:p w14:paraId="311C57A5" w14:textId="77777777" w:rsidR="00CA012C" w:rsidRDefault="00FF6849">
            <w:pPr>
              <w:jc w:val="both"/>
            </w:pPr>
            <w:r>
              <w:t>The portion of a 2D or 3D digital representation corresponding to the face of a human.</w:t>
            </w:r>
          </w:p>
        </w:tc>
      </w:tr>
      <w:tr w:rsidR="00CA012C" w14:paraId="311C57AA" w14:textId="77777777">
        <w:tc>
          <w:tcPr>
            <w:tcW w:w="750" w:type="dxa"/>
          </w:tcPr>
          <w:p w14:paraId="311C57A7" w14:textId="77777777" w:rsidR="00CA012C" w:rsidRDefault="00FF6849">
            <w:r>
              <w:t>HCI</w:t>
            </w:r>
          </w:p>
        </w:tc>
        <w:tc>
          <w:tcPr>
            <w:tcW w:w="2085" w:type="dxa"/>
          </w:tcPr>
          <w:p w14:paraId="311C57A8" w14:textId="77777777" w:rsidR="00CA012C" w:rsidRDefault="00FF6849">
            <w:r>
              <w:t>Identity</w:t>
            </w:r>
          </w:p>
        </w:tc>
        <w:tc>
          <w:tcPr>
            <w:tcW w:w="6510" w:type="dxa"/>
          </w:tcPr>
          <w:p w14:paraId="311C57A9" w14:textId="77777777" w:rsidR="00CA012C" w:rsidRDefault="00FF6849">
            <w:pPr>
              <w:jc w:val="both"/>
            </w:pPr>
            <w:r>
              <w:t xml:space="preserve">The label uniquely associated with a human, an </w:t>
            </w:r>
            <w:proofErr w:type="gramStart"/>
            <w:r>
              <w:t>avatar</w:t>
            </w:r>
            <w:proofErr w:type="gramEnd"/>
            <w:r>
              <w:t xml:space="preserve"> or an object.</w:t>
            </w:r>
          </w:p>
        </w:tc>
      </w:tr>
      <w:tr w:rsidR="00CA012C" w14:paraId="311C57AE" w14:textId="77777777">
        <w:tc>
          <w:tcPr>
            <w:tcW w:w="750" w:type="dxa"/>
          </w:tcPr>
          <w:p w14:paraId="311C57AB" w14:textId="77777777" w:rsidR="00CA012C" w:rsidRDefault="00FF6849">
            <w:r>
              <w:t>HCI</w:t>
            </w:r>
          </w:p>
        </w:tc>
        <w:tc>
          <w:tcPr>
            <w:tcW w:w="2085" w:type="dxa"/>
          </w:tcPr>
          <w:p w14:paraId="311C57AC" w14:textId="77777777" w:rsidR="00CA012C" w:rsidRDefault="00FF6849">
            <w:r>
              <w:t>Manifestation</w:t>
            </w:r>
          </w:p>
        </w:tc>
        <w:tc>
          <w:tcPr>
            <w:tcW w:w="6510" w:type="dxa"/>
          </w:tcPr>
          <w:p w14:paraId="311C57AD" w14:textId="77777777" w:rsidR="00CA012C" w:rsidRDefault="00FF6849">
            <w:pPr>
              <w:jc w:val="both"/>
            </w:pPr>
            <w:r>
              <w:t>The manner of showing the Personal Status, or a subset of it, in any one of Speech, Face, and Physical Gesture.</w:t>
            </w:r>
          </w:p>
        </w:tc>
      </w:tr>
      <w:tr w:rsidR="00CA012C" w14:paraId="311C57B2" w14:textId="77777777">
        <w:tc>
          <w:tcPr>
            <w:tcW w:w="750" w:type="dxa"/>
          </w:tcPr>
          <w:p w14:paraId="311C57AF" w14:textId="77777777" w:rsidR="00CA012C" w:rsidRDefault="00FF6849">
            <w:r>
              <w:t>HCI</w:t>
            </w:r>
          </w:p>
        </w:tc>
        <w:tc>
          <w:tcPr>
            <w:tcW w:w="2085" w:type="dxa"/>
          </w:tcPr>
          <w:p w14:paraId="311C57B0" w14:textId="77777777" w:rsidR="00CA012C" w:rsidRDefault="00FF6849">
            <w:r>
              <w:t>Meaning (Gesture)</w:t>
            </w:r>
          </w:p>
        </w:tc>
        <w:tc>
          <w:tcPr>
            <w:tcW w:w="6510" w:type="dxa"/>
          </w:tcPr>
          <w:p w14:paraId="311C57B1" w14:textId="77777777" w:rsidR="00CA012C" w:rsidRDefault="00FF6849">
            <w:pPr>
              <w:jc w:val="both"/>
            </w:pPr>
            <w:r>
              <w:t>Information extracted from the head, arms, hands, and fingers conveying a coded message.</w:t>
            </w:r>
          </w:p>
        </w:tc>
      </w:tr>
      <w:tr w:rsidR="00CA012C" w14:paraId="311C57B6" w14:textId="77777777">
        <w:tc>
          <w:tcPr>
            <w:tcW w:w="750" w:type="dxa"/>
          </w:tcPr>
          <w:p w14:paraId="311C57B3" w14:textId="77777777" w:rsidR="00CA012C" w:rsidRDefault="00FF6849">
            <w:r>
              <w:t>HCI</w:t>
            </w:r>
          </w:p>
        </w:tc>
        <w:tc>
          <w:tcPr>
            <w:tcW w:w="2085" w:type="dxa"/>
          </w:tcPr>
          <w:p w14:paraId="311C57B4" w14:textId="77777777" w:rsidR="00CA012C" w:rsidRDefault="00FF6849">
            <w:r>
              <w:t>Meaning (Text)</w:t>
            </w:r>
          </w:p>
        </w:tc>
        <w:tc>
          <w:tcPr>
            <w:tcW w:w="6510" w:type="dxa"/>
          </w:tcPr>
          <w:p w14:paraId="311C57B5" w14:textId="77777777" w:rsidR="00CA012C" w:rsidRDefault="00FF6849">
            <w:pPr>
              <w:jc w:val="both"/>
            </w:pPr>
            <w:r>
              <w:t>Information extracted from an input text such as syntactic and semantic information.</w:t>
            </w:r>
          </w:p>
        </w:tc>
      </w:tr>
      <w:tr w:rsidR="00CA012C" w14:paraId="311C57BA" w14:textId="77777777">
        <w:tc>
          <w:tcPr>
            <w:tcW w:w="750" w:type="dxa"/>
          </w:tcPr>
          <w:p w14:paraId="311C57B7" w14:textId="77777777" w:rsidR="00CA012C" w:rsidRDefault="00FF6849">
            <w:r>
              <w:t>HCI</w:t>
            </w:r>
          </w:p>
        </w:tc>
        <w:tc>
          <w:tcPr>
            <w:tcW w:w="2085" w:type="dxa"/>
          </w:tcPr>
          <w:p w14:paraId="311C57B8" w14:textId="77777777" w:rsidR="00CA012C" w:rsidRDefault="00FF6849">
            <w:r>
              <w:t>Modality</w:t>
            </w:r>
          </w:p>
        </w:tc>
        <w:tc>
          <w:tcPr>
            <w:tcW w:w="6510" w:type="dxa"/>
          </w:tcPr>
          <w:p w14:paraId="311C57B9" w14:textId="77777777" w:rsidR="00CA012C" w:rsidRDefault="00FF6849">
            <w:pPr>
              <w:jc w:val="both"/>
            </w:pPr>
            <w:r>
              <w:t>One of Text, Speech, Face, or Gesture.</w:t>
            </w:r>
          </w:p>
        </w:tc>
      </w:tr>
      <w:tr w:rsidR="00CA012C" w14:paraId="311C57BE" w14:textId="77777777">
        <w:tc>
          <w:tcPr>
            <w:tcW w:w="750" w:type="dxa"/>
          </w:tcPr>
          <w:p w14:paraId="311C57BB" w14:textId="77777777" w:rsidR="00CA012C" w:rsidRDefault="00FF6849">
            <w:r>
              <w:t>HCI</w:t>
            </w:r>
          </w:p>
        </w:tc>
        <w:tc>
          <w:tcPr>
            <w:tcW w:w="2085" w:type="dxa"/>
          </w:tcPr>
          <w:p w14:paraId="311C57BC" w14:textId="77777777" w:rsidR="00CA012C" w:rsidRDefault="00FF6849">
            <w:r>
              <w:t>Personal Status</w:t>
            </w:r>
          </w:p>
        </w:tc>
        <w:tc>
          <w:tcPr>
            <w:tcW w:w="6510" w:type="dxa"/>
          </w:tcPr>
          <w:p w14:paraId="311C57BD" w14:textId="77777777" w:rsidR="00CA012C" w:rsidRDefault="00FF6849">
            <w:pPr>
              <w:jc w:val="both"/>
            </w:pPr>
            <w:r>
              <w:t xml:space="preserve">The ensemble of information internal to a person, including Emotion, Cognitive State, and Attitude. </w:t>
            </w:r>
          </w:p>
        </w:tc>
      </w:tr>
      <w:tr w:rsidR="00CA012C" w14:paraId="311C57C2" w14:textId="77777777">
        <w:tc>
          <w:tcPr>
            <w:tcW w:w="750" w:type="dxa"/>
          </w:tcPr>
          <w:p w14:paraId="311C57BF" w14:textId="77777777" w:rsidR="00CA012C" w:rsidRDefault="00FF6849">
            <w:r>
              <w:t>HCI</w:t>
            </w:r>
          </w:p>
        </w:tc>
        <w:tc>
          <w:tcPr>
            <w:tcW w:w="2085" w:type="dxa"/>
          </w:tcPr>
          <w:p w14:paraId="311C57C0" w14:textId="77777777" w:rsidR="00CA012C" w:rsidRDefault="00FF6849">
            <w:r>
              <w:t>Personal Status (Face)</w:t>
            </w:r>
          </w:p>
        </w:tc>
        <w:tc>
          <w:tcPr>
            <w:tcW w:w="6510" w:type="dxa"/>
          </w:tcPr>
          <w:p w14:paraId="311C57C1" w14:textId="77777777" w:rsidR="00CA012C" w:rsidRDefault="00FF6849">
            <w:pPr>
              <w:jc w:val="both"/>
            </w:pPr>
            <w:r>
              <w:t>The Personal Status, or a subset of it, conveyed by Face.</w:t>
            </w:r>
          </w:p>
        </w:tc>
      </w:tr>
      <w:tr w:rsidR="00CA012C" w14:paraId="311C57C6" w14:textId="77777777">
        <w:tc>
          <w:tcPr>
            <w:tcW w:w="750" w:type="dxa"/>
          </w:tcPr>
          <w:p w14:paraId="311C57C3" w14:textId="77777777" w:rsidR="00CA012C" w:rsidRDefault="00FF6849">
            <w:r>
              <w:t>HCI</w:t>
            </w:r>
          </w:p>
        </w:tc>
        <w:tc>
          <w:tcPr>
            <w:tcW w:w="2085" w:type="dxa"/>
          </w:tcPr>
          <w:p w14:paraId="311C57C4" w14:textId="77777777" w:rsidR="00CA012C" w:rsidRDefault="00FF6849">
            <w:r>
              <w:t>Personal Status (Gesture)</w:t>
            </w:r>
          </w:p>
        </w:tc>
        <w:tc>
          <w:tcPr>
            <w:tcW w:w="6510" w:type="dxa"/>
          </w:tcPr>
          <w:p w14:paraId="311C57C5" w14:textId="77777777" w:rsidR="00CA012C" w:rsidRDefault="00FF6849">
            <w:pPr>
              <w:jc w:val="both"/>
            </w:pPr>
            <w:r>
              <w:t>The Personal Status, or a subset of it, conveyed by Gesture.</w:t>
            </w:r>
          </w:p>
        </w:tc>
      </w:tr>
      <w:tr w:rsidR="00CA012C" w14:paraId="311C57CA" w14:textId="77777777">
        <w:tc>
          <w:tcPr>
            <w:tcW w:w="750" w:type="dxa"/>
          </w:tcPr>
          <w:p w14:paraId="311C57C7" w14:textId="77777777" w:rsidR="00CA012C" w:rsidRDefault="00FF6849">
            <w:r>
              <w:t>HCI</w:t>
            </w:r>
          </w:p>
        </w:tc>
        <w:tc>
          <w:tcPr>
            <w:tcW w:w="2085" w:type="dxa"/>
          </w:tcPr>
          <w:p w14:paraId="311C57C8" w14:textId="77777777" w:rsidR="00CA012C" w:rsidRDefault="00FF6849">
            <w:r>
              <w:t>Personal Status (Speech)</w:t>
            </w:r>
          </w:p>
        </w:tc>
        <w:tc>
          <w:tcPr>
            <w:tcW w:w="6510" w:type="dxa"/>
          </w:tcPr>
          <w:p w14:paraId="311C57C9" w14:textId="77777777" w:rsidR="00CA012C" w:rsidRDefault="00FF6849">
            <w:pPr>
              <w:jc w:val="both"/>
            </w:pPr>
            <w:r>
              <w:t>The Personal Status, or a subset of it, conveyed by Speech.</w:t>
            </w:r>
          </w:p>
        </w:tc>
      </w:tr>
      <w:tr w:rsidR="00CA012C" w14:paraId="311C57CE" w14:textId="77777777">
        <w:tc>
          <w:tcPr>
            <w:tcW w:w="750" w:type="dxa"/>
          </w:tcPr>
          <w:p w14:paraId="311C57CB" w14:textId="77777777" w:rsidR="00CA012C" w:rsidRDefault="00FF6849">
            <w:r>
              <w:t>HCI</w:t>
            </w:r>
          </w:p>
        </w:tc>
        <w:tc>
          <w:tcPr>
            <w:tcW w:w="2085" w:type="dxa"/>
          </w:tcPr>
          <w:p w14:paraId="311C57CC" w14:textId="77777777" w:rsidR="00CA012C" w:rsidRDefault="00FF6849">
            <w:r>
              <w:t>Physical Gesture</w:t>
            </w:r>
          </w:p>
        </w:tc>
        <w:tc>
          <w:tcPr>
            <w:tcW w:w="6510" w:type="dxa"/>
          </w:tcPr>
          <w:p w14:paraId="311C57CD" w14:textId="77777777" w:rsidR="00CA012C" w:rsidRDefault="00FF6849">
            <w:pPr>
              <w:jc w:val="both"/>
            </w:pPr>
            <w:r>
              <w:t>A movement of the body or part of it, such as the head, arm, hand, and finger, often a complement to a vocal utterance.</w:t>
            </w:r>
          </w:p>
        </w:tc>
      </w:tr>
      <w:tr w:rsidR="00CA012C" w14:paraId="311C57D2" w14:textId="77777777">
        <w:tc>
          <w:tcPr>
            <w:tcW w:w="750" w:type="dxa"/>
          </w:tcPr>
          <w:p w14:paraId="311C57CF" w14:textId="77777777" w:rsidR="00CA012C" w:rsidRDefault="00FF6849">
            <w:r>
              <w:t>HCI</w:t>
            </w:r>
          </w:p>
        </w:tc>
        <w:tc>
          <w:tcPr>
            <w:tcW w:w="2085" w:type="dxa"/>
          </w:tcPr>
          <w:p w14:paraId="311C57D0" w14:textId="77777777" w:rsidR="00CA012C" w:rsidRDefault="00FF6849">
            <w:r>
              <w:t>Response</w:t>
            </w:r>
          </w:p>
        </w:tc>
        <w:tc>
          <w:tcPr>
            <w:tcW w:w="6510" w:type="dxa"/>
          </w:tcPr>
          <w:p w14:paraId="311C57D1" w14:textId="77777777" w:rsidR="00CA012C" w:rsidRDefault="00FF6849">
            <w:pPr>
              <w:jc w:val="both"/>
            </w:pPr>
            <w:r>
              <w:t>Feedback autonomously generated by the CAV in response to a Command.</w:t>
            </w:r>
          </w:p>
        </w:tc>
      </w:tr>
      <w:tr w:rsidR="00CA012C" w14:paraId="311C57D6" w14:textId="77777777">
        <w:tc>
          <w:tcPr>
            <w:tcW w:w="750" w:type="dxa"/>
          </w:tcPr>
          <w:p w14:paraId="311C57D3" w14:textId="77777777" w:rsidR="00CA012C" w:rsidRDefault="00FF6849">
            <w:r>
              <w:t>HCI</w:t>
            </w:r>
          </w:p>
        </w:tc>
        <w:tc>
          <w:tcPr>
            <w:tcW w:w="2085" w:type="dxa"/>
          </w:tcPr>
          <w:p w14:paraId="311C57D4" w14:textId="77777777" w:rsidR="00CA012C" w:rsidRDefault="00FF6849">
            <w:r>
              <w:t>Scene Description</w:t>
            </w:r>
          </w:p>
        </w:tc>
        <w:tc>
          <w:tcPr>
            <w:tcW w:w="6510" w:type="dxa"/>
          </w:tcPr>
          <w:p w14:paraId="311C57D5" w14:textId="77777777" w:rsidR="00CA012C" w:rsidRDefault="00FF6849">
            <w:pPr>
              <w:jc w:val="both"/>
            </w:pPr>
            <w:r>
              <w:t>The digital representation of an Environment populated by humans and real objects.</w:t>
            </w:r>
          </w:p>
        </w:tc>
      </w:tr>
      <w:tr w:rsidR="00CA012C" w14:paraId="311C57DA" w14:textId="77777777">
        <w:tc>
          <w:tcPr>
            <w:tcW w:w="750" w:type="dxa"/>
          </w:tcPr>
          <w:p w14:paraId="311C57D7" w14:textId="77777777" w:rsidR="00CA012C" w:rsidRDefault="00FF6849">
            <w:r>
              <w:t>HCI</w:t>
            </w:r>
          </w:p>
        </w:tc>
        <w:tc>
          <w:tcPr>
            <w:tcW w:w="2085" w:type="dxa"/>
          </w:tcPr>
          <w:p w14:paraId="311C57D8" w14:textId="77777777" w:rsidR="00CA012C" w:rsidRDefault="00FF6849">
            <w:r>
              <w:t>Social Attitude</w:t>
            </w:r>
          </w:p>
        </w:tc>
        <w:tc>
          <w:tcPr>
            <w:tcW w:w="6510" w:type="dxa"/>
          </w:tcPr>
          <w:p w14:paraId="311C57D9" w14:textId="77777777" w:rsidR="00CA012C" w:rsidRDefault="00FF6849">
            <w:pPr>
              <w:jc w:val="both"/>
            </w:pPr>
            <w:r>
              <w:t>An element of the internal status of a human related to the way s/he intends to position him/herself vis-à-vis the Environment or subsets of it, e.g., “Confrontational”, “Respectful”.</w:t>
            </w:r>
          </w:p>
        </w:tc>
      </w:tr>
      <w:tr w:rsidR="00CA012C" w14:paraId="311C57DE" w14:textId="77777777">
        <w:tc>
          <w:tcPr>
            <w:tcW w:w="750" w:type="dxa"/>
          </w:tcPr>
          <w:p w14:paraId="311C57DB" w14:textId="77777777" w:rsidR="00CA012C" w:rsidRDefault="00FF6849">
            <w:r>
              <w:t>HCI</w:t>
            </w:r>
          </w:p>
        </w:tc>
        <w:tc>
          <w:tcPr>
            <w:tcW w:w="2085" w:type="dxa"/>
          </w:tcPr>
          <w:p w14:paraId="311C57DC" w14:textId="77777777" w:rsidR="00CA012C" w:rsidRDefault="00FF6849">
            <w:r>
              <w:t>Speech</w:t>
            </w:r>
          </w:p>
        </w:tc>
        <w:tc>
          <w:tcPr>
            <w:tcW w:w="6510" w:type="dxa"/>
          </w:tcPr>
          <w:p w14:paraId="311C57DD" w14:textId="77777777" w:rsidR="00CA012C" w:rsidRDefault="00FF6849">
            <w:pPr>
              <w:jc w:val="both"/>
            </w:pPr>
            <w:r>
              <w:t xml:space="preserve">Digital representation of analogue speech sampled at a frequency between 8 kHz and 96 kHz with a number of </w:t>
            </w:r>
            <w:proofErr w:type="gramStart"/>
            <w:r>
              <w:t>bits/sample</w:t>
            </w:r>
            <w:proofErr w:type="gramEnd"/>
            <w:r>
              <w:t xml:space="preserve"> of 8, 16 and 24, and non-linear and linear quantisation.</w:t>
            </w:r>
          </w:p>
        </w:tc>
      </w:tr>
      <w:tr w:rsidR="00CA012C" w14:paraId="311C57E2" w14:textId="77777777">
        <w:tc>
          <w:tcPr>
            <w:tcW w:w="750" w:type="dxa"/>
          </w:tcPr>
          <w:p w14:paraId="311C57DF" w14:textId="77777777" w:rsidR="00CA012C" w:rsidRDefault="00FF6849">
            <w:r>
              <w:t>HCI</w:t>
            </w:r>
          </w:p>
        </w:tc>
        <w:tc>
          <w:tcPr>
            <w:tcW w:w="2085" w:type="dxa"/>
          </w:tcPr>
          <w:p w14:paraId="311C57E0" w14:textId="77777777" w:rsidR="00CA012C" w:rsidRDefault="00FF6849">
            <w:r>
              <w:t>Text</w:t>
            </w:r>
          </w:p>
        </w:tc>
        <w:tc>
          <w:tcPr>
            <w:tcW w:w="6510" w:type="dxa"/>
          </w:tcPr>
          <w:p w14:paraId="311C57E1" w14:textId="77777777" w:rsidR="00CA012C" w:rsidRDefault="00FF6849">
            <w:pPr>
              <w:jc w:val="both"/>
            </w:pPr>
            <w:r>
              <w:t>A series of characters drawn from a finite alphabet.</w:t>
            </w:r>
          </w:p>
        </w:tc>
      </w:tr>
      <w:tr w:rsidR="00CA012C" w14:paraId="311C57E6" w14:textId="77777777">
        <w:tc>
          <w:tcPr>
            <w:tcW w:w="750" w:type="dxa"/>
          </w:tcPr>
          <w:p w14:paraId="311C57E3" w14:textId="77777777" w:rsidR="00CA012C" w:rsidRDefault="00FF6849">
            <w:r>
              <w:t>HCI</w:t>
            </w:r>
          </w:p>
        </w:tc>
        <w:tc>
          <w:tcPr>
            <w:tcW w:w="2085" w:type="dxa"/>
          </w:tcPr>
          <w:p w14:paraId="311C57E4" w14:textId="77777777" w:rsidR="00CA012C" w:rsidRDefault="00FF6849">
            <w:r>
              <w:t>Viewpoint</w:t>
            </w:r>
          </w:p>
        </w:tc>
        <w:tc>
          <w:tcPr>
            <w:tcW w:w="6510" w:type="dxa"/>
          </w:tcPr>
          <w:p w14:paraId="311C57E5" w14:textId="77777777" w:rsidR="00CA012C" w:rsidRDefault="00FF6849">
            <w:pPr>
              <w:jc w:val="both"/>
            </w:pPr>
            <w:r>
              <w:t>The Spatial Attitude of a user looking at the Environment.</w:t>
            </w:r>
          </w:p>
        </w:tc>
      </w:tr>
      <w:tr w:rsidR="00CA012C" w14:paraId="311C57EA" w14:textId="77777777">
        <w:tc>
          <w:tcPr>
            <w:tcW w:w="750" w:type="dxa"/>
          </w:tcPr>
          <w:p w14:paraId="311C57E7" w14:textId="77777777" w:rsidR="00CA012C" w:rsidRDefault="00FF6849">
            <w:r>
              <w:t>HCI</w:t>
            </w:r>
          </w:p>
        </w:tc>
        <w:tc>
          <w:tcPr>
            <w:tcW w:w="2085" w:type="dxa"/>
          </w:tcPr>
          <w:p w14:paraId="311C57E8" w14:textId="77777777" w:rsidR="00CA012C" w:rsidRDefault="00FF6849">
            <w:r>
              <w:t>Visual Object</w:t>
            </w:r>
          </w:p>
        </w:tc>
        <w:tc>
          <w:tcPr>
            <w:tcW w:w="6510" w:type="dxa"/>
          </w:tcPr>
          <w:p w14:paraId="311C57E9" w14:textId="77777777" w:rsidR="00CA012C" w:rsidRDefault="00FF6849">
            <w:pPr>
              <w:jc w:val="both"/>
            </w:pPr>
            <w:r>
              <w:t>Coded representation of Visual information with its metadata. A Video Object can be a combination of Video Objects.</w:t>
            </w:r>
          </w:p>
        </w:tc>
      </w:tr>
      <w:tr w:rsidR="00CA012C" w14:paraId="311C57EE" w14:textId="77777777">
        <w:tc>
          <w:tcPr>
            <w:tcW w:w="750" w:type="dxa"/>
          </w:tcPr>
          <w:p w14:paraId="311C57EB" w14:textId="77777777" w:rsidR="00CA012C" w:rsidRDefault="00FF6849">
            <w:r>
              <w:t>HCI</w:t>
            </w:r>
          </w:p>
        </w:tc>
        <w:tc>
          <w:tcPr>
            <w:tcW w:w="2085" w:type="dxa"/>
          </w:tcPr>
          <w:p w14:paraId="311C57EC" w14:textId="77777777" w:rsidR="00CA012C" w:rsidRDefault="00FF6849">
            <w:r>
              <w:t>Vocal Gesture</w:t>
            </w:r>
          </w:p>
        </w:tc>
        <w:tc>
          <w:tcPr>
            <w:tcW w:w="6510" w:type="dxa"/>
          </w:tcPr>
          <w:p w14:paraId="311C57ED" w14:textId="77777777" w:rsidR="00CA012C" w:rsidRDefault="00FF6849">
            <w:pPr>
              <w:jc w:val="both"/>
            </w:pPr>
            <w:r>
              <w:t>Utterance, such as cough, laugh, hesitation, etc. Lexical elements are excluded.</w:t>
            </w:r>
          </w:p>
        </w:tc>
      </w:tr>
      <w:tr w:rsidR="00CA012C" w14:paraId="311C57F2" w14:textId="77777777">
        <w:tc>
          <w:tcPr>
            <w:tcW w:w="750" w:type="dxa"/>
          </w:tcPr>
          <w:p w14:paraId="311C57EF" w14:textId="77777777" w:rsidR="00CA012C" w:rsidRDefault="00FF6849">
            <w:r>
              <w:lastRenderedPageBreak/>
              <w:t>HCI</w:t>
            </w:r>
          </w:p>
        </w:tc>
        <w:tc>
          <w:tcPr>
            <w:tcW w:w="2085" w:type="dxa"/>
          </w:tcPr>
          <w:p w14:paraId="311C57F0" w14:textId="77777777" w:rsidR="00CA012C" w:rsidRDefault="00FF6849">
            <w:r>
              <w:t>Word Lattice</w:t>
            </w:r>
          </w:p>
        </w:tc>
        <w:tc>
          <w:tcPr>
            <w:tcW w:w="6510" w:type="dxa"/>
          </w:tcPr>
          <w:p w14:paraId="311C57F1" w14:textId="77777777" w:rsidR="00CA012C" w:rsidRDefault="00FF6849">
            <w:pPr>
              <w:jc w:val="both"/>
            </w:pPr>
            <w:r>
              <w:t>A directed graph containing speech recognition word candidates.</w:t>
            </w:r>
          </w:p>
        </w:tc>
      </w:tr>
    </w:tbl>
    <w:p w14:paraId="311C57F3" w14:textId="77777777" w:rsidR="00CA012C" w:rsidRDefault="00CA012C"/>
    <w:p w14:paraId="311C57F4" w14:textId="77777777" w:rsidR="00CA012C" w:rsidRDefault="00FF6849">
      <w:pPr>
        <w:pStyle w:val="Heading1"/>
      </w:pPr>
      <w:bookmarkStart w:id="21" w:name="_Toc124345294"/>
      <w:r>
        <w:t>References</w:t>
      </w:r>
      <w:bookmarkEnd w:id="21"/>
    </w:p>
    <w:p w14:paraId="311C57F5" w14:textId="77777777" w:rsidR="00CA012C" w:rsidRDefault="00FF6849">
      <w:pPr>
        <w:pStyle w:val="Heading2"/>
        <w:rPr>
          <w:lang w:val="en-GB"/>
        </w:rPr>
      </w:pPr>
      <w:bookmarkStart w:id="22" w:name="_Toc124345295"/>
      <w:r>
        <w:rPr>
          <w:lang w:val="en-GB"/>
        </w:rPr>
        <w:t>Normative References</w:t>
      </w:r>
      <w:bookmarkEnd w:id="22"/>
    </w:p>
    <w:p w14:paraId="311C57F6" w14:textId="77777777" w:rsidR="00CA012C" w:rsidRDefault="00FF6849">
      <w:pPr>
        <w:jc w:val="both"/>
      </w:pPr>
      <w:r>
        <w:t>This document references the following normative documents:</w:t>
      </w:r>
    </w:p>
    <w:p w14:paraId="311C57F7" w14:textId="77777777" w:rsidR="00CA012C" w:rsidRDefault="00FF6849">
      <w:pPr>
        <w:numPr>
          <w:ilvl w:val="0"/>
          <w:numId w:val="13"/>
        </w:numPr>
        <w:rPr>
          <w:rFonts w:eastAsia="Times New Roman"/>
          <w:color w:val="000000"/>
        </w:rPr>
      </w:pPr>
      <w:bookmarkStart w:id="23" w:name="_Ref81667138"/>
      <w:bookmarkStart w:id="24" w:name="_Ref81768770"/>
      <w:r>
        <w:rPr>
          <w:rFonts w:eastAsia="Times New Roman"/>
          <w:color w:val="000000"/>
        </w:rPr>
        <w:t>Technical Specification: AI Framework (MPAI-AIF) V1.1;</w:t>
      </w:r>
      <w:bookmarkEnd w:id="23"/>
      <w:r>
        <w:rPr>
          <w:rFonts w:eastAsia="Times New Roman"/>
          <w:color w:val="000000"/>
        </w:rPr>
        <w:t xml:space="preserve"> https://mpai.community/standards/mpai-aif/.</w:t>
      </w:r>
      <w:bookmarkEnd w:id="24"/>
    </w:p>
    <w:p w14:paraId="311C57F8" w14:textId="77777777" w:rsidR="00CA012C" w:rsidRDefault="00FF6849">
      <w:pPr>
        <w:numPr>
          <w:ilvl w:val="0"/>
          <w:numId w:val="13"/>
        </w:numPr>
        <w:jc w:val="both"/>
        <w:rPr>
          <w:rFonts w:eastAsia="Times New Roman"/>
          <w:color w:val="000000"/>
        </w:rPr>
      </w:pPr>
      <w:bookmarkStart w:id="25" w:name="_Ref81770481"/>
      <w:bookmarkStart w:id="26" w:name="_Ref85574708"/>
      <w:r>
        <w:rPr>
          <w:rFonts w:eastAsia="Times New Roman"/>
          <w:color w:val="000000"/>
        </w:rPr>
        <w:t xml:space="preserve">Technical Specification: Technical Specification: Multimodal Conversation (MPAI-MMC) V1.2; </w:t>
      </w:r>
      <w:bookmarkEnd w:id="25"/>
      <w:r>
        <w:rPr>
          <w:rFonts w:eastAsia="Times New Roman"/>
          <w:color w:val="000000"/>
        </w:rPr>
        <w:t>https://mpai.community/standards/mpai-mmc/.</w:t>
      </w:r>
      <w:bookmarkEnd w:id="26"/>
    </w:p>
    <w:p w14:paraId="311C57F9" w14:textId="77777777" w:rsidR="00CA012C" w:rsidRDefault="00FF6849">
      <w:pPr>
        <w:numPr>
          <w:ilvl w:val="0"/>
          <w:numId w:val="13"/>
        </w:numPr>
        <w:jc w:val="both"/>
        <w:rPr>
          <w:rFonts w:eastAsia="Times New Roman"/>
          <w:color w:val="000000"/>
        </w:rPr>
      </w:pPr>
      <w:bookmarkStart w:id="27" w:name="_Ref85574734"/>
      <w:r>
        <w:rPr>
          <w:rFonts w:eastAsia="Times New Roman"/>
          <w:color w:val="000000"/>
        </w:rPr>
        <w:t>Technical Specification: Context-based Audio Enhancement (MPAI-CAE) VI.4, https://mpai.community/standards/mpai-cae/.</w:t>
      </w:r>
      <w:bookmarkEnd w:id="27"/>
    </w:p>
    <w:p w14:paraId="311C57FA" w14:textId="77777777" w:rsidR="00CA012C" w:rsidRDefault="00FF6849">
      <w:pPr>
        <w:pStyle w:val="ListParagraph"/>
        <w:numPr>
          <w:ilvl w:val="0"/>
          <w:numId w:val="13"/>
        </w:numPr>
      </w:pPr>
      <w:bookmarkStart w:id="28" w:name="_Ref85454965"/>
      <w:r>
        <w:t>Universal Coded Character Set (UCS): ISO/IEC 10646; December 2020</w:t>
      </w:r>
      <w:bookmarkEnd w:id="28"/>
      <w:r>
        <w:t xml:space="preserve"> </w:t>
      </w:r>
    </w:p>
    <w:p w14:paraId="311C57FB" w14:textId="77777777" w:rsidR="00CA012C" w:rsidRDefault="00FF6849">
      <w:pPr>
        <w:pStyle w:val="ListParagraph"/>
        <w:numPr>
          <w:ilvl w:val="0"/>
          <w:numId w:val="13"/>
        </w:numPr>
        <w:jc w:val="both"/>
      </w:pPr>
      <w:bookmarkStart w:id="29" w:name="_Ref83628078"/>
      <w:r>
        <w:t>ISO/IEC 14496-10; Information technology – Coding of audio-visual objects – Part 10: Advanced Video Coding</w:t>
      </w:r>
      <w:bookmarkEnd w:id="29"/>
      <w:r>
        <w:t>.</w:t>
      </w:r>
    </w:p>
    <w:p w14:paraId="311C57FC" w14:textId="77777777" w:rsidR="00CA012C" w:rsidRDefault="00FF6849">
      <w:pPr>
        <w:pStyle w:val="ListParagraph"/>
        <w:numPr>
          <w:ilvl w:val="0"/>
          <w:numId w:val="13"/>
        </w:numPr>
        <w:jc w:val="both"/>
      </w:pPr>
      <w:bookmarkStart w:id="30" w:name="_Ref83628084"/>
      <w:r>
        <w:t>ISO/IEC 23008-2; Information technology – High efficiency coding and media delivery in heterogeneous environments – Part 2: High Efficiency Video Coding</w:t>
      </w:r>
      <w:bookmarkEnd w:id="30"/>
      <w:r>
        <w:t>.</w:t>
      </w:r>
    </w:p>
    <w:p w14:paraId="311C57FD" w14:textId="77777777" w:rsidR="00CA012C" w:rsidRDefault="00FF6849">
      <w:pPr>
        <w:pStyle w:val="ListParagraph"/>
        <w:numPr>
          <w:ilvl w:val="0"/>
          <w:numId w:val="13"/>
        </w:numPr>
        <w:jc w:val="both"/>
      </w:pPr>
      <w:bookmarkStart w:id="31" w:name="_Toc81668915"/>
      <w:bookmarkStart w:id="32" w:name="_Ref83628086"/>
      <w:r>
        <w:t>ISO/IEC 23094-1; Information technology – General video coding – Part 1: Essential Video Coding</w:t>
      </w:r>
      <w:bookmarkEnd w:id="31"/>
      <w:bookmarkEnd w:id="32"/>
      <w:r>
        <w:t>.</w:t>
      </w:r>
    </w:p>
    <w:p w14:paraId="311C57FE" w14:textId="77777777" w:rsidR="00CA012C" w:rsidRDefault="00FF6849">
      <w:pPr>
        <w:pStyle w:val="Heading2"/>
        <w:rPr>
          <w:lang w:val="en-GB"/>
        </w:rPr>
      </w:pPr>
      <w:bookmarkStart w:id="33" w:name="_Toc124345296"/>
      <w:r>
        <w:rPr>
          <w:lang w:val="en-GB"/>
        </w:rPr>
        <w:t>Informative References</w:t>
      </w:r>
      <w:bookmarkEnd w:id="33"/>
    </w:p>
    <w:p w14:paraId="311C57FF" w14:textId="77777777" w:rsidR="00CA012C" w:rsidRDefault="00FF6849">
      <w:pPr>
        <w:jc w:val="both"/>
      </w:pPr>
      <w:r>
        <w:t>This document references the following informative documents:</w:t>
      </w:r>
    </w:p>
    <w:p w14:paraId="311C5800" w14:textId="77777777" w:rsidR="00CA012C" w:rsidRDefault="00FF6849">
      <w:pPr>
        <w:numPr>
          <w:ilvl w:val="0"/>
          <w:numId w:val="13"/>
        </w:numPr>
        <w:jc w:val="both"/>
        <w:rPr>
          <w:rFonts w:eastAsia="Times New Roman"/>
          <w:color w:val="000000"/>
        </w:rPr>
      </w:pPr>
      <w:bookmarkStart w:id="34" w:name="_Ref81667717"/>
      <w:bookmarkStart w:id="35" w:name="_Ref70588976"/>
      <w:bookmarkStart w:id="36" w:name="_Ref85387354"/>
      <w:bookmarkStart w:id="37" w:name="_Ref88044577"/>
      <w:bookmarkStart w:id="38" w:name="_Ref81671963"/>
      <w:r>
        <w:rPr>
          <w:rFonts w:eastAsia="Times New Roman"/>
          <w:color w:val="000000"/>
        </w:rPr>
        <w:t>Technical Specification: The Governance of the MPAI Ecosystem (MPAI-GME) V1</w:t>
      </w:r>
      <w:bookmarkEnd w:id="34"/>
      <w:r>
        <w:rPr>
          <w:rFonts w:eastAsia="Times New Roman"/>
          <w:color w:val="000000"/>
        </w:rPr>
        <w:t>.1; https://mpai.community/standards/mpai-gme/.</w:t>
      </w:r>
      <w:bookmarkEnd w:id="35"/>
      <w:bookmarkEnd w:id="36"/>
      <w:bookmarkEnd w:id="37"/>
      <w:bookmarkEnd w:id="38"/>
    </w:p>
    <w:p w14:paraId="713C6C56" w14:textId="77777777" w:rsidR="005D5CA8" w:rsidRPr="00D12420" w:rsidRDefault="005D5CA8">
      <w:pPr>
        <w:numPr>
          <w:ilvl w:val="0"/>
          <w:numId w:val="13"/>
        </w:numPr>
        <w:jc w:val="both"/>
      </w:pPr>
      <w:r w:rsidRPr="00D12420">
        <w:t>Global Autonomous Cars (Semi &amp; Fully) Market Report 2021, https://www.prnewswire.com/news-releases/global-autonomous-cars-semi--fully-market-report-2021-market-is-expected-to-reach-1-383-89-billion-in-2025---forecast-to-2030--301292821.html</w:t>
      </w:r>
    </w:p>
    <w:p w14:paraId="3615243E" w14:textId="77777777" w:rsidR="005D5CA8" w:rsidRPr="00D12420" w:rsidRDefault="005D5CA8">
      <w:pPr>
        <w:numPr>
          <w:ilvl w:val="0"/>
          <w:numId w:val="52"/>
        </w:numPr>
        <w:pBdr>
          <w:top w:val="nil"/>
          <w:left w:val="nil"/>
          <w:bottom w:val="nil"/>
          <w:right w:val="nil"/>
          <w:between w:val="nil"/>
        </w:pBdr>
        <w:jc w:val="both"/>
      </w:pPr>
      <w:bookmarkStart w:id="39"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p>
    <w:p w14:paraId="641C21E2" w14:textId="77777777" w:rsidR="005D5CA8" w:rsidRPr="00D12420" w:rsidRDefault="005D5CA8">
      <w:pPr>
        <w:numPr>
          <w:ilvl w:val="0"/>
          <w:numId w:val="52"/>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264CC042" w14:textId="77777777" w:rsidR="005D5CA8" w:rsidRPr="00D12420" w:rsidRDefault="005D5CA8">
      <w:pPr>
        <w:numPr>
          <w:ilvl w:val="0"/>
          <w:numId w:val="52"/>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69785FB1" w14:textId="77777777" w:rsidR="005D5CA8" w:rsidRPr="00D12420" w:rsidRDefault="005D5CA8">
      <w:pPr>
        <w:numPr>
          <w:ilvl w:val="0"/>
          <w:numId w:val="52"/>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49FC0096" w14:textId="77777777" w:rsidR="005D5CA8" w:rsidRPr="00D12420" w:rsidRDefault="005D5CA8">
      <w:pPr>
        <w:numPr>
          <w:ilvl w:val="0"/>
          <w:numId w:val="52"/>
        </w:numPr>
        <w:pBdr>
          <w:top w:val="nil"/>
          <w:left w:val="nil"/>
          <w:bottom w:val="nil"/>
          <w:right w:val="nil"/>
          <w:between w:val="nil"/>
        </w:pBdr>
        <w:jc w:val="both"/>
      </w:pPr>
      <w:r w:rsidRPr="00D12420">
        <w:t xml:space="preserve">K. Jo, M. Lee, D. Kim, J. Kim, C. Jang, E. Kim, and M. Sunwoo, "Overall Reviews of Autonomous Vehicle A1-System </w:t>
      </w:r>
    </w:p>
    <w:p w14:paraId="63AF5AEC" w14:textId="77777777" w:rsidR="005D5CA8" w:rsidRPr="00D12420" w:rsidRDefault="005D5CA8">
      <w:pPr>
        <w:numPr>
          <w:ilvl w:val="0"/>
          <w:numId w:val="52"/>
        </w:numPr>
        <w:pBdr>
          <w:top w:val="nil"/>
          <w:left w:val="nil"/>
          <w:bottom w:val="nil"/>
          <w:right w:val="nil"/>
          <w:between w:val="nil"/>
        </w:pBdr>
        <w:jc w:val="both"/>
      </w:pPr>
      <w:r w:rsidRPr="00D12420">
        <w:t>Architecture and Algorithms," The International Federation of Automatic Control, 46(10), 2013, 114-119.</w:t>
      </w:r>
    </w:p>
    <w:p w14:paraId="5940072B" w14:textId="77777777" w:rsidR="005D5CA8" w:rsidRPr="00D12420" w:rsidRDefault="005D5CA8">
      <w:pPr>
        <w:numPr>
          <w:ilvl w:val="0"/>
          <w:numId w:val="52"/>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085FEAFF" w14:textId="77777777" w:rsidR="005D5CA8" w:rsidRPr="00D12420" w:rsidRDefault="005D5CA8">
      <w:pPr>
        <w:numPr>
          <w:ilvl w:val="0"/>
          <w:numId w:val="52"/>
        </w:numPr>
        <w:pBdr>
          <w:top w:val="nil"/>
          <w:left w:val="nil"/>
          <w:bottom w:val="nil"/>
          <w:right w:val="nil"/>
          <w:between w:val="nil"/>
        </w:pBdr>
        <w:jc w:val="both"/>
      </w:pPr>
      <w:r w:rsidRPr="00D12420">
        <w:t xml:space="preserve">U. S. Department of Transportation, "Architecture Reference for Cooperative and Intelligent Transportation,", 2019, Retrieved March 03, </w:t>
      </w:r>
      <w:proofErr w:type="gramStart"/>
      <w:r w:rsidRPr="00D12420">
        <w:t>2020</w:t>
      </w:r>
      <w:proofErr w:type="gramEnd"/>
      <w:r w:rsidRPr="00D12420">
        <w:t xml:space="preserve"> from https://local.iteris.com/arc-it/html/architecture/architecture.html</w:t>
      </w:r>
    </w:p>
    <w:p w14:paraId="62C6DB1A" w14:textId="77777777" w:rsidR="005D5CA8" w:rsidRPr="00D12420" w:rsidRDefault="005D5CA8">
      <w:pPr>
        <w:numPr>
          <w:ilvl w:val="0"/>
          <w:numId w:val="52"/>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w:t>
      </w:r>
      <w:r w:rsidRPr="00D12420">
        <w:rPr>
          <w:rFonts w:eastAsia="Times New Roman"/>
          <w:color w:val="000000"/>
        </w:rPr>
        <w:lastRenderedPageBreak/>
        <w:t>international-releases-updated-visual-chart-for-its-%E2%80%9Clevels-of-driving-automation%E2%80%9D-standard-for-self-driving-vehicles</w:t>
      </w:r>
    </w:p>
    <w:p w14:paraId="01D06391" w14:textId="77777777" w:rsidR="005D5CA8" w:rsidRPr="00D12420" w:rsidRDefault="005D5CA8">
      <w:pPr>
        <w:numPr>
          <w:ilvl w:val="0"/>
          <w:numId w:val="52"/>
        </w:numPr>
        <w:pBdr>
          <w:top w:val="nil"/>
          <w:left w:val="nil"/>
          <w:bottom w:val="nil"/>
          <w:right w:val="nil"/>
          <w:between w:val="nil"/>
        </w:pBdr>
        <w:jc w:val="both"/>
      </w:pPr>
      <w:r w:rsidRPr="00D12420">
        <w:t>ISO 8855: "Road vehicles -- Vehicle dynamics and road-holding ability -- Vocabulary"</w:t>
      </w:r>
    </w:p>
    <w:p w14:paraId="32887377" w14:textId="77777777" w:rsidR="005D5CA8" w:rsidRPr="00D12420" w:rsidRDefault="005D5CA8">
      <w:pPr>
        <w:numPr>
          <w:ilvl w:val="0"/>
          <w:numId w:val="52"/>
        </w:numPr>
        <w:pBdr>
          <w:top w:val="nil"/>
          <w:left w:val="nil"/>
          <w:bottom w:val="nil"/>
          <w:right w:val="nil"/>
          <w:between w:val="nil"/>
        </w:pBdr>
        <w:jc w:val="both"/>
      </w:pPr>
      <w:r w:rsidRPr="00D12420">
        <w:t>Rodolfo W. L. Coutinho and Azzedine Boukerche, Guidelines for the Design of Vehicular Cloud Infrastructures for Connected Autonomous Vehicles, IEEE Wireless Communications - August 2019</w:t>
      </w:r>
    </w:p>
    <w:p w14:paraId="37C26224" w14:textId="77777777" w:rsidR="005D5CA8" w:rsidRPr="00D12420" w:rsidRDefault="005D5CA8">
      <w:pPr>
        <w:numPr>
          <w:ilvl w:val="0"/>
          <w:numId w:val="52"/>
        </w:numPr>
        <w:pBdr>
          <w:top w:val="nil"/>
          <w:left w:val="nil"/>
          <w:bottom w:val="nil"/>
          <w:right w:val="nil"/>
          <w:between w:val="nil"/>
        </w:pBdr>
        <w:jc w:val="both"/>
      </w:pPr>
      <w:r w:rsidRPr="00D12420">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373BDB9E" w14:textId="77777777" w:rsidR="005D5CA8" w:rsidRPr="00D12420" w:rsidRDefault="005D5CA8">
      <w:pPr>
        <w:numPr>
          <w:ilvl w:val="0"/>
          <w:numId w:val="52"/>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0E64FC64" w14:textId="77777777" w:rsidR="005D5CA8" w:rsidRPr="00D12420" w:rsidRDefault="005D5CA8">
      <w:pPr>
        <w:numPr>
          <w:ilvl w:val="0"/>
          <w:numId w:val="52"/>
        </w:numPr>
        <w:pBdr>
          <w:top w:val="nil"/>
          <w:left w:val="nil"/>
          <w:bottom w:val="nil"/>
          <w:right w:val="nil"/>
          <w:between w:val="nil"/>
        </w:pBdr>
        <w:jc w:val="both"/>
      </w:pPr>
      <w:bookmarkStart w:id="40" w:name="_Ref71637086"/>
      <w:r w:rsidRPr="00D12420">
        <w:t>ETSI TR 103 562 V2.1.1 (2019-12), Analysis of the Collective Perception Service (CPS); Release 2.</w:t>
      </w:r>
      <w:bookmarkEnd w:id="40"/>
    </w:p>
    <w:p w14:paraId="53334073" w14:textId="77777777" w:rsidR="005D5CA8" w:rsidRPr="00D12420" w:rsidRDefault="005D5CA8">
      <w:pPr>
        <w:numPr>
          <w:ilvl w:val="0"/>
          <w:numId w:val="52"/>
        </w:numPr>
        <w:pBdr>
          <w:top w:val="nil"/>
          <w:left w:val="nil"/>
          <w:bottom w:val="nil"/>
          <w:right w:val="nil"/>
          <w:between w:val="nil"/>
        </w:pBdr>
        <w:jc w:val="both"/>
      </w:pPr>
      <w:bookmarkStart w:id="41" w:name="_Hlk72147766"/>
      <w:r w:rsidRPr="00D12420">
        <w:t>Gokulnath Thandavarayan, Miguel Sepulcre, and Javier Gozalvez; Generation of Cooperative Perception Messages for Connected and Automated Vehicles; IEEE Transactions on Vehicular Technology, Vol. 69, No. 12, December 2020</w:t>
      </w:r>
      <w:bookmarkEnd w:id="41"/>
    </w:p>
    <w:p w14:paraId="703C577D" w14:textId="77777777" w:rsidR="005D5CA8" w:rsidRPr="00D12420" w:rsidRDefault="005D5CA8">
      <w:pPr>
        <w:numPr>
          <w:ilvl w:val="0"/>
          <w:numId w:val="52"/>
        </w:numPr>
        <w:pBdr>
          <w:top w:val="nil"/>
          <w:left w:val="nil"/>
          <w:bottom w:val="nil"/>
          <w:right w:val="nil"/>
          <w:between w:val="nil"/>
        </w:pBdr>
        <w:jc w:val="both"/>
      </w:pPr>
      <w:r w:rsidRPr="00D12420">
        <w:t>CAR 2 CAR Communication Consortium, https://www.car-2-car.org/</w:t>
      </w:r>
    </w:p>
    <w:p w14:paraId="55F53CD6" w14:textId="77777777" w:rsidR="005D5CA8" w:rsidRPr="00D12420" w:rsidRDefault="005D5CA8">
      <w:pPr>
        <w:numPr>
          <w:ilvl w:val="0"/>
          <w:numId w:val="52"/>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3C2BC345" w14:textId="77777777" w:rsidR="005D5CA8" w:rsidRPr="00D12420" w:rsidRDefault="005D5CA8">
      <w:pPr>
        <w:numPr>
          <w:ilvl w:val="0"/>
          <w:numId w:val="52"/>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75EF0C9F" w14:textId="77777777" w:rsidR="005D5CA8" w:rsidRPr="00D12420" w:rsidRDefault="005D5CA8">
      <w:pPr>
        <w:numPr>
          <w:ilvl w:val="0"/>
          <w:numId w:val="52"/>
        </w:numPr>
        <w:pBdr>
          <w:top w:val="nil"/>
          <w:left w:val="nil"/>
          <w:bottom w:val="nil"/>
          <w:right w:val="nil"/>
          <w:between w:val="nil"/>
        </w:pBdr>
        <w:jc w:val="both"/>
      </w:pPr>
      <w:r w:rsidRPr="00D12420">
        <w:t>https://phantom.ai/assets/uploads/PAI%20Renesas%20Partnership%20Announcement%20(1).pdf</w:t>
      </w:r>
    </w:p>
    <w:p w14:paraId="6EC438CE" w14:textId="02B5922D" w:rsidR="005D5CA8" w:rsidRPr="00D12420" w:rsidRDefault="005D5CA8">
      <w:pPr>
        <w:numPr>
          <w:ilvl w:val="0"/>
          <w:numId w:val="52"/>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6" w:history="1">
        <w:r w:rsidRPr="00D12420">
          <w:rPr>
            <w:rStyle w:val="Hyperlink"/>
          </w:rPr>
          <w:t>https://arxiv.org/pdf/1706.02413.pdf</w:t>
        </w:r>
      </w:hyperlink>
    </w:p>
    <w:p w14:paraId="78C41937" w14:textId="77777777" w:rsidR="005D5CA8" w:rsidRPr="00D12420" w:rsidRDefault="005D5CA8">
      <w:pPr>
        <w:numPr>
          <w:ilvl w:val="0"/>
          <w:numId w:val="52"/>
        </w:numPr>
        <w:pBdr>
          <w:top w:val="nil"/>
          <w:left w:val="nil"/>
          <w:bottom w:val="nil"/>
          <w:right w:val="nil"/>
          <w:between w:val="nil"/>
        </w:pBdr>
        <w:jc w:val="both"/>
      </w:pPr>
      <w:bookmarkStart w:id="42"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2"/>
    </w:p>
    <w:p w14:paraId="16083FDB" w14:textId="77777777" w:rsidR="005D5CA8" w:rsidRPr="00D12420" w:rsidRDefault="005D5CA8">
      <w:pPr>
        <w:numPr>
          <w:ilvl w:val="0"/>
          <w:numId w:val="52"/>
        </w:numPr>
        <w:pBdr>
          <w:top w:val="nil"/>
          <w:left w:val="nil"/>
          <w:bottom w:val="nil"/>
          <w:right w:val="nil"/>
          <w:between w:val="nil"/>
        </w:pBdr>
      </w:pPr>
      <w:bookmarkStart w:id="43" w:name="_Ref76297386"/>
      <w:r w:rsidRPr="00D12420">
        <w:t xml:space="preserve">LAS (LASer) File Format, Version </w:t>
      </w:r>
      <w:proofErr w:type="gramStart"/>
      <w:r w:rsidRPr="00D12420">
        <w:t>1.4 ,</w:t>
      </w:r>
      <w:proofErr w:type="gramEnd"/>
      <w:r w:rsidRPr="00D12420">
        <w:br/>
        <w:t xml:space="preserve"> https://www.loc.gov/preservation/digital/formats/fdd/fdd000418.shtml</w:t>
      </w:r>
      <w:bookmarkEnd w:id="43"/>
    </w:p>
    <w:p w14:paraId="55866530" w14:textId="77777777" w:rsidR="005D5CA8" w:rsidRPr="00D12420" w:rsidRDefault="005D5CA8">
      <w:pPr>
        <w:numPr>
          <w:ilvl w:val="0"/>
          <w:numId w:val="52"/>
        </w:numPr>
        <w:pBdr>
          <w:top w:val="nil"/>
          <w:left w:val="nil"/>
          <w:bottom w:val="nil"/>
          <w:right w:val="nil"/>
          <w:between w:val="nil"/>
        </w:pBdr>
        <w:jc w:val="both"/>
      </w:pPr>
      <w:bookmarkStart w:id="44" w:name="_Ref76376502"/>
      <w:r w:rsidRPr="00D12420">
        <w:t>https://www.lesliesikos.com/pcap/</w:t>
      </w:r>
      <w:bookmarkEnd w:id="44"/>
      <w:r w:rsidRPr="00D12420">
        <w:t xml:space="preserve"> </w:t>
      </w:r>
    </w:p>
    <w:p w14:paraId="1FE4B7DC" w14:textId="77777777" w:rsidR="005D5CA8" w:rsidRPr="00D12420" w:rsidRDefault="005D5CA8">
      <w:pPr>
        <w:numPr>
          <w:ilvl w:val="0"/>
          <w:numId w:val="52"/>
        </w:numPr>
        <w:pBdr>
          <w:top w:val="nil"/>
          <w:left w:val="nil"/>
          <w:bottom w:val="nil"/>
          <w:right w:val="nil"/>
          <w:between w:val="nil"/>
        </w:pBdr>
        <w:jc w:val="both"/>
      </w:pPr>
      <w:bookmarkStart w:id="45" w:name="_Ref76376505"/>
      <w:r w:rsidRPr="00D12420">
        <w:t>https://pointclouds.org/documentation/tutorials/hdl_grabber.html</w:t>
      </w:r>
      <w:bookmarkEnd w:id="45"/>
    </w:p>
    <w:p w14:paraId="246E2919" w14:textId="77777777" w:rsidR="005D5CA8" w:rsidRPr="00D12420" w:rsidRDefault="005D5CA8">
      <w:pPr>
        <w:numPr>
          <w:ilvl w:val="0"/>
          <w:numId w:val="52"/>
        </w:numPr>
        <w:pBdr>
          <w:top w:val="nil"/>
          <w:left w:val="nil"/>
          <w:bottom w:val="nil"/>
          <w:right w:val="nil"/>
          <w:between w:val="nil"/>
        </w:pBdr>
        <w:jc w:val="both"/>
      </w:pPr>
      <w:bookmarkStart w:id="46" w:name="_Ref76376507"/>
      <w:r w:rsidRPr="00D12420">
        <w:t>https://www.mathworks.com/help/vision/ref/velodynefilereader.html</w:t>
      </w:r>
      <w:bookmarkEnd w:id="46"/>
    </w:p>
    <w:p w14:paraId="312B6412" w14:textId="77777777" w:rsidR="005D5CA8" w:rsidRPr="00D12420" w:rsidRDefault="005D5CA8">
      <w:pPr>
        <w:numPr>
          <w:ilvl w:val="0"/>
          <w:numId w:val="52"/>
        </w:numPr>
        <w:pBdr>
          <w:top w:val="nil"/>
          <w:left w:val="nil"/>
          <w:bottom w:val="nil"/>
          <w:right w:val="nil"/>
          <w:between w:val="nil"/>
        </w:pBdr>
        <w:jc w:val="both"/>
      </w:pPr>
      <w:bookmarkStart w:id="47" w:name="_Ref76390129"/>
      <w:r w:rsidRPr="00D12420">
        <w:t>M. Heistermann, S. Jacobi  and T. Pfaff,Technical Note: An open source library for processing weather radar data (wradlib), https://hess.copernicus.org/articles/17/863/2013/hess-17-863-2013.pdf</w:t>
      </w:r>
      <w:bookmarkEnd w:id="47"/>
    </w:p>
    <w:p w14:paraId="68AAE505" w14:textId="77777777" w:rsidR="005D5CA8" w:rsidRPr="00D12420" w:rsidRDefault="005D5CA8">
      <w:pPr>
        <w:numPr>
          <w:ilvl w:val="0"/>
          <w:numId w:val="52"/>
        </w:numPr>
        <w:pBdr>
          <w:top w:val="nil"/>
          <w:left w:val="nil"/>
          <w:bottom w:val="nil"/>
          <w:right w:val="nil"/>
          <w:between w:val="nil"/>
        </w:pBdr>
        <w:jc w:val="both"/>
      </w:pPr>
      <w:bookmarkStart w:id="48" w:name="_Ref76580179"/>
      <w:r w:rsidRPr="00D12420">
        <w:t>https://pro.arcgis.com/en/pro-app/latest/help/data/data-interoperability/supported-formats-with-the-data-interoperability-extension.htm</w:t>
      </w:r>
      <w:bookmarkEnd w:id="48"/>
    </w:p>
    <w:p w14:paraId="7F20F2E3" w14:textId="71338A1D" w:rsidR="005D5CA8" w:rsidRPr="00D12420" w:rsidRDefault="005D5CA8">
      <w:pPr>
        <w:numPr>
          <w:ilvl w:val="0"/>
          <w:numId w:val="52"/>
        </w:numPr>
        <w:pBdr>
          <w:top w:val="nil"/>
          <w:left w:val="nil"/>
          <w:bottom w:val="nil"/>
          <w:right w:val="nil"/>
          <w:between w:val="nil"/>
        </w:pBdr>
        <w:jc w:val="both"/>
      </w:pPr>
      <w:r w:rsidRPr="00D12420">
        <w:t xml:space="preserve">CDOT and Panasonic Take First Steps to Turn I-70 into Connected Roadway, </w:t>
      </w:r>
      <w:hyperlink r:id="rId17" w:history="1">
        <w:r w:rsidRPr="00D12420">
          <w:rPr>
            <w:rStyle w:val="Hyperlink"/>
          </w:rPr>
          <w:t>https://www.codot.gov/news/2018/july/cdot-and-panasonic-take-first-steps-to-turn-i-70-into-connected-roadway</w:t>
        </w:r>
      </w:hyperlink>
    </w:p>
    <w:p w14:paraId="2E12FB42" w14:textId="77777777" w:rsidR="005D5CA8" w:rsidRPr="00D12420" w:rsidRDefault="005D5CA8">
      <w:pPr>
        <w:numPr>
          <w:ilvl w:val="0"/>
          <w:numId w:val="52"/>
        </w:numPr>
        <w:pBdr>
          <w:top w:val="nil"/>
          <w:left w:val="nil"/>
          <w:bottom w:val="nil"/>
          <w:right w:val="nil"/>
          <w:between w:val="nil"/>
        </w:pBdr>
        <w:jc w:val="both"/>
      </w:pPr>
      <w:bookmarkStart w:id="49" w:name="_Ref80104393"/>
      <w:r w:rsidRPr="00D12420">
        <w:t>Navigation Data Standards, https://nds-association.org/</w:t>
      </w:r>
      <w:bookmarkEnd w:id="49"/>
    </w:p>
    <w:p w14:paraId="293DD225" w14:textId="77777777" w:rsidR="005D5CA8" w:rsidRPr="00D12420" w:rsidRDefault="005D5CA8">
      <w:pPr>
        <w:numPr>
          <w:ilvl w:val="0"/>
          <w:numId w:val="52"/>
        </w:numPr>
        <w:pBdr>
          <w:top w:val="nil"/>
          <w:left w:val="nil"/>
          <w:bottom w:val="nil"/>
          <w:right w:val="nil"/>
          <w:between w:val="nil"/>
        </w:pBdr>
        <w:jc w:val="both"/>
      </w:pPr>
      <w:bookmarkStart w:id="50" w:name="_Ref80103904"/>
      <w:r w:rsidRPr="00D12420">
        <w:t>Matthias Schreier; Environment Representations for Automated On-Road Vehicles; https://www.researchgate.net/publication/323105152_Environment_Representations_for_Automated_On-Road_Vehicles</w:t>
      </w:r>
      <w:bookmarkEnd w:id="50"/>
    </w:p>
    <w:p w14:paraId="43B38DA3" w14:textId="77777777" w:rsidR="005D5CA8" w:rsidRPr="00D12420" w:rsidRDefault="005D5CA8">
      <w:pPr>
        <w:numPr>
          <w:ilvl w:val="0"/>
          <w:numId w:val="52"/>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5A4D88E5" w14:textId="77777777" w:rsidR="005D5CA8" w:rsidRPr="00D12420" w:rsidRDefault="005D5CA8">
      <w:pPr>
        <w:numPr>
          <w:ilvl w:val="0"/>
          <w:numId w:val="52"/>
        </w:numPr>
        <w:pBdr>
          <w:top w:val="nil"/>
          <w:left w:val="nil"/>
          <w:bottom w:val="nil"/>
          <w:right w:val="nil"/>
          <w:between w:val="nil"/>
        </w:pBdr>
        <w:jc w:val="both"/>
      </w:pPr>
      <w:bookmarkStart w:id="51" w:name="_Ref80176177"/>
      <w:r w:rsidRPr="00D12420">
        <w:lastRenderedPageBreak/>
        <w:t>Vladimir Hahanov, Wajeb Gharibi, Eugenia Litvinova, Svitlana Chumachenko, Arthur Ziarmand, Irina Englesi, Igor Gritsuk, Vladimir Volkov, Anastasiia Khakhanova; Cloud-Driven Traffic Monitoring and Control Based on Smart Virtual Infrastructure; 2017-03-28</w:t>
      </w:r>
      <w:bookmarkEnd w:id="51"/>
    </w:p>
    <w:p w14:paraId="6B899B7F" w14:textId="67B3FC68" w:rsidR="005D5CA8" w:rsidRPr="00D12420" w:rsidRDefault="005D5CA8">
      <w:pPr>
        <w:numPr>
          <w:ilvl w:val="0"/>
          <w:numId w:val="52"/>
        </w:numPr>
        <w:pBdr>
          <w:top w:val="nil"/>
          <w:left w:val="nil"/>
          <w:bottom w:val="nil"/>
          <w:right w:val="nil"/>
          <w:between w:val="nil"/>
        </w:pBdr>
        <w:jc w:val="both"/>
      </w:pPr>
      <w:bookmarkStart w:id="52" w:name="_Hlk80175920"/>
      <w:bookmarkStart w:id="53" w:name="_Ref80175941"/>
      <w:r w:rsidRPr="00D12420">
        <w:t>SharedStreets</w:t>
      </w:r>
      <w:bookmarkEnd w:id="52"/>
      <w:r w:rsidRPr="00D12420">
        <w:t xml:space="preserve">; </w:t>
      </w:r>
      <w:hyperlink r:id="rId18" w:history="1">
        <w:r w:rsidRPr="00D12420">
          <w:rPr>
            <w:rStyle w:val="Hyperlink"/>
          </w:rPr>
          <w:t>https://sharedstreets.io/</w:t>
        </w:r>
      </w:hyperlink>
      <w:bookmarkEnd w:id="53"/>
    </w:p>
    <w:p w14:paraId="191F3CF8" w14:textId="77777777" w:rsidR="005D5CA8" w:rsidRPr="00D12420" w:rsidRDefault="005D5CA8">
      <w:pPr>
        <w:numPr>
          <w:ilvl w:val="0"/>
          <w:numId w:val="52"/>
        </w:numPr>
        <w:pBdr>
          <w:top w:val="nil"/>
          <w:left w:val="nil"/>
          <w:bottom w:val="nil"/>
          <w:right w:val="nil"/>
          <w:between w:val="nil"/>
        </w:pBdr>
        <w:jc w:val="both"/>
      </w:pPr>
      <w:r w:rsidRPr="00D12420">
        <w:t>Bojarski, Mariusz, et al. “End to end learning for self-driving cars.” arXiv preprint arXiv:1604.07316 (2016).</w:t>
      </w:r>
    </w:p>
    <w:p w14:paraId="5E72A3E0" w14:textId="0388784D" w:rsidR="005D5CA8" w:rsidRPr="00D12420" w:rsidRDefault="005D5CA8">
      <w:pPr>
        <w:numPr>
          <w:ilvl w:val="0"/>
          <w:numId w:val="52"/>
        </w:numPr>
        <w:pBdr>
          <w:top w:val="nil"/>
          <w:left w:val="nil"/>
          <w:bottom w:val="nil"/>
          <w:right w:val="nil"/>
          <w:between w:val="nil"/>
        </w:pBdr>
        <w:jc w:val="both"/>
      </w:pPr>
      <w:r w:rsidRPr="00D12420">
        <w:t xml:space="preserve">James S. Albus; The NIST Real-time Control System (RCS) An Approach to Intelligent Systems Research; </w:t>
      </w:r>
      <w:hyperlink r:id="rId19" w:history="1">
        <w:r w:rsidRPr="00D12420">
          <w:rPr>
            <w:rStyle w:val="Hyperlink"/>
          </w:rPr>
          <w:t>https://tsapps.nist.gov/publication/get_pdf.cfm?pub_id=820528</w:t>
        </w:r>
      </w:hyperlink>
    </w:p>
    <w:p w14:paraId="6F05A18A" w14:textId="1AF1EBDE" w:rsidR="005D5CA8" w:rsidRPr="00D12420" w:rsidRDefault="005D5CA8">
      <w:pPr>
        <w:numPr>
          <w:ilvl w:val="0"/>
          <w:numId w:val="52"/>
        </w:numPr>
        <w:pBdr>
          <w:top w:val="nil"/>
          <w:left w:val="nil"/>
          <w:bottom w:val="nil"/>
          <w:right w:val="nil"/>
          <w:between w:val="nil"/>
        </w:pBdr>
        <w:jc w:val="both"/>
      </w:pPr>
      <w:bookmarkStart w:id="54" w:name="_Ref83550582"/>
      <w:r w:rsidRPr="00D12420">
        <w:t xml:space="preserve">Integrated Public Alert &amp; Warning System; </w:t>
      </w:r>
      <w:hyperlink r:id="rId20" w:history="1">
        <w:r w:rsidRPr="00D12420">
          <w:rPr>
            <w:rStyle w:val="Hyperlink"/>
          </w:rPr>
          <w:t>https://www.fema.gov/gu/emergency-managers/practitioners/integrated-public-alert-warning-system/public</w:t>
        </w:r>
      </w:hyperlink>
      <w:bookmarkEnd w:id="54"/>
    </w:p>
    <w:p w14:paraId="46130AD1" w14:textId="641982E6" w:rsidR="005D5CA8" w:rsidRPr="00D12420" w:rsidRDefault="005D5CA8">
      <w:pPr>
        <w:numPr>
          <w:ilvl w:val="0"/>
          <w:numId w:val="52"/>
        </w:numPr>
        <w:pBdr>
          <w:top w:val="nil"/>
          <w:left w:val="nil"/>
          <w:bottom w:val="nil"/>
          <w:right w:val="nil"/>
          <w:between w:val="nil"/>
        </w:pBdr>
        <w:jc w:val="both"/>
      </w:pPr>
      <w:bookmarkStart w:id="55" w:name="_Ref83550584"/>
      <w:r w:rsidRPr="00D12420">
        <w:t xml:space="preserve">OASIS Standard; Common Alerting Protocol Version 1.2; </w:t>
      </w:r>
      <w:hyperlink r:id="rId21" w:history="1">
        <w:r w:rsidRPr="00D12420">
          <w:rPr>
            <w:rStyle w:val="Hyperlink"/>
          </w:rPr>
          <w:t>https://docs.oasis-open.org/emergency/cap/v1.2/CAP-v1.2-os.pdf</w:t>
        </w:r>
      </w:hyperlink>
      <w:bookmarkEnd w:id="55"/>
    </w:p>
    <w:p w14:paraId="6392CC1D" w14:textId="70E83E98" w:rsidR="005D5CA8" w:rsidRPr="00D12420" w:rsidRDefault="005D5CA8">
      <w:pPr>
        <w:numPr>
          <w:ilvl w:val="0"/>
          <w:numId w:val="52"/>
        </w:numPr>
        <w:pBdr>
          <w:top w:val="nil"/>
          <w:left w:val="nil"/>
          <w:bottom w:val="nil"/>
          <w:right w:val="nil"/>
          <w:between w:val="nil"/>
        </w:pBdr>
        <w:jc w:val="both"/>
      </w:pPr>
      <w:bookmarkStart w:id="56" w:name="_Ref83848958"/>
      <w:r w:rsidRPr="00D12420">
        <w:t xml:space="preserve">Dorais G., Kortenkamp D. (2001) Designing Human-Centered Autonomous Agents. Lecture Notes in Computer Science, vol 2112. Springer, Berlin, Heidelberg. </w:t>
      </w:r>
      <w:hyperlink r:id="rId22" w:history="1">
        <w:r w:rsidRPr="00D12420">
          <w:rPr>
            <w:rStyle w:val="Hyperlink"/>
          </w:rPr>
          <w:t>https://doi.org/10.1007/3-540-45408-X_32</w:t>
        </w:r>
      </w:hyperlink>
      <w:bookmarkEnd w:id="56"/>
    </w:p>
    <w:p w14:paraId="11AD6CB9" w14:textId="25B0AF61" w:rsidR="005D5CA8" w:rsidRPr="00D12420" w:rsidRDefault="00237B38">
      <w:pPr>
        <w:numPr>
          <w:ilvl w:val="0"/>
          <w:numId w:val="52"/>
        </w:numPr>
        <w:pBdr>
          <w:top w:val="nil"/>
          <w:left w:val="nil"/>
          <w:bottom w:val="nil"/>
          <w:right w:val="nil"/>
          <w:between w:val="nil"/>
        </w:pBdr>
        <w:jc w:val="both"/>
        <w:rPr>
          <w:rStyle w:val="Hyperlink"/>
        </w:rPr>
      </w:pPr>
      <w:hyperlink r:id="rId23" w:history="1">
        <w:r w:rsidR="005D5CA8" w:rsidRPr="00D12420">
          <w:rPr>
            <w:rStyle w:val="Hyperlink"/>
          </w:rPr>
          <w:t>https://youtu.be/nCaomvjPIok</w:t>
        </w:r>
      </w:hyperlink>
    </w:p>
    <w:p w14:paraId="4530B62B" w14:textId="77777777" w:rsidR="005D5CA8" w:rsidRPr="00D12420" w:rsidRDefault="005D5CA8">
      <w:pPr>
        <w:numPr>
          <w:ilvl w:val="0"/>
          <w:numId w:val="52"/>
        </w:numPr>
        <w:pBdr>
          <w:top w:val="nil"/>
          <w:left w:val="nil"/>
          <w:bottom w:val="nil"/>
          <w:right w:val="nil"/>
          <w:between w:val="nil"/>
        </w:pBdr>
        <w:jc w:val="both"/>
      </w:pPr>
      <w:r w:rsidRPr="00D12420">
        <w:rPr>
          <w:rStyle w:val="Hyperlink"/>
        </w:rPr>
        <w:t xml:space="preserve">Stefano Mariani and Franco Zambonelli; Degrees of Autonomy in Coordinating Collectives of Self-Driving Vehicles; </w:t>
      </w:r>
      <w:r w:rsidRPr="00D12420">
        <w:t>ISoLA 2021</w:t>
      </w:r>
    </w:p>
    <w:p w14:paraId="78C97BF7" w14:textId="1AF5393B" w:rsidR="005D5CA8" w:rsidRPr="00D12420" w:rsidRDefault="005D5CA8">
      <w:pPr>
        <w:numPr>
          <w:ilvl w:val="0"/>
          <w:numId w:val="52"/>
        </w:numPr>
        <w:pBdr>
          <w:top w:val="nil"/>
          <w:left w:val="nil"/>
          <w:bottom w:val="nil"/>
          <w:right w:val="nil"/>
          <w:between w:val="nil"/>
        </w:pBdr>
        <w:jc w:val="both"/>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24" w:history="1">
        <w:r w:rsidRPr="00D12420">
          <w:rPr>
            <w:rStyle w:val="Hyperlink"/>
          </w:rPr>
          <w:t>https://sagroups.ieee.org/3116/</w:t>
        </w:r>
      </w:hyperlink>
    </w:p>
    <w:p w14:paraId="64A5A598" w14:textId="77777777" w:rsidR="005D5CA8" w:rsidRPr="00D12420" w:rsidRDefault="005D5CA8">
      <w:pPr>
        <w:numPr>
          <w:ilvl w:val="0"/>
          <w:numId w:val="52"/>
        </w:numPr>
        <w:pBdr>
          <w:top w:val="nil"/>
          <w:left w:val="nil"/>
          <w:bottom w:val="nil"/>
          <w:right w:val="nil"/>
          <w:between w:val="nil"/>
        </w:pBdr>
        <w:jc w:val="both"/>
        <w:rPr>
          <w:rStyle w:val="Hyperlink"/>
        </w:rPr>
      </w:pPr>
      <w:bookmarkStart w:id="57" w:name="_Ref95069388"/>
      <w:r w:rsidRPr="00D12420">
        <w:rPr>
          <w:rStyle w:val="Hyperlink"/>
        </w:rPr>
        <w:t>Paulitsch, H., Fuchsberger, J., and Kock, K.: FM94-BUFR Encoding and Decoding Software, User Guidelines Version 1.6 For BUFR Software Version 3, http://www.knmi.nl/opera/bufr/doc/bufr_sw_desc.pdf, 2010.</w:t>
      </w:r>
      <w:bookmarkEnd w:id="57"/>
    </w:p>
    <w:p w14:paraId="41CEA397" w14:textId="77777777" w:rsidR="005D5CA8" w:rsidRDefault="005D5CA8">
      <w:pPr>
        <w:numPr>
          <w:ilvl w:val="0"/>
          <w:numId w:val="52"/>
        </w:numPr>
        <w:pBdr>
          <w:top w:val="nil"/>
          <w:left w:val="nil"/>
          <w:bottom w:val="nil"/>
          <w:right w:val="nil"/>
          <w:between w:val="nil"/>
        </w:pBdr>
        <w:jc w:val="both"/>
        <w:rPr>
          <w:rStyle w:val="Hyperlink"/>
        </w:rPr>
      </w:pPr>
      <w:bookmarkStart w:id="58" w:name="_Ref95069391"/>
      <w:r w:rsidRPr="00D12420">
        <w:rPr>
          <w:rStyle w:val="Hyperlink"/>
        </w:rPr>
        <w:t>Michelson, D. B., Lewandowski, R., Szewczykowski, M. and Beekhuis, H. (2011). EUMETNET OPERA weather radar information model for implementation with the HDF5 file format, version 2.1, Opera working document WD_2008_03, EUMETNET OPERA.</w:t>
      </w:r>
      <w:bookmarkEnd w:id="58"/>
    </w:p>
    <w:p w14:paraId="2F66BCDC" w14:textId="61C737AF" w:rsidR="005D5CA8" w:rsidRDefault="005D5CA8">
      <w:pPr>
        <w:numPr>
          <w:ilvl w:val="0"/>
          <w:numId w:val="52"/>
        </w:numPr>
        <w:pBdr>
          <w:top w:val="nil"/>
          <w:left w:val="nil"/>
          <w:bottom w:val="nil"/>
          <w:right w:val="nil"/>
          <w:between w:val="nil"/>
        </w:pBdr>
        <w:jc w:val="both"/>
        <w:rPr>
          <w:rStyle w:val="Hyperlink"/>
        </w:rPr>
      </w:pPr>
      <w:bookmarkStart w:id="59" w:name="_Ref107404473"/>
      <w:r>
        <w:rPr>
          <w:rStyle w:val="Hyperlink"/>
        </w:rPr>
        <w:t xml:space="preserve">MPAI; MPAI-MMC V2 Use Cases and Functional Requirements; </w:t>
      </w:r>
      <w:hyperlink r:id="rId25" w:anchor="V2" w:history="1">
        <w:r w:rsidRPr="002B1AA2">
          <w:rPr>
            <w:rStyle w:val="Hyperlink"/>
          </w:rPr>
          <w:t>https://mpai.community/standards/mpai-mmc/about-mpai-mmc/#V2</w:t>
        </w:r>
      </w:hyperlink>
      <w:bookmarkEnd w:id="59"/>
      <w:r>
        <w:rPr>
          <w:rStyle w:val="Hyperlink"/>
        </w:rPr>
        <w:t>.</w:t>
      </w:r>
    </w:p>
    <w:p w14:paraId="13681812" w14:textId="77777777" w:rsidR="005D5CA8" w:rsidRDefault="005D5CA8">
      <w:pPr>
        <w:numPr>
          <w:ilvl w:val="0"/>
          <w:numId w:val="52"/>
        </w:numPr>
        <w:pBdr>
          <w:top w:val="nil"/>
          <w:left w:val="nil"/>
          <w:bottom w:val="nil"/>
          <w:right w:val="nil"/>
          <w:between w:val="nil"/>
        </w:pBdr>
        <w:jc w:val="both"/>
        <w:rPr>
          <w:rStyle w:val="Hyperlink"/>
        </w:rPr>
      </w:pPr>
      <w:bookmarkStart w:id="60" w:name="_Ref107406699"/>
      <w:r w:rsidRPr="005D5077">
        <w:rPr>
          <w:rStyle w:val="Hyperlink"/>
        </w:rPr>
        <w:t>Intelligent Transport Systems (ITS); Facilities Layer function; Part 2: Position and Time management (PoTi); Release 2</w:t>
      </w:r>
      <w:r>
        <w:rPr>
          <w:rStyle w:val="Hyperlink"/>
        </w:rPr>
        <w:t xml:space="preserve">; </w:t>
      </w:r>
      <w:r w:rsidRPr="005D5077">
        <w:rPr>
          <w:rStyle w:val="Hyperlink"/>
        </w:rPr>
        <w:t>ETSI EN 302 890-2</w:t>
      </w:r>
      <w:r>
        <w:rPr>
          <w:rStyle w:val="Hyperlink"/>
        </w:rPr>
        <w:t>.</w:t>
      </w:r>
      <w:bookmarkEnd w:id="60"/>
      <w:r w:rsidRPr="005D5077">
        <w:rPr>
          <w:rStyle w:val="Hyperlink"/>
        </w:rPr>
        <w:t xml:space="preserve"> </w:t>
      </w:r>
    </w:p>
    <w:p w14:paraId="1B701D58" w14:textId="2AE2FF1E" w:rsidR="005D5CA8" w:rsidRPr="000E636D" w:rsidRDefault="005D5CA8">
      <w:pPr>
        <w:pStyle w:val="ListParagraph"/>
        <w:numPr>
          <w:ilvl w:val="0"/>
          <w:numId w:val="52"/>
        </w:numPr>
        <w:rPr>
          <w:rFonts w:eastAsiaTheme="minorHAnsi"/>
          <w:sz w:val="22"/>
          <w:lang w:eastAsia="en-GB"/>
        </w:rPr>
      </w:pPr>
      <w:bookmarkStart w:id="61" w:name="_Ref110444820"/>
      <w:r w:rsidRPr="00B83E46">
        <w:t>Letizia Marchegiani</w:t>
      </w:r>
      <w:r>
        <w:t xml:space="preserve">, </w:t>
      </w:r>
      <w:r w:rsidRPr="00B83E46">
        <w:t>Xenofon Fafoutis</w:t>
      </w:r>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t xml:space="preserve">; May/June 2022; </w:t>
      </w:r>
      <w:hyperlink r:id="rId26" w:history="1">
        <w:r>
          <w:rPr>
            <w:rStyle w:val="Hyperlink"/>
          </w:rPr>
          <w:t>https://ieeexplore.ieee.org/document/9352026?mkt_tok=NzU2LUdQSC04OTkAAAGF_oHR8sRXCaOYj8X4r3C6PmWYuuhBVayVAyD0AGTR_-JhPa-VZS0LKHhpACcNGxFd7qmkZ83XnBW_DwGR8SQeXnmJOoIpkEqrxsjN1UzOSI3WMg</w:t>
        </w:r>
      </w:hyperlink>
      <w:bookmarkEnd w:id="61"/>
    </w:p>
    <w:p w14:paraId="311C5801" w14:textId="77777777" w:rsidR="00CA012C" w:rsidRDefault="00CA012C">
      <w:pPr>
        <w:jc w:val="both"/>
      </w:pPr>
    </w:p>
    <w:p w14:paraId="311C5802" w14:textId="77777777" w:rsidR="00CA012C" w:rsidRDefault="00FF6849">
      <w:pPr>
        <w:pStyle w:val="Heading1"/>
      </w:pPr>
      <w:bookmarkStart w:id="62" w:name="_Toc124345297"/>
      <w:r>
        <w:t>Human-CAV Interaction (HCI)</w:t>
      </w:r>
      <w:bookmarkEnd w:id="62"/>
    </w:p>
    <w:p w14:paraId="311C5803" w14:textId="59EED3A2" w:rsidR="00CA012C" w:rsidRDefault="009A1DC9">
      <w:pPr>
        <w:pStyle w:val="Heading2"/>
      </w:pPr>
      <w:bookmarkStart w:id="63" w:name="_Toc124345298"/>
      <w:r>
        <w:rPr>
          <w:lang w:val="en-GB"/>
        </w:rPr>
        <w:t xml:space="preserve">Subsystem </w:t>
      </w:r>
      <w:r w:rsidR="00FF6849">
        <w:t>description</w:t>
      </w:r>
      <w:bookmarkEnd w:id="63"/>
    </w:p>
    <w:p w14:paraId="0CF08B50" w14:textId="77777777" w:rsidR="0027017E" w:rsidRDefault="009A1DC9">
      <w:pPr>
        <w:jc w:val="both"/>
      </w:pPr>
      <w:r>
        <w:t xml:space="preserve">The </w:t>
      </w:r>
      <w:r w:rsidR="00FF6849">
        <w:t xml:space="preserve">Human-CAV Interaction </w:t>
      </w:r>
      <w:r>
        <w:t xml:space="preserve">(HCI) </w:t>
      </w:r>
      <w:r w:rsidR="0027017E">
        <w:t xml:space="preserve">performs the following high-level </w:t>
      </w:r>
      <w:proofErr w:type="gramStart"/>
      <w:r w:rsidR="0027017E">
        <w:t>functions</w:t>
      </w:r>
      <w:proofErr w:type="gramEnd"/>
    </w:p>
    <w:p w14:paraId="357643B2" w14:textId="0618616C" w:rsidR="00FE1F51" w:rsidRDefault="00FE1F51">
      <w:pPr>
        <w:pStyle w:val="ListParagraph"/>
        <w:numPr>
          <w:ilvl w:val="0"/>
          <w:numId w:val="59"/>
        </w:numPr>
        <w:jc w:val="both"/>
      </w:pPr>
      <w:r>
        <w:t>Authenticates humans</w:t>
      </w:r>
      <w:r w:rsidR="0012696C" w:rsidRPr="0012696C">
        <w:t xml:space="preserve"> </w:t>
      </w:r>
      <w:r w:rsidR="0012696C">
        <w:t>e.g., for the purpose of letting them into the CAV</w:t>
      </w:r>
      <w:r>
        <w:t>.</w:t>
      </w:r>
    </w:p>
    <w:p w14:paraId="3A1E22E0" w14:textId="7C2F3FCF" w:rsidR="00FD69B9" w:rsidRDefault="00CE7943">
      <w:pPr>
        <w:pStyle w:val="ListParagraph"/>
        <w:numPr>
          <w:ilvl w:val="0"/>
          <w:numId w:val="59"/>
        </w:numPr>
        <w:jc w:val="both"/>
      </w:pPr>
      <w:r>
        <w:t>I</w:t>
      </w:r>
      <w:r w:rsidR="007B0BA4">
        <w:t>nterprets</w:t>
      </w:r>
      <w:r>
        <w:t xml:space="preserve"> and</w:t>
      </w:r>
      <w:r w:rsidR="007B0BA4">
        <w:t xml:space="preserve"> executes </w:t>
      </w:r>
      <w:r w:rsidR="0027017E">
        <w:t xml:space="preserve">commands </w:t>
      </w:r>
      <w:r w:rsidR="00FD69B9">
        <w:t>provided by humans</w:t>
      </w:r>
      <w:r w:rsidR="00E00211" w:rsidRPr="00E00211">
        <w:t xml:space="preserve"> </w:t>
      </w:r>
      <w:r w:rsidR="00E00211">
        <w:t>e.g., to go to a Waypoint, display Full Environment Representation, turn off air conditioning, open window or door, call a person, search for information etc</w:t>
      </w:r>
      <w:r w:rsidR="00FD69B9">
        <w:t>.</w:t>
      </w:r>
    </w:p>
    <w:p w14:paraId="712D6983" w14:textId="425DCFCC" w:rsidR="004A19AD" w:rsidRDefault="00761B15">
      <w:pPr>
        <w:pStyle w:val="ListParagraph"/>
        <w:numPr>
          <w:ilvl w:val="0"/>
          <w:numId w:val="59"/>
        </w:numPr>
        <w:jc w:val="both"/>
      </w:pPr>
      <w:r>
        <w:t xml:space="preserve">Interprets conversation utterances </w:t>
      </w:r>
      <w:r w:rsidR="0071101D">
        <w:t xml:space="preserve">supported by the </w:t>
      </w:r>
      <w:r>
        <w:t>extract</w:t>
      </w:r>
      <w:r w:rsidR="0071101D">
        <w:t>ed</w:t>
      </w:r>
      <w:r w:rsidR="004A19AD">
        <w:t xml:space="preserve"> Personal Statuses</w:t>
      </w:r>
      <w:r w:rsidR="002B3E99" w:rsidRPr="002B3E99">
        <w:t xml:space="preserve"> </w:t>
      </w:r>
      <w:r w:rsidR="002B3E99">
        <w:t>of the humans</w:t>
      </w:r>
      <w:r w:rsidR="00E00211">
        <w:t xml:space="preserve">, </w:t>
      </w:r>
      <w:r w:rsidR="002B3E99">
        <w:t xml:space="preserve">e.g., </w:t>
      </w:r>
      <w:r w:rsidR="00E00211">
        <w:t xml:space="preserve">on </w:t>
      </w:r>
      <w:r w:rsidR="002B3E99">
        <w:t>faste</w:t>
      </w:r>
      <w:r w:rsidR="00E00211">
        <w:t xml:space="preserve">st way to reach a </w:t>
      </w:r>
      <w:r w:rsidR="00B46527">
        <w:t>Waypoint because of an emergency</w:t>
      </w:r>
      <w:r w:rsidR="00E00211">
        <w:t xml:space="preserve"> or </w:t>
      </w:r>
      <w:r w:rsidR="00260360">
        <w:t>during</w:t>
      </w:r>
      <w:r w:rsidR="00E00211">
        <w:t xml:space="preserve"> a casual conversation</w:t>
      </w:r>
      <w:r w:rsidR="004A19AD">
        <w:t>.</w:t>
      </w:r>
    </w:p>
    <w:p w14:paraId="311C5805" w14:textId="513BFFE9" w:rsidR="00CA012C" w:rsidRDefault="004A19AD">
      <w:pPr>
        <w:pStyle w:val="ListParagraph"/>
        <w:numPr>
          <w:ilvl w:val="0"/>
          <w:numId w:val="59"/>
        </w:numPr>
        <w:jc w:val="both"/>
      </w:pPr>
      <w:r>
        <w:lastRenderedPageBreak/>
        <w:t xml:space="preserve">Generates response </w:t>
      </w:r>
      <w:r w:rsidR="008C5D8C">
        <w:t xml:space="preserve">using speech and </w:t>
      </w:r>
      <w:r w:rsidR="00AD2D65">
        <w:t xml:space="preserve">showing </w:t>
      </w:r>
      <w:r w:rsidR="00FF6849">
        <w:t xml:space="preserve">face, </w:t>
      </w:r>
      <w:r w:rsidR="00641CEB">
        <w:t xml:space="preserve">head, </w:t>
      </w:r>
      <w:r w:rsidR="00FF6849">
        <w:t>arms, hands, and fingers</w:t>
      </w:r>
      <w:r w:rsidR="00533331">
        <w:t xml:space="preserve"> </w:t>
      </w:r>
      <w:r w:rsidR="00AD2D65">
        <w:t>with</w:t>
      </w:r>
      <w:r w:rsidR="00FF4B8F">
        <w:t xml:space="preserve"> a </w:t>
      </w:r>
      <w:r w:rsidR="00533331">
        <w:t xml:space="preserve">Personal Status </w:t>
      </w:r>
      <w:r w:rsidR="00FF4B8F">
        <w:t xml:space="preserve">comparable to the Personal Status </w:t>
      </w:r>
      <w:r w:rsidR="00533331">
        <w:t>that would be displayed by a human driver</w:t>
      </w:r>
      <w:r w:rsidR="00451556">
        <w:t>.</w:t>
      </w:r>
    </w:p>
    <w:p w14:paraId="311C580B" w14:textId="77777777" w:rsidR="00CA012C" w:rsidRDefault="00FF6849">
      <w:pPr>
        <w:pStyle w:val="Heading2"/>
      </w:pPr>
      <w:bookmarkStart w:id="64" w:name="_Toc124345299"/>
      <w:r>
        <w:t>Reference architecture</w:t>
      </w:r>
      <w:bookmarkEnd w:id="64"/>
    </w:p>
    <w:p w14:paraId="311C580C" w14:textId="4A4540F8" w:rsidR="00CA012C" w:rsidRDefault="00FF6849">
      <w:pPr>
        <w:jc w:val="both"/>
      </w:pPr>
      <w:r>
        <w:fldChar w:fldCharType="begin"/>
      </w:r>
      <w:r>
        <w:instrText xml:space="preserve"> REF _Ref73955819 \h </w:instrText>
      </w:r>
      <w:r>
        <w:fldChar w:fldCharType="separate"/>
      </w:r>
      <w:r w:rsidR="00BA12F9">
        <w:rPr>
          <w:i/>
        </w:rPr>
        <w:t xml:space="preserve">Figure </w:t>
      </w:r>
      <w:r w:rsidR="00BA12F9">
        <w:rPr>
          <w:i/>
          <w:noProof/>
        </w:rPr>
        <w:t>4</w:t>
      </w:r>
      <w:r>
        <w:fldChar w:fldCharType="end"/>
      </w:r>
      <w:r>
        <w:t xml:space="preserve"> gives the Human-CAV Interaction (HCI) Reference Model.</w:t>
      </w:r>
    </w:p>
    <w:p w14:paraId="311C580D" w14:textId="77777777" w:rsidR="00CA012C" w:rsidRDefault="00CA012C">
      <w:pPr>
        <w:jc w:val="both"/>
      </w:pPr>
    </w:p>
    <w:p w14:paraId="311C580E" w14:textId="77777777" w:rsidR="00CA012C" w:rsidRDefault="00FF6849">
      <w:pPr>
        <w:jc w:val="center"/>
      </w:pPr>
      <w:bookmarkStart w:id="65" w:name="_Hlk84872328"/>
      <w:r>
        <w:rPr>
          <w:noProof/>
        </w:rPr>
        <w:drawing>
          <wp:inline distT="0" distB="0" distL="0" distR="0" wp14:anchorId="311C5F0D" wp14:editId="311C5F0E">
            <wp:extent cx="5940425" cy="576770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27"/>
                    <a:stretch>
                      <a:fillRect/>
                    </a:stretch>
                  </pic:blipFill>
                  <pic:spPr bwMode="auto">
                    <a:xfrm>
                      <a:off x="0" y="0"/>
                      <a:ext cx="5940425" cy="5767705"/>
                    </a:xfrm>
                    <a:prstGeom prst="rect">
                      <a:avLst/>
                    </a:prstGeom>
                  </pic:spPr>
                </pic:pic>
              </a:graphicData>
            </a:graphic>
          </wp:inline>
        </w:drawing>
      </w:r>
    </w:p>
    <w:p w14:paraId="311C580F" w14:textId="78002CFB" w:rsidR="00CA012C" w:rsidRDefault="00FF6849">
      <w:pPr>
        <w:jc w:val="center"/>
        <w:rPr>
          <w:i/>
        </w:rPr>
      </w:pPr>
      <w:bookmarkStart w:id="66" w:name="_Ref73955819"/>
      <w:bookmarkStart w:id="67" w:name="_Hlk85210170"/>
      <w:r>
        <w:rPr>
          <w:i/>
        </w:rPr>
        <w:t xml:space="preserve">Figure </w:t>
      </w:r>
      <w:r>
        <w:rPr>
          <w:i/>
        </w:rPr>
        <w:fldChar w:fldCharType="begin"/>
      </w:r>
      <w:r>
        <w:rPr>
          <w:i/>
        </w:rPr>
        <w:instrText xml:space="preserve"> SEQ Figure \* ARABIC </w:instrText>
      </w:r>
      <w:r>
        <w:rPr>
          <w:i/>
        </w:rPr>
        <w:fldChar w:fldCharType="separate"/>
      </w:r>
      <w:r w:rsidR="00BA12F9">
        <w:rPr>
          <w:i/>
          <w:noProof/>
        </w:rPr>
        <w:t>4</w:t>
      </w:r>
      <w:r>
        <w:rPr>
          <w:i/>
        </w:rPr>
        <w:fldChar w:fldCharType="end"/>
      </w:r>
      <w:bookmarkEnd w:id="66"/>
      <w:r>
        <w:rPr>
          <w:i/>
        </w:rPr>
        <w:t xml:space="preserve"> – Human-CAV Interaction Reference Model</w:t>
      </w:r>
      <w:bookmarkEnd w:id="65"/>
      <w:bookmarkEnd w:id="67"/>
    </w:p>
    <w:p w14:paraId="311C5810" w14:textId="77777777" w:rsidR="00CA012C" w:rsidRDefault="00CA012C"/>
    <w:p w14:paraId="311C5811" w14:textId="27824BA9" w:rsidR="00CA012C" w:rsidRDefault="00FF6849">
      <w:pPr>
        <w:jc w:val="both"/>
      </w:pPr>
      <w:r>
        <w:t>The operation of HCI i</w:t>
      </w:r>
      <w:r w:rsidR="009F53E3">
        <w:t>s described by the following steps</w:t>
      </w:r>
      <w:r>
        <w:t>:</w:t>
      </w:r>
    </w:p>
    <w:p w14:paraId="311C5812" w14:textId="77777777" w:rsidR="00CA012C" w:rsidRDefault="00FF6849">
      <w:pPr>
        <w:pStyle w:val="ListParagraph"/>
        <w:numPr>
          <w:ilvl w:val="0"/>
          <w:numId w:val="65"/>
        </w:numPr>
        <w:jc w:val="both"/>
      </w:pPr>
      <w:r>
        <w:t xml:space="preserve">A group of humans approaches the CAV from </w:t>
      </w:r>
      <w:r>
        <w:rPr>
          <w:u w:val="single"/>
        </w:rPr>
        <w:t>outside the CAV</w:t>
      </w:r>
      <w:r>
        <w:t>:</w:t>
      </w:r>
    </w:p>
    <w:p w14:paraId="311C5813" w14:textId="77777777" w:rsidR="00CA012C" w:rsidRDefault="00FF6849">
      <w:pPr>
        <w:pStyle w:val="ListParagraph"/>
        <w:numPr>
          <w:ilvl w:val="1"/>
          <w:numId w:val="65"/>
        </w:numPr>
        <w:tabs>
          <w:tab w:val="clear" w:pos="0"/>
          <w:tab w:val="num" w:pos="720"/>
        </w:tabs>
        <w:ind w:left="720"/>
        <w:jc w:val="both"/>
      </w:pPr>
      <w:r>
        <w:t xml:space="preserve">The Audio Scene Description AIM creates the Audio Scene Descriptions in the form of Audio (Speech) Objects corresponding to each speaking human in the Environment (close to the CAV). </w:t>
      </w:r>
    </w:p>
    <w:p w14:paraId="311C5814"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and provides the Face Objects corresponding to each human in the Environment (close to the CAV).</w:t>
      </w:r>
    </w:p>
    <w:p w14:paraId="311C5815" w14:textId="77777777" w:rsidR="00CA012C" w:rsidRDefault="00FF6849">
      <w:pPr>
        <w:pStyle w:val="ListParagraph"/>
        <w:numPr>
          <w:ilvl w:val="1"/>
          <w:numId w:val="65"/>
        </w:numPr>
        <w:tabs>
          <w:tab w:val="clear" w:pos="0"/>
          <w:tab w:val="num" w:pos="720"/>
        </w:tabs>
        <w:ind w:left="720"/>
        <w:jc w:val="both"/>
      </w:pPr>
      <w:r>
        <w:t>The Speaker Recognition and Face Recognition AIMs use Speech and Face Descriptors to authenticate the humans the HCI is interacting with.</w:t>
      </w:r>
    </w:p>
    <w:p w14:paraId="311C5816" w14:textId="77777777" w:rsidR="00CA012C" w:rsidRDefault="00FF6849">
      <w:pPr>
        <w:pStyle w:val="ListParagraph"/>
        <w:numPr>
          <w:ilvl w:val="1"/>
          <w:numId w:val="65"/>
        </w:numPr>
        <w:tabs>
          <w:tab w:val="clear" w:pos="0"/>
          <w:tab w:val="num" w:pos="720"/>
        </w:tabs>
        <w:ind w:left="720"/>
        <w:jc w:val="both"/>
      </w:pPr>
      <w:r>
        <w:lastRenderedPageBreak/>
        <w:t>The Speech Recognition AIM recognises the speech of each human.</w:t>
      </w:r>
    </w:p>
    <w:p w14:paraId="311C5817"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18"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19" w14:textId="77777777" w:rsidR="00CA012C" w:rsidRDefault="00FF6849">
      <w:pPr>
        <w:pStyle w:val="ListParagraph"/>
        <w:numPr>
          <w:ilvl w:val="1"/>
          <w:numId w:val="65"/>
        </w:numPr>
        <w:tabs>
          <w:tab w:val="clear" w:pos="0"/>
          <w:tab w:val="num" w:pos="720"/>
        </w:tabs>
        <w:ind w:left="720"/>
        <w:jc w:val="both"/>
      </w:pPr>
      <w:r>
        <w:t xml:space="preserve">The Dialogue Processing AIM validates the human Identities, produces the </w:t>
      </w:r>
      <w:proofErr w:type="gramStart"/>
      <w:r>
        <w:t>response</w:t>
      </w:r>
      <w:proofErr w:type="gramEnd"/>
      <w:r>
        <w:t xml:space="preserve"> and displays the HCI Personal Status, and issues commands to the Autonomous Motion Subsystem.</w:t>
      </w:r>
    </w:p>
    <w:p w14:paraId="311C581A" w14:textId="77777777" w:rsidR="00CA012C" w:rsidRDefault="00FF6849">
      <w:pPr>
        <w:pStyle w:val="ListParagraph"/>
        <w:numPr>
          <w:ilvl w:val="0"/>
          <w:numId w:val="65"/>
        </w:numPr>
        <w:jc w:val="both"/>
      </w:pPr>
      <w:r>
        <w:t xml:space="preserve">A group of humans sit </w:t>
      </w:r>
      <w:r>
        <w:rPr>
          <w:u w:val="single"/>
        </w:rPr>
        <w:t>inside the CAV</w:t>
      </w:r>
      <w:r>
        <w:t>:</w:t>
      </w:r>
    </w:p>
    <w:p w14:paraId="311C581B" w14:textId="77777777" w:rsidR="00CA012C" w:rsidRDefault="00FF6849">
      <w:pPr>
        <w:pStyle w:val="ListParagraph"/>
        <w:numPr>
          <w:ilvl w:val="1"/>
          <w:numId w:val="65"/>
        </w:numPr>
        <w:tabs>
          <w:tab w:val="clear" w:pos="0"/>
          <w:tab w:val="num" w:pos="720"/>
        </w:tabs>
        <w:ind w:left="720"/>
        <w:jc w:val="both"/>
      </w:pPr>
      <w:r>
        <w:t xml:space="preserve">The Audio Scene Description AIM creates the Audio Scene Descriptions in the form of Audio (Speech) Objects corresponding to each speaking human in the cabin. </w:t>
      </w:r>
    </w:p>
    <w:p w14:paraId="311C581C"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in the form of Face Objects corresponding to each human in the cabin.</w:t>
      </w:r>
    </w:p>
    <w:p w14:paraId="311C581D" w14:textId="77777777" w:rsidR="00CA012C" w:rsidRDefault="00FF6849">
      <w:pPr>
        <w:pStyle w:val="ListParagraph"/>
        <w:numPr>
          <w:ilvl w:val="1"/>
          <w:numId w:val="65"/>
        </w:numPr>
        <w:tabs>
          <w:tab w:val="clear" w:pos="0"/>
          <w:tab w:val="num" w:pos="720"/>
        </w:tabs>
        <w:ind w:left="720"/>
        <w:jc w:val="both"/>
      </w:pPr>
      <w:r>
        <w:t>The Speaker Recognition and Face Recognition AIMs identify the humans the HCI is interacting with using Speech and Face Descriptors.</w:t>
      </w:r>
    </w:p>
    <w:p w14:paraId="311C581E" w14:textId="77777777" w:rsidR="00CA012C" w:rsidRDefault="00FF6849">
      <w:pPr>
        <w:pStyle w:val="ListParagraph"/>
        <w:numPr>
          <w:ilvl w:val="1"/>
          <w:numId w:val="65"/>
        </w:numPr>
        <w:tabs>
          <w:tab w:val="clear" w:pos="0"/>
          <w:tab w:val="num" w:pos="720"/>
        </w:tabs>
        <w:ind w:left="720"/>
        <w:jc w:val="both"/>
      </w:pPr>
      <w:r>
        <w:t>The Speech Recognition AIM recognises the speech of each human.</w:t>
      </w:r>
    </w:p>
    <w:p w14:paraId="311C581F"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20"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21" w14:textId="77777777" w:rsidR="00CA012C" w:rsidRDefault="00FF6849">
      <w:pPr>
        <w:pStyle w:val="ListParagraph"/>
        <w:numPr>
          <w:ilvl w:val="1"/>
          <w:numId w:val="65"/>
        </w:numPr>
        <w:tabs>
          <w:tab w:val="clear" w:pos="0"/>
          <w:tab w:val="num" w:pos="720"/>
        </w:tabs>
        <w:ind w:left="720"/>
        <w:jc w:val="both"/>
      </w:pPr>
      <w:r>
        <w:t xml:space="preserve">The Dialogue Processing AIM validates the human Identities, produces the </w:t>
      </w:r>
      <w:proofErr w:type="gramStart"/>
      <w:r>
        <w:t>response</w:t>
      </w:r>
      <w:proofErr w:type="gramEnd"/>
      <w:r>
        <w:t xml:space="preserve"> and displays the HCI Personal Status, and issues commands to the Autonomous Motion Subsystem.</w:t>
      </w:r>
    </w:p>
    <w:p w14:paraId="311C5822" w14:textId="77777777" w:rsidR="00CA012C" w:rsidRDefault="00FF6849">
      <w:pPr>
        <w:pStyle w:val="ListParagraph"/>
        <w:numPr>
          <w:ilvl w:val="0"/>
          <w:numId w:val="65"/>
        </w:numPr>
        <w:tabs>
          <w:tab w:val="left" w:pos="720"/>
        </w:tabs>
        <w:jc w:val="both"/>
      </w:pPr>
      <w:r>
        <w:t>The HCI interacts with the humans in the cabin in two ways:</w:t>
      </w:r>
    </w:p>
    <w:p w14:paraId="311C5823" w14:textId="77777777" w:rsidR="00CA012C" w:rsidRDefault="00FF6849">
      <w:pPr>
        <w:pStyle w:val="ListParagraph"/>
        <w:numPr>
          <w:ilvl w:val="1"/>
          <w:numId w:val="65"/>
        </w:numPr>
        <w:tabs>
          <w:tab w:val="clear" w:pos="0"/>
          <w:tab w:val="num" w:pos="720"/>
        </w:tabs>
        <w:ind w:left="720"/>
        <w:jc w:val="both"/>
      </w:pPr>
      <w:r>
        <w:t>By responding to commands/queries from one or more humans at the same time, e.g.:</w:t>
      </w:r>
    </w:p>
    <w:p w14:paraId="311C5824" w14:textId="50E1D72B" w:rsidR="00CA012C" w:rsidRDefault="00FF6849">
      <w:pPr>
        <w:pStyle w:val="ListParagraph"/>
        <w:numPr>
          <w:ilvl w:val="2"/>
          <w:numId w:val="65"/>
        </w:numPr>
        <w:tabs>
          <w:tab w:val="left" w:pos="720"/>
        </w:tabs>
        <w:ind w:left="1276"/>
        <w:jc w:val="both"/>
      </w:pPr>
      <w:r>
        <w:t xml:space="preserve">Commands to go to a </w:t>
      </w:r>
      <w:r w:rsidR="00580AAD">
        <w:t>W</w:t>
      </w:r>
      <w:r>
        <w:t>aypoint, park at a place, etc.</w:t>
      </w:r>
    </w:p>
    <w:p w14:paraId="311C5825" w14:textId="77777777" w:rsidR="00CA012C" w:rsidRDefault="00FF6849">
      <w:pPr>
        <w:pStyle w:val="ListParagraph"/>
        <w:numPr>
          <w:ilvl w:val="2"/>
          <w:numId w:val="65"/>
        </w:numPr>
        <w:tabs>
          <w:tab w:val="left" w:pos="720"/>
        </w:tabs>
        <w:ind w:left="1276"/>
        <w:jc w:val="both"/>
      </w:pPr>
      <w:r>
        <w:t>Commands with an effect in the cabin, e.g., turn off air conditioning, turn on the radio, call a person, open window or door, search for information etc.</w:t>
      </w:r>
    </w:p>
    <w:p w14:paraId="311C5826" w14:textId="0BE7ABB7" w:rsidR="00CA012C" w:rsidRDefault="00FF6849" w:rsidP="007F7586">
      <w:pPr>
        <w:ind w:left="1276"/>
        <w:jc w:val="both"/>
      </w:pPr>
      <w:r w:rsidRPr="00D17DA9">
        <w:rPr>
          <w:highlight w:val="yellow"/>
        </w:rPr>
        <w:t xml:space="preserve">Note: For completeness, </w:t>
      </w:r>
      <w:r w:rsidR="00382AB8">
        <w:rPr>
          <w:highlight w:val="yellow"/>
        </w:rPr>
        <w:fldChar w:fldCharType="begin"/>
      </w:r>
      <w:r w:rsidR="00382AB8">
        <w:rPr>
          <w:highlight w:val="yellow"/>
        </w:rPr>
        <w:instrText xml:space="preserve"> REF _Ref73955819 \h </w:instrText>
      </w:r>
      <w:r w:rsidR="00382AB8">
        <w:rPr>
          <w:highlight w:val="yellow"/>
        </w:rPr>
      </w:r>
      <w:r w:rsidR="00382AB8">
        <w:rPr>
          <w:highlight w:val="yellow"/>
        </w:rPr>
        <w:fldChar w:fldCharType="separate"/>
      </w:r>
      <w:r w:rsidR="00382AB8">
        <w:rPr>
          <w:i/>
        </w:rPr>
        <w:t xml:space="preserve">Figure </w:t>
      </w:r>
      <w:r w:rsidR="00382AB8">
        <w:rPr>
          <w:i/>
          <w:noProof/>
        </w:rPr>
        <w:t>4</w:t>
      </w:r>
      <w:r w:rsidR="00382AB8">
        <w:rPr>
          <w:highlight w:val="yellow"/>
        </w:rPr>
        <w:fldChar w:fldCharType="end"/>
      </w:r>
      <w:r w:rsidR="00382AB8">
        <w:rPr>
          <w:highlight w:val="yellow"/>
        </w:rPr>
        <w:t xml:space="preserve"> </w:t>
      </w:r>
      <w:r w:rsidRPr="00D17DA9">
        <w:rPr>
          <w:highlight w:val="yellow"/>
        </w:rPr>
        <w:t>includes the conversion of human commands and responses from the CAV. However, this document does not address the format in which the HCI interacts with the Autonomous Motion Subsystem.</w:t>
      </w:r>
    </w:p>
    <w:p w14:paraId="311C5827" w14:textId="77777777" w:rsidR="00CA012C" w:rsidRDefault="00FF6849">
      <w:pPr>
        <w:pStyle w:val="ListParagraph"/>
        <w:numPr>
          <w:ilvl w:val="1"/>
          <w:numId w:val="65"/>
        </w:numPr>
        <w:tabs>
          <w:tab w:val="clear" w:pos="0"/>
          <w:tab w:val="num" w:pos="720"/>
        </w:tabs>
        <w:ind w:left="720"/>
        <w:jc w:val="both"/>
      </w:pPr>
      <w:r>
        <w:t>By conversing with and responding to questions from one or more humans at the same time about travel-related issues (in-depth domain-specific conversation), e.g.:</w:t>
      </w:r>
    </w:p>
    <w:p w14:paraId="311C5828" w14:textId="77777777" w:rsidR="00CA012C" w:rsidRDefault="00FF6849">
      <w:pPr>
        <w:pStyle w:val="ListParagraph"/>
        <w:numPr>
          <w:ilvl w:val="2"/>
          <w:numId w:val="65"/>
        </w:numPr>
        <w:tabs>
          <w:tab w:val="left" w:pos="720"/>
        </w:tabs>
        <w:ind w:left="1276" w:hanging="142"/>
        <w:jc w:val="both"/>
      </w:pPr>
      <w:r>
        <w:t>Humans request information, e.g., time to destination, route conditions, weather at destination, etc.</w:t>
      </w:r>
    </w:p>
    <w:p w14:paraId="311C5829" w14:textId="77777777" w:rsidR="00CA012C" w:rsidRDefault="00FF6849">
      <w:pPr>
        <w:pStyle w:val="ListParagraph"/>
        <w:numPr>
          <w:ilvl w:val="2"/>
          <w:numId w:val="65"/>
        </w:numPr>
        <w:tabs>
          <w:tab w:val="left" w:pos="720"/>
        </w:tabs>
        <w:ind w:left="1276" w:hanging="142"/>
        <w:jc w:val="both"/>
      </w:pPr>
      <w:r>
        <w:t>Humans ask questions about objects in the cabin.</w:t>
      </w:r>
    </w:p>
    <w:p w14:paraId="311C582A" w14:textId="77777777" w:rsidR="00CA012C" w:rsidRDefault="00FF6849">
      <w:pPr>
        <w:pStyle w:val="ListParagraph"/>
        <w:numPr>
          <w:ilvl w:val="2"/>
          <w:numId w:val="65"/>
        </w:numPr>
        <w:tabs>
          <w:tab w:val="left" w:pos="720"/>
        </w:tabs>
        <w:ind w:left="1276" w:hanging="142"/>
        <w:jc w:val="both"/>
      </w:pPr>
      <w:r>
        <w:t>CAV offers alternatives to humans, e.g., long but safe way, short but likely to have interruptions.</w:t>
      </w:r>
    </w:p>
    <w:p w14:paraId="311C582B" w14:textId="77777777" w:rsidR="00CA012C" w:rsidRDefault="00FF6849">
      <w:pPr>
        <w:pStyle w:val="ListParagraph"/>
        <w:numPr>
          <w:ilvl w:val="1"/>
          <w:numId w:val="65"/>
        </w:numPr>
        <w:tabs>
          <w:tab w:val="clear" w:pos="0"/>
          <w:tab w:val="num" w:pos="720"/>
        </w:tabs>
        <w:ind w:left="720"/>
        <w:jc w:val="both"/>
      </w:pPr>
      <w:r>
        <w:t xml:space="preserve">By following the conversation on travel matters held by humans in the cabin if </w:t>
      </w:r>
    </w:p>
    <w:p w14:paraId="311C582C" w14:textId="77777777" w:rsidR="00CA012C" w:rsidRDefault="00FF6849">
      <w:pPr>
        <w:pStyle w:val="ListParagraph"/>
        <w:numPr>
          <w:ilvl w:val="2"/>
          <w:numId w:val="65"/>
        </w:numPr>
        <w:tabs>
          <w:tab w:val="left" w:pos="720"/>
        </w:tabs>
        <w:ind w:left="1276" w:hanging="142"/>
        <w:jc w:val="both"/>
      </w:pPr>
      <w:r>
        <w:t xml:space="preserve">The passengers allow the HCI to do so, and </w:t>
      </w:r>
    </w:p>
    <w:p w14:paraId="311C582D" w14:textId="77777777" w:rsidR="00CA012C" w:rsidRDefault="00FF6849">
      <w:pPr>
        <w:pStyle w:val="ListParagraph"/>
        <w:numPr>
          <w:ilvl w:val="2"/>
          <w:numId w:val="65"/>
        </w:numPr>
        <w:tabs>
          <w:tab w:val="left" w:pos="720"/>
        </w:tabs>
        <w:ind w:left="1276" w:hanging="142"/>
        <w:jc w:val="both"/>
      </w:pPr>
      <w:r>
        <w:t>The processing is carried out inside the CAV.</w:t>
      </w:r>
    </w:p>
    <w:p w14:paraId="311C582E" w14:textId="77777777" w:rsidR="00CA012C" w:rsidRDefault="00FF6849">
      <w:pPr>
        <w:pStyle w:val="ListParagraph"/>
        <w:numPr>
          <w:ilvl w:val="0"/>
          <w:numId w:val="65"/>
        </w:numPr>
        <w:tabs>
          <w:tab w:val="left" w:pos="720"/>
        </w:tabs>
        <w:jc w:val="both"/>
      </w:pPr>
      <w:r>
        <w:t>While in the cabin, passengers can become aware of the external Environment by navigating the Full Environment Representation.</w:t>
      </w:r>
    </w:p>
    <w:p w14:paraId="311C582F" w14:textId="77777777" w:rsidR="00CA012C" w:rsidRDefault="00FF6849">
      <w:pPr>
        <w:pStyle w:val="ListParagraph"/>
        <w:numPr>
          <w:ilvl w:val="0"/>
          <w:numId w:val="65"/>
        </w:numPr>
        <w:jc w:val="both"/>
      </w:pPr>
      <w:r>
        <w:t>When conversing with the humans in the cabin, the HCI manifests itself as a speaking avatar via the Personal Status Display.</w:t>
      </w:r>
    </w:p>
    <w:p w14:paraId="311C5830" w14:textId="77777777" w:rsidR="00CA012C" w:rsidRDefault="00FF6849">
      <w:pPr>
        <w:pStyle w:val="Heading2"/>
      </w:pPr>
      <w:bookmarkStart w:id="68" w:name="_Toc124345300"/>
      <w:r>
        <w:rPr>
          <w:lang w:val="en-GB"/>
        </w:rPr>
        <w:t>I/O Data of the HCI AIW</w:t>
      </w:r>
      <w:bookmarkEnd w:id="68"/>
    </w:p>
    <w:p w14:paraId="311C5831" w14:textId="3FD84186" w:rsidR="00CA012C" w:rsidRDefault="00FF6849">
      <w:r>
        <w:fldChar w:fldCharType="begin"/>
      </w:r>
      <w:r>
        <w:instrText xml:space="preserve"> REF _Ref85393019 \h </w:instrText>
      </w:r>
      <w:r>
        <w:fldChar w:fldCharType="separate"/>
      </w:r>
      <w:r w:rsidR="00BA12F9">
        <w:rPr>
          <w:i/>
          <w:iCs/>
        </w:rPr>
        <w:t xml:space="preserve">Table </w:t>
      </w:r>
      <w:r w:rsidR="00BA12F9">
        <w:rPr>
          <w:i/>
          <w:iCs/>
          <w:noProof/>
        </w:rPr>
        <w:t>3</w:t>
      </w:r>
      <w:r>
        <w:fldChar w:fldCharType="end"/>
      </w:r>
      <w:r>
        <w:t xml:space="preserve"> gives the input/output data of Human-CAV Interaction.</w:t>
      </w:r>
    </w:p>
    <w:p w14:paraId="311C5832" w14:textId="77777777" w:rsidR="00CA012C" w:rsidRDefault="00CA012C"/>
    <w:p w14:paraId="311C5833" w14:textId="3BD93949" w:rsidR="00CA012C" w:rsidRDefault="00FF6849">
      <w:pPr>
        <w:jc w:val="center"/>
        <w:rPr>
          <w:i/>
          <w:iCs/>
        </w:rPr>
      </w:pPr>
      <w:bookmarkStart w:id="69" w:name="_Ref85393019"/>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3</w:t>
      </w:r>
      <w:r>
        <w:rPr>
          <w:i/>
          <w:iCs/>
        </w:rPr>
        <w:fldChar w:fldCharType="end"/>
      </w:r>
      <w:bookmarkEnd w:id="69"/>
      <w:r>
        <w:rPr>
          <w:i/>
          <w:iCs/>
        </w:rPr>
        <w:t xml:space="preserve"> – I/O data of</w:t>
      </w:r>
      <w:r>
        <w:t xml:space="preserve"> </w:t>
      </w:r>
      <w:r>
        <w:rPr>
          <w:i/>
          <w:iCs/>
        </w:rPr>
        <w:t>Human-CAV Interaction</w:t>
      </w:r>
    </w:p>
    <w:p w14:paraId="311C5834" w14:textId="77777777" w:rsidR="00CA012C" w:rsidRDefault="00CA012C">
      <w:pPr>
        <w:jc w:val="center"/>
        <w:rPr>
          <w:i/>
          <w:iCs/>
        </w:rPr>
      </w:pPr>
    </w:p>
    <w:tbl>
      <w:tblPr>
        <w:tblStyle w:val="TableGrid"/>
        <w:tblW w:w="9345" w:type="dxa"/>
        <w:jc w:val="center"/>
        <w:tblLayout w:type="fixed"/>
        <w:tblLook w:val="04A0" w:firstRow="1" w:lastRow="0" w:firstColumn="1" w:lastColumn="0" w:noHBand="0" w:noVBand="1"/>
      </w:tblPr>
      <w:tblGrid>
        <w:gridCol w:w="2547"/>
        <w:gridCol w:w="2976"/>
        <w:gridCol w:w="3822"/>
      </w:tblGrid>
      <w:tr w:rsidR="00CA012C" w14:paraId="311C5838" w14:textId="77777777">
        <w:trPr>
          <w:jc w:val="center"/>
        </w:trPr>
        <w:tc>
          <w:tcPr>
            <w:tcW w:w="2547" w:type="dxa"/>
          </w:tcPr>
          <w:p w14:paraId="311C5835" w14:textId="77777777" w:rsidR="00CA012C" w:rsidRDefault="00FF6849">
            <w:pPr>
              <w:widowControl w:val="0"/>
              <w:jc w:val="center"/>
              <w:rPr>
                <w:b/>
                <w:bCs/>
              </w:rPr>
            </w:pPr>
            <w:r>
              <w:rPr>
                <w:b/>
                <w:bCs/>
              </w:rPr>
              <w:t>Input data</w:t>
            </w:r>
          </w:p>
        </w:tc>
        <w:tc>
          <w:tcPr>
            <w:tcW w:w="2976" w:type="dxa"/>
          </w:tcPr>
          <w:p w14:paraId="311C5836" w14:textId="77777777" w:rsidR="00CA012C" w:rsidRDefault="00FF6849">
            <w:pPr>
              <w:widowControl w:val="0"/>
              <w:jc w:val="center"/>
              <w:rPr>
                <w:b/>
                <w:bCs/>
              </w:rPr>
            </w:pPr>
            <w:r>
              <w:rPr>
                <w:b/>
                <w:bCs/>
              </w:rPr>
              <w:t>From</w:t>
            </w:r>
          </w:p>
        </w:tc>
        <w:tc>
          <w:tcPr>
            <w:tcW w:w="3822" w:type="dxa"/>
          </w:tcPr>
          <w:p w14:paraId="311C5837" w14:textId="77777777" w:rsidR="00CA012C" w:rsidRDefault="00FF6849">
            <w:pPr>
              <w:widowControl w:val="0"/>
              <w:jc w:val="center"/>
              <w:rPr>
                <w:b/>
                <w:bCs/>
              </w:rPr>
            </w:pPr>
            <w:r>
              <w:rPr>
                <w:b/>
                <w:bCs/>
              </w:rPr>
              <w:t>Comment</w:t>
            </w:r>
          </w:p>
        </w:tc>
      </w:tr>
      <w:tr w:rsidR="00CA012C" w14:paraId="311C583E" w14:textId="77777777">
        <w:trPr>
          <w:jc w:val="center"/>
        </w:trPr>
        <w:tc>
          <w:tcPr>
            <w:tcW w:w="2547" w:type="dxa"/>
          </w:tcPr>
          <w:p w14:paraId="311C5839" w14:textId="77777777" w:rsidR="00CA012C" w:rsidRDefault="00FF6849">
            <w:pPr>
              <w:widowControl w:val="0"/>
            </w:pPr>
            <w:r>
              <w:lastRenderedPageBreak/>
              <w:t>Audio (ESS)</w:t>
            </w:r>
          </w:p>
        </w:tc>
        <w:tc>
          <w:tcPr>
            <w:tcW w:w="2976" w:type="dxa"/>
          </w:tcPr>
          <w:p w14:paraId="311C583A" w14:textId="77777777" w:rsidR="00CA012C" w:rsidRDefault="00FF6849">
            <w:pPr>
              <w:widowControl w:val="0"/>
            </w:pPr>
            <w:r>
              <w:t>Environment Sensing Subsystem</w:t>
            </w:r>
          </w:p>
        </w:tc>
        <w:tc>
          <w:tcPr>
            <w:tcW w:w="3822" w:type="dxa"/>
          </w:tcPr>
          <w:p w14:paraId="311C583B" w14:textId="77777777" w:rsidR="00CA012C" w:rsidRDefault="00FF6849">
            <w:pPr>
              <w:widowControl w:val="0"/>
            </w:pPr>
            <w:r>
              <w:t>User authentication</w:t>
            </w:r>
          </w:p>
          <w:p w14:paraId="311C583C" w14:textId="77777777" w:rsidR="00CA012C" w:rsidRDefault="00FF6849">
            <w:pPr>
              <w:widowControl w:val="0"/>
            </w:pPr>
            <w:r>
              <w:t>User command</w:t>
            </w:r>
          </w:p>
          <w:p w14:paraId="311C583D" w14:textId="77777777" w:rsidR="00CA012C" w:rsidRDefault="00FF6849">
            <w:pPr>
              <w:widowControl w:val="0"/>
            </w:pPr>
            <w:r>
              <w:t>User conversation</w:t>
            </w:r>
          </w:p>
        </w:tc>
      </w:tr>
      <w:tr w:rsidR="00CA012C" w14:paraId="311C5843" w14:textId="77777777">
        <w:trPr>
          <w:jc w:val="center"/>
        </w:trPr>
        <w:tc>
          <w:tcPr>
            <w:tcW w:w="2547" w:type="dxa"/>
          </w:tcPr>
          <w:p w14:paraId="311C583F" w14:textId="77777777" w:rsidR="00CA012C" w:rsidRDefault="00FF6849">
            <w:pPr>
              <w:widowControl w:val="0"/>
            </w:pPr>
            <w:r>
              <w:t>Audio</w:t>
            </w:r>
          </w:p>
        </w:tc>
        <w:tc>
          <w:tcPr>
            <w:tcW w:w="2976" w:type="dxa"/>
          </w:tcPr>
          <w:p w14:paraId="311C5840" w14:textId="77777777" w:rsidR="00CA012C" w:rsidRDefault="00FF6849">
            <w:pPr>
              <w:widowControl w:val="0"/>
            </w:pPr>
            <w:r>
              <w:t>Cabin Passengers</w:t>
            </w:r>
          </w:p>
        </w:tc>
        <w:tc>
          <w:tcPr>
            <w:tcW w:w="3822" w:type="dxa"/>
          </w:tcPr>
          <w:p w14:paraId="311C5841" w14:textId="77777777" w:rsidR="00CA012C" w:rsidRDefault="00FF6849">
            <w:pPr>
              <w:widowControl w:val="0"/>
            </w:pPr>
            <w:r>
              <w:t>User’s social life</w:t>
            </w:r>
          </w:p>
          <w:p w14:paraId="311C5842" w14:textId="77777777" w:rsidR="00CA012C" w:rsidRDefault="00FF6849">
            <w:pPr>
              <w:widowControl w:val="0"/>
            </w:pPr>
            <w:r>
              <w:t>Commands/interaction with HCI</w:t>
            </w:r>
          </w:p>
        </w:tc>
      </w:tr>
      <w:tr w:rsidR="00CA012C" w14:paraId="311C5848" w14:textId="77777777">
        <w:trPr>
          <w:jc w:val="center"/>
        </w:trPr>
        <w:tc>
          <w:tcPr>
            <w:tcW w:w="2547" w:type="dxa"/>
          </w:tcPr>
          <w:p w14:paraId="311C5844" w14:textId="77777777" w:rsidR="00CA012C" w:rsidRDefault="00FF6849">
            <w:pPr>
              <w:widowControl w:val="0"/>
            </w:pPr>
            <w:r>
              <w:t>Text</w:t>
            </w:r>
          </w:p>
        </w:tc>
        <w:tc>
          <w:tcPr>
            <w:tcW w:w="2976" w:type="dxa"/>
          </w:tcPr>
          <w:p w14:paraId="311C5845" w14:textId="77777777" w:rsidR="00CA012C" w:rsidRDefault="00FF6849">
            <w:pPr>
              <w:widowControl w:val="0"/>
            </w:pPr>
            <w:r>
              <w:t>Cabin Passengers</w:t>
            </w:r>
          </w:p>
        </w:tc>
        <w:tc>
          <w:tcPr>
            <w:tcW w:w="3822" w:type="dxa"/>
          </w:tcPr>
          <w:p w14:paraId="311C5846" w14:textId="77777777" w:rsidR="00CA012C" w:rsidRDefault="00FF6849">
            <w:pPr>
              <w:widowControl w:val="0"/>
            </w:pPr>
            <w:r>
              <w:t>User’s social life</w:t>
            </w:r>
          </w:p>
          <w:p w14:paraId="311C5847" w14:textId="77777777" w:rsidR="00CA012C" w:rsidRDefault="00FF6849">
            <w:pPr>
              <w:widowControl w:val="0"/>
            </w:pPr>
            <w:r>
              <w:t>Commands/interaction with HCI</w:t>
            </w:r>
          </w:p>
        </w:tc>
      </w:tr>
      <w:tr w:rsidR="00CA012C" w14:paraId="311C584C" w14:textId="77777777">
        <w:trPr>
          <w:jc w:val="center"/>
        </w:trPr>
        <w:tc>
          <w:tcPr>
            <w:tcW w:w="2547" w:type="dxa"/>
          </w:tcPr>
          <w:p w14:paraId="311C5849" w14:textId="77777777" w:rsidR="00CA012C" w:rsidRDefault="00FF6849">
            <w:pPr>
              <w:widowControl w:val="0"/>
            </w:pPr>
            <w:r>
              <w:t>Video (ESS)</w:t>
            </w:r>
          </w:p>
        </w:tc>
        <w:tc>
          <w:tcPr>
            <w:tcW w:w="2976" w:type="dxa"/>
          </w:tcPr>
          <w:p w14:paraId="311C584A" w14:textId="77777777" w:rsidR="00CA012C" w:rsidRDefault="00FF6849">
            <w:pPr>
              <w:widowControl w:val="0"/>
            </w:pPr>
            <w:r>
              <w:t>Environment Sensing Subsystem</w:t>
            </w:r>
          </w:p>
        </w:tc>
        <w:tc>
          <w:tcPr>
            <w:tcW w:w="3822" w:type="dxa"/>
          </w:tcPr>
          <w:p w14:paraId="311C584B" w14:textId="77777777" w:rsidR="00CA012C" w:rsidRDefault="00FF6849">
            <w:pPr>
              <w:widowControl w:val="0"/>
            </w:pPr>
            <w:r>
              <w:t>Commands/interaction with HCI</w:t>
            </w:r>
          </w:p>
        </w:tc>
      </w:tr>
      <w:tr w:rsidR="00CA012C" w14:paraId="311C5851" w14:textId="77777777">
        <w:trPr>
          <w:jc w:val="center"/>
        </w:trPr>
        <w:tc>
          <w:tcPr>
            <w:tcW w:w="2547" w:type="dxa"/>
          </w:tcPr>
          <w:p w14:paraId="311C584D" w14:textId="77777777" w:rsidR="00CA012C" w:rsidRDefault="00FF6849">
            <w:pPr>
              <w:widowControl w:val="0"/>
            </w:pPr>
            <w:r>
              <w:t>Video</w:t>
            </w:r>
          </w:p>
        </w:tc>
        <w:tc>
          <w:tcPr>
            <w:tcW w:w="2976" w:type="dxa"/>
          </w:tcPr>
          <w:p w14:paraId="311C584E" w14:textId="77777777" w:rsidR="00CA012C" w:rsidRDefault="00FF6849">
            <w:pPr>
              <w:widowControl w:val="0"/>
            </w:pPr>
            <w:r>
              <w:t xml:space="preserve">Cabin Passengers </w:t>
            </w:r>
          </w:p>
        </w:tc>
        <w:tc>
          <w:tcPr>
            <w:tcW w:w="3822" w:type="dxa"/>
          </w:tcPr>
          <w:p w14:paraId="311C584F" w14:textId="77777777" w:rsidR="00CA012C" w:rsidRDefault="00FF6849">
            <w:pPr>
              <w:widowControl w:val="0"/>
            </w:pPr>
            <w:r>
              <w:t>User’s social life</w:t>
            </w:r>
          </w:p>
          <w:p w14:paraId="311C5850" w14:textId="77777777" w:rsidR="00CA012C" w:rsidRDefault="00FF6849">
            <w:pPr>
              <w:widowControl w:val="0"/>
            </w:pPr>
            <w:r>
              <w:t>Commands/interaction with HCI</w:t>
            </w:r>
          </w:p>
        </w:tc>
      </w:tr>
      <w:tr w:rsidR="00CA012C" w14:paraId="311C5855" w14:textId="77777777">
        <w:trPr>
          <w:jc w:val="center"/>
        </w:trPr>
        <w:tc>
          <w:tcPr>
            <w:tcW w:w="2547" w:type="dxa"/>
          </w:tcPr>
          <w:p w14:paraId="311C5852" w14:textId="77777777" w:rsidR="00CA012C" w:rsidRDefault="00FF6849">
            <w:pPr>
              <w:widowControl w:val="0"/>
            </w:pPr>
            <w:r>
              <w:t>Full World Representation</w:t>
            </w:r>
          </w:p>
        </w:tc>
        <w:tc>
          <w:tcPr>
            <w:tcW w:w="2976" w:type="dxa"/>
          </w:tcPr>
          <w:p w14:paraId="311C5853" w14:textId="77777777" w:rsidR="00CA012C" w:rsidRDefault="00FF6849">
            <w:pPr>
              <w:widowControl w:val="0"/>
            </w:pPr>
            <w:r>
              <w:t>Autonomous Motion Subsystem</w:t>
            </w:r>
          </w:p>
        </w:tc>
        <w:tc>
          <w:tcPr>
            <w:tcW w:w="3822" w:type="dxa"/>
          </w:tcPr>
          <w:p w14:paraId="311C5854" w14:textId="77777777" w:rsidR="00CA012C" w:rsidRDefault="00FF6849">
            <w:pPr>
              <w:widowControl w:val="0"/>
            </w:pPr>
            <w:r>
              <w:t>For processing by Full Environment Representation Viewers</w:t>
            </w:r>
          </w:p>
        </w:tc>
      </w:tr>
      <w:tr w:rsidR="00CA012C" w14:paraId="311C5859" w14:textId="77777777">
        <w:trPr>
          <w:jc w:val="center"/>
        </w:trPr>
        <w:tc>
          <w:tcPr>
            <w:tcW w:w="2547" w:type="dxa"/>
          </w:tcPr>
          <w:p w14:paraId="311C5856" w14:textId="77777777" w:rsidR="00CA012C" w:rsidRDefault="00FF6849">
            <w:pPr>
              <w:widowControl w:val="0"/>
              <w:jc w:val="center"/>
              <w:rPr>
                <w:b/>
                <w:bCs/>
              </w:rPr>
            </w:pPr>
            <w:r>
              <w:rPr>
                <w:b/>
                <w:bCs/>
              </w:rPr>
              <w:t>Output data</w:t>
            </w:r>
          </w:p>
        </w:tc>
        <w:tc>
          <w:tcPr>
            <w:tcW w:w="2976" w:type="dxa"/>
          </w:tcPr>
          <w:p w14:paraId="311C5857" w14:textId="77777777" w:rsidR="00CA012C" w:rsidRDefault="00FF6849">
            <w:pPr>
              <w:widowControl w:val="0"/>
              <w:jc w:val="center"/>
              <w:rPr>
                <w:b/>
                <w:bCs/>
              </w:rPr>
            </w:pPr>
            <w:r>
              <w:rPr>
                <w:b/>
                <w:bCs/>
              </w:rPr>
              <w:t>To</w:t>
            </w:r>
          </w:p>
        </w:tc>
        <w:tc>
          <w:tcPr>
            <w:tcW w:w="3822" w:type="dxa"/>
          </w:tcPr>
          <w:p w14:paraId="311C5858" w14:textId="77777777" w:rsidR="00CA012C" w:rsidRDefault="00FF6849">
            <w:pPr>
              <w:widowControl w:val="0"/>
              <w:jc w:val="center"/>
              <w:rPr>
                <w:b/>
                <w:bCs/>
              </w:rPr>
            </w:pPr>
            <w:r>
              <w:rPr>
                <w:b/>
                <w:bCs/>
              </w:rPr>
              <w:t>Comments</w:t>
            </w:r>
          </w:p>
        </w:tc>
      </w:tr>
      <w:tr w:rsidR="00CA012C" w14:paraId="311C585E" w14:textId="77777777">
        <w:trPr>
          <w:jc w:val="center"/>
        </w:trPr>
        <w:tc>
          <w:tcPr>
            <w:tcW w:w="2547" w:type="dxa"/>
          </w:tcPr>
          <w:p w14:paraId="311C585A" w14:textId="77777777" w:rsidR="00CA012C" w:rsidRDefault="00FF6849">
            <w:pPr>
              <w:widowControl w:val="0"/>
            </w:pPr>
            <w:r>
              <w:t>Output Speech</w:t>
            </w:r>
          </w:p>
        </w:tc>
        <w:tc>
          <w:tcPr>
            <w:tcW w:w="2976" w:type="dxa"/>
          </w:tcPr>
          <w:p w14:paraId="311C585B" w14:textId="77777777" w:rsidR="00CA012C" w:rsidRDefault="00FF6849">
            <w:pPr>
              <w:widowControl w:val="0"/>
            </w:pPr>
            <w:r>
              <w:t>Environment Users</w:t>
            </w:r>
          </w:p>
          <w:p w14:paraId="311C585C" w14:textId="77777777" w:rsidR="00CA012C" w:rsidRDefault="00FF6849">
            <w:pPr>
              <w:widowControl w:val="0"/>
            </w:pPr>
            <w:r>
              <w:t>Cabin Passengers</w:t>
            </w:r>
          </w:p>
        </w:tc>
        <w:tc>
          <w:tcPr>
            <w:tcW w:w="3822" w:type="dxa"/>
          </w:tcPr>
          <w:p w14:paraId="311C585D" w14:textId="77777777" w:rsidR="00CA012C" w:rsidRDefault="00FF6849">
            <w:pPr>
              <w:widowControl w:val="0"/>
            </w:pPr>
            <w:r>
              <w:t>HCI’s response to passengers</w:t>
            </w:r>
          </w:p>
        </w:tc>
      </w:tr>
      <w:tr w:rsidR="00CA012C" w14:paraId="311C5862" w14:textId="77777777">
        <w:trPr>
          <w:jc w:val="center"/>
        </w:trPr>
        <w:tc>
          <w:tcPr>
            <w:tcW w:w="2547" w:type="dxa"/>
          </w:tcPr>
          <w:p w14:paraId="311C585F" w14:textId="77777777" w:rsidR="00CA012C" w:rsidRDefault="00FF6849">
            <w:pPr>
              <w:widowControl w:val="0"/>
            </w:pPr>
            <w:r>
              <w:t>Output Face</w:t>
            </w:r>
          </w:p>
        </w:tc>
        <w:tc>
          <w:tcPr>
            <w:tcW w:w="2976" w:type="dxa"/>
          </w:tcPr>
          <w:p w14:paraId="311C5860" w14:textId="77777777" w:rsidR="00CA012C" w:rsidRDefault="00FF6849">
            <w:pPr>
              <w:widowControl w:val="0"/>
            </w:pPr>
            <w:r>
              <w:t>Cabin Passengers</w:t>
            </w:r>
          </w:p>
        </w:tc>
        <w:tc>
          <w:tcPr>
            <w:tcW w:w="3822" w:type="dxa"/>
          </w:tcPr>
          <w:p w14:paraId="311C5861" w14:textId="77777777" w:rsidR="00CA012C" w:rsidRDefault="00FF6849">
            <w:pPr>
              <w:widowControl w:val="0"/>
            </w:pPr>
            <w:r>
              <w:t xml:space="preserve">HCI’s face when speaking </w:t>
            </w:r>
          </w:p>
        </w:tc>
      </w:tr>
      <w:tr w:rsidR="00CA012C" w14:paraId="311C5866" w14:textId="77777777">
        <w:trPr>
          <w:jc w:val="center"/>
        </w:trPr>
        <w:tc>
          <w:tcPr>
            <w:tcW w:w="2547" w:type="dxa"/>
          </w:tcPr>
          <w:p w14:paraId="311C5863" w14:textId="77777777" w:rsidR="00CA012C" w:rsidRDefault="00FF6849">
            <w:pPr>
              <w:widowControl w:val="0"/>
            </w:pPr>
            <w:r>
              <w:t>Output Gesture</w:t>
            </w:r>
          </w:p>
        </w:tc>
        <w:tc>
          <w:tcPr>
            <w:tcW w:w="2976" w:type="dxa"/>
          </w:tcPr>
          <w:p w14:paraId="311C5864" w14:textId="77777777" w:rsidR="00CA012C" w:rsidRDefault="00FF6849">
            <w:pPr>
              <w:widowControl w:val="0"/>
            </w:pPr>
            <w:r>
              <w:t>Cabin Passengers</w:t>
            </w:r>
          </w:p>
        </w:tc>
        <w:tc>
          <w:tcPr>
            <w:tcW w:w="3822" w:type="dxa"/>
          </w:tcPr>
          <w:p w14:paraId="311C5865" w14:textId="77777777" w:rsidR="00CA012C" w:rsidRDefault="00FF6849">
            <w:pPr>
              <w:widowControl w:val="0"/>
            </w:pPr>
            <w:r>
              <w:t xml:space="preserve">HCI’s head when speaking </w:t>
            </w:r>
          </w:p>
        </w:tc>
      </w:tr>
      <w:tr w:rsidR="00CA012C" w14:paraId="311C586A" w14:textId="77777777">
        <w:trPr>
          <w:jc w:val="center"/>
        </w:trPr>
        <w:tc>
          <w:tcPr>
            <w:tcW w:w="2547" w:type="dxa"/>
          </w:tcPr>
          <w:p w14:paraId="311C5867" w14:textId="77777777" w:rsidR="00CA012C" w:rsidRDefault="00FF6849">
            <w:pPr>
              <w:widowControl w:val="0"/>
            </w:pPr>
            <w:r>
              <w:t>Output Text</w:t>
            </w:r>
          </w:p>
        </w:tc>
        <w:tc>
          <w:tcPr>
            <w:tcW w:w="2976" w:type="dxa"/>
          </w:tcPr>
          <w:p w14:paraId="311C5868" w14:textId="77777777" w:rsidR="00CA012C" w:rsidRDefault="00FF6849">
            <w:pPr>
              <w:widowControl w:val="0"/>
            </w:pPr>
            <w:r>
              <w:t>Cabin Passengers</w:t>
            </w:r>
          </w:p>
        </w:tc>
        <w:tc>
          <w:tcPr>
            <w:tcW w:w="3822" w:type="dxa"/>
          </w:tcPr>
          <w:p w14:paraId="311C5869" w14:textId="77777777" w:rsidR="00CA012C" w:rsidRDefault="00FF6849">
            <w:pPr>
              <w:widowControl w:val="0"/>
            </w:pPr>
            <w:r>
              <w:t>HCI’s response to passengers</w:t>
            </w:r>
          </w:p>
        </w:tc>
      </w:tr>
      <w:tr w:rsidR="00CA012C" w14:paraId="311C586E" w14:textId="77777777">
        <w:trPr>
          <w:jc w:val="center"/>
        </w:trPr>
        <w:tc>
          <w:tcPr>
            <w:tcW w:w="2547" w:type="dxa"/>
          </w:tcPr>
          <w:p w14:paraId="311C586B" w14:textId="77777777" w:rsidR="00CA012C" w:rsidRDefault="00FF6849">
            <w:pPr>
              <w:widowControl w:val="0"/>
            </w:pPr>
            <w:r>
              <w:t>Full Environment Representation Audio</w:t>
            </w:r>
          </w:p>
        </w:tc>
        <w:tc>
          <w:tcPr>
            <w:tcW w:w="2976" w:type="dxa"/>
          </w:tcPr>
          <w:p w14:paraId="311C586C" w14:textId="77777777" w:rsidR="00CA012C" w:rsidRDefault="00FF6849">
            <w:pPr>
              <w:widowControl w:val="0"/>
            </w:pPr>
            <w:r>
              <w:t>Passenger Cabin</w:t>
            </w:r>
          </w:p>
        </w:tc>
        <w:tc>
          <w:tcPr>
            <w:tcW w:w="3822" w:type="dxa"/>
          </w:tcPr>
          <w:p w14:paraId="311C586D" w14:textId="77777777" w:rsidR="00CA012C" w:rsidRDefault="00FF6849">
            <w:pPr>
              <w:widowControl w:val="0"/>
            </w:pPr>
            <w:r>
              <w:t>For passengers to hear external Environment</w:t>
            </w:r>
          </w:p>
        </w:tc>
      </w:tr>
      <w:tr w:rsidR="00CA012C" w14:paraId="311C5872" w14:textId="77777777">
        <w:trPr>
          <w:jc w:val="center"/>
        </w:trPr>
        <w:tc>
          <w:tcPr>
            <w:tcW w:w="2547" w:type="dxa"/>
          </w:tcPr>
          <w:p w14:paraId="311C586F" w14:textId="77777777" w:rsidR="00CA012C" w:rsidRDefault="00FF6849">
            <w:pPr>
              <w:widowControl w:val="0"/>
            </w:pPr>
            <w:r>
              <w:t>Full Environment Representation Video</w:t>
            </w:r>
          </w:p>
        </w:tc>
        <w:tc>
          <w:tcPr>
            <w:tcW w:w="2976" w:type="dxa"/>
          </w:tcPr>
          <w:p w14:paraId="311C5870" w14:textId="77777777" w:rsidR="00CA012C" w:rsidRDefault="00FF6849">
            <w:pPr>
              <w:widowControl w:val="0"/>
            </w:pPr>
            <w:r>
              <w:t>Passenger Cabin</w:t>
            </w:r>
          </w:p>
        </w:tc>
        <w:tc>
          <w:tcPr>
            <w:tcW w:w="3822" w:type="dxa"/>
          </w:tcPr>
          <w:p w14:paraId="311C5871" w14:textId="77777777" w:rsidR="00CA012C" w:rsidRDefault="00FF6849">
            <w:pPr>
              <w:widowControl w:val="0"/>
            </w:pPr>
            <w:r>
              <w:t>For passengers to view external Environment</w:t>
            </w:r>
          </w:p>
        </w:tc>
      </w:tr>
    </w:tbl>
    <w:p w14:paraId="311C5873" w14:textId="77777777" w:rsidR="00CA012C" w:rsidRDefault="00FF6849">
      <w:pPr>
        <w:pStyle w:val="Heading2"/>
      </w:pPr>
      <w:bookmarkStart w:id="70" w:name="_Toc124345301"/>
      <w:r>
        <w:rPr>
          <w:lang w:val="en-GB"/>
        </w:rPr>
        <w:t>I/O Data of the HCI AIMs</w:t>
      </w:r>
      <w:bookmarkEnd w:id="70"/>
    </w:p>
    <w:p w14:paraId="311C5874" w14:textId="0A4548DF" w:rsidR="00CA012C" w:rsidRDefault="00FF6849">
      <w:r>
        <w:fldChar w:fldCharType="begin"/>
      </w:r>
      <w:r>
        <w:instrText xml:space="preserve"> REF _Ref85632526 \h </w:instrText>
      </w:r>
      <w:r>
        <w:fldChar w:fldCharType="separate"/>
      </w:r>
      <w:r w:rsidR="00BA12F9">
        <w:rPr>
          <w:i/>
          <w:iCs/>
        </w:rPr>
        <w:t xml:space="preserve">Table </w:t>
      </w:r>
      <w:r w:rsidR="00BA12F9">
        <w:rPr>
          <w:i/>
          <w:iCs/>
          <w:noProof/>
        </w:rPr>
        <w:t>4</w:t>
      </w:r>
      <w:r>
        <w:fldChar w:fldCharType="end"/>
      </w:r>
      <w:r>
        <w:t xml:space="preserve"> gives the functions </w:t>
      </w:r>
      <w:bookmarkStart w:id="71" w:name="_Hlk74677840"/>
      <w:r>
        <w:t xml:space="preserve">of the </w:t>
      </w:r>
      <w:r>
        <w:rPr>
          <w:iCs/>
        </w:rPr>
        <w:t>Human-CAV Interaction</w:t>
      </w:r>
      <w:r>
        <w:t xml:space="preserve"> </w:t>
      </w:r>
      <w:bookmarkEnd w:id="71"/>
      <w:r>
        <w:t>AIMs.</w:t>
      </w:r>
    </w:p>
    <w:p w14:paraId="311C5875" w14:textId="77777777" w:rsidR="00CA012C" w:rsidRDefault="00CA012C">
      <w:pPr>
        <w:jc w:val="center"/>
        <w:rPr>
          <w:i/>
          <w:iCs/>
        </w:rPr>
      </w:pPr>
      <w:bookmarkStart w:id="72" w:name="_Ref59873112"/>
      <w:bookmarkStart w:id="73" w:name="_Ref59873066"/>
    </w:p>
    <w:p w14:paraId="311C5876" w14:textId="3392BECB" w:rsidR="00CA012C" w:rsidRDefault="00FF6849">
      <w:pPr>
        <w:jc w:val="center"/>
        <w:rPr>
          <w:i/>
          <w:iCs/>
        </w:rPr>
      </w:pPr>
      <w:bookmarkStart w:id="74" w:name="_Ref85632526"/>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4</w:t>
      </w:r>
      <w:r>
        <w:rPr>
          <w:i/>
          <w:iCs/>
        </w:rPr>
        <w:fldChar w:fldCharType="end"/>
      </w:r>
      <w:bookmarkEnd w:id="72"/>
      <w:bookmarkEnd w:id="74"/>
      <w:r>
        <w:rPr>
          <w:i/>
          <w:iCs/>
        </w:rPr>
        <w:t xml:space="preserve"> </w:t>
      </w:r>
      <w:bookmarkStart w:id="75" w:name="_Ref59873083"/>
      <w:r>
        <w:rPr>
          <w:i/>
          <w:iCs/>
        </w:rPr>
        <w:t>– AI Modules of</w:t>
      </w:r>
      <w:bookmarkEnd w:id="73"/>
      <w:bookmarkEnd w:id="75"/>
      <w:r>
        <w:t xml:space="preserve"> </w:t>
      </w:r>
      <w:r>
        <w:rPr>
          <w:i/>
          <w:iCs/>
        </w:rPr>
        <w:t>Human-CAV Interaction</w:t>
      </w:r>
    </w:p>
    <w:p w14:paraId="311C5877" w14:textId="77777777" w:rsidR="00CA012C" w:rsidRDefault="00CA012C"/>
    <w:tbl>
      <w:tblPr>
        <w:tblStyle w:val="TableGrid"/>
        <w:tblW w:w="9345" w:type="dxa"/>
        <w:tblLayout w:type="fixed"/>
        <w:tblLook w:val="04A0" w:firstRow="1" w:lastRow="0" w:firstColumn="1" w:lastColumn="0" w:noHBand="0" w:noVBand="1"/>
      </w:tblPr>
      <w:tblGrid>
        <w:gridCol w:w="2122"/>
        <w:gridCol w:w="3542"/>
        <w:gridCol w:w="3681"/>
      </w:tblGrid>
      <w:tr w:rsidR="00CA012C" w14:paraId="311C587B" w14:textId="77777777">
        <w:tc>
          <w:tcPr>
            <w:tcW w:w="2122" w:type="dxa"/>
          </w:tcPr>
          <w:p w14:paraId="311C5878" w14:textId="77777777" w:rsidR="00CA012C" w:rsidRDefault="00FF6849">
            <w:pPr>
              <w:widowControl w:val="0"/>
              <w:jc w:val="center"/>
              <w:rPr>
                <w:b/>
                <w:bCs/>
              </w:rPr>
            </w:pPr>
            <w:r>
              <w:rPr>
                <w:b/>
                <w:bCs/>
              </w:rPr>
              <w:t>AIM</w:t>
            </w:r>
          </w:p>
        </w:tc>
        <w:tc>
          <w:tcPr>
            <w:tcW w:w="3542" w:type="dxa"/>
          </w:tcPr>
          <w:p w14:paraId="311C5879" w14:textId="77777777" w:rsidR="00CA012C" w:rsidRDefault="00FF6849">
            <w:pPr>
              <w:widowControl w:val="0"/>
              <w:jc w:val="center"/>
              <w:rPr>
                <w:b/>
                <w:bCs/>
              </w:rPr>
            </w:pPr>
            <w:r>
              <w:rPr>
                <w:b/>
                <w:bCs/>
              </w:rPr>
              <w:t>Input</w:t>
            </w:r>
          </w:p>
        </w:tc>
        <w:tc>
          <w:tcPr>
            <w:tcW w:w="3681" w:type="dxa"/>
          </w:tcPr>
          <w:p w14:paraId="311C587A" w14:textId="77777777" w:rsidR="00CA012C" w:rsidRDefault="00FF6849">
            <w:pPr>
              <w:widowControl w:val="0"/>
              <w:jc w:val="center"/>
              <w:rPr>
                <w:b/>
                <w:bCs/>
              </w:rPr>
            </w:pPr>
            <w:r>
              <w:rPr>
                <w:b/>
                <w:bCs/>
              </w:rPr>
              <w:t>Output</w:t>
            </w:r>
          </w:p>
        </w:tc>
      </w:tr>
      <w:tr w:rsidR="00CA012C" w14:paraId="311C5880" w14:textId="77777777">
        <w:tc>
          <w:tcPr>
            <w:tcW w:w="2122" w:type="dxa"/>
          </w:tcPr>
          <w:p w14:paraId="311C587C" w14:textId="77777777" w:rsidR="00CA012C" w:rsidRDefault="00FF6849">
            <w:pPr>
              <w:widowControl w:val="0"/>
              <w:rPr>
                <w:b/>
                <w:bCs/>
              </w:rPr>
            </w:pPr>
            <w:bookmarkStart w:id="76" w:name="_Hlk107405664"/>
            <w:bookmarkEnd w:id="76"/>
            <w:r>
              <w:rPr>
                <w:b/>
                <w:bCs/>
              </w:rPr>
              <w:t>Audio Scene Description</w:t>
            </w:r>
          </w:p>
        </w:tc>
        <w:tc>
          <w:tcPr>
            <w:tcW w:w="3542" w:type="dxa"/>
          </w:tcPr>
          <w:p w14:paraId="311C587D" w14:textId="77777777" w:rsidR="00CA012C" w:rsidRDefault="00FF6849">
            <w:pPr>
              <w:widowControl w:val="0"/>
              <w:jc w:val="both"/>
            </w:pPr>
            <w:r>
              <w:t>Environment Audio (outdoor)</w:t>
            </w:r>
          </w:p>
          <w:p w14:paraId="311C587E" w14:textId="77777777" w:rsidR="00CA012C" w:rsidRDefault="00FF6849">
            <w:pPr>
              <w:widowControl w:val="0"/>
              <w:jc w:val="both"/>
            </w:pPr>
            <w:r>
              <w:t>Environment Audio (indoor)</w:t>
            </w:r>
          </w:p>
        </w:tc>
        <w:tc>
          <w:tcPr>
            <w:tcW w:w="3681" w:type="dxa"/>
          </w:tcPr>
          <w:p w14:paraId="311C587F" w14:textId="77777777" w:rsidR="00CA012C" w:rsidRDefault="00FF6849">
            <w:pPr>
              <w:widowControl w:val="0"/>
              <w:jc w:val="both"/>
            </w:pPr>
            <w:r>
              <w:t>Speech Objects</w:t>
            </w:r>
          </w:p>
        </w:tc>
      </w:tr>
      <w:tr w:rsidR="00CA012C" w14:paraId="311C5887" w14:textId="77777777">
        <w:tc>
          <w:tcPr>
            <w:tcW w:w="2122" w:type="dxa"/>
          </w:tcPr>
          <w:p w14:paraId="311C5881" w14:textId="77777777" w:rsidR="00CA012C" w:rsidRDefault="00FF6849">
            <w:pPr>
              <w:widowControl w:val="0"/>
              <w:rPr>
                <w:b/>
                <w:bCs/>
              </w:rPr>
            </w:pPr>
            <w:r>
              <w:rPr>
                <w:b/>
                <w:bCs/>
              </w:rPr>
              <w:t>Visual Scene Description</w:t>
            </w:r>
          </w:p>
        </w:tc>
        <w:tc>
          <w:tcPr>
            <w:tcW w:w="3542" w:type="dxa"/>
          </w:tcPr>
          <w:p w14:paraId="311C5882" w14:textId="77777777" w:rsidR="00CA012C" w:rsidRDefault="00FF6849">
            <w:pPr>
              <w:widowControl w:val="0"/>
              <w:jc w:val="both"/>
            </w:pPr>
            <w:r>
              <w:t xml:space="preserve">Environment Video (outdoor) </w:t>
            </w:r>
          </w:p>
          <w:p w14:paraId="311C5883" w14:textId="77777777" w:rsidR="00CA012C" w:rsidRDefault="00FF6849">
            <w:pPr>
              <w:widowControl w:val="0"/>
              <w:jc w:val="both"/>
            </w:pPr>
            <w:r>
              <w:t xml:space="preserve">Environment Video (indoor) </w:t>
            </w:r>
          </w:p>
        </w:tc>
        <w:tc>
          <w:tcPr>
            <w:tcW w:w="3681" w:type="dxa"/>
          </w:tcPr>
          <w:p w14:paraId="311C5884" w14:textId="77777777" w:rsidR="00CA012C" w:rsidRDefault="00FF6849">
            <w:pPr>
              <w:widowControl w:val="0"/>
              <w:jc w:val="both"/>
            </w:pPr>
            <w:r>
              <w:t>Human Objects</w:t>
            </w:r>
          </w:p>
          <w:p w14:paraId="311C5885" w14:textId="77777777" w:rsidR="00CA012C" w:rsidRDefault="00FF6849">
            <w:pPr>
              <w:widowControl w:val="0"/>
              <w:jc w:val="both"/>
            </w:pPr>
            <w:r>
              <w:t>Face Objects</w:t>
            </w:r>
          </w:p>
          <w:p w14:paraId="311C5886" w14:textId="77777777" w:rsidR="00CA012C" w:rsidRDefault="00FF6849">
            <w:pPr>
              <w:widowControl w:val="0"/>
              <w:jc w:val="both"/>
            </w:pPr>
            <w:r>
              <w:t>Physical Objects</w:t>
            </w:r>
          </w:p>
        </w:tc>
      </w:tr>
      <w:tr w:rsidR="00CA012C" w14:paraId="311C588B" w14:textId="77777777">
        <w:tc>
          <w:tcPr>
            <w:tcW w:w="2122" w:type="dxa"/>
          </w:tcPr>
          <w:p w14:paraId="311C5888" w14:textId="77777777" w:rsidR="00CA012C" w:rsidRDefault="00FF6849">
            <w:pPr>
              <w:widowControl w:val="0"/>
              <w:rPr>
                <w:b/>
                <w:bCs/>
              </w:rPr>
            </w:pPr>
            <w:r>
              <w:rPr>
                <w:b/>
                <w:bCs/>
              </w:rPr>
              <w:t>Speech Description (Authentication)</w:t>
            </w:r>
          </w:p>
        </w:tc>
        <w:tc>
          <w:tcPr>
            <w:tcW w:w="3542" w:type="dxa"/>
          </w:tcPr>
          <w:p w14:paraId="311C5889" w14:textId="77777777" w:rsidR="00CA012C" w:rsidRDefault="00FF6849">
            <w:pPr>
              <w:widowControl w:val="0"/>
              <w:jc w:val="both"/>
            </w:pPr>
            <w:r>
              <w:t>Speech Object</w:t>
            </w:r>
          </w:p>
        </w:tc>
        <w:tc>
          <w:tcPr>
            <w:tcW w:w="3681" w:type="dxa"/>
          </w:tcPr>
          <w:p w14:paraId="311C588A" w14:textId="77777777" w:rsidR="00CA012C" w:rsidRDefault="00FF6849">
            <w:pPr>
              <w:widowControl w:val="0"/>
              <w:jc w:val="both"/>
            </w:pPr>
            <w:r>
              <w:t>Speech Descriptors</w:t>
            </w:r>
          </w:p>
        </w:tc>
      </w:tr>
      <w:tr w:rsidR="00CA012C" w14:paraId="311C588F" w14:textId="77777777">
        <w:tc>
          <w:tcPr>
            <w:tcW w:w="2122" w:type="dxa"/>
          </w:tcPr>
          <w:p w14:paraId="311C588C" w14:textId="77777777" w:rsidR="00CA012C" w:rsidRDefault="00FF6849">
            <w:pPr>
              <w:widowControl w:val="0"/>
              <w:rPr>
                <w:b/>
                <w:bCs/>
              </w:rPr>
            </w:pPr>
            <w:r>
              <w:rPr>
                <w:b/>
                <w:bCs/>
              </w:rPr>
              <w:t>Speech Recognition</w:t>
            </w:r>
          </w:p>
        </w:tc>
        <w:tc>
          <w:tcPr>
            <w:tcW w:w="3542" w:type="dxa"/>
          </w:tcPr>
          <w:p w14:paraId="311C588D" w14:textId="77777777" w:rsidR="00CA012C" w:rsidRDefault="00FF6849">
            <w:pPr>
              <w:widowControl w:val="0"/>
              <w:jc w:val="both"/>
            </w:pPr>
            <w:r>
              <w:t>Speech Object</w:t>
            </w:r>
          </w:p>
        </w:tc>
        <w:tc>
          <w:tcPr>
            <w:tcW w:w="3681" w:type="dxa"/>
          </w:tcPr>
          <w:p w14:paraId="311C588E" w14:textId="77777777" w:rsidR="00CA012C" w:rsidRDefault="00FF6849">
            <w:pPr>
              <w:widowControl w:val="0"/>
              <w:jc w:val="both"/>
            </w:pPr>
            <w:r>
              <w:t>Recognised Text</w:t>
            </w:r>
          </w:p>
        </w:tc>
      </w:tr>
      <w:tr w:rsidR="00CA012C" w14:paraId="311C5894" w14:textId="77777777">
        <w:tc>
          <w:tcPr>
            <w:tcW w:w="2122" w:type="dxa"/>
          </w:tcPr>
          <w:p w14:paraId="311C5890" w14:textId="77777777" w:rsidR="00CA012C" w:rsidRDefault="00FF6849">
            <w:pPr>
              <w:widowControl w:val="0"/>
              <w:rPr>
                <w:b/>
                <w:bCs/>
              </w:rPr>
            </w:pPr>
            <w:r>
              <w:rPr>
                <w:b/>
                <w:bCs/>
              </w:rPr>
              <w:t>Physical Object Identification</w:t>
            </w:r>
          </w:p>
        </w:tc>
        <w:tc>
          <w:tcPr>
            <w:tcW w:w="3542" w:type="dxa"/>
          </w:tcPr>
          <w:p w14:paraId="311C5891" w14:textId="77777777" w:rsidR="00CA012C" w:rsidRDefault="00FF6849">
            <w:pPr>
              <w:widowControl w:val="0"/>
              <w:jc w:val="both"/>
            </w:pPr>
            <w:r>
              <w:t>Physical Object</w:t>
            </w:r>
          </w:p>
          <w:p w14:paraId="311C5892" w14:textId="77777777" w:rsidR="00CA012C" w:rsidRDefault="00FF6849">
            <w:pPr>
              <w:widowControl w:val="0"/>
              <w:jc w:val="both"/>
            </w:pPr>
            <w:r>
              <w:t>Human Object</w:t>
            </w:r>
          </w:p>
        </w:tc>
        <w:tc>
          <w:tcPr>
            <w:tcW w:w="3681" w:type="dxa"/>
          </w:tcPr>
          <w:p w14:paraId="311C5893" w14:textId="77777777" w:rsidR="00CA012C" w:rsidRDefault="00FF6849">
            <w:pPr>
              <w:widowControl w:val="0"/>
              <w:jc w:val="both"/>
            </w:pPr>
            <w:r>
              <w:t>Object ID</w:t>
            </w:r>
          </w:p>
        </w:tc>
      </w:tr>
      <w:tr w:rsidR="00CA012C" w14:paraId="311C5898" w14:textId="77777777">
        <w:tc>
          <w:tcPr>
            <w:tcW w:w="2122" w:type="dxa"/>
          </w:tcPr>
          <w:p w14:paraId="311C5895" w14:textId="77777777" w:rsidR="00CA012C" w:rsidRDefault="00FF6849">
            <w:pPr>
              <w:widowControl w:val="0"/>
              <w:rPr>
                <w:b/>
                <w:bCs/>
              </w:rPr>
            </w:pPr>
            <w:r>
              <w:rPr>
                <w:b/>
                <w:bCs/>
              </w:rPr>
              <w:t>Face Description (Authentication)</w:t>
            </w:r>
          </w:p>
        </w:tc>
        <w:tc>
          <w:tcPr>
            <w:tcW w:w="3542" w:type="dxa"/>
          </w:tcPr>
          <w:p w14:paraId="311C5896" w14:textId="77777777" w:rsidR="00CA012C" w:rsidRDefault="00FF6849">
            <w:pPr>
              <w:widowControl w:val="0"/>
              <w:jc w:val="both"/>
            </w:pPr>
            <w:r>
              <w:t>Face Object</w:t>
            </w:r>
          </w:p>
        </w:tc>
        <w:tc>
          <w:tcPr>
            <w:tcW w:w="3681" w:type="dxa"/>
          </w:tcPr>
          <w:p w14:paraId="311C5897" w14:textId="77777777" w:rsidR="00CA012C" w:rsidRDefault="00FF6849">
            <w:pPr>
              <w:widowControl w:val="0"/>
              <w:jc w:val="both"/>
            </w:pPr>
            <w:r>
              <w:t>Face Descriptors</w:t>
            </w:r>
          </w:p>
        </w:tc>
      </w:tr>
      <w:tr w:rsidR="00CA012C" w14:paraId="311C589C" w14:textId="77777777">
        <w:tc>
          <w:tcPr>
            <w:tcW w:w="2122" w:type="dxa"/>
          </w:tcPr>
          <w:p w14:paraId="311C5899" w14:textId="77777777" w:rsidR="00CA012C" w:rsidRDefault="00FF6849">
            <w:pPr>
              <w:widowControl w:val="0"/>
              <w:rPr>
                <w:b/>
                <w:bCs/>
              </w:rPr>
            </w:pPr>
            <w:r>
              <w:rPr>
                <w:b/>
                <w:bCs/>
              </w:rPr>
              <w:t>Speaker Recognition</w:t>
            </w:r>
          </w:p>
        </w:tc>
        <w:tc>
          <w:tcPr>
            <w:tcW w:w="3542" w:type="dxa"/>
          </w:tcPr>
          <w:p w14:paraId="311C589A" w14:textId="77777777" w:rsidR="00CA012C" w:rsidRDefault="00FF6849">
            <w:pPr>
              <w:widowControl w:val="0"/>
              <w:jc w:val="both"/>
            </w:pPr>
            <w:r>
              <w:t>Speech Descriptors</w:t>
            </w:r>
          </w:p>
        </w:tc>
        <w:tc>
          <w:tcPr>
            <w:tcW w:w="3681" w:type="dxa"/>
          </w:tcPr>
          <w:p w14:paraId="311C589B" w14:textId="77777777" w:rsidR="00CA012C" w:rsidRDefault="00FF6849">
            <w:pPr>
              <w:widowControl w:val="0"/>
              <w:jc w:val="both"/>
            </w:pPr>
            <w:r>
              <w:t>Speaker ID</w:t>
            </w:r>
          </w:p>
        </w:tc>
      </w:tr>
      <w:tr w:rsidR="00CA012C" w14:paraId="311C58A4" w14:textId="77777777">
        <w:tc>
          <w:tcPr>
            <w:tcW w:w="2122" w:type="dxa"/>
          </w:tcPr>
          <w:p w14:paraId="311C589D" w14:textId="77777777" w:rsidR="00CA012C" w:rsidRDefault="00FF6849">
            <w:pPr>
              <w:widowControl w:val="0"/>
              <w:rPr>
                <w:b/>
                <w:bCs/>
              </w:rPr>
            </w:pPr>
            <w:r>
              <w:rPr>
                <w:b/>
                <w:bCs/>
              </w:rPr>
              <w:t>Personal Status Extraction</w:t>
            </w:r>
          </w:p>
        </w:tc>
        <w:tc>
          <w:tcPr>
            <w:tcW w:w="3542" w:type="dxa"/>
          </w:tcPr>
          <w:p w14:paraId="311C589E" w14:textId="77777777" w:rsidR="00CA012C" w:rsidRDefault="00FF6849">
            <w:pPr>
              <w:widowControl w:val="0"/>
              <w:jc w:val="both"/>
            </w:pPr>
            <w:r>
              <w:t>Recognised Text</w:t>
            </w:r>
          </w:p>
          <w:p w14:paraId="311C589F" w14:textId="77777777" w:rsidR="00CA012C" w:rsidRDefault="00FF6849">
            <w:pPr>
              <w:widowControl w:val="0"/>
              <w:jc w:val="both"/>
            </w:pPr>
            <w:r>
              <w:t>Speech Object</w:t>
            </w:r>
          </w:p>
          <w:p w14:paraId="311C58A0" w14:textId="77777777" w:rsidR="00CA012C" w:rsidRDefault="00FF6849">
            <w:pPr>
              <w:widowControl w:val="0"/>
              <w:jc w:val="both"/>
            </w:pPr>
            <w:r>
              <w:t>Text</w:t>
            </w:r>
          </w:p>
          <w:p w14:paraId="311C58A1" w14:textId="77777777" w:rsidR="00CA012C" w:rsidRDefault="00FF6849">
            <w:pPr>
              <w:widowControl w:val="0"/>
              <w:jc w:val="both"/>
            </w:pPr>
            <w:r>
              <w:lastRenderedPageBreak/>
              <w:t>Face Object</w:t>
            </w:r>
          </w:p>
          <w:p w14:paraId="311C58A2" w14:textId="77777777" w:rsidR="00CA012C" w:rsidRDefault="00FF6849">
            <w:pPr>
              <w:widowControl w:val="0"/>
              <w:jc w:val="both"/>
            </w:pPr>
            <w:r>
              <w:t>Human Object.</w:t>
            </w:r>
          </w:p>
        </w:tc>
        <w:tc>
          <w:tcPr>
            <w:tcW w:w="3681" w:type="dxa"/>
          </w:tcPr>
          <w:p w14:paraId="311C58A3" w14:textId="77777777" w:rsidR="00CA012C" w:rsidRDefault="00FF6849">
            <w:pPr>
              <w:widowControl w:val="0"/>
              <w:jc w:val="both"/>
            </w:pPr>
            <w:r>
              <w:lastRenderedPageBreak/>
              <w:t>Personal Status</w:t>
            </w:r>
          </w:p>
        </w:tc>
      </w:tr>
      <w:tr w:rsidR="00CA012C" w14:paraId="311C58A8" w14:textId="77777777">
        <w:tc>
          <w:tcPr>
            <w:tcW w:w="2122" w:type="dxa"/>
          </w:tcPr>
          <w:p w14:paraId="311C58A5" w14:textId="77777777" w:rsidR="00CA012C" w:rsidRDefault="00FF6849">
            <w:pPr>
              <w:widowControl w:val="0"/>
              <w:rPr>
                <w:b/>
                <w:bCs/>
              </w:rPr>
            </w:pPr>
            <w:r>
              <w:rPr>
                <w:b/>
                <w:bCs/>
              </w:rPr>
              <w:t>Face Recognition</w:t>
            </w:r>
          </w:p>
        </w:tc>
        <w:tc>
          <w:tcPr>
            <w:tcW w:w="3542" w:type="dxa"/>
          </w:tcPr>
          <w:p w14:paraId="311C58A6" w14:textId="77777777" w:rsidR="00CA012C" w:rsidRDefault="00FF6849">
            <w:pPr>
              <w:widowControl w:val="0"/>
              <w:jc w:val="both"/>
            </w:pPr>
            <w:r>
              <w:t>Face Descriptors</w:t>
            </w:r>
          </w:p>
        </w:tc>
        <w:tc>
          <w:tcPr>
            <w:tcW w:w="3681" w:type="dxa"/>
          </w:tcPr>
          <w:p w14:paraId="311C58A7" w14:textId="77777777" w:rsidR="00CA012C" w:rsidRDefault="00FF6849">
            <w:pPr>
              <w:widowControl w:val="0"/>
              <w:jc w:val="both"/>
            </w:pPr>
            <w:r>
              <w:t>Face ID</w:t>
            </w:r>
          </w:p>
        </w:tc>
      </w:tr>
      <w:tr w:rsidR="00CA012C" w14:paraId="311C58B0" w14:textId="77777777">
        <w:tc>
          <w:tcPr>
            <w:tcW w:w="2122" w:type="dxa"/>
          </w:tcPr>
          <w:p w14:paraId="311C58A9" w14:textId="77777777" w:rsidR="00CA012C" w:rsidRDefault="00FF6849">
            <w:pPr>
              <w:widowControl w:val="0"/>
              <w:rPr>
                <w:b/>
                <w:bCs/>
              </w:rPr>
            </w:pPr>
            <w:r>
              <w:rPr>
                <w:b/>
                <w:bCs/>
              </w:rPr>
              <w:t>Language Understanding</w:t>
            </w:r>
          </w:p>
        </w:tc>
        <w:tc>
          <w:tcPr>
            <w:tcW w:w="3542" w:type="dxa"/>
          </w:tcPr>
          <w:p w14:paraId="311C58AA" w14:textId="77777777" w:rsidR="00CA012C" w:rsidRDefault="00FF6849">
            <w:pPr>
              <w:widowControl w:val="0"/>
              <w:jc w:val="both"/>
            </w:pPr>
            <w:r>
              <w:t>Recognised Text</w:t>
            </w:r>
          </w:p>
          <w:p w14:paraId="311C58AB" w14:textId="77777777" w:rsidR="00CA012C" w:rsidRDefault="00FF6849">
            <w:pPr>
              <w:widowControl w:val="0"/>
              <w:jc w:val="both"/>
            </w:pPr>
            <w:r>
              <w:t>Personal Status</w:t>
            </w:r>
          </w:p>
          <w:p w14:paraId="311C58AC" w14:textId="77777777" w:rsidR="00CA012C" w:rsidRDefault="00FF6849">
            <w:pPr>
              <w:widowControl w:val="0"/>
              <w:jc w:val="both"/>
            </w:pPr>
            <w:r>
              <w:t>Object ID</w:t>
            </w:r>
          </w:p>
        </w:tc>
        <w:tc>
          <w:tcPr>
            <w:tcW w:w="3681" w:type="dxa"/>
          </w:tcPr>
          <w:p w14:paraId="311C58AD" w14:textId="77777777" w:rsidR="00CA012C" w:rsidRDefault="00FF6849">
            <w:pPr>
              <w:widowControl w:val="0"/>
              <w:jc w:val="both"/>
            </w:pPr>
            <w:r>
              <w:t>Meaning</w:t>
            </w:r>
          </w:p>
          <w:p w14:paraId="311C58AE" w14:textId="77777777" w:rsidR="00CA012C" w:rsidRDefault="00FF6849">
            <w:pPr>
              <w:widowControl w:val="0"/>
              <w:jc w:val="both"/>
            </w:pPr>
            <w:r>
              <w:t>Personal Status</w:t>
            </w:r>
          </w:p>
          <w:p w14:paraId="311C58AF" w14:textId="77777777" w:rsidR="00CA012C" w:rsidRDefault="00FF6849">
            <w:pPr>
              <w:widowControl w:val="0"/>
              <w:jc w:val="both"/>
            </w:pPr>
            <w:r>
              <w:t>Text (Language Understanding)</w:t>
            </w:r>
          </w:p>
        </w:tc>
      </w:tr>
      <w:tr w:rsidR="00CA012C" w14:paraId="311C58B9" w14:textId="77777777">
        <w:tc>
          <w:tcPr>
            <w:tcW w:w="2122" w:type="dxa"/>
          </w:tcPr>
          <w:p w14:paraId="311C58B1" w14:textId="5F12D488" w:rsidR="00CA012C" w:rsidRDefault="00FF6849">
            <w:pPr>
              <w:widowControl w:val="0"/>
              <w:rPr>
                <w:b/>
                <w:bCs/>
              </w:rPr>
            </w:pPr>
            <w:r>
              <w:rPr>
                <w:b/>
                <w:bCs/>
              </w:rPr>
              <w:t>Dialogue Processing</w:t>
            </w:r>
          </w:p>
        </w:tc>
        <w:tc>
          <w:tcPr>
            <w:tcW w:w="3542" w:type="dxa"/>
          </w:tcPr>
          <w:p w14:paraId="311C58B2" w14:textId="77777777" w:rsidR="00CA012C" w:rsidRDefault="00FF6849">
            <w:pPr>
              <w:widowControl w:val="0"/>
              <w:jc w:val="both"/>
            </w:pPr>
            <w:r>
              <w:t>Speaker ID</w:t>
            </w:r>
          </w:p>
          <w:p w14:paraId="311C58B3" w14:textId="77777777" w:rsidR="00CA012C" w:rsidRDefault="00FF6849">
            <w:pPr>
              <w:widowControl w:val="0"/>
              <w:jc w:val="both"/>
            </w:pPr>
            <w:r>
              <w:t>Personal Status</w:t>
            </w:r>
          </w:p>
          <w:p w14:paraId="311C58B4" w14:textId="77777777" w:rsidR="00CA012C" w:rsidRDefault="00FF6849">
            <w:pPr>
              <w:widowControl w:val="0"/>
              <w:jc w:val="both"/>
            </w:pPr>
            <w:r>
              <w:t>Meaning</w:t>
            </w:r>
          </w:p>
          <w:p w14:paraId="311C58B5" w14:textId="77777777" w:rsidR="00CA012C" w:rsidRDefault="00FF6849">
            <w:pPr>
              <w:widowControl w:val="0"/>
              <w:jc w:val="both"/>
            </w:pPr>
            <w:r>
              <w:t>Text (Language Understanding)</w:t>
            </w:r>
          </w:p>
          <w:p w14:paraId="778ED122" w14:textId="77777777" w:rsidR="00CA012C" w:rsidRDefault="00FF6849">
            <w:pPr>
              <w:widowControl w:val="0"/>
              <w:jc w:val="both"/>
            </w:pPr>
            <w:r>
              <w:t>Face ID</w:t>
            </w:r>
          </w:p>
          <w:p w14:paraId="311C58B6" w14:textId="43E2FE09" w:rsidR="00E8120D" w:rsidRDefault="00E8120D">
            <w:pPr>
              <w:widowControl w:val="0"/>
              <w:jc w:val="both"/>
            </w:pPr>
            <w:r>
              <w:t>AMS Response</w:t>
            </w:r>
          </w:p>
        </w:tc>
        <w:tc>
          <w:tcPr>
            <w:tcW w:w="3681" w:type="dxa"/>
          </w:tcPr>
          <w:p w14:paraId="311C58B7" w14:textId="77777777" w:rsidR="00CA012C" w:rsidRDefault="00FF6849">
            <w:pPr>
              <w:widowControl w:val="0"/>
              <w:jc w:val="both"/>
            </w:pPr>
            <w:r>
              <w:t>Output Text</w:t>
            </w:r>
          </w:p>
          <w:p w14:paraId="4FA53E29" w14:textId="77777777" w:rsidR="00CA012C" w:rsidRDefault="00FF6849">
            <w:pPr>
              <w:widowControl w:val="0"/>
              <w:jc w:val="both"/>
            </w:pPr>
            <w:r>
              <w:t>Output Personal Status</w:t>
            </w:r>
          </w:p>
          <w:p w14:paraId="311C58B8" w14:textId="0412A489" w:rsidR="00E8120D" w:rsidRDefault="00E8120D">
            <w:pPr>
              <w:widowControl w:val="0"/>
              <w:jc w:val="both"/>
            </w:pPr>
            <w:r>
              <w:t>AMS Commands</w:t>
            </w:r>
          </w:p>
        </w:tc>
      </w:tr>
      <w:tr w:rsidR="00CA012C" w14:paraId="311C58C1" w14:textId="77777777">
        <w:tc>
          <w:tcPr>
            <w:tcW w:w="2122" w:type="dxa"/>
          </w:tcPr>
          <w:p w14:paraId="311C58BA" w14:textId="77777777" w:rsidR="00CA012C" w:rsidRDefault="00FF6849">
            <w:pPr>
              <w:widowControl w:val="0"/>
              <w:rPr>
                <w:b/>
                <w:bCs/>
              </w:rPr>
            </w:pPr>
            <w:r>
              <w:rPr>
                <w:b/>
                <w:bCs/>
              </w:rPr>
              <w:t>Personal Status Display</w:t>
            </w:r>
          </w:p>
        </w:tc>
        <w:tc>
          <w:tcPr>
            <w:tcW w:w="3542" w:type="dxa"/>
          </w:tcPr>
          <w:p w14:paraId="311C58BB" w14:textId="77777777" w:rsidR="00CA012C" w:rsidRDefault="00FF6849">
            <w:pPr>
              <w:widowControl w:val="0"/>
              <w:jc w:val="both"/>
            </w:pPr>
            <w:r>
              <w:t>Output Text</w:t>
            </w:r>
          </w:p>
          <w:p w14:paraId="311C58BC" w14:textId="77777777" w:rsidR="00CA012C" w:rsidRDefault="00FF6849">
            <w:pPr>
              <w:widowControl w:val="0"/>
              <w:jc w:val="both"/>
            </w:pPr>
            <w:r>
              <w:t>Output Personal Status</w:t>
            </w:r>
          </w:p>
        </w:tc>
        <w:tc>
          <w:tcPr>
            <w:tcW w:w="3681" w:type="dxa"/>
          </w:tcPr>
          <w:p w14:paraId="311C58BD" w14:textId="77777777" w:rsidR="00CA012C" w:rsidRDefault="00FF6849">
            <w:pPr>
              <w:widowControl w:val="0"/>
              <w:jc w:val="both"/>
            </w:pPr>
            <w:r>
              <w:t>Machine (Face)</w:t>
            </w:r>
          </w:p>
          <w:p w14:paraId="311C58BE" w14:textId="77777777" w:rsidR="00CA012C" w:rsidRDefault="00FF6849">
            <w:pPr>
              <w:widowControl w:val="0"/>
              <w:jc w:val="both"/>
            </w:pPr>
            <w:r>
              <w:t>Machine (Gesture)</w:t>
            </w:r>
          </w:p>
          <w:p w14:paraId="311C58BF" w14:textId="77777777" w:rsidR="00CA012C" w:rsidRDefault="00FF6849">
            <w:pPr>
              <w:widowControl w:val="0"/>
              <w:jc w:val="both"/>
            </w:pPr>
            <w:r>
              <w:t>Machine (Text)</w:t>
            </w:r>
          </w:p>
          <w:p w14:paraId="311C58C0" w14:textId="77777777" w:rsidR="00CA012C" w:rsidRDefault="00FF6849">
            <w:pPr>
              <w:widowControl w:val="0"/>
              <w:jc w:val="both"/>
            </w:pPr>
            <w:r>
              <w:t>Machine (Speech)</w:t>
            </w:r>
          </w:p>
        </w:tc>
      </w:tr>
      <w:tr w:rsidR="00CA012C" w14:paraId="311C58C5" w14:textId="77777777">
        <w:tc>
          <w:tcPr>
            <w:tcW w:w="2122" w:type="dxa"/>
          </w:tcPr>
          <w:p w14:paraId="311C58C2" w14:textId="7EAD49FF" w:rsidR="00CA012C" w:rsidRDefault="00FF6849">
            <w:pPr>
              <w:rPr>
                <w:rFonts w:eastAsia="Times New Roman"/>
                <w:b/>
                <w:bCs/>
                <w:lang w:eastAsia="ko-KR"/>
              </w:rPr>
            </w:pPr>
            <w:r>
              <w:rPr>
                <w:rFonts w:eastAsia="Times New Roman"/>
                <w:b/>
                <w:bCs/>
                <w:lang w:eastAsia="ko-KR"/>
              </w:rPr>
              <w:t>F</w:t>
            </w:r>
            <w:r w:rsidR="004B5975">
              <w:rPr>
                <w:rFonts w:eastAsia="Times New Roman"/>
                <w:b/>
                <w:bCs/>
                <w:lang w:eastAsia="ko-KR"/>
              </w:rPr>
              <w:t>ER</w:t>
            </w:r>
            <w:r>
              <w:rPr>
                <w:rFonts w:eastAsia="Times New Roman"/>
                <w:b/>
                <w:bCs/>
                <w:lang w:eastAsia="ko-KR"/>
              </w:rPr>
              <w:t xml:space="preserve"> Viewer</w:t>
            </w:r>
          </w:p>
        </w:tc>
        <w:tc>
          <w:tcPr>
            <w:tcW w:w="3542" w:type="dxa"/>
          </w:tcPr>
          <w:p w14:paraId="311C58C3" w14:textId="1C1E96A9" w:rsidR="00CA012C" w:rsidRDefault="00FF6849">
            <w:pPr>
              <w:jc w:val="both"/>
              <w:rPr>
                <w:rFonts w:eastAsia="Times New Roman"/>
                <w:lang w:eastAsia="ko-KR"/>
              </w:rPr>
            </w:pPr>
            <w:r>
              <w:rPr>
                <w:rFonts w:eastAsia="Times New Roman"/>
                <w:lang w:eastAsia="ko-KR"/>
              </w:rPr>
              <w:t>F</w:t>
            </w:r>
            <w:r w:rsidR="004B5975">
              <w:rPr>
                <w:rFonts w:eastAsia="Times New Roman"/>
                <w:lang w:eastAsia="ko-KR"/>
              </w:rPr>
              <w:t>ER</w:t>
            </w:r>
            <w:r>
              <w:rPr>
                <w:rFonts w:eastAsia="Times New Roman"/>
                <w:lang w:eastAsia="ko-KR"/>
              </w:rPr>
              <w:t xml:space="preserve"> Commands</w:t>
            </w:r>
          </w:p>
        </w:tc>
        <w:tc>
          <w:tcPr>
            <w:tcW w:w="3681" w:type="dxa"/>
          </w:tcPr>
          <w:p w14:paraId="311C58C4" w14:textId="46F51993" w:rsidR="00CA012C" w:rsidRDefault="00FF6849">
            <w:pPr>
              <w:jc w:val="both"/>
              <w:rPr>
                <w:rFonts w:eastAsia="Times New Roman"/>
                <w:lang w:eastAsia="ko-KR"/>
              </w:rPr>
            </w:pPr>
            <w:bookmarkStart w:id="77" w:name="_Hlk118305996"/>
            <w:r>
              <w:rPr>
                <w:rFonts w:eastAsia="Times New Roman"/>
                <w:lang w:eastAsia="ko-KR"/>
              </w:rPr>
              <w:t>F</w:t>
            </w:r>
            <w:r w:rsidR="004B5975">
              <w:rPr>
                <w:rFonts w:eastAsia="Times New Roman"/>
                <w:lang w:eastAsia="ko-KR"/>
              </w:rPr>
              <w:t>ER</w:t>
            </w:r>
            <w:r>
              <w:rPr>
                <w:rFonts w:eastAsia="Times New Roman"/>
                <w:lang w:eastAsia="ko-KR"/>
              </w:rPr>
              <w:t xml:space="preserve"> v</w:t>
            </w:r>
            <w:r w:rsidR="004712D8">
              <w:rPr>
                <w:rFonts w:eastAsia="Times New Roman"/>
                <w:lang w:eastAsia="ko-KR"/>
              </w:rPr>
              <w:t>isual</w:t>
            </w:r>
            <w:r>
              <w:rPr>
                <w:rFonts w:eastAsia="Times New Roman"/>
                <w:lang w:eastAsia="ko-KR"/>
              </w:rPr>
              <w:t>.</w:t>
            </w:r>
            <w:bookmarkEnd w:id="77"/>
          </w:p>
        </w:tc>
      </w:tr>
    </w:tbl>
    <w:p w14:paraId="311C58C6" w14:textId="0410B653" w:rsidR="00CA012C" w:rsidRDefault="00FF6849">
      <w:pPr>
        <w:pStyle w:val="Heading2"/>
        <w:rPr>
          <w:lang w:val="en-GB"/>
        </w:rPr>
      </w:pPr>
      <w:bookmarkStart w:id="78" w:name="_Toc124345302"/>
      <w:r>
        <w:rPr>
          <w:lang w:val="en-GB"/>
        </w:rPr>
        <w:t>Data Format</w:t>
      </w:r>
      <w:r w:rsidR="00800038">
        <w:rPr>
          <w:lang w:val="en-GB"/>
        </w:rPr>
        <w:t>s</w:t>
      </w:r>
      <w:bookmarkEnd w:id="78"/>
    </w:p>
    <w:p w14:paraId="77B27B53" w14:textId="291BD90F" w:rsidR="00741867" w:rsidRDefault="00741867">
      <w:pPr>
        <w:pStyle w:val="Heading3"/>
        <w:rPr>
          <w:lang w:val="en-GB"/>
        </w:rPr>
      </w:pPr>
      <w:bookmarkStart w:id="79" w:name="_Toc124345303"/>
      <w:r>
        <w:rPr>
          <w:lang w:val="en-GB"/>
        </w:rPr>
        <w:t>AMS Command</w:t>
      </w:r>
      <w:r w:rsidR="009848A8">
        <w:rPr>
          <w:lang w:val="en-GB"/>
        </w:rPr>
        <w:t>s</w:t>
      </w:r>
      <w:bookmarkEnd w:id="79"/>
    </w:p>
    <w:p w14:paraId="1B82946D" w14:textId="118A0F6E" w:rsidR="009848A8" w:rsidRDefault="009848A8">
      <w:pPr>
        <w:pStyle w:val="Heading4"/>
      </w:pPr>
      <w:r>
        <w:t>Functionality</w:t>
      </w:r>
    </w:p>
    <w:p w14:paraId="787EBA69" w14:textId="7DDA80F9" w:rsidR="002D2535" w:rsidRPr="002D2535" w:rsidRDefault="002D2535" w:rsidP="002D2535">
      <w:r>
        <w:t>The Dialogue Processing AIM</w:t>
      </w:r>
      <w:r w:rsidR="000C5DE6">
        <w:t xml:space="preserve"> has the task to understand the Commands that a User issues to the HCI and </w:t>
      </w:r>
      <w:r w:rsidR="008C0593">
        <w:t xml:space="preserve">convert them to a form that the </w:t>
      </w:r>
      <w:r w:rsidR="005D5AAC">
        <w:t>Autonomous Motion Subsystem can</w:t>
      </w:r>
      <w:r w:rsidR="008C0593">
        <w:t xml:space="preserve"> underst</w:t>
      </w:r>
      <w:r w:rsidR="005D5AAC">
        <w:t>an</w:t>
      </w:r>
      <w:r w:rsidR="008C0593">
        <w:t>d and execute</w:t>
      </w:r>
      <w:r w:rsidR="005D5AAC">
        <w:t>.</w:t>
      </w:r>
    </w:p>
    <w:p w14:paraId="71D84656" w14:textId="6DF07C0E" w:rsidR="009848A8" w:rsidRDefault="009848A8">
      <w:pPr>
        <w:pStyle w:val="Heading4"/>
      </w:pPr>
      <w:r>
        <w:t>Requirements</w:t>
      </w:r>
    </w:p>
    <w:p w14:paraId="3DD4157B" w14:textId="31C4A8D6" w:rsidR="00B20F66" w:rsidRDefault="00B20F66" w:rsidP="00B20F66">
      <w:r>
        <w:t>Possible Commands are:</w:t>
      </w:r>
    </w:p>
    <w:p w14:paraId="608DD622" w14:textId="420A2459" w:rsidR="005D0432" w:rsidRDefault="00197AAA">
      <w:pPr>
        <w:pStyle w:val="ListParagraph"/>
        <w:numPr>
          <w:ilvl w:val="0"/>
          <w:numId w:val="90"/>
        </w:numPr>
      </w:pPr>
      <w:r>
        <w:t>Execute Route</w:t>
      </w:r>
    </w:p>
    <w:p w14:paraId="50A67B93" w14:textId="50405E41" w:rsidR="00173801" w:rsidRDefault="00173801">
      <w:pPr>
        <w:pStyle w:val="ListParagraph"/>
        <w:numPr>
          <w:ilvl w:val="0"/>
          <w:numId w:val="90"/>
        </w:numPr>
      </w:pPr>
      <w:r>
        <w:t>Suspen</w:t>
      </w:r>
      <w:r w:rsidR="00197AAA">
        <w:t>d Route</w:t>
      </w:r>
    </w:p>
    <w:p w14:paraId="506CB2E3" w14:textId="3C88AEC0" w:rsidR="00197AAA" w:rsidRPr="00B20F66" w:rsidRDefault="00197AAA">
      <w:pPr>
        <w:pStyle w:val="ListParagraph"/>
        <w:numPr>
          <w:ilvl w:val="0"/>
          <w:numId w:val="90"/>
        </w:numPr>
      </w:pPr>
      <w:r>
        <w:t>Resume Route</w:t>
      </w:r>
    </w:p>
    <w:p w14:paraId="37284812" w14:textId="77777777" w:rsidR="009848A8" w:rsidRPr="00C6484B" w:rsidRDefault="009848A8">
      <w:pPr>
        <w:pStyle w:val="Heading4"/>
      </w:pPr>
      <w:r>
        <w:t>Technology</w:t>
      </w:r>
    </w:p>
    <w:p w14:paraId="4A034DBE" w14:textId="19D42D94" w:rsidR="00AC2837" w:rsidRPr="008B2A09" w:rsidRDefault="009848A8">
      <w:pPr>
        <w:pStyle w:val="Heading3"/>
        <w:rPr>
          <w:lang w:val="en-GB"/>
        </w:rPr>
      </w:pPr>
      <w:bookmarkStart w:id="80" w:name="_Toc124345304"/>
      <w:r>
        <w:rPr>
          <w:lang w:val="en-GB"/>
        </w:rPr>
        <w:t xml:space="preserve">AMS </w:t>
      </w:r>
      <w:r w:rsidR="00B54AF1">
        <w:rPr>
          <w:lang w:val="en-GB"/>
        </w:rPr>
        <w:t>Response</w:t>
      </w:r>
      <w:bookmarkEnd w:id="80"/>
    </w:p>
    <w:p w14:paraId="1BEDEC56" w14:textId="0AFB5496" w:rsidR="009848A8" w:rsidRDefault="009848A8">
      <w:pPr>
        <w:pStyle w:val="Heading4"/>
      </w:pPr>
      <w:r>
        <w:t>Functionality</w:t>
      </w:r>
    </w:p>
    <w:p w14:paraId="66E8B1F7" w14:textId="3BA76A0A" w:rsidR="0017730A" w:rsidRPr="0017730A" w:rsidRDefault="0017730A" w:rsidP="0017730A">
      <w:r>
        <w:t>The Autonomous Motion Subsystem responds to a Command or informs HCI</w:t>
      </w:r>
      <w:r w:rsidR="00B54AF1">
        <w:t>.</w:t>
      </w:r>
    </w:p>
    <w:p w14:paraId="11906767" w14:textId="1130F590" w:rsidR="009848A8" w:rsidRDefault="009848A8">
      <w:pPr>
        <w:pStyle w:val="Heading4"/>
      </w:pPr>
      <w:r>
        <w:t>Requirements</w:t>
      </w:r>
    </w:p>
    <w:p w14:paraId="1E495202" w14:textId="3DEB98D7" w:rsidR="000F1F36" w:rsidRDefault="000F1F36" w:rsidP="000F1F36">
      <w:r>
        <w:t>Possible Responses are</w:t>
      </w:r>
      <w:r w:rsidR="00C838F2">
        <w:t>:</w:t>
      </w:r>
    </w:p>
    <w:p w14:paraId="12535855" w14:textId="0AEFA965" w:rsidR="00C838F2" w:rsidRDefault="0082226F">
      <w:pPr>
        <w:pStyle w:val="ListParagraph"/>
        <w:numPr>
          <w:ilvl w:val="0"/>
          <w:numId w:val="91"/>
        </w:numPr>
      </w:pPr>
      <w:r>
        <w:t>Equipment failure</w:t>
      </w:r>
    </w:p>
    <w:p w14:paraId="27422E6E" w14:textId="7770FC94" w:rsidR="00AC222B" w:rsidRDefault="00106CDF">
      <w:pPr>
        <w:pStyle w:val="ListParagraph"/>
        <w:numPr>
          <w:ilvl w:val="0"/>
          <w:numId w:val="91"/>
        </w:numPr>
      </w:pPr>
      <w:r>
        <w:t>Road problems.</w:t>
      </w:r>
    </w:p>
    <w:p w14:paraId="4496A823" w14:textId="7E1C10E1" w:rsidR="000648AE" w:rsidRPr="000F1F36" w:rsidRDefault="00BE173E">
      <w:pPr>
        <w:pStyle w:val="ListParagraph"/>
        <w:numPr>
          <w:ilvl w:val="0"/>
          <w:numId w:val="91"/>
        </w:numPr>
      </w:pPr>
      <w:r>
        <w:t>Target reached.</w:t>
      </w:r>
    </w:p>
    <w:p w14:paraId="6BDB8AD2" w14:textId="77777777" w:rsidR="009848A8" w:rsidRPr="00C6484B" w:rsidRDefault="009848A8">
      <w:pPr>
        <w:pStyle w:val="Heading4"/>
      </w:pPr>
      <w:r>
        <w:lastRenderedPageBreak/>
        <w:t>Technology</w:t>
      </w:r>
    </w:p>
    <w:p w14:paraId="311C58C7" w14:textId="4BA79957" w:rsidR="00CA012C" w:rsidRDefault="00FF6849">
      <w:pPr>
        <w:pStyle w:val="Heading3"/>
        <w:rPr>
          <w:lang w:val="en-GB"/>
        </w:rPr>
      </w:pPr>
      <w:bookmarkStart w:id="81" w:name="_Toc124345305"/>
      <w:r>
        <w:rPr>
          <w:lang w:val="en-GB"/>
        </w:rPr>
        <w:t>Audio</w:t>
      </w:r>
      <w:bookmarkEnd w:id="81"/>
    </w:p>
    <w:p w14:paraId="1C3FE1F0" w14:textId="7695FF90" w:rsidR="0006659F" w:rsidRDefault="008E0736">
      <w:pPr>
        <w:pStyle w:val="Heading4"/>
      </w:pPr>
      <w:r>
        <w:t>Functionality</w:t>
      </w:r>
    </w:p>
    <w:p w14:paraId="59CB681D" w14:textId="77777777" w:rsidR="0006659F" w:rsidRDefault="0006659F" w:rsidP="0006659F">
      <w:pPr>
        <w:jc w:val="both"/>
      </w:pPr>
      <w:r>
        <w:t xml:space="preserve">A serialised output of microphones or a microphone array are used to capture the external sound. </w:t>
      </w:r>
    </w:p>
    <w:p w14:paraId="6B65F5A7" w14:textId="77777777" w:rsidR="0006659F" w:rsidRDefault="0006659F">
      <w:pPr>
        <w:pStyle w:val="Heading4"/>
      </w:pPr>
      <w:r>
        <w:t>Requirements</w:t>
      </w:r>
    </w:p>
    <w:p w14:paraId="418DEEB2" w14:textId="77777777" w:rsidR="0006659F" w:rsidRDefault="0006659F" w:rsidP="0006659F">
      <w:pPr>
        <w:jc w:val="both"/>
      </w:pPr>
      <w:r>
        <w:t>Audio Data shall be usable for the following purposes:</w:t>
      </w:r>
    </w:p>
    <w:p w14:paraId="7D0AF335" w14:textId="77777777" w:rsidR="0006659F" w:rsidRDefault="0006659F">
      <w:pPr>
        <w:pStyle w:val="ListParagraph"/>
        <w:numPr>
          <w:ilvl w:val="0"/>
          <w:numId w:val="21"/>
        </w:numPr>
        <w:jc w:val="both"/>
      </w:pPr>
      <w:r>
        <w:t>Create the Audio Scene Description to:</w:t>
      </w:r>
    </w:p>
    <w:p w14:paraId="28214293" w14:textId="77777777" w:rsidR="0006659F" w:rsidRDefault="0006659F">
      <w:pPr>
        <w:pStyle w:val="ListParagraph"/>
        <w:numPr>
          <w:ilvl w:val="1"/>
          <w:numId w:val="21"/>
        </w:numPr>
        <w:jc w:val="both"/>
      </w:pPr>
      <w:r>
        <w:t>Enable extraction of speech addressed to CAV.</w:t>
      </w:r>
    </w:p>
    <w:p w14:paraId="1F03C0DE" w14:textId="77777777" w:rsidR="0006659F" w:rsidRDefault="0006659F">
      <w:pPr>
        <w:pStyle w:val="ListParagraph"/>
        <w:numPr>
          <w:ilvl w:val="1"/>
          <w:numId w:val="21"/>
        </w:numPr>
        <w:jc w:val="both"/>
      </w:pPr>
      <w:r>
        <w:t>Incorporate in the Basic Environment Representation.</w:t>
      </w:r>
    </w:p>
    <w:p w14:paraId="6E0AD8B7" w14:textId="77777777" w:rsidR="0006659F" w:rsidRDefault="0006659F">
      <w:pPr>
        <w:pStyle w:val="ListParagraph"/>
        <w:numPr>
          <w:ilvl w:val="0"/>
          <w:numId w:val="21"/>
        </w:numPr>
        <w:jc w:val="both"/>
      </w:pPr>
      <w:r w:rsidRPr="001D20A4">
        <w:t xml:space="preserve">Suppress noise </w:t>
      </w:r>
      <w:r>
        <w:t xml:space="preserve">and individual sound source cancellation outside and </w:t>
      </w:r>
      <w:r w:rsidRPr="001D20A4">
        <w:t>inside the passenger cabin</w:t>
      </w:r>
      <w:r>
        <w:t>.</w:t>
      </w:r>
    </w:p>
    <w:p w14:paraId="3128DD0B" w14:textId="77777777" w:rsidR="0006659F" w:rsidRPr="00C6484B" w:rsidRDefault="0006659F">
      <w:pPr>
        <w:pStyle w:val="Heading4"/>
      </w:pPr>
      <w:r>
        <w:t>Technology</w:t>
      </w:r>
    </w:p>
    <w:p w14:paraId="25F961A8" w14:textId="43B68601" w:rsidR="004A5F9C" w:rsidRDefault="0006659F" w:rsidP="0006659F">
      <w:pPr>
        <w:jc w:val="both"/>
      </w:pPr>
      <w:r>
        <w:t>MPAI-CAE V1 [</w:t>
      </w:r>
      <w:r>
        <w:fldChar w:fldCharType="begin"/>
      </w:r>
      <w:r>
        <w:instrText xml:space="preserve"> REF _Ref85574734 \r \h </w:instrText>
      </w:r>
      <w:r>
        <w:fldChar w:fldCharType="separate"/>
      </w:r>
      <w:r w:rsidR="00BA12F9">
        <w:t>3</w:t>
      </w:r>
      <w:r>
        <w:fldChar w:fldCharType="end"/>
      </w:r>
      <w:r>
        <w:t>] specifies Interleaved Multichannel Audio for use in a room environment. MPAI is developing MPAI-CAE V2 that will cover the case of an outdoor Environment.</w:t>
      </w:r>
    </w:p>
    <w:p w14:paraId="08878A4D" w14:textId="77777777" w:rsidR="004D1382" w:rsidRDefault="004D1382">
      <w:pPr>
        <w:pStyle w:val="Heading3"/>
      </w:pPr>
      <w:bookmarkStart w:id="82" w:name="_Toc124345306"/>
      <w:r>
        <w:t>Audio-Visual Scene Descriptors</w:t>
      </w:r>
      <w:bookmarkEnd w:id="82"/>
    </w:p>
    <w:p w14:paraId="41E6F8BF" w14:textId="30CDAA6E" w:rsidR="006F6CB8" w:rsidRDefault="008E0736">
      <w:pPr>
        <w:pStyle w:val="Heading4"/>
      </w:pPr>
      <w:r>
        <w:t>Functionality</w:t>
      </w:r>
    </w:p>
    <w:p w14:paraId="54E190A0" w14:textId="77777777" w:rsidR="006F6CB8" w:rsidRDefault="006F6CB8">
      <w:pPr>
        <w:pStyle w:val="Heading4"/>
      </w:pPr>
      <w:r>
        <w:t>Requirements</w:t>
      </w:r>
    </w:p>
    <w:p w14:paraId="115D30A9" w14:textId="77777777" w:rsidR="00F53A3A" w:rsidRDefault="00F53A3A" w:rsidP="00F53A3A">
      <w:pPr>
        <w:jc w:val="both"/>
      </w:pPr>
      <w:r>
        <w:t>The Audio-Visual Scene Descriptors shall:</w:t>
      </w:r>
    </w:p>
    <w:p w14:paraId="3F208ED9" w14:textId="77777777" w:rsidR="00F53A3A" w:rsidRDefault="00F53A3A">
      <w:pPr>
        <w:pStyle w:val="ListParagraph"/>
        <w:numPr>
          <w:ilvl w:val="0"/>
          <w:numId w:val="38"/>
        </w:numPr>
        <w:jc w:val="both"/>
      </w:pPr>
      <w:r>
        <w:t>Have a common time base.</w:t>
      </w:r>
    </w:p>
    <w:p w14:paraId="5F14F14C" w14:textId="77777777" w:rsidR="00F53A3A" w:rsidRDefault="00F53A3A">
      <w:pPr>
        <w:pStyle w:val="ListParagraph"/>
        <w:numPr>
          <w:ilvl w:val="0"/>
          <w:numId w:val="38"/>
        </w:numPr>
        <w:jc w:val="both"/>
      </w:pPr>
      <w:r>
        <w:t>Enable the association of co-located audio and visual objects if both are available.</w:t>
      </w:r>
    </w:p>
    <w:p w14:paraId="4179E1FA" w14:textId="77777777" w:rsidR="00F53A3A" w:rsidRDefault="00F53A3A">
      <w:pPr>
        <w:pStyle w:val="ListParagraph"/>
        <w:numPr>
          <w:ilvl w:val="0"/>
          <w:numId w:val="38"/>
        </w:numPr>
        <w:jc w:val="both"/>
      </w:pPr>
      <w:r>
        <w:t>Support the physical displacement and interrelation (e.g., occlusion) of audio and visual objects over time.</w:t>
      </w:r>
    </w:p>
    <w:p w14:paraId="7BDF06D6" w14:textId="77777777" w:rsidR="00F53A3A" w:rsidRDefault="00F53A3A" w:rsidP="00F53A3A">
      <w:pPr>
        <w:jc w:val="both"/>
      </w:pPr>
      <w:r>
        <w:t>For example:</w:t>
      </w:r>
    </w:p>
    <w:p w14:paraId="361649D6" w14:textId="77777777" w:rsidR="00F53A3A" w:rsidRDefault="00F53A3A">
      <w:pPr>
        <w:pStyle w:val="ListParagraph"/>
        <w:numPr>
          <w:ilvl w:val="0"/>
          <w:numId w:val="35"/>
        </w:numPr>
        <w:jc w:val="both"/>
      </w:pPr>
      <w:r>
        <w:t>Description of the audio-visual objects in the Real Environment where a group of speaking humans with a background noise.</w:t>
      </w:r>
    </w:p>
    <w:p w14:paraId="101B6798" w14:textId="77777777" w:rsidR="00F53A3A" w:rsidRDefault="00F53A3A">
      <w:pPr>
        <w:pStyle w:val="ListParagraph"/>
        <w:numPr>
          <w:ilvl w:val="0"/>
          <w:numId w:val="35"/>
        </w:numPr>
        <w:jc w:val="both"/>
      </w:pPr>
      <w:r>
        <w:t>Description of the audio-visual objects in a Virtual Environment (a conference room) attended by a set of speaking avatars representing humans and a Virtual Secretary.</w:t>
      </w:r>
    </w:p>
    <w:p w14:paraId="6C7630C6" w14:textId="77777777" w:rsidR="006F6CB8" w:rsidRPr="00C6484B" w:rsidRDefault="006F6CB8">
      <w:pPr>
        <w:pStyle w:val="Heading4"/>
      </w:pPr>
      <w:r>
        <w:t>Technology</w:t>
      </w:r>
    </w:p>
    <w:p w14:paraId="311C58C9" w14:textId="61C80F3D" w:rsidR="00CA012C" w:rsidRDefault="00FF6849">
      <w:pPr>
        <w:pStyle w:val="Heading3"/>
      </w:pPr>
      <w:bookmarkStart w:id="83" w:name="_Toc124345307"/>
      <w:r>
        <w:t>Avatar Model</w:t>
      </w:r>
      <w:bookmarkEnd w:id="83"/>
    </w:p>
    <w:p w14:paraId="0D3A164B" w14:textId="48F018E0" w:rsidR="006F6CB8" w:rsidRDefault="008E0736">
      <w:pPr>
        <w:pStyle w:val="Heading4"/>
      </w:pPr>
      <w:r>
        <w:t>Functionality</w:t>
      </w:r>
    </w:p>
    <w:p w14:paraId="35AFB8A2" w14:textId="77777777" w:rsidR="004413B9" w:rsidRDefault="004413B9" w:rsidP="004413B9">
      <w:pPr>
        <w:jc w:val="both"/>
      </w:pPr>
      <w:r>
        <w:t xml:space="preserve">A user can select the Avatar Model used by the CAV to manifest itself though a Personal Status Display AIM. </w:t>
      </w:r>
    </w:p>
    <w:p w14:paraId="0875E031" w14:textId="77777777" w:rsidR="006F6CB8" w:rsidRDefault="006F6CB8">
      <w:pPr>
        <w:pStyle w:val="Heading4"/>
      </w:pPr>
      <w:r>
        <w:t>Requirements</w:t>
      </w:r>
    </w:p>
    <w:p w14:paraId="2D2659F8" w14:textId="77777777" w:rsidR="006F6CB8" w:rsidRPr="00C6484B" w:rsidRDefault="006F6CB8">
      <w:pPr>
        <w:pStyle w:val="Heading4"/>
      </w:pPr>
      <w:r>
        <w:t>Technology</w:t>
      </w:r>
    </w:p>
    <w:p w14:paraId="76E036C0" w14:textId="77777777" w:rsidR="0016532A" w:rsidRDefault="0016532A">
      <w:pPr>
        <w:pStyle w:val="Heading3"/>
      </w:pPr>
      <w:bookmarkStart w:id="84" w:name="_Toc124345308"/>
      <w:r>
        <w:t>Face Descriptors</w:t>
      </w:r>
      <w:bookmarkEnd w:id="84"/>
    </w:p>
    <w:p w14:paraId="33565257" w14:textId="4CCF897F" w:rsidR="006F6CB8" w:rsidRDefault="008E0736">
      <w:pPr>
        <w:pStyle w:val="Heading4"/>
      </w:pPr>
      <w:r>
        <w:t>Functionality</w:t>
      </w:r>
    </w:p>
    <w:p w14:paraId="43F143FE" w14:textId="77777777" w:rsidR="00F8098E" w:rsidRDefault="00EE621B" w:rsidP="00EE621B">
      <w:r>
        <w:t xml:space="preserve">Face Descriptors </w:t>
      </w:r>
      <w:r w:rsidR="00DF144A">
        <w:t>are used</w:t>
      </w:r>
      <w:r w:rsidR="00F8098E">
        <w:t>:</w:t>
      </w:r>
    </w:p>
    <w:p w14:paraId="7E76E0A4" w14:textId="77777777" w:rsidR="00F8098E" w:rsidRDefault="00F8098E">
      <w:pPr>
        <w:pStyle w:val="ListParagraph"/>
        <w:numPr>
          <w:ilvl w:val="0"/>
          <w:numId w:val="66"/>
        </w:numPr>
      </w:pPr>
      <w:r>
        <w:lastRenderedPageBreak/>
        <w:t>T</w:t>
      </w:r>
      <w:r w:rsidR="00DF144A">
        <w:t>o identify a human from their face</w:t>
      </w:r>
      <w:r>
        <w:t>.</w:t>
      </w:r>
    </w:p>
    <w:p w14:paraId="2256DBC4" w14:textId="77777777" w:rsidR="00F8098E" w:rsidRDefault="00F8098E">
      <w:pPr>
        <w:pStyle w:val="ListParagraph"/>
        <w:numPr>
          <w:ilvl w:val="0"/>
          <w:numId w:val="66"/>
        </w:numPr>
      </w:pPr>
      <w:r>
        <w:t>To represent the movement of a face.</w:t>
      </w:r>
    </w:p>
    <w:p w14:paraId="147A0B20" w14:textId="77D4555E" w:rsidR="00EE621B" w:rsidRPr="00EE621B" w:rsidRDefault="00F8098E">
      <w:pPr>
        <w:pStyle w:val="ListParagraph"/>
        <w:numPr>
          <w:ilvl w:val="0"/>
          <w:numId w:val="66"/>
        </w:numPr>
      </w:pPr>
      <w:r>
        <w:t>To extract the Personal Status</w:t>
      </w:r>
      <w:r w:rsidR="00A31919">
        <w:t xml:space="preserve"> of a face.</w:t>
      </w:r>
      <w:r w:rsidR="00B6375F">
        <w:t xml:space="preserve"> </w:t>
      </w:r>
    </w:p>
    <w:p w14:paraId="11A1A5E1" w14:textId="77777777" w:rsidR="006F6CB8" w:rsidRDefault="006F6CB8">
      <w:pPr>
        <w:pStyle w:val="Heading4"/>
      </w:pPr>
      <w:r>
        <w:t>Requirements</w:t>
      </w:r>
    </w:p>
    <w:p w14:paraId="4C9DDCF2" w14:textId="77777777" w:rsidR="00A31919" w:rsidRDefault="00A31919" w:rsidP="00A31919">
      <w:pPr>
        <w:jc w:val="both"/>
      </w:pPr>
      <w:r>
        <w:t>Face Descriptors are used to recognise the identity of a limited number of humans, e.g.,</w:t>
      </w:r>
    </w:p>
    <w:p w14:paraId="5F321E48" w14:textId="61F07A31" w:rsidR="00A31919" w:rsidRDefault="00E308EF">
      <w:pPr>
        <w:pStyle w:val="ListParagraph"/>
        <w:numPr>
          <w:ilvl w:val="0"/>
          <w:numId w:val="33"/>
        </w:numPr>
        <w:jc w:val="both"/>
      </w:pPr>
      <w:r>
        <w:t>The m</w:t>
      </w:r>
      <w:r w:rsidR="00A31919">
        <w:t>embers of a family.</w:t>
      </w:r>
    </w:p>
    <w:p w14:paraId="20C09F5A" w14:textId="320682DC" w:rsidR="00A31919" w:rsidRDefault="00E308EF">
      <w:pPr>
        <w:pStyle w:val="ListParagraph"/>
        <w:numPr>
          <w:ilvl w:val="0"/>
          <w:numId w:val="33"/>
        </w:numPr>
        <w:jc w:val="both"/>
      </w:pPr>
      <w:r>
        <w:t>The c</w:t>
      </w:r>
      <w:r w:rsidR="00A31919">
        <w:t>ustomers of a CAV-renting company.</w:t>
      </w:r>
    </w:p>
    <w:p w14:paraId="01656D27" w14:textId="77777777" w:rsidR="006F6CB8" w:rsidRPr="00C6484B" w:rsidRDefault="006F6CB8">
      <w:pPr>
        <w:pStyle w:val="Heading4"/>
      </w:pPr>
      <w:r>
        <w:t>Technology</w:t>
      </w:r>
    </w:p>
    <w:p w14:paraId="65BE7957" w14:textId="77777777" w:rsidR="00810CD8" w:rsidRPr="007E7D87" w:rsidRDefault="00810CD8" w:rsidP="00810CD8">
      <w:r>
        <w:t>MPAI is developing a specification for Face Descriptors enabling an independent party to identify a human from their face.</w:t>
      </w:r>
    </w:p>
    <w:p w14:paraId="311C58D3" w14:textId="72A7DD79" w:rsidR="00CA012C" w:rsidRDefault="00FF6849">
      <w:pPr>
        <w:pStyle w:val="Heading3"/>
      </w:pPr>
      <w:bookmarkStart w:id="85" w:name="_Toc124345309"/>
      <w:r>
        <w:t>Face ID</w:t>
      </w:r>
      <w:bookmarkEnd w:id="85"/>
    </w:p>
    <w:p w14:paraId="2B191E6D" w14:textId="7149FF36" w:rsidR="006F6CB8" w:rsidRDefault="008E0736">
      <w:pPr>
        <w:pStyle w:val="Heading4"/>
      </w:pPr>
      <w:r>
        <w:t>Functionality</w:t>
      </w:r>
    </w:p>
    <w:p w14:paraId="1215703F" w14:textId="64D2A8BF" w:rsidR="00985F97" w:rsidRPr="00985F97" w:rsidRDefault="00985F97" w:rsidP="00985F97">
      <w:r>
        <w:t>The Face ID is the Identifier</w:t>
      </w:r>
      <w:r w:rsidR="00A13D6B">
        <w:t xml:space="preserve"> of the human</w:t>
      </w:r>
      <w:r>
        <w:t>.</w:t>
      </w:r>
    </w:p>
    <w:p w14:paraId="7DB10A58" w14:textId="77777777" w:rsidR="006F6CB8" w:rsidRDefault="006F6CB8">
      <w:pPr>
        <w:pStyle w:val="Heading4"/>
      </w:pPr>
      <w:r>
        <w:t>Requirements</w:t>
      </w:r>
    </w:p>
    <w:p w14:paraId="0BE6DA01" w14:textId="77777777" w:rsidR="006F6CB8" w:rsidRPr="00C6484B" w:rsidRDefault="006F6CB8">
      <w:pPr>
        <w:pStyle w:val="Heading4"/>
      </w:pPr>
      <w:r>
        <w:t>Technology</w:t>
      </w:r>
    </w:p>
    <w:p w14:paraId="2CE85E33" w14:textId="20DABB4B" w:rsidR="00A86A44" w:rsidRPr="00A86A44" w:rsidRDefault="00A86A44" w:rsidP="00A86A44">
      <w:r>
        <w:t xml:space="preserve">MPAI is developing a specification enabling </w:t>
      </w:r>
      <w:r w:rsidR="00E9300F">
        <w:t xml:space="preserve">the </w:t>
      </w:r>
      <w:r>
        <w:t xml:space="preserve">identification of </w:t>
      </w:r>
      <w:r w:rsidR="007507EE">
        <w:t>a human.</w:t>
      </w:r>
    </w:p>
    <w:p w14:paraId="311C58D4" w14:textId="577BDC85" w:rsidR="00CA012C" w:rsidRDefault="00FF6849">
      <w:pPr>
        <w:pStyle w:val="Heading3"/>
      </w:pPr>
      <w:bookmarkStart w:id="86" w:name="_Toc124345310"/>
      <w:r>
        <w:t>Face Object</w:t>
      </w:r>
      <w:bookmarkEnd w:id="86"/>
    </w:p>
    <w:p w14:paraId="3246162E" w14:textId="669C330E" w:rsidR="006F6CB8" w:rsidRDefault="008E0736">
      <w:pPr>
        <w:pStyle w:val="Heading4"/>
      </w:pPr>
      <w:r>
        <w:t>Functionality</w:t>
      </w:r>
    </w:p>
    <w:p w14:paraId="282511A6" w14:textId="59B82CC7" w:rsidR="00D92DBB" w:rsidRPr="00D92DBB" w:rsidRDefault="00D92DBB" w:rsidP="00D92DBB">
      <w:r>
        <w:t>A Face Object</w:t>
      </w:r>
      <w:r w:rsidR="00E40E8A">
        <w:t xml:space="preserve"> is the </w:t>
      </w:r>
      <w:r w:rsidR="00530B09">
        <w:t>component of a Digital Human</w:t>
      </w:r>
    </w:p>
    <w:p w14:paraId="45CDB6EE" w14:textId="77777777" w:rsidR="006F6CB8" w:rsidRDefault="006F6CB8">
      <w:pPr>
        <w:pStyle w:val="Heading4"/>
      </w:pPr>
      <w:r>
        <w:t>Requirements</w:t>
      </w:r>
    </w:p>
    <w:p w14:paraId="61AB8A43" w14:textId="0C532841" w:rsidR="0070064C" w:rsidRPr="006C41ED" w:rsidRDefault="0070064C" w:rsidP="0070064C">
      <w:r>
        <w:t xml:space="preserve">An </w:t>
      </w:r>
      <w:r w:rsidR="00A42472">
        <w:t>AIM shall be able to extract a</w:t>
      </w:r>
      <w:r>
        <w:t xml:space="preserve"> Face Object from </w:t>
      </w:r>
      <w:r w:rsidR="00A42472">
        <w:t>a</w:t>
      </w:r>
      <w:r>
        <w:t xml:space="preserve"> Human Object </w:t>
      </w:r>
      <w:r w:rsidR="00A42472">
        <w:t xml:space="preserve">part of a </w:t>
      </w:r>
      <w:r>
        <w:t>Visual Scene Description.</w:t>
      </w:r>
    </w:p>
    <w:p w14:paraId="7FEFA897" w14:textId="77777777" w:rsidR="006F6CB8" w:rsidRPr="00C6484B" w:rsidRDefault="006F6CB8">
      <w:pPr>
        <w:pStyle w:val="Heading4"/>
      </w:pPr>
      <w:r>
        <w:t>Technology</w:t>
      </w:r>
    </w:p>
    <w:p w14:paraId="4E31B7A7" w14:textId="77777777" w:rsidR="00741867" w:rsidRDefault="00741867">
      <w:pPr>
        <w:pStyle w:val="Heading3"/>
        <w:jc w:val="both"/>
      </w:pPr>
      <w:bookmarkStart w:id="87" w:name="_Toc124345311"/>
      <w:r>
        <w:t>F</w:t>
      </w:r>
      <w:r>
        <w:rPr>
          <w:lang w:val="en-GB"/>
        </w:rPr>
        <w:t>E</w:t>
      </w:r>
      <w:r>
        <w:t>R Commands</w:t>
      </w:r>
      <w:bookmarkEnd w:id="87"/>
    </w:p>
    <w:p w14:paraId="645F69AB" w14:textId="77777777" w:rsidR="00741867" w:rsidRDefault="00741867">
      <w:pPr>
        <w:pStyle w:val="Heading4"/>
      </w:pPr>
      <w:r>
        <w:t>Functionality</w:t>
      </w:r>
    </w:p>
    <w:p w14:paraId="3B65A375" w14:textId="77777777" w:rsidR="00741867" w:rsidRDefault="00741867" w:rsidP="00741867">
      <w:pPr>
        <w:jc w:val="both"/>
      </w:pPr>
      <w:r>
        <w:t>A user issues commands to navigate the Full Environment Representation:</w:t>
      </w:r>
    </w:p>
    <w:p w14:paraId="453C8D48" w14:textId="77777777" w:rsidR="00741867" w:rsidRDefault="00741867">
      <w:pPr>
        <w:pStyle w:val="Heading4"/>
      </w:pPr>
      <w:r>
        <w:t>Requirements</w:t>
      </w:r>
    </w:p>
    <w:p w14:paraId="3F04CB76" w14:textId="77777777" w:rsidR="00741867" w:rsidRPr="00771F8C" w:rsidRDefault="00741867" w:rsidP="00741867">
      <w:r>
        <w:t>The possible commands are:</w:t>
      </w:r>
    </w:p>
    <w:p w14:paraId="35FE5292" w14:textId="77777777" w:rsidR="00741867" w:rsidRDefault="00741867">
      <w:pPr>
        <w:pStyle w:val="ListParagraph"/>
        <w:numPr>
          <w:ilvl w:val="0"/>
          <w:numId w:val="50"/>
        </w:numPr>
        <w:jc w:val="both"/>
      </w:pPr>
      <w:r>
        <w:t>Select a Point of View.</w:t>
      </w:r>
    </w:p>
    <w:p w14:paraId="78B289AC" w14:textId="77777777" w:rsidR="00741867" w:rsidRDefault="00741867">
      <w:pPr>
        <w:pStyle w:val="ListParagraph"/>
        <w:numPr>
          <w:ilvl w:val="0"/>
          <w:numId w:val="50"/>
        </w:numPr>
        <w:jc w:val="both"/>
      </w:pPr>
      <w:r>
        <w:t>Zoom in/out.</w:t>
      </w:r>
    </w:p>
    <w:p w14:paraId="74587521" w14:textId="77777777" w:rsidR="00741867" w:rsidRPr="00524B24" w:rsidRDefault="00741867">
      <w:pPr>
        <w:pStyle w:val="ListParagraph"/>
        <w:numPr>
          <w:ilvl w:val="0"/>
          <w:numId w:val="50"/>
        </w:numPr>
        <w:jc w:val="both"/>
      </w:pPr>
      <w:r>
        <w:t>Control sound level.</w:t>
      </w:r>
    </w:p>
    <w:p w14:paraId="009277B1" w14:textId="77777777" w:rsidR="00741867" w:rsidRPr="00C6484B" w:rsidRDefault="00741867">
      <w:pPr>
        <w:pStyle w:val="Heading4"/>
      </w:pPr>
      <w:r>
        <w:lastRenderedPageBreak/>
        <w:t>Technology</w:t>
      </w:r>
    </w:p>
    <w:p w14:paraId="0E0668CB" w14:textId="77777777" w:rsidR="00741867" w:rsidRDefault="00741867">
      <w:pPr>
        <w:pStyle w:val="Heading3"/>
      </w:pPr>
      <w:bookmarkStart w:id="88" w:name="_Toc124345312"/>
      <w:r>
        <w:rPr>
          <w:lang w:val="en-GB"/>
        </w:rPr>
        <w:t>FER View</w:t>
      </w:r>
      <w:bookmarkEnd w:id="88"/>
    </w:p>
    <w:p w14:paraId="26EEDCA9" w14:textId="77777777" w:rsidR="00741867" w:rsidRDefault="00741867">
      <w:pPr>
        <w:pStyle w:val="Heading4"/>
      </w:pPr>
      <w:r>
        <w:t>Functionality</w:t>
      </w:r>
    </w:p>
    <w:p w14:paraId="3494051E" w14:textId="77777777" w:rsidR="00741867" w:rsidRDefault="00741867">
      <w:pPr>
        <w:pStyle w:val="Heading4"/>
      </w:pPr>
      <w:r>
        <w:t>Requirements</w:t>
      </w:r>
    </w:p>
    <w:p w14:paraId="2D951732" w14:textId="77777777" w:rsidR="00741867" w:rsidRPr="00C6484B" w:rsidRDefault="00741867">
      <w:pPr>
        <w:pStyle w:val="Heading4"/>
      </w:pPr>
      <w:r>
        <w:t>Technology</w:t>
      </w:r>
    </w:p>
    <w:p w14:paraId="311C58D5" w14:textId="77777777" w:rsidR="00CA012C" w:rsidRDefault="00FF6849">
      <w:pPr>
        <w:pStyle w:val="Heading3"/>
      </w:pPr>
      <w:bookmarkStart w:id="89" w:name="_Toc124345313"/>
      <w:r>
        <w:t>Full Environment Representation</w:t>
      </w:r>
      <w:bookmarkEnd w:id="89"/>
    </w:p>
    <w:p w14:paraId="2823AAC8" w14:textId="18819781" w:rsidR="006F6CB8" w:rsidRDefault="008E0736">
      <w:pPr>
        <w:pStyle w:val="Heading4"/>
      </w:pPr>
      <w:r>
        <w:t>Functionality</w:t>
      </w:r>
    </w:p>
    <w:p w14:paraId="7B5B934B" w14:textId="77777777" w:rsidR="006F6CB8" w:rsidRDefault="006F6CB8">
      <w:pPr>
        <w:pStyle w:val="Heading4"/>
      </w:pPr>
      <w:r>
        <w:t>Requirements</w:t>
      </w:r>
    </w:p>
    <w:p w14:paraId="5788F4BA" w14:textId="7C613F78" w:rsidR="008D5643" w:rsidRDefault="008D5643" w:rsidP="008D5643">
      <w:r>
        <w:t>The requirements of the Full Environment Representation data format are developed in the context of the Autonomous Motion Subsystem.</w:t>
      </w:r>
    </w:p>
    <w:p w14:paraId="032E9FE2" w14:textId="77777777" w:rsidR="006F6CB8" w:rsidRPr="00C6484B" w:rsidRDefault="006F6CB8">
      <w:pPr>
        <w:pStyle w:val="Heading4"/>
      </w:pPr>
      <w:r>
        <w:t>Technology</w:t>
      </w:r>
    </w:p>
    <w:p w14:paraId="311C58D8" w14:textId="14E95F66" w:rsidR="00CA012C" w:rsidRDefault="00FF6849">
      <w:pPr>
        <w:pStyle w:val="Heading3"/>
      </w:pPr>
      <w:bookmarkStart w:id="90" w:name="_Toc124345314"/>
      <w:r>
        <w:t>Human Object</w:t>
      </w:r>
      <w:bookmarkEnd w:id="90"/>
    </w:p>
    <w:p w14:paraId="032A9CC8" w14:textId="3FE4D27A" w:rsidR="006F6CB8" w:rsidRDefault="008E0736">
      <w:pPr>
        <w:pStyle w:val="Heading4"/>
      </w:pPr>
      <w:r>
        <w:t>Functionality</w:t>
      </w:r>
    </w:p>
    <w:p w14:paraId="14CD615A" w14:textId="77777777" w:rsidR="006F6CB8" w:rsidRDefault="006F6CB8">
      <w:pPr>
        <w:pStyle w:val="Heading4"/>
      </w:pPr>
      <w:r>
        <w:t>Requirements</w:t>
      </w:r>
    </w:p>
    <w:p w14:paraId="5DB1B90B" w14:textId="33797713" w:rsidR="00060952" w:rsidRPr="006C41ED" w:rsidRDefault="00060952" w:rsidP="00060952">
      <w:r>
        <w:t xml:space="preserve">An AIM </w:t>
      </w:r>
      <w:r w:rsidR="001F4356">
        <w:t>can extract a</w:t>
      </w:r>
      <w:r>
        <w:t xml:space="preserve"> Human Object from the Visual Scene Description.</w:t>
      </w:r>
    </w:p>
    <w:p w14:paraId="261C721F" w14:textId="77777777" w:rsidR="006F6CB8" w:rsidRPr="00C6484B" w:rsidRDefault="006F6CB8">
      <w:pPr>
        <w:pStyle w:val="Heading4"/>
      </w:pPr>
      <w:r>
        <w:t>Technology</w:t>
      </w:r>
    </w:p>
    <w:p w14:paraId="311C58D9" w14:textId="087D8BD4" w:rsidR="00CA012C" w:rsidRDefault="00FF6849">
      <w:pPr>
        <w:pStyle w:val="Heading3"/>
      </w:pPr>
      <w:bookmarkStart w:id="91" w:name="_Toc124345315"/>
      <w:r>
        <w:t>Machine (Face)</w:t>
      </w:r>
      <w:bookmarkEnd w:id="91"/>
    </w:p>
    <w:p w14:paraId="73A38068" w14:textId="448C3B49" w:rsidR="00486B4C" w:rsidRPr="00661350" w:rsidRDefault="00486B4C" w:rsidP="00486B4C">
      <w:r>
        <w:t>The rendering of the</w:t>
      </w:r>
      <w:r w:rsidR="00A07D14">
        <w:t xml:space="preserve"> face of an</w:t>
      </w:r>
      <w:r>
        <w:t xml:space="preserve"> avatar representing the HCI.</w:t>
      </w:r>
    </w:p>
    <w:p w14:paraId="311C58DA" w14:textId="77777777" w:rsidR="00CA012C" w:rsidRDefault="00FF6849">
      <w:pPr>
        <w:pStyle w:val="Heading3"/>
      </w:pPr>
      <w:bookmarkStart w:id="92" w:name="_Toc124345316"/>
      <w:r>
        <w:t>Machine (Gesture)</w:t>
      </w:r>
      <w:bookmarkEnd w:id="92"/>
    </w:p>
    <w:p w14:paraId="1D5F5C37" w14:textId="0528691E" w:rsidR="00DD0609" w:rsidRPr="00661350" w:rsidRDefault="00DD0609" w:rsidP="00DD0609">
      <w:r>
        <w:t xml:space="preserve">The rendering of the </w:t>
      </w:r>
      <w:r w:rsidR="00486B4C">
        <w:t>h</w:t>
      </w:r>
      <w:r w:rsidR="00A07D14">
        <w:t>e</w:t>
      </w:r>
      <w:r w:rsidR="00486B4C">
        <w:t>ad</w:t>
      </w:r>
      <w:r w:rsidR="00A07D14">
        <w:t xml:space="preserve"> of the </w:t>
      </w:r>
      <w:r>
        <w:t>avatar representing the HCI.</w:t>
      </w:r>
    </w:p>
    <w:p w14:paraId="311C58DB" w14:textId="7A55574C" w:rsidR="00CA012C" w:rsidRDefault="00FF6849">
      <w:pPr>
        <w:pStyle w:val="Heading3"/>
      </w:pPr>
      <w:bookmarkStart w:id="93" w:name="_Toc124345317"/>
      <w:r>
        <w:t>Machine (Speech)</w:t>
      </w:r>
      <w:bookmarkEnd w:id="93"/>
    </w:p>
    <w:p w14:paraId="32B3AD6F" w14:textId="2E7D7D30" w:rsidR="00551EBA" w:rsidRPr="003022C0" w:rsidRDefault="003022C0" w:rsidP="003022C0">
      <w:r>
        <w:t xml:space="preserve">The rendering of the </w:t>
      </w:r>
      <w:r w:rsidR="00135264">
        <w:t>synthetic speech generated by the HCI.</w:t>
      </w:r>
    </w:p>
    <w:p w14:paraId="311C58DC" w14:textId="1F386FB5" w:rsidR="00CA012C" w:rsidRDefault="00FF6849">
      <w:pPr>
        <w:pStyle w:val="Heading3"/>
      </w:pPr>
      <w:bookmarkStart w:id="94" w:name="_Toc124345318"/>
      <w:r>
        <w:t>Meaning</w:t>
      </w:r>
      <w:bookmarkEnd w:id="94"/>
    </w:p>
    <w:p w14:paraId="30FE3D1C" w14:textId="58958555" w:rsidR="00A040B0" w:rsidRDefault="008E0736">
      <w:pPr>
        <w:pStyle w:val="Heading4"/>
      </w:pPr>
      <w:r>
        <w:t>Functionality</w:t>
      </w:r>
    </w:p>
    <w:p w14:paraId="247B16AB" w14:textId="40EBB854" w:rsidR="00A040B0" w:rsidRDefault="00A040B0">
      <w:pPr>
        <w:pStyle w:val="Heading4"/>
      </w:pPr>
      <w:r>
        <w:t>Requirements</w:t>
      </w:r>
    </w:p>
    <w:p w14:paraId="03566C0D" w14:textId="77777777" w:rsidR="00EE7A3B" w:rsidRPr="00EA46FD" w:rsidRDefault="00EE7A3B" w:rsidP="00EE7A3B">
      <w:pPr>
        <w:jc w:val="both"/>
        <w:rPr>
          <w:rFonts w:ascii="Cambria" w:hAnsi="Cambria"/>
          <w:sz w:val="22"/>
          <w:szCs w:val="22"/>
          <w:lang w:eastAsia="ko-KR"/>
        </w:rPr>
      </w:pPr>
      <w:r>
        <w:rPr>
          <w:rFonts w:ascii="Cambria" w:hAnsi="Cambria"/>
          <w:sz w:val="22"/>
          <w:szCs w:val="22"/>
          <w:lang w:eastAsia="ko-KR"/>
        </w:rPr>
        <w:t>M</w:t>
      </w:r>
      <w:r w:rsidRPr="00EA46FD">
        <w:rPr>
          <w:rFonts w:ascii="Cambria" w:hAnsi="Cambria"/>
          <w:sz w:val="22"/>
          <w:szCs w:val="22"/>
          <w:lang w:eastAsia="ko-KR"/>
        </w:rPr>
        <w:t>eaning is the result of natural language analysis consist</w:t>
      </w:r>
      <w:r>
        <w:rPr>
          <w:rFonts w:ascii="Cambria" w:hAnsi="Cambria"/>
          <w:sz w:val="22"/>
          <w:szCs w:val="22"/>
          <w:lang w:eastAsia="ko-KR"/>
        </w:rPr>
        <w:t>ing</w:t>
      </w:r>
      <w:r w:rsidRPr="00EA46FD">
        <w:rPr>
          <w:rFonts w:ascii="Cambria" w:hAnsi="Cambria"/>
          <w:sz w:val="22"/>
          <w:szCs w:val="22"/>
          <w:lang w:eastAsia="ko-KR"/>
        </w:rPr>
        <w:t xml:space="preserve"> of the following elements</w:t>
      </w:r>
      <w:r>
        <w:rPr>
          <w:rFonts w:ascii="Cambria" w:hAnsi="Cambria"/>
          <w:sz w:val="22"/>
          <w:szCs w:val="22"/>
          <w:lang w:eastAsia="ko-KR"/>
        </w:rPr>
        <w:t>:</w:t>
      </w:r>
    </w:p>
    <w:p w14:paraId="257BE738"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POS_tagging</w:t>
      </w:r>
    </w:p>
    <w:p w14:paraId="1D622789"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NE_tagging</w:t>
      </w:r>
    </w:p>
    <w:p w14:paraId="59938497"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Dependency_tagging</w:t>
      </w:r>
    </w:p>
    <w:p w14:paraId="0B527C2F" w14:textId="77777777" w:rsidR="00EE7A3B" w:rsidRPr="00EA46FD" w:rsidRDefault="00EE7A3B">
      <w:pPr>
        <w:pStyle w:val="ListParagraph"/>
        <w:numPr>
          <w:ilvl w:val="0"/>
          <w:numId w:val="51"/>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SRL_tagging</w:t>
      </w:r>
    </w:p>
    <w:p w14:paraId="21215A24" w14:textId="77777777" w:rsidR="00A040B0" w:rsidRPr="00C6484B" w:rsidRDefault="00A040B0">
      <w:pPr>
        <w:pStyle w:val="Heading4"/>
      </w:pPr>
      <w:r>
        <w:t>Technology</w:t>
      </w:r>
    </w:p>
    <w:p w14:paraId="74F6E0A2" w14:textId="77777777" w:rsidR="00D8033D" w:rsidRPr="00EA46FD" w:rsidRDefault="00D8033D">
      <w:pPr>
        <w:pStyle w:val="Heading5"/>
      </w:pPr>
      <w:bookmarkStart w:id="95" w:name="_Hlk80121632"/>
      <w:r w:rsidRPr="00EA46FD">
        <w:t xml:space="preserve">Syntax </w:t>
      </w:r>
    </w:p>
    <w:p w14:paraId="3E14AE8C" w14:textId="77777777" w:rsidR="00D8033D" w:rsidRPr="00EA46FD" w:rsidRDefault="00D8033D" w:rsidP="00D8033D">
      <w:pPr>
        <w:rPr>
          <w:sz w:val="22"/>
        </w:rPr>
      </w:pPr>
      <w:r w:rsidRPr="00EA46FD">
        <w:rPr>
          <w:sz w:val="22"/>
        </w:rPr>
        <w:lastRenderedPageBreak/>
        <w:t>{</w:t>
      </w:r>
    </w:p>
    <w:p w14:paraId="3A7908E7" w14:textId="77777777" w:rsidR="00D8033D" w:rsidRPr="00EA46FD" w:rsidRDefault="00D8033D" w:rsidP="00D8033D">
      <w:pPr>
        <w:rPr>
          <w:sz w:val="22"/>
        </w:rPr>
      </w:pPr>
      <w:r w:rsidRPr="00EA46FD">
        <w:rPr>
          <w:sz w:val="22"/>
        </w:rPr>
        <w:t xml:space="preserve">   "$schema":"http://json-schema.org/draft-07/schema",</w:t>
      </w:r>
    </w:p>
    <w:p w14:paraId="505749CD" w14:textId="77777777" w:rsidR="00D8033D" w:rsidRPr="00EA46FD" w:rsidRDefault="00D8033D" w:rsidP="00D8033D">
      <w:pPr>
        <w:rPr>
          <w:sz w:val="22"/>
        </w:rPr>
      </w:pPr>
      <w:r w:rsidRPr="00EA46FD">
        <w:rPr>
          <w:sz w:val="22"/>
        </w:rPr>
        <w:t xml:space="preserve">   "definitions</w:t>
      </w:r>
      <w:proofErr w:type="gramStart"/>
      <w:r w:rsidRPr="00EA46FD">
        <w:rPr>
          <w:sz w:val="22"/>
        </w:rPr>
        <w:t>":{</w:t>
      </w:r>
      <w:proofErr w:type="gramEnd"/>
    </w:p>
    <w:p w14:paraId="3FB72D0B" w14:textId="77777777" w:rsidR="00D8033D" w:rsidRPr="00EA46FD" w:rsidRDefault="00D8033D" w:rsidP="00D8033D">
      <w:pPr>
        <w:rPr>
          <w:sz w:val="22"/>
        </w:rPr>
      </w:pPr>
      <w:r w:rsidRPr="00EA46FD">
        <w:rPr>
          <w:sz w:val="22"/>
        </w:rPr>
        <w:t xml:space="preserve">      "meaning</w:t>
      </w:r>
      <w:proofErr w:type="gramStart"/>
      <w:r w:rsidRPr="00EA46FD">
        <w:rPr>
          <w:sz w:val="22"/>
        </w:rPr>
        <w:t>":{</w:t>
      </w:r>
      <w:proofErr w:type="gramEnd"/>
    </w:p>
    <w:p w14:paraId="7147C43A" w14:textId="77777777" w:rsidR="00D8033D" w:rsidRPr="00EA46FD" w:rsidRDefault="00D8033D" w:rsidP="00D8033D">
      <w:pPr>
        <w:rPr>
          <w:sz w:val="22"/>
        </w:rPr>
      </w:pPr>
      <w:r w:rsidRPr="00EA46FD">
        <w:rPr>
          <w:sz w:val="22"/>
        </w:rPr>
        <w:t xml:space="preserve">         "type":"object",</w:t>
      </w:r>
    </w:p>
    <w:p w14:paraId="693FDEFA" w14:textId="77777777" w:rsidR="00D8033D" w:rsidRPr="00EA46FD" w:rsidRDefault="00D8033D" w:rsidP="00D8033D">
      <w:pPr>
        <w:rPr>
          <w:sz w:val="22"/>
        </w:rPr>
      </w:pPr>
      <w:r w:rsidRPr="00EA46FD">
        <w:rPr>
          <w:sz w:val="22"/>
        </w:rPr>
        <w:t xml:space="preserve">         "properties</w:t>
      </w:r>
      <w:proofErr w:type="gramStart"/>
      <w:r w:rsidRPr="00EA46FD">
        <w:rPr>
          <w:sz w:val="22"/>
        </w:rPr>
        <w:t>":{</w:t>
      </w:r>
      <w:proofErr w:type="gramEnd"/>
    </w:p>
    <w:p w14:paraId="525A0B0A" w14:textId="77777777" w:rsidR="00D8033D" w:rsidRPr="00EA46FD" w:rsidRDefault="00D8033D" w:rsidP="00D8033D">
      <w:pPr>
        <w:rPr>
          <w:sz w:val="22"/>
        </w:rPr>
      </w:pPr>
      <w:r w:rsidRPr="00EA46FD">
        <w:rPr>
          <w:sz w:val="22"/>
        </w:rPr>
        <w:t xml:space="preserve">            "POS_tagging</w:t>
      </w:r>
      <w:proofErr w:type="gramStart"/>
      <w:r w:rsidRPr="00EA46FD">
        <w:rPr>
          <w:sz w:val="22"/>
        </w:rPr>
        <w:t>":{</w:t>
      </w:r>
      <w:proofErr w:type="gramEnd"/>
    </w:p>
    <w:p w14:paraId="63665FE3" w14:textId="77777777" w:rsidR="00D8033D" w:rsidRPr="00EA46FD" w:rsidRDefault="00D8033D" w:rsidP="00D8033D">
      <w:pPr>
        <w:rPr>
          <w:sz w:val="22"/>
        </w:rPr>
      </w:pPr>
      <w:r w:rsidRPr="00EA46FD">
        <w:rPr>
          <w:sz w:val="22"/>
        </w:rPr>
        <w:t xml:space="preserve">               "POS_tagging_set</w:t>
      </w:r>
      <w:proofErr w:type="gramStart"/>
      <w:r w:rsidRPr="00EA46FD">
        <w:rPr>
          <w:sz w:val="22"/>
        </w:rPr>
        <w:t>":{</w:t>
      </w:r>
      <w:proofErr w:type="gramEnd"/>
    </w:p>
    <w:p w14:paraId="69797ED3" w14:textId="77777777" w:rsidR="00D8033D" w:rsidRPr="00EA46FD" w:rsidRDefault="00D8033D" w:rsidP="00D8033D">
      <w:pPr>
        <w:rPr>
          <w:sz w:val="22"/>
        </w:rPr>
      </w:pPr>
      <w:r w:rsidRPr="00EA46FD">
        <w:rPr>
          <w:sz w:val="22"/>
        </w:rPr>
        <w:t xml:space="preserve">                  "type":"string"</w:t>
      </w:r>
    </w:p>
    <w:p w14:paraId="75034C0D" w14:textId="77777777" w:rsidR="00D8033D" w:rsidRPr="00EA46FD" w:rsidRDefault="00D8033D" w:rsidP="00D8033D">
      <w:pPr>
        <w:rPr>
          <w:sz w:val="22"/>
        </w:rPr>
      </w:pPr>
      <w:r w:rsidRPr="00EA46FD">
        <w:rPr>
          <w:sz w:val="22"/>
        </w:rPr>
        <w:t xml:space="preserve">               },</w:t>
      </w:r>
    </w:p>
    <w:p w14:paraId="1A89820A" w14:textId="77777777" w:rsidR="00D8033D" w:rsidRPr="00EA46FD" w:rsidRDefault="00D8033D" w:rsidP="00D8033D">
      <w:pPr>
        <w:rPr>
          <w:sz w:val="22"/>
        </w:rPr>
      </w:pPr>
      <w:r w:rsidRPr="00EA46FD">
        <w:rPr>
          <w:sz w:val="22"/>
        </w:rPr>
        <w:t xml:space="preserve">               " POS_tagging_result":{</w:t>
      </w:r>
    </w:p>
    <w:p w14:paraId="284E8217" w14:textId="77777777" w:rsidR="00D8033D" w:rsidRPr="00EA46FD" w:rsidRDefault="00D8033D" w:rsidP="00D8033D">
      <w:pPr>
        <w:rPr>
          <w:sz w:val="22"/>
        </w:rPr>
      </w:pPr>
      <w:r w:rsidRPr="00EA46FD">
        <w:rPr>
          <w:sz w:val="22"/>
        </w:rPr>
        <w:t xml:space="preserve">                  "type":"string"</w:t>
      </w:r>
    </w:p>
    <w:p w14:paraId="66E178A1" w14:textId="77777777" w:rsidR="00D8033D" w:rsidRPr="00A76D3C" w:rsidRDefault="00D8033D" w:rsidP="00D8033D">
      <w:pPr>
        <w:rPr>
          <w:sz w:val="22"/>
        </w:rPr>
      </w:pPr>
      <w:r w:rsidRPr="00EA46FD">
        <w:rPr>
          <w:sz w:val="22"/>
        </w:rPr>
        <w:t xml:space="preserve">               </w:t>
      </w:r>
      <w:r w:rsidRPr="00A76D3C">
        <w:rPr>
          <w:sz w:val="22"/>
        </w:rPr>
        <w:t>}</w:t>
      </w:r>
    </w:p>
    <w:p w14:paraId="72DDB53E" w14:textId="77777777" w:rsidR="00D8033D" w:rsidRPr="00A76D3C" w:rsidRDefault="00D8033D" w:rsidP="00D8033D">
      <w:pPr>
        <w:rPr>
          <w:sz w:val="22"/>
        </w:rPr>
      </w:pPr>
      <w:r w:rsidRPr="00A76D3C">
        <w:rPr>
          <w:sz w:val="22"/>
        </w:rPr>
        <w:t xml:space="preserve">            },</w:t>
      </w:r>
    </w:p>
    <w:p w14:paraId="3E7EF5EC" w14:textId="77777777" w:rsidR="00D8033D" w:rsidRPr="00A76D3C" w:rsidRDefault="00D8033D" w:rsidP="00D8033D">
      <w:pPr>
        <w:rPr>
          <w:sz w:val="22"/>
        </w:rPr>
      </w:pPr>
      <w:r w:rsidRPr="00A76D3C">
        <w:rPr>
          <w:sz w:val="22"/>
        </w:rPr>
        <w:t xml:space="preserve">            "NE_tagging</w:t>
      </w:r>
      <w:proofErr w:type="gramStart"/>
      <w:r w:rsidRPr="00A76D3C">
        <w:rPr>
          <w:sz w:val="22"/>
        </w:rPr>
        <w:t>":{</w:t>
      </w:r>
      <w:proofErr w:type="gramEnd"/>
    </w:p>
    <w:p w14:paraId="27AD35E1" w14:textId="77777777" w:rsidR="00D8033D" w:rsidRPr="00A76D3C" w:rsidRDefault="00D8033D" w:rsidP="00D8033D">
      <w:pPr>
        <w:rPr>
          <w:sz w:val="22"/>
        </w:rPr>
      </w:pPr>
      <w:r w:rsidRPr="00A76D3C">
        <w:rPr>
          <w:sz w:val="22"/>
        </w:rPr>
        <w:t xml:space="preserve">               "NE_tagging_set</w:t>
      </w:r>
      <w:proofErr w:type="gramStart"/>
      <w:r w:rsidRPr="00A76D3C">
        <w:rPr>
          <w:sz w:val="22"/>
        </w:rPr>
        <w:t>":{</w:t>
      </w:r>
      <w:proofErr w:type="gramEnd"/>
    </w:p>
    <w:p w14:paraId="3AF8B5BB" w14:textId="77777777" w:rsidR="00D8033D" w:rsidRPr="00EA46FD" w:rsidRDefault="00D8033D" w:rsidP="00D8033D">
      <w:pPr>
        <w:rPr>
          <w:sz w:val="22"/>
        </w:rPr>
      </w:pPr>
      <w:r w:rsidRPr="00A76D3C">
        <w:rPr>
          <w:sz w:val="22"/>
        </w:rPr>
        <w:t xml:space="preserve">                  </w:t>
      </w:r>
      <w:r w:rsidRPr="00EA46FD">
        <w:rPr>
          <w:sz w:val="22"/>
        </w:rPr>
        <w:t>"type":"string"</w:t>
      </w:r>
    </w:p>
    <w:p w14:paraId="72609B3A" w14:textId="77777777" w:rsidR="00D8033D" w:rsidRPr="00EA46FD" w:rsidRDefault="00D8033D" w:rsidP="00D8033D">
      <w:pPr>
        <w:rPr>
          <w:sz w:val="22"/>
        </w:rPr>
      </w:pPr>
      <w:r w:rsidRPr="00EA46FD">
        <w:rPr>
          <w:sz w:val="22"/>
        </w:rPr>
        <w:t xml:space="preserve">               },</w:t>
      </w:r>
    </w:p>
    <w:p w14:paraId="7F2FE72B" w14:textId="77777777" w:rsidR="00D8033D" w:rsidRPr="00EA46FD" w:rsidRDefault="00D8033D" w:rsidP="00D8033D">
      <w:pPr>
        <w:rPr>
          <w:sz w:val="22"/>
        </w:rPr>
      </w:pPr>
      <w:r w:rsidRPr="00EA46FD">
        <w:rPr>
          <w:sz w:val="22"/>
        </w:rPr>
        <w:t xml:space="preserve">               " NE_tagging_result":{</w:t>
      </w:r>
    </w:p>
    <w:p w14:paraId="6BC45A6C" w14:textId="77777777" w:rsidR="00D8033D" w:rsidRPr="00EA46FD" w:rsidRDefault="00D8033D" w:rsidP="00D8033D">
      <w:pPr>
        <w:rPr>
          <w:sz w:val="22"/>
        </w:rPr>
      </w:pPr>
      <w:r w:rsidRPr="00EA46FD">
        <w:rPr>
          <w:sz w:val="22"/>
        </w:rPr>
        <w:t xml:space="preserve">                  "type":"string"</w:t>
      </w:r>
    </w:p>
    <w:p w14:paraId="66CDE089" w14:textId="77777777" w:rsidR="00D8033D" w:rsidRPr="00EA46FD" w:rsidRDefault="00D8033D" w:rsidP="00D8033D">
      <w:pPr>
        <w:rPr>
          <w:sz w:val="22"/>
        </w:rPr>
      </w:pPr>
      <w:r w:rsidRPr="00EA46FD">
        <w:rPr>
          <w:sz w:val="22"/>
        </w:rPr>
        <w:t xml:space="preserve">               }</w:t>
      </w:r>
    </w:p>
    <w:p w14:paraId="032BD8FD" w14:textId="77777777" w:rsidR="00D8033D" w:rsidRPr="00EA46FD" w:rsidRDefault="00D8033D" w:rsidP="00D8033D">
      <w:pPr>
        <w:rPr>
          <w:sz w:val="22"/>
        </w:rPr>
      </w:pPr>
      <w:r w:rsidRPr="00EA46FD">
        <w:rPr>
          <w:sz w:val="22"/>
        </w:rPr>
        <w:t xml:space="preserve">            },</w:t>
      </w:r>
    </w:p>
    <w:p w14:paraId="443026FE" w14:textId="77777777" w:rsidR="00D8033D" w:rsidRPr="00EA46FD" w:rsidRDefault="00D8033D" w:rsidP="00D8033D">
      <w:pPr>
        <w:rPr>
          <w:sz w:val="22"/>
        </w:rPr>
      </w:pPr>
      <w:r w:rsidRPr="00EA46FD">
        <w:rPr>
          <w:sz w:val="22"/>
        </w:rPr>
        <w:t xml:space="preserve">            "dependency_tagging</w:t>
      </w:r>
      <w:proofErr w:type="gramStart"/>
      <w:r w:rsidRPr="00EA46FD">
        <w:rPr>
          <w:sz w:val="22"/>
        </w:rPr>
        <w:t>":{</w:t>
      </w:r>
      <w:proofErr w:type="gramEnd"/>
    </w:p>
    <w:p w14:paraId="0654CA40" w14:textId="77777777" w:rsidR="00D8033D" w:rsidRPr="00EA46FD" w:rsidRDefault="00D8033D" w:rsidP="00D8033D">
      <w:pPr>
        <w:rPr>
          <w:sz w:val="22"/>
        </w:rPr>
      </w:pPr>
      <w:r w:rsidRPr="00EA46FD">
        <w:rPr>
          <w:sz w:val="22"/>
        </w:rPr>
        <w:t xml:space="preserve">               "dependency_tagging_set</w:t>
      </w:r>
      <w:proofErr w:type="gramStart"/>
      <w:r w:rsidRPr="00EA46FD">
        <w:rPr>
          <w:sz w:val="22"/>
        </w:rPr>
        <w:t>":{</w:t>
      </w:r>
      <w:proofErr w:type="gramEnd"/>
    </w:p>
    <w:p w14:paraId="7DDFB9E9" w14:textId="77777777" w:rsidR="00D8033D" w:rsidRPr="00EA46FD" w:rsidRDefault="00D8033D" w:rsidP="00D8033D">
      <w:pPr>
        <w:rPr>
          <w:sz w:val="22"/>
        </w:rPr>
      </w:pPr>
      <w:r w:rsidRPr="00EA46FD">
        <w:rPr>
          <w:sz w:val="22"/>
        </w:rPr>
        <w:t xml:space="preserve">                  "type":"string"</w:t>
      </w:r>
    </w:p>
    <w:p w14:paraId="0AEC167C" w14:textId="77777777" w:rsidR="00D8033D" w:rsidRPr="00EA46FD" w:rsidRDefault="00D8033D" w:rsidP="00D8033D">
      <w:pPr>
        <w:rPr>
          <w:sz w:val="22"/>
        </w:rPr>
      </w:pPr>
      <w:r w:rsidRPr="00EA46FD">
        <w:rPr>
          <w:sz w:val="22"/>
        </w:rPr>
        <w:t xml:space="preserve">               },</w:t>
      </w:r>
    </w:p>
    <w:p w14:paraId="1E2749D2" w14:textId="77777777" w:rsidR="00D8033D" w:rsidRPr="00EA46FD" w:rsidRDefault="00D8033D" w:rsidP="00D8033D">
      <w:pPr>
        <w:rPr>
          <w:sz w:val="22"/>
        </w:rPr>
      </w:pPr>
      <w:r w:rsidRPr="00EA46FD">
        <w:rPr>
          <w:sz w:val="22"/>
        </w:rPr>
        <w:t xml:space="preserve">               "dependency_tagging_result</w:t>
      </w:r>
      <w:proofErr w:type="gramStart"/>
      <w:r w:rsidRPr="00EA46FD">
        <w:rPr>
          <w:sz w:val="22"/>
        </w:rPr>
        <w:t>":{</w:t>
      </w:r>
      <w:proofErr w:type="gramEnd"/>
    </w:p>
    <w:p w14:paraId="6447CEA9" w14:textId="77777777" w:rsidR="00D8033D" w:rsidRPr="00EA46FD" w:rsidRDefault="00D8033D" w:rsidP="00D8033D">
      <w:pPr>
        <w:rPr>
          <w:sz w:val="22"/>
        </w:rPr>
      </w:pPr>
      <w:r w:rsidRPr="00EA46FD">
        <w:rPr>
          <w:sz w:val="22"/>
        </w:rPr>
        <w:t xml:space="preserve">                  "type":"string"</w:t>
      </w:r>
    </w:p>
    <w:p w14:paraId="31D00D46" w14:textId="77777777" w:rsidR="00D8033D" w:rsidRPr="00EA46FD" w:rsidRDefault="00D8033D" w:rsidP="00D8033D">
      <w:pPr>
        <w:rPr>
          <w:sz w:val="22"/>
        </w:rPr>
      </w:pPr>
      <w:r w:rsidRPr="00EA46FD">
        <w:rPr>
          <w:sz w:val="22"/>
        </w:rPr>
        <w:t xml:space="preserve">               }</w:t>
      </w:r>
    </w:p>
    <w:p w14:paraId="159A1524" w14:textId="77777777" w:rsidR="00D8033D" w:rsidRPr="00EA46FD" w:rsidRDefault="00D8033D" w:rsidP="00D8033D">
      <w:pPr>
        <w:rPr>
          <w:sz w:val="22"/>
        </w:rPr>
      </w:pPr>
      <w:r w:rsidRPr="00EA46FD">
        <w:rPr>
          <w:sz w:val="22"/>
        </w:rPr>
        <w:t xml:space="preserve">            },</w:t>
      </w:r>
    </w:p>
    <w:p w14:paraId="5329D055" w14:textId="77777777" w:rsidR="00D8033D" w:rsidRPr="00EA46FD" w:rsidRDefault="00D8033D" w:rsidP="00D8033D">
      <w:pPr>
        <w:rPr>
          <w:sz w:val="22"/>
        </w:rPr>
      </w:pPr>
      <w:r w:rsidRPr="00EA46FD">
        <w:rPr>
          <w:sz w:val="22"/>
        </w:rPr>
        <w:t xml:space="preserve">            "SRL_tagging</w:t>
      </w:r>
      <w:proofErr w:type="gramStart"/>
      <w:r w:rsidRPr="00EA46FD">
        <w:rPr>
          <w:sz w:val="22"/>
        </w:rPr>
        <w:t>":{</w:t>
      </w:r>
      <w:proofErr w:type="gramEnd"/>
    </w:p>
    <w:p w14:paraId="062A26F2" w14:textId="77777777" w:rsidR="00D8033D" w:rsidRPr="00EA46FD" w:rsidRDefault="00D8033D" w:rsidP="00D8033D">
      <w:pPr>
        <w:rPr>
          <w:sz w:val="22"/>
        </w:rPr>
      </w:pPr>
      <w:r w:rsidRPr="00EA46FD">
        <w:rPr>
          <w:sz w:val="22"/>
        </w:rPr>
        <w:t xml:space="preserve">               " SRL_tagging_set</w:t>
      </w:r>
      <w:proofErr w:type="gramStart"/>
      <w:r w:rsidRPr="00EA46FD">
        <w:rPr>
          <w:sz w:val="22"/>
        </w:rPr>
        <w:t>":{</w:t>
      </w:r>
      <w:proofErr w:type="gramEnd"/>
    </w:p>
    <w:p w14:paraId="1A24D221" w14:textId="77777777" w:rsidR="00D8033D" w:rsidRPr="00EA46FD" w:rsidRDefault="00D8033D" w:rsidP="00D8033D">
      <w:pPr>
        <w:rPr>
          <w:sz w:val="22"/>
        </w:rPr>
      </w:pPr>
      <w:r w:rsidRPr="00EA46FD">
        <w:rPr>
          <w:sz w:val="22"/>
        </w:rPr>
        <w:t xml:space="preserve">                  "type":"string"</w:t>
      </w:r>
    </w:p>
    <w:p w14:paraId="119E0905" w14:textId="77777777" w:rsidR="00D8033D" w:rsidRPr="00EA46FD" w:rsidRDefault="00D8033D" w:rsidP="00D8033D">
      <w:pPr>
        <w:rPr>
          <w:sz w:val="22"/>
        </w:rPr>
      </w:pPr>
      <w:r w:rsidRPr="00EA46FD">
        <w:rPr>
          <w:sz w:val="22"/>
        </w:rPr>
        <w:t xml:space="preserve">               },</w:t>
      </w:r>
    </w:p>
    <w:p w14:paraId="76CCADCD" w14:textId="77777777" w:rsidR="00D8033D" w:rsidRPr="00EA46FD" w:rsidRDefault="00D8033D" w:rsidP="00D8033D">
      <w:pPr>
        <w:rPr>
          <w:sz w:val="22"/>
        </w:rPr>
      </w:pPr>
      <w:r w:rsidRPr="00EA46FD">
        <w:rPr>
          <w:sz w:val="22"/>
        </w:rPr>
        <w:t xml:space="preserve">               " SRL_tagging_result":{</w:t>
      </w:r>
    </w:p>
    <w:p w14:paraId="25347907" w14:textId="77777777" w:rsidR="00D8033D" w:rsidRPr="00EA46FD" w:rsidRDefault="00D8033D" w:rsidP="00D8033D">
      <w:pPr>
        <w:rPr>
          <w:sz w:val="22"/>
        </w:rPr>
      </w:pPr>
      <w:r w:rsidRPr="00EA46FD">
        <w:rPr>
          <w:sz w:val="22"/>
        </w:rPr>
        <w:t xml:space="preserve">                  "type":"string"</w:t>
      </w:r>
    </w:p>
    <w:p w14:paraId="6913B637" w14:textId="77777777" w:rsidR="00D8033D" w:rsidRPr="00EA46FD" w:rsidRDefault="00D8033D" w:rsidP="00D8033D">
      <w:pPr>
        <w:rPr>
          <w:sz w:val="22"/>
        </w:rPr>
      </w:pPr>
      <w:r w:rsidRPr="00EA46FD">
        <w:rPr>
          <w:sz w:val="22"/>
        </w:rPr>
        <w:t xml:space="preserve">               }</w:t>
      </w:r>
    </w:p>
    <w:p w14:paraId="3442506C" w14:textId="77777777" w:rsidR="00D8033D" w:rsidRPr="00EA46FD" w:rsidRDefault="00D8033D" w:rsidP="00D8033D">
      <w:pPr>
        <w:rPr>
          <w:sz w:val="22"/>
        </w:rPr>
      </w:pPr>
      <w:r w:rsidRPr="00EA46FD">
        <w:rPr>
          <w:sz w:val="22"/>
        </w:rPr>
        <w:t xml:space="preserve">            }</w:t>
      </w:r>
    </w:p>
    <w:p w14:paraId="6F13FD0C" w14:textId="77777777" w:rsidR="00D8033D" w:rsidRPr="00EA46FD" w:rsidRDefault="00D8033D" w:rsidP="00D8033D">
      <w:pPr>
        <w:rPr>
          <w:sz w:val="22"/>
        </w:rPr>
      </w:pPr>
      <w:r w:rsidRPr="00EA46FD">
        <w:rPr>
          <w:sz w:val="22"/>
        </w:rPr>
        <w:t xml:space="preserve">         }</w:t>
      </w:r>
    </w:p>
    <w:p w14:paraId="6CDFAFF1" w14:textId="77777777" w:rsidR="00D8033D" w:rsidRPr="00EA46FD" w:rsidRDefault="00D8033D" w:rsidP="00D8033D">
      <w:pPr>
        <w:rPr>
          <w:sz w:val="22"/>
        </w:rPr>
      </w:pPr>
      <w:r w:rsidRPr="00EA46FD">
        <w:rPr>
          <w:sz w:val="22"/>
        </w:rPr>
        <w:t xml:space="preserve">      },</w:t>
      </w:r>
    </w:p>
    <w:p w14:paraId="5C6D90AF" w14:textId="77777777" w:rsidR="00D8033D" w:rsidRPr="00EA46FD" w:rsidRDefault="00D8033D" w:rsidP="00D8033D">
      <w:pPr>
        <w:rPr>
          <w:sz w:val="22"/>
        </w:rPr>
      </w:pPr>
      <w:r w:rsidRPr="00EA46FD">
        <w:rPr>
          <w:sz w:val="22"/>
        </w:rPr>
        <w:t xml:space="preserve">      "type":"object",</w:t>
      </w:r>
    </w:p>
    <w:p w14:paraId="72546535" w14:textId="77777777" w:rsidR="00D8033D" w:rsidRPr="00EA46FD" w:rsidRDefault="00D8033D" w:rsidP="00D8033D">
      <w:pPr>
        <w:rPr>
          <w:sz w:val="22"/>
        </w:rPr>
      </w:pPr>
      <w:r w:rsidRPr="00EA46FD">
        <w:rPr>
          <w:sz w:val="22"/>
        </w:rPr>
        <w:t xml:space="preserve">      "properties</w:t>
      </w:r>
      <w:proofErr w:type="gramStart"/>
      <w:r w:rsidRPr="00EA46FD">
        <w:rPr>
          <w:sz w:val="22"/>
        </w:rPr>
        <w:t>":{</w:t>
      </w:r>
      <w:proofErr w:type="gramEnd"/>
    </w:p>
    <w:p w14:paraId="2ABBA814" w14:textId="77777777" w:rsidR="00D8033D" w:rsidRPr="00EA46FD" w:rsidRDefault="00D8033D" w:rsidP="00D8033D">
      <w:pPr>
        <w:rPr>
          <w:sz w:val="22"/>
        </w:rPr>
      </w:pPr>
      <w:r w:rsidRPr="00EA46FD">
        <w:rPr>
          <w:sz w:val="22"/>
        </w:rPr>
        <w:t xml:space="preserve">         "primary</w:t>
      </w:r>
      <w:proofErr w:type="gramStart"/>
      <w:r w:rsidRPr="00EA46FD">
        <w:rPr>
          <w:sz w:val="22"/>
        </w:rPr>
        <w:t>":{</w:t>
      </w:r>
      <w:proofErr w:type="gramEnd"/>
    </w:p>
    <w:p w14:paraId="7C2BCA9F" w14:textId="77777777" w:rsidR="00D8033D" w:rsidRPr="00EA46FD" w:rsidRDefault="00D8033D" w:rsidP="00D8033D">
      <w:pPr>
        <w:rPr>
          <w:sz w:val="22"/>
        </w:rPr>
      </w:pPr>
      <w:r w:rsidRPr="00EA46FD">
        <w:rPr>
          <w:sz w:val="22"/>
        </w:rPr>
        <w:t xml:space="preserve">            "$ref":"#/definitions/</w:t>
      </w:r>
      <w:proofErr w:type="gramStart"/>
      <w:r w:rsidRPr="00EA46FD">
        <w:rPr>
          <w:sz w:val="22"/>
        </w:rPr>
        <w:t>meaning"</w:t>
      </w:r>
      <w:proofErr w:type="gramEnd"/>
    </w:p>
    <w:p w14:paraId="37094147" w14:textId="77777777" w:rsidR="00D8033D" w:rsidRPr="00EA46FD" w:rsidRDefault="00D8033D" w:rsidP="00D8033D">
      <w:pPr>
        <w:rPr>
          <w:sz w:val="22"/>
        </w:rPr>
      </w:pPr>
      <w:r w:rsidRPr="00EA46FD">
        <w:rPr>
          <w:sz w:val="22"/>
        </w:rPr>
        <w:t xml:space="preserve">         },</w:t>
      </w:r>
    </w:p>
    <w:p w14:paraId="791A2305" w14:textId="77777777" w:rsidR="00D8033D" w:rsidRPr="00EA46FD" w:rsidRDefault="00D8033D" w:rsidP="00D8033D">
      <w:pPr>
        <w:rPr>
          <w:sz w:val="22"/>
        </w:rPr>
      </w:pPr>
      <w:r w:rsidRPr="00EA46FD">
        <w:rPr>
          <w:sz w:val="22"/>
        </w:rPr>
        <w:t xml:space="preserve">         "secondary</w:t>
      </w:r>
      <w:proofErr w:type="gramStart"/>
      <w:r w:rsidRPr="00EA46FD">
        <w:rPr>
          <w:sz w:val="22"/>
        </w:rPr>
        <w:t>":{</w:t>
      </w:r>
      <w:proofErr w:type="gramEnd"/>
    </w:p>
    <w:p w14:paraId="7ABE7C09" w14:textId="77777777" w:rsidR="00D8033D" w:rsidRPr="00EA46FD" w:rsidRDefault="00D8033D" w:rsidP="00D8033D">
      <w:pPr>
        <w:rPr>
          <w:sz w:val="22"/>
        </w:rPr>
      </w:pPr>
      <w:r w:rsidRPr="00EA46FD">
        <w:rPr>
          <w:sz w:val="22"/>
        </w:rPr>
        <w:t xml:space="preserve">            "$ref":"#/definitions/</w:t>
      </w:r>
      <w:proofErr w:type="gramStart"/>
      <w:r w:rsidRPr="00EA46FD">
        <w:rPr>
          <w:sz w:val="22"/>
        </w:rPr>
        <w:t>meaning"</w:t>
      </w:r>
      <w:proofErr w:type="gramEnd"/>
    </w:p>
    <w:p w14:paraId="78A963F8" w14:textId="77777777" w:rsidR="00D8033D" w:rsidRPr="00EA46FD" w:rsidRDefault="00D8033D" w:rsidP="00D8033D">
      <w:pPr>
        <w:rPr>
          <w:sz w:val="22"/>
        </w:rPr>
      </w:pPr>
      <w:r w:rsidRPr="00EA46FD">
        <w:rPr>
          <w:sz w:val="22"/>
        </w:rPr>
        <w:t xml:space="preserve">         }</w:t>
      </w:r>
    </w:p>
    <w:p w14:paraId="156D274B" w14:textId="77777777" w:rsidR="00D8033D" w:rsidRPr="00EA46FD" w:rsidRDefault="00D8033D" w:rsidP="00D8033D">
      <w:pPr>
        <w:rPr>
          <w:sz w:val="22"/>
        </w:rPr>
      </w:pPr>
      <w:r w:rsidRPr="00EA46FD">
        <w:rPr>
          <w:sz w:val="22"/>
        </w:rPr>
        <w:t xml:space="preserve">      }</w:t>
      </w:r>
    </w:p>
    <w:p w14:paraId="17892803" w14:textId="77777777" w:rsidR="00D8033D" w:rsidRPr="00EA46FD" w:rsidRDefault="00D8033D" w:rsidP="00D8033D">
      <w:pPr>
        <w:rPr>
          <w:sz w:val="22"/>
        </w:rPr>
      </w:pPr>
      <w:r w:rsidRPr="00EA46FD">
        <w:rPr>
          <w:sz w:val="22"/>
        </w:rPr>
        <w:t xml:space="preserve">   }</w:t>
      </w:r>
    </w:p>
    <w:p w14:paraId="03D0C4AC" w14:textId="77777777" w:rsidR="00D8033D" w:rsidRPr="00EA46FD" w:rsidRDefault="00D8033D" w:rsidP="00D8033D">
      <w:pPr>
        <w:rPr>
          <w:sz w:val="22"/>
        </w:rPr>
      </w:pPr>
      <w:r w:rsidRPr="00EA46FD">
        <w:rPr>
          <w:sz w:val="22"/>
        </w:rPr>
        <w:t>}</w:t>
      </w:r>
    </w:p>
    <w:p w14:paraId="7B15BC31" w14:textId="77777777" w:rsidR="00D8033D" w:rsidRPr="00EA46FD" w:rsidRDefault="00D8033D">
      <w:pPr>
        <w:pStyle w:val="Heading5"/>
      </w:pPr>
      <w:r w:rsidRPr="00EA46FD">
        <w:t>Semantics</w:t>
      </w: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D8033D" w:rsidRPr="00EA46FD" w14:paraId="09E757EF" w14:textId="77777777" w:rsidTr="00432F8A">
        <w:trPr>
          <w:cantSplit/>
          <w:trHeight w:val="87"/>
          <w:tblHeader/>
          <w:jc w:val="center"/>
        </w:trPr>
        <w:tc>
          <w:tcPr>
            <w:tcW w:w="3052" w:type="dxa"/>
            <w:tcBorders>
              <w:top w:val="single" w:sz="12" w:space="0" w:color="000000"/>
              <w:left w:val="nil"/>
              <w:bottom w:val="single" w:sz="12" w:space="0" w:color="000000"/>
              <w:right w:val="nil"/>
            </w:tcBorders>
            <w:hideMark/>
          </w:tcPr>
          <w:bookmarkEnd w:id="95"/>
          <w:p w14:paraId="0BE1AF78" w14:textId="77777777" w:rsidR="00D8033D" w:rsidRPr="00EA46FD" w:rsidRDefault="00D8033D" w:rsidP="00432F8A">
            <w:pPr>
              <w:snapToGrid w:val="0"/>
              <w:rPr>
                <w:rFonts w:ascii="Cambria" w:hAnsi="Cambria"/>
                <w:i/>
              </w:rPr>
            </w:pPr>
            <w:r w:rsidRPr="00EA46FD">
              <w:rPr>
                <w:rFonts w:ascii="Cambria" w:hAnsi="Cambria"/>
                <w:i/>
              </w:rPr>
              <w:lastRenderedPageBreak/>
              <w:t>Name</w:t>
            </w:r>
          </w:p>
        </w:tc>
        <w:tc>
          <w:tcPr>
            <w:tcW w:w="6246" w:type="dxa"/>
            <w:tcBorders>
              <w:top w:val="single" w:sz="12" w:space="0" w:color="000000"/>
              <w:left w:val="nil"/>
              <w:bottom w:val="single" w:sz="12" w:space="0" w:color="000000"/>
              <w:right w:val="nil"/>
            </w:tcBorders>
            <w:hideMark/>
          </w:tcPr>
          <w:p w14:paraId="6C15583F" w14:textId="77777777" w:rsidR="00D8033D" w:rsidRPr="00EA46FD" w:rsidRDefault="00D8033D" w:rsidP="00432F8A">
            <w:pPr>
              <w:snapToGrid w:val="0"/>
              <w:rPr>
                <w:rFonts w:ascii="Cambria" w:hAnsi="Cambria"/>
                <w:i/>
              </w:rPr>
            </w:pPr>
            <w:r w:rsidRPr="00EA46FD">
              <w:rPr>
                <w:rFonts w:ascii="Cambria" w:hAnsi="Cambria"/>
                <w:i/>
              </w:rPr>
              <w:t>Definition</w:t>
            </w:r>
          </w:p>
        </w:tc>
      </w:tr>
      <w:tr w:rsidR="00D8033D" w:rsidRPr="00EA46FD" w14:paraId="6D0A5665" w14:textId="77777777" w:rsidTr="00432F8A">
        <w:trPr>
          <w:cantSplit/>
          <w:trHeight w:val="666"/>
          <w:jc w:val="center"/>
        </w:trPr>
        <w:tc>
          <w:tcPr>
            <w:tcW w:w="3052" w:type="dxa"/>
            <w:tcBorders>
              <w:top w:val="single" w:sz="12" w:space="0" w:color="000000"/>
              <w:left w:val="nil"/>
              <w:right w:val="nil"/>
            </w:tcBorders>
            <w:hideMark/>
          </w:tcPr>
          <w:p w14:paraId="0B2526CC"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Meaning</w:t>
            </w:r>
          </w:p>
        </w:tc>
        <w:tc>
          <w:tcPr>
            <w:tcW w:w="6246" w:type="dxa"/>
            <w:tcBorders>
              <w:top w:val="single" w:sz="12" w:space="0" w:color="000000"/>
              <w:left w:val="nil"/>
              <w:right w:val="nil"/>
            </w:tcBorders>
            <w:vAlign w:val="center"/>
            <w:hideMark/>
          </w:tcPr>
          <w:p w14:paraId="2B4E11B7"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szCs w:val="19"/>
                <w:lang w:eastAsia="ko-KR"/>
              </w:rPr>
              <w:t>Provides an abstract of description of natural language analysis results.</w:t>
            </w:r>
          </w:p>
        </w:tc>
      </w:tr>
      <w:tr w:rsidR="00D8033D" w:rsidRPr="00EA46FD" w14:paraId="0CFE9DF0" w14:textId="77777777" w:rsidTr="00432F8A">
        <w:trPr>
          <w:cantSplit/>
          <w:trHeight w:val="666"/>
          <w:jc w:val="center"/>
        </w:trPr>
        <w:tc>
          <w:tcPr>
            <w:tcW w:w="3052" w:type="dxa"/>
            <w:tcBorders>
              <w:left w:val="nil"/>
              <w:right w:val="nil"/>
            </w:tcBorders>
            <w:hideMark/>
          </w:tcPr>
          <w:p w14:paraId="40A15462"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POS_tagging</w:t>
            </w:r>
          </w:p>
        </w:tc>
        <w:tc>
          <w:tcPr>
            <w:tcW w:w="6246" w:type="dxa"/>
            <w:tcBorders>
              <w:left w:val="nil"/>
              <w:right w:val="nil"/>
            </w:tcBorders>
            <w:hideMark/>
          </w:tcPr>
          <w:p w14:paraId="082EF877" w14:textId="77777777" w:rsidR="00D8033D" w:rsidRPr="00EA46FD" w:rsidRDefault="00D8033D" w:rsidP="00432F8A">
            <w:pPr>
              <w:autoSpaceDE w:val="0"/>
              <w:autoSpaceDN w:val="0"/>
              <w:adjustRightInd w:val="0"/>
              <w:jc w:val="both"/>
              <w:rPr>
                <w:rFonts w:ascii="Cambria" w:eastAsia="Times New Roman" w:hAnsi="Cambria"/>
                <w:lang w:eastAsia="ko-KR"/>
              </w:rPr>
            </w:pPr>
            <w:r w:rsidRPr="00EA46FD">
              <w:rPr>
                <w:rFonts w:ascii="Cambria" w:eastAsia="Malgun Gothic" w:hAnsi="Cambria"/>
                <w:color w:val="000000"/>
                <w:lang w:eastAsia="ko-KR"/>
              </w:rPr>
              <w:t>Indicates POS tagging results including information on the POS tagging set and tagged results of the User question. POS: Part of Speech such as noun, verb, etc.</w:t>
            </w:r>
          </w:p>
        </w:tc>
      </w:tr>
      <w:tr w:rsidR="00D8033D" w:rsidRPr="00EA46FD" w14:paraId="7BDB2FA1" w14:textId="77777777" w:rsidTr="00432F8A">
        <w:trPr>
          <w:cantSplit/>
          <w:trHeight w:val="666"/>
          <w:jc w:val="center"/>
        </w:trPr>
        <w:tc>
          <w:tcPr>
            <w:tcW w:w="3052" w:type="dxa"/>
            <w:tcBorders>
              <w:left w:val="nil"/>
              <w:right w:val="nil"/>
            </w:tcBorders>
            <w:hideMark/>
          </w:tcPr>
          <w:p w14:paraId="1EFDB637"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NE_tagging</w:t>
            </w:r>
          </w:p>
        </w:tc>
        <w:tc>
          <w:tcPr>
            <w:tcW w:w="6246" w:type="dxa"/>
            <w:tcBorders>
              <w:left w:val="nil"/>
              <w:right w:val="nil"/>
            </w:tcBorders>
            <w:vAlign w:val="center"/>
            <w:hideMark/>
          </w:tcPr>
          <w:p w14:paraId="06440E09"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NE tagging results including information on the NE tagging set and tagged results of the User question</w:t>
            </w:r>
            <w:r w:rsidRPr="00EA46FD">
              <w:rPr>
                <w:rFonts w:ascii="Cambria" w:hAnsi="Cambria"/>
                <w:lang w:eastAsia="ko-KR"/>
              </w:rPr>
              <w:t>. NE: Named Entity such as Person, Organisation, Fruit, etc.</w:t>
            </w:r>
          </w:p>
        </w:tc>
      </w:tr>
      <w:tr w:rsidR="00D8033D" w:rsidRPr="00EA46FD" w14:paraId="4352C3F3" w14:textId="77777777" w:rsidTr="00432F8A">
        <w:trPr>
          <w:cantSplit/>
          <w:trHeight w:val="666"/>
          <w:jc w:val="center"/>
        </w:trPr>
        <w:tc>
          <w:tcPr>
            <w:tcW w:w="3052" w:type="dxa"/>
            <w:tcBorders>
              <w:left w:val="nil"/>
              <w:right w:val="nil"/>
            </w:tcBorders>
            <w:hideMark/>
          </w:tcPr>
          <w:p w14:paraId="22BF34D1"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dependency_tagging</w:t>
            </w:r>
          </w:p>
        </w:tc>
        <w:tc>
          <w:tcPr>
            <w:tcW w:w="6246" w:type="dxa"/>
            <w:tcBorders>
              <w:left w:val="nil"/>
              <w:right w:val="nil"/>
            </w:tcBorders>
            <w:vAlign w:val="center"/>
            <w:hideMark/>
          </w:tcPr>
          <w:p w14:paraId="1C59FD2F"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color w:val="000000"/>
                <w:lang w:eastAsia="ko-KR"/>
              </w:rPr>
              <w:t>Indicates dependency tagging results including information on the dependency tagging set and tagged results of the User question. Dependency indicates the structure of the sentence such as subject, object, head of the relation, etc.</w:t>
            </w:r>
          </w:p>
        </w:tc>
      </w:tr>
      <w:tr w:rsidR="00D8033D" w:rsidRPr="00EA46FD" w14:paraId="50E26634" w14:textId="77777777" w:rsidTr="00432F8A">
        <w:trPr>
          <w:cantSplit/>
          <w:trHeight w:val="666"/>
          <w:jc w:val="center"/>
        </w:trPr>
        <w:tc>
          <w:tcPr>
            <w:tcW w:w="3052" w:type="dxa"/>
            <w:tcBorders>
              <w:left w:val="nil"/>
              <w:right w:val="nil"/>
            </w:tcBorders>
          </w:tcPr>
          <w:p w14:paraId="59340CE1"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SRL_tagging</w:t>
            </w:r>
          </w:p>
        </w:tc>
        <w:tc>
          <w:tcPr>
            <w:tcW w:w="6246" w:type="dxa"/>
            <w:tcBorders>
              <w:left w:val="nil"/>
              <w:right w:val="nil"/>
            </w:tcBorders>
            <w:vAlign w:val="center"/>
          </w:tcPr>
          <w:p w14:paraId="3CDEF825"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SRL (Semantic Role Labelling) tagging results including information on the SRL tagging set and tagged results of the User question. SRL indicates the semantic structure of the sentence such as agent, location, patient role, etc.</w:t>
            </w:r>
          </w:p>
        </w:tc>
      </w:tr>
    </w:tbl>
    <w:p w14:paraId="311C58DD" w14:textId="77777777" w:rsidR="00CA012C" w:rsidRDefault="00FF6849">
      <w:pPr>
        <w:pStyle w:val="Heading3"/>
      </w:pPr>
      <w:bookmarkStart w:id="96" w:name="_Toc124345319"/>
      <w:r>
        <w:t>Object ID</w:t>
      </w:r>
      <w:bookmarkEnd w:id="96"/>
    </w:p>
    <w:p w14:paraId="08E1A293" w14:textId="6E116FB3" w:rsidR="00277E6E" w:rsidRDefault="008E0736">
      <w:pPr>
        <w:pStyle w:val="Heading4"/>
      </w:pPr>
      <w:r>
        <w:t>Functionality</w:t>
      </w:r>
    </w:p>
    <w:p w14:paraId="5326A151" w14:textId="77777777" w:rsidR="00277E6E" w:rsidRDefault="00277E6E">
      <w:pPr>
        <w:pStyle w:val="Heading4"/>
      </w:pPr>
      <w:r>
        <w:t>Requirements</w:t>
      </w:r>
    </w:p>
    <w:p w14:paraId="0C0777F2" w14:textId="77777777" w:rsidR="00277E6E" w:rsidRPr="00C6484B" w:rsidRDefault="00277E6E">
      <w:pPr>
        <w:pStyle w:val="Heading4"/>
      </w:pPr>
      <w:r>
        <w:t>Technology</w:t>
      </w:r>
    </w:p>
    <w:p w14:paraId="10A2D6C7" w14:textId="07979CA1" w:rsidR="0035030F" w:rsidRPr="00EA46FD" w:rsidRDefault="00322020" w:rsidP="0035030F">
      <w:pPr>
        <w:jc w:val="both"/>
        <w:rPr>
          <w:rFonts w:ascii="Cambria" w:hAnsi="Cambria"/>
          <w:bCs/>
          <w:color w:val="000000"/>
          <w:sz w:val="22"/>
          <w:szCs w:val="22"/>
        </w:rPr>
      </w:pPr>
      <w:r>
        <w:rPr>
          <w:rFonts w:ascii="Cambria" w:hAnsi="Cambria"/>
          <w:sz w:val="22"/>
          <w:szCs w:val="22"/>
          <w:lang w:eastAsia="ko-KR"/>
        </w:rPr>
        <w:t>The Identifier of a</w:t>
      </w:r>
      <w:r w:rsidR="0035030F" w:rsidRPr="00EA46FD">
        <w:rPr>
          <w:rFonts w:ascii="Cambria" w:hAnsi="Cambria"/>
          <w:sz w:val="22"/>
          <w:szCs w:val="22"/>
          <w:lang w:eastAsia="ko-KR"/>
        </w:rPr>
        <w:t xml:space="preserve">n object is </w:t>
      </w:r>
      <w:r>
        <w:rPr>
          <w:rFonts w:ascii="Cambria" w:hAnsi="Cambria"/>
          <w:sz w:val="22"/>
          <w:szCs w:val="22"/>
          <w:lang w:eastAsia="ko-KR"/>
        </w:rPr>
        <w:t>specified</w:t>
      </w:r>
      <w:r w:rsidR="0035030F" w:rsidRPr="00EA46FD">
        <w:rPr>
          <w:rFonts w:ascii="Cambria" w:hAnsi="Cambria"/>
          <w:sz w:val="22"/>
          <w:szCs w:val="22"/>
          <w:lang w:eastAsia="ko-KR"/>
        </w:rPr>
        <w:t xml:space="preserve"> </w:t>
      </w:r>
      <w:r w:rsidR="00B06404">
        <w:rPr>
          <w:rFonts w:ascii="Cambria" w:hAnsi="Cambria"/>
          <w:sz w:val="22"/>
          <w:szCs w:val="22"/>
          <w:lang w:eastAsia="ko-KR"/>
        </w:rPr>
        <w:t xml:space="preserve">by the </w:t>
      </w:r>
      <w:r w:rsidR="0035030F" w:rsidRPr="00EA46FD">
        <w:rPr>
          <w:rFonts w:ascii="Cambria" w:hAnsi="Cambria"/>
          <w:sz w:val="22"/>
          <w:szCs w:val="22"/>
          <w:lang w:eastAsia="ko-KR"/>
        </w:rPr>
        <w:t>follow</w:t>
      </w:r>
      <w:r w:rsidR="00B06404">
        <w:rPr>
          <w:rFonts w:ascii="Cambria" w:hAnsi="Cambria"/>
          <w:sz w:val="22"/>
          <w:szCs w:val="22"/>
          <w:lang w:eastAsia="ko-KR"/>
        </w:rPr>
        <w:t>ing Syntax and Semantics</w:t>
      </w:r>
      <w:r w:rsidR="0035030F" w:rsidRPr="00EA46FD">
        <w:rPr>
          <w:rFonts w:ascii="Cambria" w:hAnsi="Cambria"/>
          <w:sz w:val="22"/>
          <w:szCs w:val="22"/>
          <w:lang w:eastAsia="ko-KR"/>
        </w:rPr>
        <w:t>.</w:t>
      </w:r>
      <w:r w:rsidR="0035030F" w:rsidRPr="00EA46FD">
        <w:rPr>
          <w:rFonts w:ascii="Cambria" w:eastAsia="Malgun Gothic" w:hAnsi="Cambria"/>
          <w:sz w:val="22"/>
          <w:szCs w:val="22"/>
          <w:lang w:eastAsia="ko-KR"/>
        </w:rPr>
        <w:t xml:space="preserve"> </w:t>
      </w:r>
    </w:p>
    <w:p w14:paraId="521653CD" w14:textId="77777777" w:rsidR="0035030F" w:rsidRPr="00EA46FD" w:rsidRDefault="0035030F">
      <w:pPr>
        <w:pStyle w:val="Heading5"/>
      </w:pPr>
      <w:r w:rsidRPr="00EA46FD">
        <w:t>Syntax</w:t>
      </w:r>
    </w:p>
    <w:p w14:paraId="3D99D290" w14:textId="77777777" w:rsidR="0035030F" w:rsidRPr="00EA46FD" w:rsidRDefault="0035030F" w:rsidP="0035030F">
      <w:pPr>
        <w:rPr>
          <w:sz w:val="22"/>
        </w:rPr>
      </w:pPr>
      <w:r w:rsidRPr="00EA46FD">
        <w:rPr>
          <w:sz w:val="22"/>
        </w:rPr>
        <w:t>{</w:t>
      </w:r>
    </w:p>
    <w:p w14:paraId="512FB827" w14:textId="77777777" w:rsidR="0035030F" w:rsidRPr="00EA46FD" w:rsidRDefault="0035030F" w:rsidP="0035030F">
      <w:pPr>
        <w:rPr>
          <w:sz w:val="22"/>
        </w:rPr>
      </w:pPr>
      <w:r w:rsidRPr="00EA46FD">
        <w:rPr>
          <w:sz w:val="22"/>
        </w:rPr>
        <w:t xml:space="preserve">   "$schema":"http://json-schema.org/draft-07/schema",</w:t>
      </w:r>
    </w:p>
    <w:p w14:paraId="2EB881D7" w14:textId="77777777" w:rsidR="0035030F" w:rsidRPr="00EA46FD" w:rsidRDefault="0035030F" w:rsidP="0035030F">
      <w:pPr>
        <w:rPr>
          <w:sz w:val="22"/>
        </w:rPr>
      </w:pPr>
      <w:r w:rsidRPr="00EA46FD">
        <w:rPr>
          <w:sz w:val="22"/>
        </w:rPr>
        <w:t xml:space="preserve">   "definitions</w:t>
      </w:r>
      <w:proofErr w:type="gramStart"/>
      <w:r w:rsidRPr="00EA46FD">
        <w:rPr>
          <w:sz w:val="22"/>
        </w:rPr>
        <w:t>":{</w:t>
      </w:r>
      <w:proofErr w:type="gramEnd"/>
    </w:p>
    <w:p w14:paraId="7759EE7E" w14:textId="77777777" w:rsidR="0035030F" w:rsidRPr="00EA46FD" w:rsidRDefault="0035030F" w:rsidP="0035030F">
      <w:pPr>
        <w:rPr>
          <w:sz w:val="22"/>
        </w:rPr>
      </w:pPr>
      <w:r w:rsidRPr="00EA46FD">
        <w:rPr>
          <w:sz w:val="22"/>
        </w:rPr>
        <w:t xml:space="preserve">      "objectIdentifier</w:t>
      </w:r>
      <w:proofErr w:type="gramStart"/>
      <w:r w:rsidRPr="00EA46FD">
        <w:rPr>
          <w:sz w:val="22"/>
        </w:rPr>
        <w:t>":{</w:t>
      </w:r>
      <w:proofErr w:type="gramEnd"/>
    </w:p>
    <w:p w14:paraId="501F4C5C" w14:textId="77777777" w:rsidR="0035030F" w:rsidRPr="00EA46FD" w:rsidRDefault="0035030F" w:rsidP="0035030F">
      <w:pPr>
        <w:rPr>
          <w:sz w:val="22"/>
        </w:rPr>
      </w:pPr>
      <w:r w:rsidRPr="00EA46FD">
        <w:rPr>
          <w:sz w:val="22"/>
        </w:rPr>
        <w:t xml:space="preserve">         "type":"object",</w:t>
      </w:r>
    </w:p>
    <w:p w14:paraId="5BC15789" w14:textId="77777777" w:rsidR="0035030F" w:rsidRPr="00EA46FD" w:rsidRDefault="0035030F" w:rsidP="0035030F">
      <w:pPr>
        <w:rPr>
          <w:sz w:val="22"/>
        </w:rPr>
      </w:pPr>
      <w:r w:rsidRPr="00EA46FD">
        <w:rPr>
          <w:sz w:val="22"/>
        </w:rPr>
        <w:t xml:space="preserve">         "properties</w:t>
      </w:r>
      <w:proofErr w:type="gramStart"/>
      <w:r w:rsidRPr="00EA46FD">
        <w:rPr>
          <w:sz w:val="22"/>
        </w:rPr>
        <w:t>":{</w:t>
      </w:r>
      <w:proofErr w:type="gramEnd"/>
    </w:p>
    <w:p w14:paraId="2348151D" w14:textId="77777777" w:rsidR="0035030F" w:rsidRPr="00EA46FD" w:rsidRDefault="0035030F" w:rsidP="0035030F">
      <w:pPr>
        <w:rPr>
          <w:sz w:val="22"/>
        </w:rPr>
      </w:pPr>
      <w:r w:rsidRPr="00EA46FD">
        <w:rPr>
          <w:sz w:val="22"/>
        </w:rPr>
        <w:t xml:space="preserve">            "objectImageLabel</w:t>
      </w:r>
      <w:proofErr w:type="gramStart"/>
      <w:r w:rsidRPr="00EA46FD">
        <w:rPr>
          <w:sz w:val="22"/>
        </w:rPr>
        <w:t>":{</w:t>
      </w:r>
      <w:proofErr w:type="gramEnd"/>
    </w:p>
    <w:p w14:paraId="1F5EB40E" w14:textId="77777777" w:rsidR="0035030F" w:rsidRPr="00EA46FD" w:rsidRDefault="0035030F" w:rsidP="0035030F">
      <w:pPr>
        <w:rPr>
          <w:sz w:val="22"/>
        </w:rPr>
      </w:pPr>
      <w:r w:rsidRPr="00EA46FD">
        <w:rPr>
          <w:sz w:val="22"/>
        </w:rPr>
        <w:t xml:space="preserve">               "type":"string"</w:t>
      </w:r>
    </w:p>
    <w:p w14:paraId="0F2E519C" w14:textId="77777777" w:rsidR="0035030F" w:rsidRPr="00EA46FD" w:rsidRDefault="0035030F" w:rsidP="0035030F">
      <w:pPr>
        <w:rPr>
          <w:sz w:val="22"/>
        </w:rPr>
      </w:pPr>
      <w:r w:rsidRPr="00EA46FD">
        <w:rPr>
          <w:sz w:val="22"/>
        </w:rPr>
        <w:t xml:space="preserve">            },</w:t>
      </w:r>
    </w:p>
    <w:p w14:paraId="7EFD7CF3" w14:textId="77777777" w:rsidR="0035030F" w:rsidRPr="00EA46FD" w:rsidRDefault="0035030F" w:rsidP="0035030F">
      <w:pPr>
        <w:rPr>
          <w:sz w:val="22"/>
        </w:rPr>
      </w:pPr>
      <w:r w:rsidRPr="00EA46FD">
        <w:rPr>
          <w:sz w:val="22"/>
        </w:rPr>
        <w:t xml:space="preserve">            "confidenceLevel</w:t>
      </w:r>
      <w:proofErr w:type="gramStart"/>
      <w:r w:rsidRPr="00EA46FD">
        <w:rPr>
          <w:sz w:val="22"/>
        </w:rPr>
        <w:t>":{</w:t>
      </w:r>
      <w:proofErr w:type="gramEnd"/>
    </w:p>
    <w:p w14:paraId="5DAF67B8" w14:textId="77777777" w:rsidR="0035030F" w:rsidRPr="00EA46FD" w:rsidRDefault="0035030F" w:rsidP="0035030F">
      <w:pPr>
        <w:rPr>
          <w:sz w:val="22"/>
        </w:rPr>
      </w:pPr>
      <w:r w:rsidRPr="00EA46FD">
        <w:rPr>
          <w:sz w:val="22"/>
        </w:rPr>
        <w:t xml:space="preserve">               "type":"integer"</w:t>
      </w:r>
    </w:p>
    <w:p w14:paraId="2D2AD7FC" w14:textId="77777777" w:rsidR="0035030F" w:rsidRPr="00EA46FD" w:rsidRDefault="0035030F" w:rsidP="0035030F">
      <w:pPr>
        <w:rPr>
          <w:sz w:val="22"/>
        </w:rPr>
      </w:pPr>
      <w:r w:rsidRPr="00EA46FD">
        <w:rPr>
          <w:sz w:val="22"/>
        </w:rPr>
        <w:t xml:space="preserve">            }</w:t>
      </w:r>
    </w:p>
    <w:p w14:paraId="5FACA5BA" w14:textId="77777777" w:rsidR="0035030F" w:rsidRPr="00EA46FD" w:rsidRDefault="0035030F" w:rsidP="0035030F">
      <w:pPr>
        <w:rPr>
          <w:sz w:val="22"/>
        </w:rPr>
      </w:pPr>
      <w:r w:rsidRPr="00EA46FD">
        <w:rPr>
          <w:sz w:val="22"/>
        </w:rPr>
        <w:t xml:space="preserve">         }</w:t>
      </w:r>
    </w:p>
    <w:p w14:paraId="7D5EBFD6" w14:textId="77777777" w:rsidR="0035030F" w:rsidRPr="00EA46FD" w:rsidRDefault="0035030F" w:rsidP="0035030F">
      <w:pPr>
        <w:rPr>
          <w:sz w:val="22"/>
        </w:rPr>
      </w:pPr>
      <w:r w:rsidRPr="00EA46FD">
        <w:rPr>
          <w:sz w:val="22"/>
        </w:rPr>
        <w:t xml:space="preserve">      }</w:t>
      </w:r>
    </w:p>
    <w:p w14:paraId="36F26AD4" w14:textId="77777777" w:rsidR="0035030F" w:rsidRPr="00EA46FD" w:rsidRDefault="0035030F" w:rsidP="0035030F">
      <w:pPr>
        <w:rPr>
          <w:sz w:val="22"/>
        </w:rPr>
      </w:pPr>
      <w:r w:rsidRPr="00EA46FD">
        <w:rPr>
          <w:sz w:val="22"/>
        </w:rPr>
        <w:t xml:space="preserve">   },</w:t>
      </w:r>
    </w:p>
    <w:p w14:paraId="0CF92B0C" w14:textId="77777777" w:rsidR="0035030F" w:rsidRPr="00EA46FD" w:rsidRDefault="0035030F" w:rsidP="0035030F">
      <w:pPr>
        <w:rPr>
          <w:sz w:val="22"/>
        </w:rPr>
      </w:pPr>
      <w:r w:rsidRPr="00EA46FD">
        <w:rPr>
          <w:sz w:val="22"/>
        </w:rPr>
        <w:t xml:space="preserve">   "type":"object",</w:t>
      </w:r>
    </w:p>
    <w:p w14:paraId="4DF531A4" w14:textId="77777777" w:rsidR="0035030F" w:rsidRPr="00EA46FD" w:rsidRDefault="0035030F" w:rsidP="0035030F">
      <w:pPr>
        <w:rPr>
          <w:sz w:val="22"/>
        </w:rPr>
      </w:pPr>
      <w:r w:rsidRPr="00EA46FD">
        <w:rPr>
          <w:sz w:val="22"/>
        </w:rPr>
        <w:t xml:space="preserve">   "properties</w:t>
      </w:r>
      <w:proofErr w:type="gramStart"/>
      <w:r w:rsidRPr="00EA46FD">
        <w:rPr>
          <w:sz w:val="22"/>
        </w:rPr>
        <w:t>":{</w:t>
      </w:r>
      <w:proofErr w:type="gramEnd"/>
    </w:p>
    <w:p w14:paraId="527E48F4" w14:textId="77777777" w:rsidR="0035030F" w:rsidRPr="00EA46FD" w:rsidRDefault="0035030F" w:rsidP="0035030F">
      <w:pPr>
        <w:rPr>
          <w:sz w:val="22"/>
        </w:rPr>
      </w:pPr>
      <w:r w:rsidRPr="00EA46FD">
        <w:rPr>
          <w:sz w:val="22"/>
        </w:rPr>
        <w:t xml:space="preserve">      "primary</w:t>
      </w:r>
      <w:proofErr w:type="gramStart"/>
      <w:r w:rsidRPr="00EA46FD">
        <w:rPr>
          <w:sz w:val="22"/>
        </w:rPr>
        <w:t>":{</w:t>
      </w:r>
      <w:proofErr w:type="gramEnd"/>
    </w:p>
    <w:p w14:paraId="51C19374" w14:textId="77777777" w:rsidR="0035030F" w:rsidRPr="00EA46FD" w:rsidRDefault="0035030F" w:rsidP="0035030F">
      <w:pPr>
        <w:rPr>
          <w:sz w:val="22"/>
        </w:rPr>
      </w:pPr>
      <w:r w:rsidRPr="00EA46FD">
        <w:rPr>
          <w:sz w:val="22"/>
        </w:rPr>
        <w:t xml:space="preserve">         "$ref":"#/definitions/ObjectIdentifierType"</w:t>
      </w:r>
    </w:p>
    <w:p w14:paraId="0A42A8AE" w14:textId="77777777" w:rsidR="0035030F" w:rsidRPr="00EA46FD" w:rsidRDefault="0035030F" w:rsidP="0035030F">
      <w:pPr>
        <w:rPr>
          <w:sz w:val="22"/>
        </w:rPr>
      </w:pPr>
      <w:r w:rsidRPr="00EA46FD">
        <w:rPr>
          <w:sz w:val="22"/>
        </w:rPr>
        <w:t xml:space="preserve">      },</w:t>
      </w:r>
    </w:p>
    <w:p w14:paraId="3A4DBF07" w14:textId="77777777" w:rsidR="0035030F" w:rsidRPr="00EA46FD" w:rsidRDefault="0035030F" w:rsidP="0035030F">
      <w:pPr>
        <w:rPr>
          <w:sz w:val="22"/>
        </w:rPr>
      </w:pPr>
      <w:r w:rsidRPr="00EA46FD">
        <w:rPr>
          <w:sz w:val="22"/>
        </w:rPr>
        <w:t xml:space="preserve">      "secondary</w:t>
      </w:r>
      <w:proofErr w:type="gramStart"/>
      <w:r w:rsidRPr="00EA46FD">
        <w:rPr>
          <w:sz w:val="22"/>
        </w:rPr>
        <w:t>":{</w:t>
      </w:r>
      <w:proofErr w:type="gramEnd"/>
    </w:p>
    <w:p w14:paraId="53A642A3" w14:textId="77777777" w:rsidR="0035030F" w:rsidRPr="00EA46FD" w:rsidRDefault="0035030F" w:rsidP="0035030F">
      <w:pPr>
        <w:rPr>
          <w:sz w:val="22"/>
        </w:rPr>
      </w:pPr>
      <w:r w:rsidRPr="00EA46FD">
        <w:rPr>
          <w:sz w:val="22"/>
        </w:rPr>
        <w:t xml:space="preserve">         "$ref":"#/definitions/ObjectIdentifierType"</w:t>
      </w:r>
    </w:p>
    <w:p w14:paraId="2C5751EA" w14:textId="77777777" w:rsidR="0035030F" w:rsidRPr="00EA46FD" w:rsidRDefault="0035030F" w:rsidP="0035030F">
      <w:pPr>
        <w:rPr>
          <w:sz w:val="22"/>
        </w:rPr>
      </w:pPr>
      <w:r w:rsidRPr="00EA46FD">
        <w:rPr>
          <w:sz w:val="22"/>
        </w:rPr>
        <w:t xml:space="preserve">      }</w:t>
      </w:r>
    </w:p>
    <w:p w14:paraId="2CEE4AA9" w14:textId="77777777" w:rsidR="0035030F" w:rsidRPr="00EA46FD" w:rsidRDefault="0035030F" w:rsidP="0035030F">
      <w:pPr>
        <w:rPr>
          <w:sz w:val="22"/>
        </w:rPr>
      </w:pPr>
      <w:r w:rsidRPr="00EA46FD">
        <w:rPr>
          <w:sz w:val="22"/>
        </w:rPr>
        <w:lastRenderedPageBreak/>
        <w:t xml:space="preserve">   }</w:t>
      </w:r>
    </w:p>
    <w:p w14:paraId="4CB30844" w14:textId="77777777" w:rsidR="0035030F" w:rsidRPr="00EA46FD" w:rsidRDefault="0035030F" w:rsidP="0035030F">
      <w:pPr>
        <w:rPr>
          <w:sz w:val="22"/>
        </w:rPr>
      </w:pPr>
      <w:r w:rsidRPr="00EA46FD">
        <w:rPr>
          <w:sz w:val="22"/>
        </w:rPr>
        <w:t>}</w:t>
      </w:r>
    </w:p>
    <w:p w14:paraId="0B50EE80" w14:textId="77777777" w:rsidR="0035030F" w:rsidRPr="00EA46FD" w:rsidRDefault="0035030F">
      <w:pPr>
        <w:pStyle w:val="Heading5"/>
      </w:pPr>
      <w:bookmarkStart w:id="97" w:name="_Toc13728119"/>
      <w:bookmarkStart w:id="98" w:name="_Toc13728782"/>
      <w:bookmarkStart w:id="99" w:name="_Toc14852984"/>
      <w:r w:rsidRPr="00EA46FD">
        <w:t>Semantics</w:t>
      </w:r>
      <w:bookmarkEnd w:id="97"/>
      <w:bookmarkEnd w:id="98"/>
      <w:bookmarkEnd w:id="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35030F" w:rsidRPr="00EA46FD" w14:paraId="06B6A55F" w14:textId="77777777" w:rsidTr="00432F8A">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3ADA5727" w14:textId="77777777" w:rsidR="0035030F" w:rsidRPr="00EA46FD" w:rsidRDefault="0035030F" w:rsidP="00432F8A">
            <w:pPr>
              <w:snapToGrid w:val="0"/>
              <w:rPr>
                <w:rFonts w:ascii="Cambria" w:hAnsi="Cambria"/>
                <w:i/>
              </w:rPr>
            </w:pPr>
            <w:r w:rsidRPr="00EA46FD">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654E44EA" w14:textId="77777777" w:rsidR="0035030F" w:rsidRPr="00EA46FD" w:rsidRDefault="0035030F" w:rsidP="00432F8A">
            <w:pPr>
              <w:snapToGrid w:val="0"/>
              <w:rPr>
                <w:rFonts w:ascii="Cambria" w:hAnsi="Cambria"/>
                <w:i/>
              </w:rPr>
            </w:pPr>
            <w:r w:rsidRPr="00EA46FD">
              <w:rPr>
                <w:rFonts w:ascii="Cambria" w:hAnsi="Cambria"/>
                <w:i/>
              </w:rPr>
              <w:t>Definition</w:t>
            </w:r>
          </w:p>
        </w:tc>
      </w:tr>
      <w:tr w:rsidR="0035030F" w:rsidRPr="00EA46FD" w14:paraId="5BA21F7A" w14:textId="77777777" w:rsidTr="00432F8A">
        <w:trPr>
          <w:cantSplit/>
          <w:trHeight w:val="666"/>
          <w:jc w:val="center"/>
        </w:trPr>
        <w:tc>
          <w:tcPr>
            <w:tcW w:w="3052" w:type="dxa"/>
            <w:tcBorders>
              <w:top w:val="single" w:sz="12" w:space="0" w:color="000000"/>
              <w:left w:val="nil"/>
              <w:right w:val="nil"/>
            </w:tcBorders>
            <w:shd w:val="clear" w:color="auto" w:fill="auto"/>
          </w:tcPr>
          <w:p w14:paraId="27F2D141" w14:textId="77777777" w:rsidR="0035030F" w:rsidRPr="00EA46FD" w:rsidRDefault="0035030F" w:rsidP="00432F8A">
            <w:pPr>
              <w:snapToGrid w:val="0"/>
              <w:rPr>
                <w:rFonts w:ascii="Courier New" w:hAnsi="Courier New" w:cs="Courier New"/>
              </w:rPr>
            </w:pPr>
            <w:r w:rsidRPr="00EA46FD">
              <w:rPr>
                <w:rFonts w:ascii="Courier New" w:eastAsia="Malgun Gothic" w:hAnsi="Courier New" w:cs="Courier New"/>
                <w:lang w:eastAsia="ko-KR"/>
              </w:rPr>
              <w:t>objectIdentifier</w:t>
            </w:r>
          </w:p>
        </w:tc>
        <w:tc>
          <w:tcPr>
            <w:tcW w:w="6246" w:type="dxa"/>
            <w:tcBorders>
              <w:top w:val="single" w:sz="12" w:space="0" w:color="000000"/>
              <w:left w:val="nil"/>
              <w:right w:val="nil"/>
            </w:tcBorders>
            <w:shd w:val="clear" w:color="auto" w:fill="auto"/>
          </w:tcPr>
          <w:p w14:paraId="295276BE" w14:textId="77777777" w:rsidR="0035030F" w:rsidRPr="00EA46FD" w:rsidRDefault="0035030F" w:rsidP="00432F8A">
            <w:pPr>
              <w:autoSpaceDE w:val="0"/>
              <w:snapToGrid w:val="0"/>
              <w:rPr>
                <w:rFonts w:ascii="Cambria" w:eastAsia="Malgun Gothic" w:hAnsi="Cambria"/>
                <w:szCs w:val="19"/>
                <w:lang w:eastAsia="ko-KR"/>
              </w:rPr>
            </w:pPr>
            <w:r w:rsidRPr="00EA46FD">
              <w:rPr>
                <w:rFonts w:ascii="Cambria" w:eastAsia="Malgun Gothic" w:hAnsi="Cambria"/>
                <w:szCs w:val="19"/>
                <w:lang w:eastAsia="ko-KR"/>
              </w:rPr>
              <w:t xml:space="preserve">Provides the description of the recognised object. </w:t>
            </w:r>
          </w:p>
        </w:tc>
      </w:tr>
      <w:tr w:rsidR="0035030F" w:rsidRPr="00EA46FD" w14:paraId="7B8328F2" w14:textId="77777777" w:rsidTr="00432F8A">
        <w:trPr>
          <w:cantSplit/>
          <w:trHeight w:val="666"/>
          <w:jc w:val="center"/>
        </w:trPr>
        <w:tc>
          <w:tcPr>
            <w:tcW w:w="3052" w:type="dxa"/>
            <w:tcBorders>
              <w:left w:val="nil"/>
              <w:right w:val="nil"/>
            </w:tcBorders>
            <w:shd w:val="clear" w:color="auto" w:fill="auto"/>
          </w:tcPr>
          <w:p w14:paraId="759E7DF5" w14:textId="77777777" w:rsidR="0035030F" w:rsidRPr="00EA46FD" w:rsidRDefault="0035030F" w:rsidP="00432F8A">
            <w:pPr>
              <w:snapToGrid w:val="0"/>
              <w:rPr>
                <w:rFonts w:ascii="Courier New" w:eastAsia="Malgun Gothic" w:hAnsi="Courier New" w:cs="Courier New"/>
                <w:lang w:eastAsia="ko-KR"/>
              </w:rPr>
            </w:pPr>
            <w:r w:rsidRPr="00EA46FD">
              <w:rPr>
                <w:rFonts w:ascii="Courier New" w:eastAsia="Malgun Gothic" w:hAnsi="Courier New" w:cs="Courier New"/>
                <w:lang w:eastAsia="ko-KR"/>
              </w:rPr>
              <w:t>objectImageLabel</w:t>
            </w:r>
          </w:p>
        </w:tc>
        <w:tc>
          <w:tcPr>
            <w:tcW w:w="6246" w:type="dxa"/>
            <w:tcBorders>
              <w:left w:val="nil"/>
              <w:right w:val="nil"/>
            </w:tcBorders>
            <w:shd w:val="clear" w:color="auto" w:fill="auto"/>
          </w:tcPr>
          <w:p w14:paraId="5C531CC2" w14:textId="77777777" w:rsidR="0035030F" w:rsidRPr="00EA46FD" w:rsidRDefault="0035030F" w:rsidP="00432F8A">
            <w:pPr>
              <w:autoSpaceDE w:val="0"/>
              <w:autoSpaceDN w:val="0"/>
              <w:adjustRightInd w:val="0"/>
              <w:rPr>
                <w:rFonts w:ascii="Cambria" w:eastAsia="Malgun Gothic" w:hAnsi="Cambria"/>
                <w:lang w:eastAsia="ko-KR"/>
              </w:rPr>
            </w:pPr>
            <w:r w:rsidRPr="00EA46FD">
              <w:rPr>
                <w:rFonts w:ascii="Cambria" w:eastAsia="Malgun Gothic" w:hAnsi="Cambria"/>
                <w:szCs w:val="19"/>
                <w:lang w:eastAsia="ko-KR"/>
              </w:rPr>
              <w:t xml:space="preserve">Indicates the recognised object’s label in the object image. </w:t>
            </w:r>
          </w:p>
        </w:tc>
      </w:tr>
      <w:tr w:rsidR="0035030F" w:rsidRPr="00EA46FD" w14:paraId="5DAC8A45" w14:textId="77777777" w:rsidTr="00432F8A">
        <w:trPr>
          <w:cantSplit/>
          <w:trHeight w:val="666"/>
          <w:jc w:val="center"/>
        </w:trPr>
        <w:tc>
          <w:tcPr>
            <w:tcW w:w="3052" w:type="dxa"/>
            <w:tcBorders>
              <w:left w:val="nil"/>
              <w:right w:val="nil"/>
            </w:tcBorders>
            <w:shd w:val="clear" w:color="auto" w:fill="auto"/>
          </w:tcPr>
          <w:p w14:paraId="71C6D062" w14:textId="77777777" w:rsidR="0035030F" w:rsidRPr="00EA46FD" w:rsidRDefault="0035030F" w:rsidP="00432F8A">
            <w:pPr>
              <w:snapToGrid w:val="0"/>
              <w:rPr>
                <w:rFonts w:ascii="Courier New" w:eastAsia="Malgun Gothic" w:hAnsi="Courier New" w:cs="Courier New"/>
                <w:color w:val="000000"/>
                <w:lang w:eastAsia="ko-KR"/>
              </w:rPr>
            </w:pPr>
            <w:r w:rsidRPr="00EA46FD">
              <w:rPr>
                <w:rFonts w:ascii="Courier New" w:eastAsia="Malgun Gothic" w:hAnsi="Courier New" w:cs="Courier New"/>
                <w:color w:val="000000"/>
                <w:lang w:eastAsia="ko-KR"/>
              </w:rPr>
              <w:t>confidenceLevel</w:t>
            </w:r>
          </w:p>
        </w:tc>
        <w:tc>
          <w:tcPr>
            <w:tcW w:w="6246" w:type="dxa"/>
            <w:tcBorders>
              <w:left w:val="nil"/>
              <w:right w:val="nil"/>
            </w:tcBorders>
            <w:shd w:val="clear" w:color="auto" w:fill="auto"/>
          </w:tcPr>
          <w:p w14:paraId="73354532" w14:textId="77777777" w:rsidR="0035030F" w:rsidRPr="00EA46FD" w:rsidRDefault="0035030F" w:rsidP="00432F8A">
            <w:pPr>
              <w:autoSpaceDE w:val="0"/>
              <w:autoSpaceDN w:val="0"/>
              <w:adjustRightInd w:val="0"/>
              <w:rPr>
                <w:rFonts w:ascii="Cambria" w:eastAsia="Malgun Gothic" w:hAnsi="Cambria"/>
                <w:color w:val="000000"/>
                <w:lang w:eastAsia="ko-KR"/>
              </w:rPr>
            </w:pPr>
            <w:r w:rsidRPr="00EA46FD">
              <w:rPr>
                <w:rFonts w:ascii="Cambria" w:eastAsia="Malgun Gothic" w:hAnsi="Cambria"/>
                <w:szCs w:val="19"/>
                <w:lang w:eastAsia="ko-KR"/>
              </w:rPr>
              <w:t>Indicates the confidence level of the object image label recognised by the “Video analysis”.</w:t>
            </w:r>
          </w:p>
        </w:tc>
      </w:tr>
    </w:tbl>
    <w:p w14:paraId="5FE0EE9E" w14:textId="77777777" w:rsidR="001171D8" w:rsidRDefault="001171D8">
      <w:pPr>
        <w:pStyle w:val="Heading3"/>
      </w:pPr>
      <w:bookmarkStart w:id="100" w:name="_Toc124345320"/>
      <w:r>
        <w:t>Orientation</w:t>
      </w:r>
      <w:bookmarkEnd w:id="100"/>
    </w:p>
    <w:p w14:paraId="15913863" w14:textId="4CC7C67D" w:rsidR="00277E6E" w:rsidRDefault="008E0736">
      <w:pPr>
        <w:pStyle w:val="Heading4"/>
      </w:pPr>
      <w:r>
        <w:t>Functionality</w:t>
      </w:r>
    </w:p>
    <w:p w14:paraId="271680DA" w14:textId="43225299" w:rsidR="009C152C" w:rsidRPr="009C152C" w:rsidRDefault="009C152C" w:rsidP="00037FCB">
      <w:pPr>
        <w:jc w:val="both"/>
      </w:pPr>
      <w:r>
        <w:t xml:space="preserve">Orientation is expressed as </w:t>
      </w:r>
      <w:r w:rsidR="00037FCB">
        <w:t>t</w:t>
      </w:r>
      <w:r>
        <w:t>he azimuth and elevation angles.</w:t>
      </w:r>
    </w:p>
    <w:p w14:paraId="7F2CEDA6" w14:textId="77777777" w:rsidR="00277E6E" w:rsidRDefault="00277E6E">
      <w:pPr>
        <w:pStyle w:val="Heading4"/>
      </w:pPr>
      <w:r>
        <w:t>Requirements</w:t>
      </w:r>
    </w:p>
    <w:p w14:paraId="79A608A4" w14:textId="77777777" w:rsidR="00277E6E" w:rsidRPr="00C6484B" w:rsidRDefault="00277E6E">
      <w:pPr>
        <w:pStyle w:val="Heading4"/>
      </w:pPr>
      <w:r>
        <w:t>Technology</w:t>
      </w:r>
    </w:p>
    <w:p w14:paraId="311C58DE" w14:textId="1E45ED31" w:rsidR="00CA012C" w:rsidRDefault="00FF6849">
      <w:pPr>
        <w:pStyle w:val="Heading3"/>
      </w:pPr>
      <w:bookmarkStart w:id="101" w:name="_Toc124345321"/>
      <w:r>
        <w:t>Personal Status</w:t>
      </w:r>
      <w:bookmarkEnd w:id="101"/>
    </w:p>
    <w:p w14:paraId="2B33FF14" w14:textId="24004F60" w:rsidR="006608BB" w:rsidRDefault="008E0736">
      <w:pPr>
        <w:pStyle w:val="Heading4"/>
      </w:pPr>
      <w:r>
        <w:t>Functionality</w:t>
      </w:r>
    </w:p>
    <w:p w14:paraId="7D888095" w14:textId="77777777" w:rsidR="00136266" w:rsidRPr="00AC1DA2" w:rsidRDefault="00136266" w:rsidP="00136266">
      <w:pPr>
        <w:rPr>
          <w:lang w:val="x-none"/>
        </w:rPr>
      </w:pPr>
      <w:r>
        <w:t>Personal Status (PS) indicates a set of 3 Factors {Emotion, Cognitive State, Attitude} conveyed by one or more of the Text, Speech, Face, and Gesture Modalities.</w:t>
      </w:r>
    </w:p>
    <w:p w14:paraId="04CD6674" w14:textId="77777777" w:rsidR="006608BB" w:rsidRDefault="006608BB">
      <w:pPr>
        <w:pStyle w:val="Heading4"/>
      </w:pPr>
      <w:r>
        <w:t>Requirements</w:t>
      </w:r>
    </w:p>
    <w:p w14:paraId="56E02EDB" w14:textId="77777777" w:rsidR="006608BB" w:rsidRPr="00C6484B" w:rsidRDefault="006608BB">
      <w:pPr>
        <w:pStyle w:val="Heading4"/>
      </w:pPr>
      <w:r>
        <w:t>Technology</w:t>
      </w:r>
    </w:p>
    <w:p w14:paraId="311C58E0" w14:textId="77777777" w:rsidR="00CA012C" w:rsidRDefault="00FF6849">
      <w:pPr>
        <w:pStyle w:val="Heading3"/>
      </w:pPr>
      <w:bookmarkStart w:id="102" w:name="_Toc124345322"/>
      <w:r>
        <w:t>Physical Objects</w:t>
      </w:r>
      <w:bookmarkEnd w:id="102"/>
    </w:p>
    <w:p w14:paraId="717262AB" w14:textId="6C0ACDBB" w:rsidR="006608BB" w:rsidRDefault="008E0736">
      <w:pPr>
        <w:pStyle w:val="Heading4"/>
      </w:pPr>
      <w:r>
        <w:t>Functionality</w:t>
      </w:r>
    </w:p>
    <w:p w14:paraId="4C403587" w14:textId="77777777" w:rsidR="006608BB" w:rsidRDefault="006608BB">
      <w:pPr>
        <w:pStyle w:val="Heading4"/>
      </w:pPr>
      <w:r>
        <w:t>Requirements</w:t>
      </w:r>
    </w:p>
    <w:p w14:paraId="7A8B87FA" w14:textId="2F339156" w:rsidR="00EA0837" w:rsidRPr="006C41ED" w:rsidRDefault="00EA0837" w:rsidP="00EA0837">
      <w:r>
        <w:t xml:space="preserve">An AIM shall be able to extract a Physical Object </w:t>
      </w:r>
      <w:r w:rsidR="001020EF">
        <w:t>present in</w:t>
      </w:r>
      <w:r>
        <w:t xml:space="preserve"> a Visual Scene Description.</w:t>
      </w:r>
    </w:p>
    <w:p w14:paraId="56525C2D" w14:textId="77777777" w:rsidR="006608BB" w:rsidRPr="00C6484B" w:rsidRDefault="006608BB">
      <w:pPr>
        <w:pStyle w:val="Heading4"/>
      </w:pPr>
      <w:r>
        <w:t>Technology</w:t>
      </w:r>
    </w:p>
    <w:p w14:paraId="44B627FB" w14:textId="77777777" w:rsidR="00CD27D1" w:rsidRDefault="00CD27D1">
      <w:pPr>
        <w:pStyle w:val="Heading3"/>
      </w:pPr>
      <w:bookmarkStart w:id="103" w:name="_Toc124345323"/>
      <w:r>
        <w:rPr>
          <w:lang w:val="en-GB"/>
        </w:rPr>
        <w:t>Position</w:t>
      </w:r>
      <w:bookmarkEnd w:id="103"/>
    </w:p>
    <w:p w14:paraId="30A705E9" w14:textId="4F21A55D" w:rsidR="006608BB" w:rsidRDefault="008E0736">
      <w:pPr>
        <w:pStyle w:val="Heading5"/>
      </w:pPr>
      <w:r>
        <w:t>Functionality</w:t>
      </w:r>
    </w:p>
    <w:p w14:paraId="3282378C" w14:textId="6AAAD4FA" w:rsidR="0044750A" w:rsidRDefault="0044750A" w:rsidP="0044750A">
      <w:pPr>
        <w:jc w:val="both"/>
      </w:pPr>
      <w:r>
        <w:t xml:space="preserve">The Position of an Object refers to </w:t>
      </w:r>
      <w:r w:rsidR="00265A59">
        <w:t xml:space="preserve">the coordinates of a representative </w:t>
      </w:r>
      <w:r w:rsidR="005A56FC">
        <w:t xml:space="preserve">point of an object in </w:t>
      </w:r>
      <w:r>
        <w:t>a coordinate system</w:t>
      </w:r>
      <w:r w:rsidR="00170A1A">
        <w:t>.</w:t>
      </w:r>
      <w:r>
        <w:t xml:space="preserve"> </w:t>
      </w:r>
    </w:p>
    <w:p w14:paraId="129A9423" w14:textId="36B97B79" w:rsidR="006608BB" w:rsidRDefault="006608BB">
      <w:pPr>
        <w:pStyle w:val="Heading5"/>
      </w:pPr>
      <w:r>
        <w:t>Requirements</w:t>
      </w:r>
    </w:p>
    <w:p w14:paraId="04C2A614" w14:textId="41B25ECB" w:rsidR="00170A1A" w:rsidRPr="00170A1A" w:rsidRDefault="00170A1A" w:rsidP="00170A1A">
      <w:r>
        <w:t>The coordinates can</w:t>
      </w:r>
      <w:r w:rsidR="005242D4">
        <w:t xml:space="preserve"> be</w:t>
      </w:r>
      <w:r>
        <w:t>:</w:t>
      </w:r>
    </w:p>
    <w:p w14:paraId="17C02508" w14:textId="5DD79867" w:rsidR="0044750A" w:rsidRDefault="005242D4">
      <w:pPr>
        <w:pStyle w:val="ListParagraph"/>
        <w:numPr>
          <w:ilvl w:val="0"/>
          <w:numId w:val="36"/>
        </w:numPr>
        <w:jc w:val="both"/>
      </w:pPr>
      <w:r>
        <w:t xml:space="preserve">On </w:t>
      </w:r>
      <w:r w:rsidR="0044750A">
        <w:t>the surface of the Earth, e.g., in the case of the objects in a World Representation.</w:t>
      </w:r>
    </w:p>
    <w:p w14:paraId="41596E89" w14:textId="547AEF6F" w:rsidR="0044750A" w:rsidRDefault="005242D4">
      <w:pPr>
        <w:pStyle w:val="ListParagraph"/>
        <w:numPr>
          <w:ilvl w:val="0"/>
          <w:numId w:val="36"/>
        </w:numPr>
        <w:jc w:val="both"/>
      </w:pPr>
      <w:r>
        <w:t>D</w:t>
      </w:r>
      <w:r w:rsidR="0044750A">
        <w:t>efined with reference to a specific point on the Earth.</w:t>
      </w:r>
    </w:p>
    <w:p w14:paraId="1EF25450" w14:textId="65FC847A" w:rsidR="0044750A" w:rsidRDefault="0042338F">
      <w:pPr>
        <w:pStyle w:val="ListParagraph"/>
        <w:numPr>
          <w:ilvl w:val="0"/>
          <w:numId w:val="36"/>
        </w:numPr>
        <w:jc w:val="both"/>
      </w:pPr>
      <w:r>
        <w:lastRenderedPageBreak/>
        <w:t>P</w:t>
      </w:r>
      <w:r w:rsidR="0044750A">
        <w:t>ossibly arbitrarily defined local coordinates. The specific use case defines the point with coordinates (0,0,0).</w:t>
      </w:r>
    </w:p>
    <w:p w14:paraId="51995309" w14:textId="3B3DB5F2" w:rsidR="0044750A" w:rsidRDefault="0042338F">
      <w:pPr>
        <w:pStyle w:val="ListParagraph"/>
        <w:numPr>
          <w:ilvl w:val="0"/>
          <w:numId w:val="36"/>
        </w:numPr>
        <w:jc w:val="both"/>
      </w:pPr>
      <w:r>
        <w:t>I</w:t>
      </w:r>
      <w:r w:rsidR="0044750A">
        <w:t>n a virtual space. The specific use case defines the point with coordinates (0,0,0).</w:t>
      </w:r>
    </w:p>
    <w:p w14:paraId="4F31CA0C" w14:textId="77777777" w:rsidR="006608BB" w:rsidRPr="00C6484B" w:rsidRDefault="006608BB">
      <w:pPr>
        <w:pStyle w:val="Heading5"/>
      </w:pPr>
      <w:r>
        <w:t>Technology</w:t>
      </w:r>
    </w:p>
    <w:p w14:paraId="311C58E1" w14:textId="77777777" w:rsidR="00CA012C" w:rsidRDefault="00FF6849">
      <w:pPr>
        <w:pStyle w:val="Heading3"/>
      </w:pPr>
      <w:bookmarkStart w:id="104" w:name="_Toc124345324"/>
      <w:r>
        <w:t>Speaker ID</w:t>
      </w:r>
      <w:bookmarkEnd w:id="104"/>
    </w:p>
    <w:p w14:paraId="44210534" w14:textId="007E62F9" w:rsidR="006608BB" w:rsidRDefault="008E0736">
      <w:pPr>
        <w:pStyle w:val="Heading5"/>
      </w:pPr>
      <w:r>
        <w:t>Functionality</w:t>
      </w:r>
    </w:p>
    <w:p w14:paraId="41D1635F" w14:textId="77777777" w:rsidR="006608BB" w:rsidRDefault="006608BB">
      <w:pPr>
        <w:pStyle w:val="Heading5"/>
      </w:pPr>
      <w:r>
        <w:t>Requirements</w:t>
      </w:r>
    </w:p>
    <w:p w14:paraId="18DE184B" w14:textId="77777777" w:rsidR="006608BB" w:rsidRPr="00C6484B" w:rsidRDefault="006608BB">
      <w:pPr>
        <w:pStyle w:val="Heading5"/>
      </w:pPr>
      <w:r>
        <w:t>Technology</w:t>
      </w:r>
    </w:p>
    <w:p w14:paraId="47953170" w14:textId="77777777" w:rsidR="00C2724C" w:rsidRDefault="00C2724C">
      <w:pPr>
        <w:pStyle w:val="Heading3"/>
      </w:pPr>
      <w:bookmarkStart w:id="105" w:name="_Toc124345325"/>
      <w:r>
        <w:t>Speech Descriptors</w:t>
      </w:r>
      <w:bookmarkEnd w:id="105"/>
    </w:p>
    <w:p w14:paraId="1B56B47D" w14:textId="3A06589E" w:rsidR="006608BB" w:rsidRDefault="008E0736">
      <w:pPr>
        <w:pStyle w:val="Heading5"/>
      </w:pPr>
      <w:r>
        <w:t>Functionality</w:t>
      </w:r>
    </w:p>
    <w:p w14:paraId="29AD4DED" w14:textId="77777777" w:rsidR="006D7AFF" w:rsidRDefault="006D7AFF" w:rsidP="006D7AFF">
      <w:pPr>
        <w:jc w:val="both"/>
      </w:pPr>
      <w:r>
        <w:t>Speech Descriptors are used to recognise the identity of a limited number of humans, e.g.,</w:t>
      </w:r>
    </w:p>
    <w:p w14:paraId="789346E6" w14:textId="77777777" w:rsidR="006D7AFF" w:rsidRDefault="006D7AFF">
      <w:pPr>
        <w:pStyle w:val="ListParagraph"/>
        <w:numPr>
          <w:ilvl w:val="0"/>
          <w:numId w:val="37"/>
        </w:numPr>
        <w:jc w:val="both"/>
      </w:pPr>
      <w:r>
        <w:t>Members of a family.</w:t>
      </w:r>
    </w:p>
    <w:p w14:paraId="4513E289" w14:textId="77777777" w:rsidR="006D7AFF" w:rsidRDefault="006D7AFF">
      <w:pPr>
        <w:pStyle w:val="ListParagraph"/>
        <w:numPr>
          <w:ilvl w:val="0"/>
          <w:numId w:val="37"/>
        </w:numPr>
        <w:jc w:val="both"/>
      </w:pPr>
      <w:r>
        <w:t>Customers of a CAV-renting company.</w:t>
      </w:r>
    </w:p>
    <w:p w14:paraId="6856DE93" w14:textId="77777777" w:rsidR="006608BB" w:rsidRDefault="006608BB">
      <w:pPr>
        <w:pStyle w:val="Heading5"/>
      </w:pPr>
      <w:r>
        <w:t>Requirements</w:t>
      </w:r>
    </w:p>
    <w:p w14:paraId="67A58BF6" w14:textId="77777777" w:rsidR="006608BB" w:rsidRPr="00C6484B" w:rsidRDefault="006608BB">
      <w:pPr>
        <w:pStyle w:val="Heading5"/>
      </w:pPr>
      <w:r>
        <w:t>Technology</w:t>
      </w:r>
    </w:p>
    <w:p w14:paraId="311C58E3" w14:textId="7595A0CB" w:rsidR="00CA012C" w:rsidRDefault="00FF6849">
      <w:pPr>
        <w:pStyle w:val="Heading3"/>
      </w:pPr>
      <w:bookmarkStart w:id="106" w:name="_Toc124345326"/>
      <w:r>
        <w:t>Speech Object</w:t>
      </w:r>
      <w:bookmarkEnd w:id="106"/>
    </w:p>
    <w:p w14:paraId="54F73F0C" w14:textId="4712030F" w:rsidR="006608BB" w:rsidRDefault="008E0736">
      <w:pPr>
        <w:pStyle w:val="Heading5"/>
      </w:pPr>
      <w:r>
        <w:t>Functionality</w:t>
      </w:r>
    </w:p>
    <w:p w14:paraId="2C3A91AB" w14:textId="77777777" w:rsidR="006608BB" w:rsidRDefault="006608BB">
      <w:pPr>
        <w:pStyle w:val="Heading5"/>
      </w:pPr>
      <w:r>
        <w:t>Requirements</w:t>
      </w:r>
    </w:p>
    <w:p w14:paraId="33235852" w14:textId="14B6C83F" w:rsidR="004C0B42" w:rsidRPr="006C41ED" w:rsidRDefault="004C0B42" w:rsidP="004C0B42">
      <w:r>
        <w:t>An AIM shall be able to extract a Speech Object present in a Visual Scene Description.</w:t>
      </w:r>
    </w:p>
    <w:p w14:paraId="5DF30C95" w14:textId="77777777" w:rsidR="006608BB" w:rsidRPr="00C6484B" w:rsidRDefault="006608BB">
      <w:pPr>
        <w:pStyle w:val="Heading5"/>
      </w:pPr>
      <w:r>
        <w:t>Technology</w:t>
      </w:r>
    </w:p>
    <w:p w14:paraId="311C58E4" w14:textId="77777777" w:rsidR="00CA012C" w:rsidRDefault="00FF6849">
      <w:pPr>
        <w:pStyle w:val="Heading3"/>
      </w:pPr>
      <w:bookmarkStart w:id="107" w:name="_Toc124345327"/>
      <w:r>
        <w:t>Text</w:t>
      </w:r>
      <w:bookmarkEnd w:id="107"/>
    </w:p>
    <w:p w14:paraId="5036AA90" w14:textId="5EC04D4F" w:rsidR="006608BB" w:rsidRDefault="008E0736">
      <w:pPr>
        <w:pStyle w:val="Heading5"/>
        <w:jc w:val="both"/>
      </w:pPr>
      <w:r>
        <w:t>Functionality</w:t>
      </w:r>
    </w:p>
    <w:p w14:paraId="305C84C3" w14:textId="78E2C203" w:rsidR="00A6306C" w:rsidRDefault="00A6306C" w:rsidP="00A6306C">
      <w:pPr>
        <w:jc w:val="both"/>
        <w:rPr>
          <w:lang w:val="x-none"/>
        </w:rPr>
      </w:pPr>
      <w:r>
        <w:t xml:space="preserve">A Character Set shall be able to </w:t>
      </w:r>
      <w:r>
        <w:rPr>
          <w:lang w:val="x-none"/>
        </w:rPr>
        <w:t>represent the characters used by most currently use</w:t>
      </w:r>
      <w:r>
        <w:t>d</w:t>
      </w:r>
      <w:r w:rsidRPr="0000085E">
        <w:rPr>
          <w:lang w:val="x-none"/>
        </w:rPr>
        <w:t xml:space="preserve"> </w:t>
      </w:r>
      <w:r>
        <w:rPr>
          <w:lang w:val="x-none"/>
        </w:rPr>
        <w:t>languages.</w:t>
      </w:r>
    </w:p>
    <w:p w14:paraId="5C3A2882" w14:textId="79DBF534" w:rsidR="006608BB" w:rsidRDefault="006608BB">
      <w:pPr>
        <w:pStyle w:val="Heading5"/>
        <w:jc w:val="both"/>
      </w:pPr>
      <w:r>
        <w:t>Requirements</w:t>
      </w:r>
    </w:p>
    <w:p w14:paraId="5583582E" w14:textId="463365C7" w:rsidR="00E621B8" w:rsidRDefault="0004595F" w:rsidP="00E621B8">
      <w:pPr>
        <w:jc w:val="both"/>
      </w:pPr>
      <w:r>
        <w:t xml:space="preserve">In </w:t>
      </w:r>
      <w:r w:rsidR="00E621B8">
        <w:t xml:space="preserve">MPAI-MMC V2 </w:t>
      </w:r>
      <w:r>
        <w:t xml:space="preserve">Recognised Text shall be represented </w:t>
      </w:r>
      <w:r w:rsidR="002B1307">
        <w:t xml:space="preserve">in a format that </w:t>
      </w:r>
      <w:r w:rsidR="00E621B8">
        <w:t>provides for each selected unit, e.g., word, syllable, phoneme:</w:t>
      </w:r>
    </w:p>
    <w:p w14:paraId="2ADABC2C" w14:textId="77777777" w:rsidR="00E621B8" w:rsidRDefault="00E621B8">
      <w:pPr>
        <w:pStyle w:val="ListParagraph"/>
        <w:numPr>
          <w:ilvl w:val="0"/>
          <w:numId w:val="34"/>
        </w:numPr>
        <w:jc w:val="both"/>
      </w:pPr>
      <w:r>
        <w:t>Timestamped start.</w:t>
      </w:r>
    </w:p>
    <w:p w14:paraId="2471A732" w14:textId="77777777" w:rsidR="00E621B8" w:rsidRDefault="00E621B8">
      <w:pPr>
        <w:pStyle w:val="ListParagraph"/>
        <w:numPr>
          <w:ilvl w:val="0"/>
          <w:numId w:val="34"/>
        </w:numPr>
        <w:jc w:val="both"/>
      </w:pPr>
      <w:r>
        <w:t>Duration</w:t>
      </w:r>
    </w:p>
    <w:p w14:paraId="37280062" w14:textId="77777777" w:rsidR="00E621B8" w:rsidRDefault="00E621B8">
      <w:pPr>
        <w:pStyle w:val="ListParagraph"/>
        <w:numPr>
          <w:ilvl w:val="0"/>
          <w:numId w:val="34"/>
        </w:numPr>
        <w:jc w:val="both"/>
      </w:pPr>
      <w:r>
        <w:t>Strings of characters or phonemic symbols</w:t>
      </w:r>
    </w:p>
    <w:p w14:paraId="370DFB1B" w14:textId="25DA6765" w:rsidR="00E621B8" w:rsidRPr="00C11B03" w:rsidRDefault="00E621B8">
      <w:pPr>
        <w:pStyle w:val="ListParagraph"/>
        <w:numPr>
          <w:ilvl w:val="0"/>
          <w:numId w:val="34"/>
        </w:numPr>
        <w:jc w:val="both"/>
      </w:pPr>
      <w:r>
        <w:t>Corresponding probability.</w:t>
      </w:r>
    </w:p>
    <w:p w14:paraId="3E30E708" w14:textId="77777777" w:rsidR="006608BB" w:rsidRPr="00C6484B" w:rsidRDefault="006608BB">
      <w:pPr>
        <w:pStyle w:val="Heading5"/>
        <w:jc w:val="both"/>
      </w:pPr>
      <w:r>
        <w:t>Technology</w:t>
      </w:r>
    </w:p>
    <w:p w14:paraId="311C58E5" w14:textId="5C5671CF" w:rsidR="00CA012C" w:rsidRDefault="00C11B03" w:rsidP="00766844">
      <w:pPr>
        <w:jc w:val="both"/>
      </w:pPr>
      <w:r>
        <w:t>A</w:t>
      </w:r>
      <w:r w:rsidR="00FF6849">
        <w:t xml:space="preserve">ll </w:t>
      </w:r>
      <w:r w:rsidR="002B1307">
        <w:t xml:space="preserve">the following </w:t>
      </w:r>
      <w:r w:rsidR="00FF6849">
        <w:t>instances of Text</w:t>
      </w:r>
      <w:r w:rsidR="002B1307">
        <w:t>:</w:t>
      </w:r>
    </w:p>
    <w:p w14:paraId="311C58E6" w14:textId="77777777" w:rsidR="00CA012C" w:rsidRDefault="00FF6849">
      <w:pPr>
        <w:pStyle w:val="ListParagraph"/>
        <w:numPr>
          <w:ilvl w:val="0"/>
          <w:numId w:val="48"/>
        </w:numPr>
        <w:rPr>
          <w:lang w:val="x-none"/>
        </w:rPr>
      </w:pPr>
      <w:r>
        <w:rPr>
          <w:lang w:val="x-none"/>
        </w:rPr>
        <w:t>Text (Language Understanding)</w:t>
      </w:r>
    </w:p>
    <w:p w14:paraId="311C58E7" w14:textId="77777777" w:rsidR="00CA012C" w:rsidRDefault="00FF6849">
      <w:pPr>
        <w:pStyle w:val="ListParagraph"/>
        <w:numPr>
          <w:ilvl w:val="0"/>
          <w:numId w:val="48"/>
        </w:numPr>
        <w:rPr>
          <w:lang w:val="x-none"/>
        </w:rPr>
      </w:pPr>
      <w:r>
        <w:rPr>
          <w:lang w:val="x-none"/>
        </w:rPr>
        <w:t>Machine Text</w:t>
      </w:r>
    </w:p>
    <w:p w14:paraId="311C58E8" w14:textId="04227065" w:rsidR="00CA012C" w:rsidRDefault="00FF6849">
      <w:pPr>
        <w:pStyle w:val="ListParagraph"/>
        <w:numPr>
          <w:ilvl w:val="0"/>
          <w:numId w:val="48"/>
        </w:numPr>
        <w:rPr>
          <w:lang w:val="x-none"/>
        </w:rPr>
      </w:pPr>
      <w:r>
        <w:rPr>
          <w:lang w:val="x-none"/>
        </w:rPr>
        <w:t>Output Text</w:t>
      </w:r>
    </w:p>
    <w:p w14:paraId="383E85B8" w14:textId="72FAC74C" w:rsidR="0072470A" w:rsidRDefault="0072470A" w:rsidP="0072470A">
      <w:r>
        <w:lastRenderedPageBreak/>
        <w:t xml:space="preserve">shall be represented by </w:t>
      </w:r>
      <w:r>
        <w:rPr>
          <w:lang w:val="x-none"/>
        </w:rPr>
        <w:t>[4]</w:t>
      </w:r>
      <w:r>
        <w:t>.</w:t>
      </w:r>
    </w:p>
    <w:p w14:paraId="19BCA0CE" w14:textId="43D81DB4" w:rsidR="00634CA1" w:rsidRPr="0072470A" w:rsidRDefault="00634CA1" w:rsidP="0072470A">
      <w:r>
        <w:t xml:space="preserve">Recognised Text may also be represented by </w:t>
      </w:r>
      <w:r>
        <w:rPr>
          <w:lang w:val="x-none"/>
        </w:rPr>
        <w:t>[4]</w:t>
      </w:r>
      <w:r>
        <w:t xml:space="preserve"> </w:t>
      </w:r>
    </w:p>
    <w:p w14:paraId="042798A2" w14:textId="77777777" w:rsidR="00A26AC7" w:rsidRDefault="00A26AC7">
      <w:pPr>
        <w:pStyle w:val="Heading3"/>
        <w:rPr>
          <w:lang w:val="en-GB"/>
        </w:rPr>
      </w:pPr>
      <w:bookmarkStart w:id="108" w:name="_Toc124345328"/>
      <w:r>
        <w:rPr>
          <w:lang w:val="en-GB"/>
        </w:rPr>
        <w:t>Video</w:t>
      </w:r>
      <w:bookmarkEnd w:id="108"/>
    </w:p>
    <w:p w14:paraId="751BF5A5" w14:textId="0DCC5D30" w:rsidR="006608BB" w:rsidRDefault="008E0736">
      <w:pPr>
        <w:pStyle w:val="Heading5"/>
      </w:pPr>
      <w:r>
        <w:t>Functionality</w:t>
      </w:r>
    </w:p>
    <w:p w14:paraId="4CABAFAE" w14:textId="77777777" w:rsidR="006608BB" w:rsidRDefault="006608BB">
      <w:pPr>
        <w:pStyle w:val="Heading5"/>
      </w:pPr>
      <w:r>
        <w:t>Requirements</w:t>
      </w:r>
    </w:p>
    <w:p w14:paraId="41A5AD18" w14:textId="036EECB3" w:rsidR="00665BF4" w:rsidRDefault="00665BF4" w:rsidP="00F4702A">
      <w:pPr>
        <w:jc w:val="both"/>
      </w:pPr>
      <w:r>
        <w:t xml:space="preserve">The visual field can be captured by </w:t>
      </w:r>
      <w:r w:rsidR="00F4702A">
        <w:t>o</w:t>
      </w:r>
      <w:r>
        <w:t xml:space="preserve">ne or </w:t>
      </w:r>
      <w:r w:rsidR="00986A20">
        <w:t>a</w:t>
      </w:r>
      <w:r w:rsidR="00F4702A">
        <w:t>n</w:t>
      </w:r>
      <w:r>
        <w:t xml:space="preserve"> </w:t>
      </w:r>
      <w:r w:rsidR="00B20B30">
        <w:t xml:space="preserve">array of </w:t>
      </w:r>
      <w:r>
        <w:t>visual sensors with or without depth information. The output can have different resolutions</w:t>
      </w:r>
      <w:r w:rsidR="001C14BB">
        <w:t>, colour spaces,</w:t>
      </w:r>
      <w:r w:rsidR="00A32970">
        <w:t xml:space="preserve"> and</w:t>
      </w:r>
      <w:r>
        <w:t xml:space="preserve"> frame rates. </w:t>
      </w:r>
    </w:p>
    <w:p w14:paraId="717F800C" w14:textId="77777777" w:rsidR="006608BB" w:rsidRPr="00C6484B" w:rsidRDefault="006608BB">
      <w:pPr>
        <w:pStyle w:val="Heading5"/>
      </w:pPr>
      <w:r>
        <w:t>Technology</w:t>
      </w:r>
    </w:p>
    <w:p w14:paraId="311C5927" w14:textId="77777777" w:rsidR="00CA012C" w:rsidRDefault="00FF6849">
      <w:pPr>
        <w:pStyle w:val="Heading3"/>
      </w:pPr>
      <w:bookmarkStart w:id="109" w:name="_Toc124345329"/>
      <w:r>
        <w:t>Visual Scene Descriptors</w:t>
      </w:r>
      <w:bookmarkEnd w:id="109"/>
    </w:p>
    <w:p w14:paraId="43604465" w14:textId="21E2E442" w:rsidR="006608BB" w:rsidRDefault="008E0736">
      <w:pPr>
        <w:pStyle w:val="Heading5"/>
      </w:pPr>
      <w:r>
        <w:t>Functionality</w:t>
      </w:r>
    </w:p>
    <w:p w14:paraId="0A2CC52A" w14:textId="51A3EB2D" w:rsidR="002A23E7" w:rsidRDefault="00C54FD5" w:rsidP="002A23E7">
      <w:r>
        <w:t xml:space="preserve">Description of </w:t>
      </w:r>
      <w:r w:rsidR="002A23E7">
        <w:t>a visual scene where humans</w:t>
      </w:r>
      <w:r w:rsidR="002A23E7" w:rsidRPr="0020542F">
        <w:t xml:space="preserve"> </w:t>
      </w:r>
      <w:r w:rsidR="002A23E7">
        <w:t>are</w:t>
      </w:r>
      <w:r>
        <w:t>:</w:t>
      </w:r>
    </w:p>
    <w:p w14:paraId="7294925A" w14:textId="503C1858" w:rsidR="002A23E7" w:rsidRDefault="00C54FD5">
      <w:pPr>
        <w:pStyle w:val="ListParagraph"/>
        <w:numPr>
          <w:ilvl w:val="0"/>
          <w:numId w:val="89"/>
        </w:numPr>
      </w:pPr>
      <w:r>
        <w:t>O</w:t>
      </w:r>
      <w:r w:rsidR="002A23E7">
        <w:t>utdoor, approach a CAV and are recognised by it.</w:t>
      </w:r>
    </w:p>
    <w:p w14:paraId="48BF8C71" w14:textId="2C7ED9A3" w:rsidR="002A23E7" w:rsidRPr="004C6CD6" w:rsidRDefault="002A23E7">
      <w:pPr>
        <w:pStyle w:val="ListParagraph"/>
        <w:numPr>
          <w:ilvl w:val="0"/>
          <w:numId w:val="89"/>
        </w:numPr>
      </w:pPr>
      <w:r>
        <w:t>Inside a CAV and converse with it</w:t>
      </w:r>
      <w:r w:rsidR="00C54FD5">
        <w:t>.</w:t>
      </w:r>
    </w:p>
    <w:p w14:paraId="5F2CB03B" w14:textId="77777777" w:rsidR="006608BB" w:rsidRDefault="006608BB">
      <w:pPr>
        <w:pStyle w:val="Heading5"/>
      </w:pPr>
      <w:r>
        <w:t>Requirements</w:t>
      </w:r>
    </w:p>
    <w:p w14:paraId="4CB048BA" w14:textId="727B5675" w:rsidR="002A23E7" w:rsidRPr="002A23E7" w:rsidRDefault="002A23E7" w:rsidP="002A23E7">
      <w:r>
        <w:t>Visual Scene Descriptors describe the structured composition of Visual Objects in a Visual Scene.</w:t>
      </w:r>
      <w:r w:rsidR="00A55850">
        <w:t xml:space="preserve"> The Format shall enable an application to </w:t>
      </w:r>
      <w:r w:rsidR="00CC3C51">
        <w:t>extract</w:t>
      </w:r>
      <w:r w:rsidR="00586223">
        <w:t xml:space="preserve"> an individual object from a scene.</w:t>
      </w:r>
    </w:p>
    <w:p w14:paraId="5071A398" w14:textId="77777777" w:rsidR="006608BB" w:rsidRPr="00C6484B" w:rsidRDefault="006608BB">
      <w:pPr>
        <w:pStyle w:val="Heading5"/>
      </w:pPr>
      <w:r>
        <w:t>Technology</w:t>
      </w:r>
    </w:p>
    <w:p w14:paraId="311C599B" w14:textId="77777777" w:rsidR="00CA012C" w:rsidRDefault="00CA012C">
      <w:pPr>
        <w:jc w:val="both"/>
      </w:pPr>
    </w:p>
    <w:p w14:paraId="311C599C" w14:textId="77777777" w:rsidR="00CA012C" w:rsidRDefault="00FF6849">
      <w:pPr>
        <w:pStyle w:val="Heading1"/>
      </w:pPr>
      <w:bookmarkStart w:id="110" w:name="_Toc124345330"/>
      <w:r>
        <w:t>Environment Sensing Subsystem (ESS)</w:t>
      </w:r>
      <w:bookmarkEnd w:id="110"/>
    </w:p>
    <w:p w14:paraId="311C599D" w14:textId="4AF65F81" w:rsidR="00CA012C" w:rsidRDefault="001256F7">
      <w:pPr>
        <w:pStyle w:val="Heading2"/>
      </w:pPr>
      <w:bookmarkStart w:id="111" w:name="_Toc106528187"/>
      <w:bookmarkStart w:id="112" w:name="_Toc124345331"/>
      <w:r>
        <w:rPr>
          <w:lang w:val="en-US"/>
        </w:rPr>
        <w:t xml:space="preserve">Subsystem </w:t>
      </w:r>
      <w:r w:rsidR="00FF6849">
        <w:t>description</w:t>
      </w:r>
      <w:bookmarkEnd w:id="111"/>
      <w:bookmarkEnd w:id="112"/>
    </w:p>
    <w:p w14:paraId="311C599E" w14:textId="4CBD5122" w:rsidR="00CA012C" w:rsidRDefault="00FF6849">
      <w:pPr>
        <w:jc w:val="both"/>
      </w:pPr>
      <w:r>
        <w:t xml:space="preserve">The purpose of the Environment Sensing Subsystem (ESS) is to acquire </w:t>
      </w:r>
      <w:r w:rsidR="00180431">
        <w:t xml:space="preserve">as much as possible </w:t>
      </w:r>
      <w:r>
        <w:t xml:space="preserve">information from the Environment – electromagnetic, acoustic, </w:t>
      </w:r>
      <w:r w:rsidR="00EC65ED">
        <w:t>s</w:t>
      </w:r>
      <w:r>
        <w:t>patial, and other physical (e.g., temperature, pressure, humidity etc.) –</w:t>
      </w:r>
      <w:r w:rsidR="0057359C">
        <w:t xml:space="preserve"> </w:t>
      </w:r>
      <w:r w:rsidR="00E306A0">
        <w:t xml:space="preserve">using the devices onboard </w:t>
      </w:r>
      <w:r w:rsidR="0057359C">
        <w:t xml:space="preserve">the CAV </w:t>
      </w:r>
      <w:r>
        <w:t>with the goal of creating the Basic Environment Representation</w:t>
      </w:r>
      <w:r w:rsidR="0057359C">
        <w:t xml:space="preserve"> (BER)</w:t>
      </w:r>
      <w:r>
        <w:t>.</w:t>
      </w:r>
    </w:p>
    <w:p w14:paraId="311C599F" w14:textId="77777777" w:rsidR="00CA012C" w:rsidRDefault="00FF6849">
      <w:pPr>
        <w:pStyle w:val="Heading2"/>
      </w:pPr>
      <w:bookmarkStart w:id="113" w:name="_Toc106528188"/>
      <w:bookmarkStart w:id="114" w:name="_Toc124345332"/>
      <w:r>
        <w:t>Reference architecture</w:t>
      </w:r>
      <w:bookmarkEnd w:id="113"/>
      <w:bookmarkEnd w:id="114"/>
    </w:p>
    <w:p w14:paraId="311C59A0" w14:textId="09A5E102" w:rsidR="00CA012C" w:rsidRDefault="00FF6849">
      <w:pPr>
        <w:jc w:val="both"/>
      </w:pPr>
      <w:r>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gives the Environment Sensing Subsystem Reference Model.</w:t>
      </w:r>
    </w:p>
    <w:p w14:paraId="311C59A1" w14:textId="77777777" w:rsidR="00CA012C" w:rsidRDefault="00CA012C"/>
    <w:p w14:paraId="311C59A2" w14:textId="7729F7C6" w:rsidR="00CA012C" w:rsidRDefault="00266420">
      <w:pPr>
        <w:jc w:val="center"/>
      </w:pPr>
      <w:r>
        <w:rPr>
          <w:noProof/>
        </w:rPr>
        <w:lastRenderedPageBreak/>
        <w:drawing>
          <wp:inline distT="0" distB="0" distL="0" distR="0" wp14:anchorId="52B203D9" wp14:editId="323D5D1D">
            <wp:extent cx="5920105" cy="335470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105" cy="3354705"/>
                    </a:xfrm>
                    <a:prstGeom prst="rect">
                      <a:avLst/>
                    </a:prstGeom>
                    <a:noFill/>
                    <a:ln>
                      <a:noFill/>
                    </a:ln>
                  </pic:spPr>
                </pic:pic>
              </a:graphicData>
            </a:graphic>
          </wp:inline>
        </w:drawing>
      </w:r>
    </w:p>
    <w:p w14:paraId="311C59A3" w14:textId="27C89C7B" w:rsidR="00CA012C" w:rsidRDefault="00FF6849">
      <w:pPr>
        <w:jc w:val="center"/>
        <w:rPr>
          <w:i/>
        </w:rPr>
      </w:pPr>
      <w:bookmarkStart w:id="115" w:name="_Ref106795506"/>
      <w:r>
        <w:rPr>
          <w:i/>
        </w:rPr>
        <w:t xml:space="preserve">Figure </w:t>
      </w:r>
      <w:r>
        <w:rPr>
          <w:i/>
        </w:rPr>
        <w:fldChar w:fldCharType="begin"/>
      </w:r>
      <w:r>
        <w:rPr>
          <w:i/>
        </w:rPr>
        <w:instrText xml:space="preserve"> SEQ Figure \* ARABIC </w:instrText>
      </w:r>
      <w:r>
        <w:rPr>
          <w:i/>
        </w:rPr>
        <w:fldChar w:fldCharType="separate"/>
      </w:r>
      <w:r w:rsidR="00BA12F9">
        <w:rPr>
          <w:i/>
          <w:noProof/>
        </w:rPr>
        <w:t>5</w:t>
      </w:r>
      <w:r>
        <w:rPr>
          <w:i/>
        </w:rPr>
        <w:fldChar w:fldCharType="end"/>
      </w:r>
      <w:bookmarkEnd w:id="115"/>
      <w:r>
        <w:rPr>
          <w:i/>
        </w:rPr>
        <w:t xml:space="preserve"> – Environment Sensing Subsystem Reference Model</w:t>
      </w:r>
    </w:p>
    <w:p w14:paraId="311C59A4" w14:textId="77777777" w:rsidR="00CA012C" w:rsidRDefault="00CA012C">
      <w:pPr>
        <w:jc w:val="both"/>
      </w:pPr>
    </w:p>
    <w:p w14:paraId="6C21C9A8" w14:textId="4F3B9236" w:rsidR="00AC0AFE" w:rsidRDefault="00AC0AFE" w:rsidP="00AC0AFE">
      <w:pPr>
        <w:jc w:val="both"/>
      </w:pPr>
      <w:r>
        <w:t>The ultimate purpose of the ESS is to produce the Basic Environment Representation (BER) and the Spatial Attitude of the Ego CA</w:t>
      </w:r>
      <w:r w:rsidR="0085433D">
        <w:t>V</w:t>
      </w:r>
      <w:r>
        <w:t xml:space="preserve"> using all Sensed Data from available ESTs</w:t>
      </w:r>
      <w:r w:rsidR="00363B8A">
        <w:t xml:space="preserve">, the Online Maps, and the </w:t>
      </w:r>
      <w:r w:rsidR="006D3457">
        <w:t>information received from Roadside Units.</w:t>
      </w:r>
    </w:p>
    <w:p w14:paraId="311C59A5" w14:textId="473F65D9" w:rsidR="00CA012C" w:rsidRDefault="00FF6849">
      <w:pPr>
        <w:jc w:val="both"/>
      </w:pPr>
      <w:r>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represents the general case in which </w:t>
      </w:r>
      <w:r w:rsidR="007D7D9C">
        <w:t xml:space="preserve">snapshots of </w:t>
      </w:r>
      <w:r>
        <w:t>raw information provided by an Environment Sensing Technolog</w:t>
      </w:r>
      <w:r w:rsidR="00746F42">
        <w:t>y</w:t>
      </w:r>
      <w:r>
        <w:t xml:space="preserve"> (EST), e.g., Radar Data, is acquired</w:t>
      </w:r>
      <w:r w:rsidR="00BA4AE1">
        <w:t xml:space="preserve">. As such the information </w:t>
      </w:r>
      <w:r w:rsidR="00B72EC4">
        <w:t xml:space="preserve">acquired </w:t>
      </w:r>
      <w:r w:rsidR="00BA4AE1">
        <w:t>may not be in a form suitable for the subsequent high-level data processing</w:t>
      </w:r>
      <w:r w:rsidR="00B72EC4">
        <w:t xml:space="preserve">. </w:t>
      </w:r>
      <w:r w:rsidR="00E727B8">
        <w:t xml:space="preserve">An EST-specific </w:t>
      </w:r>
      <w:r w:rsidR="00EE0212">
        <w:t>Data Processor,</w:t>
      </w:r>
      <w:r w:rsidR="00E727B8">
        <w:t xml:space="preserve"> e.g., the Radar Data Processor AIM</w:t>
      </w:r>
      <w:r w:rsidR="00BA4AE1">
        <w:t xml:space="preserve"> </w:t>
      </w:r>
      <w:r w:rsidR="00EE0212">
        <w:t>is invoked</w:t>
      </w:r>
      <w:r w:rsidR="002A4999">
        <w:t>. The output data are then passed</w:t>
      </w:r>
      <w:r>
        <w:t>, e.g., to the Radar Scene Description AIM</w:t>
      </w:r>
      <w:r w:rsidR="004F385F">
        <w:t xml:space="preserve"> which produces the Radar Scene Descriptors</w:t>
      </w:r>
      <w:r>
        <w:t>.</w:t>
      </w:r>
      <w:r w:rsidR="00283F25">
        <w:t xml:space="preserve"> The model of </w:t>
      </w:r>
      <w:r w:rsidR="00283F25">
        <w:fldChar w:fldCharType="begin"/>
      </w:r>
      <w:r w:rsidR="00283F25">
        <w:instrText xml:space="preserve"> REF _Ref106795506 \h </w:instrText>
      </w:r>
      <w:r w:rsidR="00283F25">
        <w:fldChar w:fldCharType="separate"/>
      </w:r>
      <w:r w:rsidR="00BA12F9">
        <w:rPr>
          <w:i/>
        </w:rPr>
        <w:t xml:space="preserve">Figure </w:t>
      </w:r>
      <w:r w:rsidR="00BA12F9">
        <w:rPr>
          <w:i/>
          <w:noProof/>
        </w:rPr>
        <w:t>5</w:t>
      </w:r>
      <w:r w:rsidR="00283F25">
        <w:fldChar w:fldCharType="end"/>
      </w:r>
      <w:r w:rsidR="00B33F19">
        <w:t xml:space="preserve"> assumes that there are two AIMs one processing </w:t>
      </w:r>
      <w:r w:rsidR="00F5457C">
        <w:t xml:space="preserve">the acquired data (e.g., the </w:t>
      </w:r>
      <w:r>
        <w:t>Radar Data Processor AIM</w:t>
      </w:r>
      <w:r w:rsidR="00F5457C">
        <w:t xml:space="preserve">) and one using the </w:t>
      </w:r>
      <w:r w:rsidR="00790354">
        <w:t>p</w:t>
      </w:r>
      <w:r w:rsidR="00F5457C">
        <w:t>r</w:t>
      </w:r>
      <w:r w:rsidR="00790354">
        <w:t>o</w:t>
      </w:r>
      <w:r w:rsidR="00F5457C">
        <w:t>cessed data (e.g</w:t>
      </w:r>
      <w:r w:rsidR="00790354">
        <w:t xml:space="preserve">., </w:t>
      </w:r>
      <w:r>
        <w:t>the Radar Scene Description AIM</w:t>
      </w:r>
      <w:r w:rsidR="00790354">
        <w:t>)</w:t>
      </w:r>
      <w:r>
        <w:t xml:space="preserve"> </w:t>
      </w:r>
      <w:r w:rsidR="00A20508">
        <w:t>to create EST-specific Scene Descript</w:t>
      </w:r>
      <w:r w:rsidR="004A2BE1">
        <w:t>or</w:t>
      </w:r>
      <w:r w:rsidR="00A20508">
        <w:t xml:space="preserve">s. </w:t>
      </w:r>
      <w:r w:rsidR="00B0167A">
        <w:t>However, a specific</w:t>
      </w:r>
      <w:r w:rsidR="00A20508">
        <w:t xml:space="preserve"> implementation may integrate the two AIMs into </w:t>
      </w:r>
      <w:r>
        <w:t>a single AIM.</w:t>
      </w:r>
    </w:p>
    <w:p w14:paraId="4E0FB215" w14:textId="5D52885E" w:rsidR="004C0CCD" w:rsidRDefault="004A2BE1" w:rsidP="00436A38">
      <w:pPr>
        <w:jc w:val="both"/>
      </w:pPr>
      <w:r>
        <w:t>An</w:t>
      </w:r>
      <w:r w:rsidR="00721578">
        <w:t xml:space="preserve"> EST-specific</w:t>
      </w:r>
      <w:r>
        <w:t xml:space="preserve"> </w:t>
      </w:r>
      <w:r w:rsidR="00EC51C0">
        <w:t xml:space="preserve">Scene Description (SD) is </w:t>
      </w:r>
      <w:r w:rsidR="00721578">
        <w:t>a</w:t>
      </w:r>
      <w:r w:rsidR="00EC51C0">
        <w:t xml:space="preserve"> structured combination of Scene Descriptors </w:t>
      </w:r>
      <w:r w:rsidR="004C0CCD">
        <w:t>with the following features:</w:t>
      </w:r>
    </w:p>
    <w:p w14:paraId="76184E7E" w14:textId="77777777" w:rsidR="00436A38" w:rsidRDefault="00436A38">
      <w:pPr>
        <w:pStyle w:val="ListParagraph"/>
        <w:numPr>
          <w:ilvl w:val="0"/>
          <w:numId w:val="31"/>
        </w:numPr>
        <w:jc w:val="both"/>
      </w:pPr>
      <w:r>
        <w:t>It may be a complex data structure that includes several elementary components called Data Types each having a Data Format.</w:t>
      </w:r>
    </w:p>
    <w:p w14:paraId="1D88209A" w14:textId="77777777" w:rsidR="00436A38" w:rsidRDefault="00436A38">
      <w:pPr>
        <w:pStyle w:val="ListParagraph"/>
        <w:numPr>
          <w:ilvl w:val="0"/>
          <w:numId w:val="31"/>
        </w:numPr>
        <w:jc w:val="both"/>
      </w:pPr>
      <w:r>
        <w:t>It is object-based, time-dependent, and constantly updated.</w:t>
      </w:r>
    </w:p>
    <w:p w14:paraId="0A576BEC" w14:textId="351827F6" w:rsidR="00436A38" w:rsidRDefault="00E469BA">
      <w:pPr>
        <w:pStyle w:val="ListParagraph"/>
        <w:numPr>
          <w:ilvl w:val="0"/>
          <w:numId w:val="31"/>
        </w:numPr>
        <w:jc w:val="both"/>
      </w:pPr>
      <w:r>
        <w:t>O</w:t>
      </w:r>
      <w:r w:rsidR="00436A38">
        <w:t>bjects that may have different resolutions, e.g., the background may be a single object with low resolution while a CAV that is 5 m away from the Ego CAV has a high resolution.</w:t>
      </w:r>
    </w:p>
    <w:p w14:paraId="56D3E425" w14:textId="1E645C4F" w:rsidR="00436A38" w:rsidRDefault="00436A38">
      <w:pPr>
        <w:pStyle w:val="ListParagraph"/>
        <w:numPr>
          <w:ilvl w:val="0"/>
          <w:numId w:val="31"/>
        </w:numPr>
        <w:jc w:val="both"/>
      </w:pPr>
      <w:r>
        <w:t xml:space="preserve">It </w:t>
      </w:r>
      <w:r w:rsidR="00145C59">
        <w:t xml:space="preserve">is </w:t>
      </w:r>
      <w:r>
        <w:t xml:space="preserve">compatible with the SD obtained from a different EST, i.e., </w:t>
      </w:r>
      <w:r w:rsidR="00145C59">
        <w:t>the</w:t>
      </w:r>
      <w:r>
        <w:t xml:space="preserve"> SD</w:t>
      </w:r>
      <w:r w:rsidRPr="00B57C64">
        <w:rPr>
          <w:vertAlign w:val="subscript"/>
        </w:rPr>
        <w:t>1</w:t>
      </w:r>
      <w:r>
        <w:t xml:space="preserve"> from EST</w:t>
      </w:r>
      <w:r w:rsidRPr="00B57C64">
        <w:rPr>
          <w:vertAlign w:val="subscript"/>
        </w:rPr>
        <w:t>1</w:t>
      </w:r>
      <w:r>
        <w:t xml:space="preserve"> can be converted to the SD</w:t>
      </w:r>
      <w:r w:rsidRPr="00B57C64">
        <w:rPr>
          <w:vertAlign w:val="subscript"/>
        </w:rPr>
        <w:t>2</w:t>
      </w:r>
      <w:r>
        <w:t xml:space="preserve"> of EST</w:t>
      </w:r>
      <w:r w:rsidRPr="00B57C64">
        <w:rPr>
          <w:vertAlign w:val="subscript"/>
        </w:rPr>
        <w:t>2</w:t>
      </w:r>
      <w:r>
        <w:t xml:space="preserve"> without loss of information</w:t>
      </w:r>
      <w:r w:rsidR="00145C59">
        <w:t>.</w:t>
      </w:r>
    </w:p>
    <w:p w14:paraId="19E44E1D" w14:textId="77777777" w:rsidR="00436A38" w:rsidRDefault="00436A38">
      <w:pPr>
        <w:pStyle w:val="ListParagraph"/>
        <w:numPr>
          <w:ilvl w:val="0"/>
          <w:numId w:val="31"/>
        </w:numPr>
        <w:jc w:val="both"/>
      </w:pPr>
      <w:r>
        <w:t>It may include Data Types not included in the SD of another EST and vice versa.</w:t>
      </w:r>
    </w:p>
    <w:p w14:paraId="66956CE0" w14:textId="236E7310" w:rsidR="00436A38" w:rsidRDefault="00436A38">
      <w:pPr>
        <w:pStyle w:val="ListParagraph"/>
        <w:numPr>
          <w:ilvl w:val="0"/>
          <w:numId w:val="31"/>
        </w:numPr>
        <w:jc w:val="both"/>
      </w:pPr>
      <w:r>
        <w:t xml:space="preserve">Data in SD#1 of EST#1 need not have the same values </w:t>
      </w:r>
      <w:r w:rsidR="00030529">
        <w:t xml:space="preserve">even though the Data Types may be the same </w:t>
      </w:r>
      <w:r w:rsidR="00323242">
        <w:t>because</w:t>
      </w:r>
      <w:r>
        <w:t xml:space="preserve"> their values may:</w:t>
      </w:r>
    </w:p>
    <w:p w14:paraId="0D7EAC03" w14:textId="77777777" w:rsidR="00436A38" w:rsidRDefault="00436A38">
      <w:pPr>
        <w:pStyle w:val="ListParagraph"/>
        <w:numPr>
          <w:ilvl w:val="1"/>
          <w:numId w:val="31"/>
        </w:numPr>
        <w:jc w:val="both"/>
      </w:pPr>
      <w:r>
        <w:t>Not have the same Accuracy.</w:t>
      </w:r>
    </w:p>
    <w:p w14:paraId="4F99B260" w14:textId="77777777" w:rsidR="00436A38" w:rsidRDefault="00436A38">
      <w:pPr>
        <w:pStyle w:val="ListParagraph"/>
        <w:numPr>
          <w:ilvl w:val="1"/>
          <w:numId w:val="31"/>
        </w:numPr>
        <w:jc w:val="both"/>
      </w:pPr>
      <w:r>
        <w:t>Conflict. even though their Data Types may be the same or compatible.</w:t>
      </w:r>
    </w:p>
    <w:p w14:paraId="565CEB0F" w14:textId="37BCBE07" w:rsidR="00436A38" w:rsidRDefault="0055592C" w:rsidP="00670433">
      <w:pPr>
        <w:jc w:val="both"/>
      </w:pPr>
      <w:r>
        <w:t xml:space="preserve">The Online Map Data is treated as an EST. </w:t>
      </w:r>
      <w:r w:rsidR="00436A38">
        <w:t>The formats of the Offline Maps shall allow for integration in a</w:t>
      </w:r>
      <w:r w:rsidR="001520F8">
        <w:t>n</w:t>
      </w:r>
      <w:r w:rsidR="00436A38">
        <w:t xml:space="preserve"> SD without loss of information.</w:t>
      </w:r>
    </w:p>
    <w:p w14:paraId="15DC6C47" w14:textId="4DF407C3" w:rsidR="00436A38" w:rsidRDefault="00670433">
      <w:pPr>
        <w:jc w:val="both"/>
      </w:pPr>
      <w:r>
        <w:lastRenderedPageBreak/>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(and the rest of this </w:t>
      </w:r>
      <w:r w:rsidR="00024598">
        <w:t>Chapter</w:t>
      </w:r>
      <w:r>
        <w:t xml:space="preserve">) </w:t>
      </w:r>
      <w:r w:rsidR="00B0167A">
        <w:t xml:space="preserve">assumed that the Traffic Signalisation Recognition produces the Road Topology by analysing the Processed Camera Data. </w:t>
      </w:r>
      <w:r w:rsidR="00DD1694">
        <w:t>T</w:t>
      </w:r>
      <w:r w:rsidR="00B0167A">
        <w:t xml:space="preserve">he model can easily by extended to the case where another EST is processed to produce the Road Topology. </w:t>
      </w:r>
    </w:p>
    <w:p w14:paraId="311C59A9" w14:textId="77777777" w:rsidR="00CA012C" w:rsidRDefault="00FF6849">
      <w:pPr>
        <w:pStyle w:val="Heading2"/>
      </w:pPr>
      <w:bookmarkStart w:id="116" w:name="_Toc106528189"/>
      <w:bookmarkStart w:id="117" w:name="_Toc124345333"/>
      <w:r>
        <w:t>Input and output data</w:t>
      </w:r>
      <w:bookmarkEnd w:id="116"/>
      <w:bookmarkEnd w:id="117"/>
    </w:p>
    <w:p w14:paraId="311C59AA" w14:textId="77777777" w:rsidR="00CA012C" w:rsidRDefault="00FF6849">
      <w:pPr>
        <w:jc w:val="both"/>
      </w:pPr>
      <w:r>
        <w:t>The Environment Sensing Technologies (EST) currently considered by MPAI-CAV are:</w:t>
      </w:r>
    </w:p>
    <w:p w14:paraId="311C59AB" w14:textId="77777777" w:rsidR="00CA012C" w:rsidRDefault="00FF6849">
      <w:pPr>
        <w:pStyle w:val="ListParagraph"/>
        <w:numPr>
          <w:ilvl w:val="0"/>
          <w:numId w:val="25"/>
        </w:numPr>
        <w:jc w:val="both"/>
      </w:pPr>
      <w:r>
        <w:t>Global navigation satellite system or GNSS (~1 &amp; 1.5 GHz Radio).</w:t>
      </w:r>
    </w:p>
    <w:p w14:paraId="311C59AC" w14:textId="77777777" w:rsidR="00CA012C" w:rsidRDefault="00FF6849">
      <w:pPr>
        <w:pStyle w:val="ListParagraph"/>
        <w:numPr>
          <w:ilvl w:val="0"/>
          <w:numId w:val="25"/>
        </w:numPr>
        <w:jc w:val="both"/>
      </w:pPr>
      <w:r>
        <w:t>Geographical position and orientation, and their time derivatives up to 2</w:t>
      </w:r>
      <w:r>
        <w:rPr>
          <w:vertAlign w:val="superscript"/>
        </w:rPr>
        <w:t>nd</w:t>
      </w:r>
      <w:r>
        <w:t xml:space="preserve"> order.</w:t>
      </w:r>
    </w:p>
    <w:p w14:paraId="311C59AD" w14:textId="77777777" w:rsidR="00CA012C" w:rsidRDefault="00FF6849">
      <w:pPr>
        <w:pStyle w:val="ListParagraph"/>
        <w:numPr>
          <w:ilvl w:val="0"/>
          <w:numId w:val="25"/>
        </w:numPr>
        <w:jc w:val="both"/>
      </w:pPr>
      <w:r>
        <w:t>Data in the visible range, possibly supplemented by depth information (400 to 700 THz).</w:t>
      </w:r>
    </w:p>
    <w:p w14:paraId="311C59AE" w14:textId="77777777" w:rsidR="00CA012C" w:rsidRDefault="00FF6849">
      <w:pPr>
        <w:pStyle w:val="ListParagraph"/>
        <w:numPr>
          <w:ilvl w:val="0"/>
          <w:numId w:val="25"/>
        </w:numPr>
        <w:jc w:val="both"/>
      </w:pPr>
      <w:r>
        <w:t>Lidar (~200 THz infrared).</w:t>
      </w:r>
    </w:p>
    <w:p w14:paraId="311C59AF" w14:textId="77777777" w:rsidR="00CA012C" w:rsidRDefault="00FF6849">
      <w:pPr>
        <w:pStyle w:val="ListParagraph"/>
        <w:numPr>
          <w:ilvl w:val="0"/>
          <w:numId w:val="25"/>
        </w:numPr>
        <w:jc w:val="both"/>
      </w:pPr>
      <w:r>
        <w:t>Radar (~25 &amp; 75 GHz).</w:t>
      </w:r>
    </w:p>
    <w:p w14:paraId="311C59B0" w14:textId="77777777" w:rsidR="00CA012C" w:rsidRDefault="00FF6849">
      <w:pPr>
        <w:pStyle w:val="ListParagraph"/>
        <w:numPr>
          <w:ilvl w:val="0"/>
          <w:numId w:val="25"/>
        </w:numPr>
        <w:jc w:val="both"/>
      </w:pPr>
      <w:r>
        <w:t>Ultrasound (&gt; 20 kHz).</w:t>
      </w:r>
    </w:p>
    <w:p w14:paraId="311C59B1" w14:textId="00AB565B" w:rsidR="00CA012C" w:rsidRDefault="00FF6849">
      <w:pPr>
        <w:pStyle w:val="ListParagraph"/>
        <w:numPr>
          <w:ilvl w:val="0"/>
          <w:numId w:val="25"/>
        </w:numPr>
        <w:jc w:val="both"/>
      </w:pPr>
      <w:r>
        <w:t xml:space="preserve">Audio in the audible range (16 Hz to 16 kHz). </w:t>
      </w:r>
    </w:p>
    <w:p w14:paraId="311C59B2" w14:textId="77777777" w:rsidR="00CA012C" w:rsidRDefault="00FF6849">
      <w:pPr>
        <w:pStyle w:val="ListParagraph"/>
        <w:numPr>
          <w:ilvl w:val="0"/>
          <w:numId w:val="25"/>
        </w:numPr>
        <w:jc w:val="both"/>
      </w:pPr>
      <w:r>
        <w:t>Spatial Attitude (in addition to GNSS, from the Motion Actuation Subsystem).</w:t>
      </w:r>
    </w:p>
    <w:p w14:paraId="311C59B3" w14:textId="77777777" w:rsidR="00CA012C" w:rsidRDefault="00FF6849">
      <w:pPr>
        <w:pStyle w:val="ListParagraph"/>
        <w:numPr>
          <w:ilvl w:val="0"/>
          <w:numId w:val="25"/>
        </w:numPr>
        <w:jc w:val="both"/>
      </w:pPr>
      <w:r>
        <w:t>Other environmental data (temperature, humidity, ...).</w:t>
      </w:r>
    </w:p>
    <w:p w14:paraId="311C59B4" w14:textId="276AC9E9" w:rsidR="00CA012C" w:rsidRDefault="00FF6849">
      <w:r>
        <w:fldChar w:fldCharType="begin"/>
      </w:r>
      <w:r>
        <w:instrText xml:space="preserve"> REF _Ref106795539 \h </w:instrText>
      </w:r>
      <w:r>
        <w:fldChar w:fldCharType="separate"/>
      </w:r>
      <w:r w:rsidR="00BA12F9">
        <w:rPr>
          <w:i/>
          <w:iCs/>
        </w:rPr>
        <w:t xml:space="preserve">Table </w:t>
      </w:r>
      <w:r w:rsidR="00BA12F9">
        <w:rPr>
          <w:i/>
          <w:iCs/>
          <w:noProof/>
        </w:rPr>
        <w:t>5</w:t>
      </w:r>
      <w:r>
        <w:fldChar w:fldCharType="end"/>
      </w:r>
      <w:r>
        <w:t xml:space="preserve"> gives the input/output data of Environment Sensing Subsystem.</w:t>
      </w:r>
    </w:p>
    <w:p w14:paraId="311C59B5" w14:textId="77777777" w:rsidR="00CA012C" w:rsidRDefault="00CA012C"/>
    <w:p w14:paraId="311C59B6" w14:textId="63BEF587" w:rsidR="00CA012C" w:rsidRDefault="00FF6849">
      <w:pPr>
        <w:jc w:val="center"/>
        <w:rPr>
          <w:i/>
          <w:iCs/>
        </w:rPr>
      </w:pPr>
      <w:bookmarkStart w:id="118" w:name="_Ref106795539"/>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5</w:t>
      </w:r>
      <w:r>
        <w:rPr>
          <w:i/>
          <w:iCs/>
        </w:rPr>
        <w:fldChar w:fldCharType="end"/>
      </w:r>
      <w:bookmarkEnd w:id="118"/>
      <w:r>
        <w:rPr>
          <w:i/>
          <w:iCs/>
        </w:rPr>
        <w:t xml:space="preserve"> – I/O data of</w:t>
      </w:r>
      <w:r>
        <w:t xml:space="preserve"> </w:t>
      </w:r>
      <w:r>
        <w:rPr>
          <w:i/>
          <w:iCs/>
        </w:rPr>
        <w:t>Environment Sensing Subsystem</w:t>
      </w:r>
    </w:p>
    <w:p w14:paraId="311C59B7" w14:textId="77777777" w:rsidR="00CA012C" w:rsidRDefault="00CA012C"/>
    <w:tbl>
      <w:tblPr>
        <w:tblStyle w:val="TableGrid"/>
        <w:tblW w:w="9345" w:type="dxa"/>
        <w:tblLayout w:type="fixed"/>
        <w:tblLook w:val="04A0" w:firstRow="1" w:lastRow="0" w:firstColumn="1" w:lastColumn="0" w:noHBand="0" w:noVBand="1"/>
      </w:tblPr>
      <w:tblGrid>
        <w:gridCol w:w="2971"/>
        <w:gridCol w:w="2835"/>
        <w:gridCol w:w="3539"/>
      </w:tblGrid>
      <w:tr w:rsidR="00CA012C" w14:paraId="311C59BB" w14:textId="77777777">
        <w:tc>
          <w:tcPr>
            <w:tcW w:w="2971" w:type="dxa"/>
          </w:tcPr>
          <w:p w14:paraId="311C59B8" w14:textId="77777777" w:rsidR="00CA012C" w:rsidRDefault="00FF6849">
            <w:pPr>
              <w:jc w:val="center"/>
              <w:rPr>
                <w:b/>
                <w:bCs/>
              </w:rPr>
            </w:pPr>
            <w:r>
              <w:rPr>
                <w:b/>
                <w:bCs/>
              </w:rPr>
              <w:t>Input data</w:t>
            </w:r>
          </w:p>
        </w:tc>
        <w:tc>
          <w:tcPr>
            <w:tcW w:w="2835" w:type="dxa"/>
          </w:tcPr>
          <w:p w14:paraId="311C59B9" w14:textId="77777777" w:rsidR="00CA012C" w:rsidRDefault="00FF6849">
            <w:pPr>
              <w:jc w:val="center"/>
              <w:rPr>
                <w:b/>
                <w:bCs/>
              </w:rPr>
            </w:pPr>
            <w:r>
              <w:rPr>
                <w:b/>
                <w:bCs/>
              </w:rPr>
              <w:t>From</w:t>
            </w:r>
          </w:p>
        </w:tc>
        <w:tc>
          <w:tcPr>
            <w:tcW w:w="3539" w:type="dxa"/>
          </w:tcPr>
          <w:p w14:paraId="311C59BA" w14:textId="77777777" w:rsidR="00CA012C" w:rsidRDefault="00FF6849">
            <w:pPr>
              <w:jc w:val="center"/>
              <w:rPr>
                <w:b/>
                <w:bCs/>
              </w:rPr>
            </w:pPr>
            <w:r>
              <w:rPr>
                <w:b/>
                <w:bCs/>
              </w:rPr>
              <w:t>Comment</w:t>
            </w:r>
          </w:p>
        </w:tc>
      </w:tr>
      <w:tr w:rsidR="00CA012C" w14:paraId="311C59BF" w14:textId="77777777">
        <w:tc>
          <w:tcPr>
            <w:tcW w:w="2971" w:type="dxa"/>
          </w:tcPr>
          <w:p w14:paraId="311C59BC" w14:textId="77777777" w:rsidR="00CA012C" w:rsidRDefault="00FF6849">
            <w:r>
              <w:t>Spatial Attitude from AMS</w:t>
            </w:r>
          </w:p>
        </w:tc>
        <w:tc>
          <w:tcPr>
            <w:tcW w:w="2835" w:type="dxa"/>
          </w:tcPr>
          <w:p w14:paraId="311C59BD" w14:textId="77777777" w:rsidR="00CA012C" w:rsidRDefault="00FF6849">
            <w:r>
              <w:t xml:space="preserve">Motion Actuation Subsystem </w:t>
            </w:r>
          </w:p>
        </w:tc>
        <w:tc>
          <w:tcPr>
            <w:tcW w:w="3539" w:type="dxa"/>
          </w:tcPr>
          <w:p w14:paraId="311C59BE" w14:textId="77777777" w:rsidR="00CA012C" w:rsidRDefault="00FF6849">
            <w:r>
              <w:t>To be fused with GNSS data</w:t>
            </w:r>
          </w:p>
        </w:tc>
      </w:tr>
      <w:tr w:rsidR="00CA012C" w14:paraId="311C59C4" w14:textId="77777777">
        <w:tc>
          <w:tcPr>
            <w:tcW w:w="2971" w:type="dxa"/>
          </w:tcPr>
          <w:p w14:paraId="311C59C0" w14:textId="77777777" w:rsidR="00CA012C" w:rsidRDefault="00FF6849">
            <w:r>
              <w:t>Other Environment Data</w:t>
            </w:r>
          </w:p>
          <w:p w14:paraId="311C59C1" w14:textId="77777777" w:rsidR="00CA012C" w:rsidRDefault="00CA012C"/>
        </w:tc>
        <w:tc>
          <w:tcPr>
            <w:tcW w:w="2835" w:type="dxa"/>
          </w:tcPr>
          <w:p w14:paraId="311C59C2" w14:textId="77777777" w:rsidR="00CA012C" w:rsidRDefault="00FF6849">
            <w:r>
              <w:t xml:space="preserve">Motion Actuation Subsystem </w:t>
            </w:r>
          </w:p>
        </w:tc>
        <w:tc>
          <w:tcPr>
            <w:tcW w:w="3539" w:type="dxa"/>
          </w:tcPr>
          <w:p w14:paraId="311C59C3" w14:textId="77777777" w:rsidR="00CA012C" w:rsidRDefault="00FF6849">
            <w:r>
              <w:t>Temperature etc. to be added to Basic Environment Representation</w:t>
            </w:r>
          </w:p>
        </w:tc>
      </w:tr>
      <w:tr w:rsidR="00CA012C" w14:paraId="311C59C8" w14:textId="77777777">
        <w:tc>
          <w:tcPr>
            <w:tcW w:w="2971" w:type="dxa"/>
          </w:tcPr>
          <w:p w14:paraId="311C59C5" w14:textId="77777777" w:rsidR="00CA012C" w:rsidRDefault="00FF6849">
            <w:r>
              <w:t>Global Navigation Satellite System (GNSS)</w:t>
            </w:r>
          </w:p>
        </w:tc>
        <w:tc>
          <w:tcPr>
            <w:tcW w:w="2835" w:type="dxa"/>
          </w:tcPr>
          <w:p w14:paraId="311C59C6" w14:textId="77777777" w:rsidR="00CA012C" w:rsidRDefault="00FF6849">
            <w:r>
              <w:t>~1 &amp; 1.5 GHz Radio</w:t>
            </w:r>
          </w:p>
        </w:tc>
        <w:tc>
          <w:tcPr>
            <w:tcW w:w="3539" w:type="dxa"/>
          </w:tcPr>
          <w:p w14:paraId="311C59C7" w14:textId="77777777" w:rsidR="00CA012C" w:rsidRDefault="00FF6849">
            <w:r>
              <w:t xml:space="preserve">Get Pose from GNSS </w:t>
            </w:r>
          </w:p>
        </w:tc>
      </w:tr>
      <w:tr w:rsidR="00CA012C" w14:paraId="311C59CC" w14:textId="77777777">
        <w:tc>
          <w:tcPr>
            <w:tcW w:w="2971" w:type="dxa"/>
          </w:tcPr>
          <w:p w14:paraId="311C59C9" w14:textId="77777777" w:rsidR="00CA012C" w:rsidRDefault="00FF6849">
            <w:r>
              <w:t>Radar</w:t>
            </w:r>
          </w:p>
        </w:tc>
        <w:tc>
          <w:tcPr>
            <w:tcW w:w="2835" w:type="dxa"/>
          </w:tcPr>
          <w:p w14:paraId="311C59CA" w14:textId="77777777" w:rsidR="00CA012C" w:rsidRDefault="00FF6849">
            <w:r>
              <w:t>~25 &amp; 75 GHz Radio</w:t>
            </w:r>
          </w:p>
        </w:tc>
        <w:tc>
          <w:tcPr>
            <w:tcW w:w="3539" w:type="dxa"/>
          </w:tcPr>
          <w:p w14:paraId="311C59CB" w14:textId="77777777" w:rsidR="00CA012C" w:rsidRDefault="00FF6849">
            <w:r>
              <w:t xml:space="preserve">Capture Environment with Radar </w:t>
            </w:r>
          </w:p>
        </w:tc>
      </w:tr>
      <w:tr w:rsidR="00CA012C" w14:paraId="311C59D0" w14:textId="77777777">
        <w:tc>
          <w:tcPr>
            <w:tcW w:w="2971" w:type="dxa"/>
          </w:tcPr>
          <w:p w14:paraId="311C59CD" w14:textId="77777777" w:rsidR="00CA012C" w:rsidRDefault="00FF6849">
            <w:r>
              <w:t>Lidar</w:t>
            </w:r>
          </w:p>
        </w:tc>
        <w:tc>
          <w:tcPr>
            <w:tcW w:w="2835" w:type="dxa"/>
          </w:tcPr>
          <w:p w14:paraId="311C59CE" w14:textId="77777777" w:rsidR="00CA012C" w:rsidRDefault="00FF6849">
            <w:r>
              <w:t>~200 THz infrared</w:t>
            </w:r>
          </w:p>
        </w:tc>
        <w:tc>
          <w:tcPr>
            <w:tcW w:w="3539" w:type="dxa"/>
          </w:tcPr>
          <w:p w14:paraId="311C59CF" w14:textId="77777777" w:rsidR="00CA012C" w:rsidRDefault="00FF6849">
            <w:r>
              <w:t>Capture Environment with Lidar</w:t>
            </w:r>
          </w:p>
        </w:tc>
      </w:tr>
      <w:tr w:rsidR="00CA012C" w14:paraId="311C59D4" w14:textId="77777777">
        <w:tc>
          <w:tcPr>
            <w:tcW w:w="2971" w:type="dxa"/>
          </w:tcPr>
          <w:p w14:paraId="311C59D1" w14:textId="77777777" w:rsidR="00CA012C" w:rsidRDefault="00FF6849">
            <w:r>
              <w:t>Ultrasound</w:t>
            </w:r>
          </w:p>
        </w:tc>
        <w:tc>
          <w:tcPr>
            <w:tcW w:w="2835" w:type="dxa"/>
          </w:tcPr>
          <w:p w14:paraId="311C59D2" w14:textId="77777777" w:rsidR="00CA012C" w:rsidRDefault="00FF6849">
            <w:r>
              <w:t>Audio (&gt;20 kHz)</w:t>
            </w:r>
          </w:p>
        </w:tc>
        <w:tc>
          <w:tcPr>
            <w:tcW w:w="3539" w:type="dxa"/>
          </w:tcPr>
          <w:p w14:paraId="311C59D3" w14:textId="77777777" w:rsidR="00CA012C" w:rsidRDefault="00FF6849">
            <w:r>
              <w:t>Capture Environment with Ultrasound</w:t>
            </w:r>
          </w:p>
        </w:tc>
      </w:tr>
      <w:tr w:rsidR="00CA012C" w14:paraId="311C59D8" w14:textId="77777777">
        <w:tc>
          <w:tcPr>
            <w:tcW w:w="2971" w:type="dxa"/>
          </w:tcPr>
          <w:p w14:paraId="311C59D5" w14:textId="77777777" w:rsidR="00CA012C" w:rsidRDefault="00FF6849">
            <w:r>
              <w:t>Cameras (2/D and 3D)</w:t>
            </w:r>
          </w:p>
        </w:tc>
        <w:tc>
          <w:tcPr>
            <w:tcW w:w="2835" w:type="dxa"/>
          </w:tcPr>
          <w:p w14:paraId="311C59D6" w14:textId="77777777" w:rsidR="00CA012C" w:rsidRDefault="00FF6849">
            <w:r>
              <w:t>Video (400-800 THz)</w:t>
            </w:r>
          </w:p>
        </w:tc>
        <w:tc>
          <w:tcPr>
            <w:tcW w:w="3539" w:type="dxa"/>
          </w:tcPr>
          <w:p w14:paraId="311C59D7" w14:textId="77777777" w:rsidR="00CA012C" w:rsidRDefault="00FF6849">
            <w:r>
              <w:t>Capture Environment with Cameras</w:t>
            </w:r>
          </w:p>
        </w:tc>
      </w:tr>
      <w:tr w:rsidR="00CA012C" w14:paraId="311C59DC" w14:textId="77777777">
        <w:tc>
          <w:tcPr>
            <w:tcW w:w="2971" w:type="dxa"/>
          </w:tcPr>
          <w:p w14:paraId="311C59D9" w14:textId="77777777" w:rsidR="00CA012C" w:rsidRDefault="00FF6849">
            <w:r>
              <w:t>Microphones</w:t>
            </w:r>
          </w:p>
        </w:tc>
        <w:tc>
          <w:tcPr>
            <w:tcW w:w="2835" w:type="dxa"/>
          </w:tcPr>
          <w:p w14:paraId="311C59DA" w14:textId="77777777" w:rsidR="00CA012C" w:rsidRDefault="00FF6849">
            <w:r>
              <w:t>Audio (16 Hz-16 kHz)</w:t>
            </w:r>
          </w:p>
        </w:tc>
        <w:tc>
          <w:tcPr>
            <w:tcW w:w="3539" w:type="dxa"/>
          </w:tcPr>
          <w:p w14:paraId="311C59DB" w14:textId="77777777" w:rsidR="00CA012C" w:rsidRDefault="00FF6849">
            <w:r>
              <w:t>Capture Environment with Microphones</w:t>
            </w:r>
          </w:p>
        </w:tc>
      </w:tr>
      <w:tr w:rsidR="00CA012C" w14:paraId="311C59E0" w14:textId="77777777">
        <w:tc>
          <w:tcPr>
            <w:tcW w:w="2971" w:type="dxa"/>
          </w:tcPr>
          <w:p w14:paraId="311C59DD" w14:textId="77777777" w:rsidR="00CA012C" w:rsidRDefault="00FF6849">
            <w:pPr>
              <w:jc w:val="center"/>
              <w:rPr>
                <w:b/>
                <w:bCs/>
              </w:rPr>
            </w:pPr>
            <w:r>
              <w:rPr>
                <w:b/>
                <w:bCs/>
              </w:rPr>
              <w:t>Output data</w:t>
            </w:r>
          </w:p>
        </w:tc>
        <w:tc>
          <w:tcPr>
            <w:tcW w:w="2835" w:type="dxa"/>
          </w:tcPr>
          <w:p w14:paraId="311C59DE" w14:textId="77777777" w:rsidR="00CA012C" w:rsidRDefault="00FF6849">
            <w:pPr>
              <w:jc w:val="center"/>
            </w:pPr>
            <w:r>
              <w:rPr>
                <w:b/>
                <w:bCs/>
              </w:rPr>
              <w:t>To</w:t>
            </w:r>
          </w:p>
        </w:tc>
        <w:tc>
          <w:tcPr>
            <w:tcW w:w="3539" w:type="dxa"/>
          </w:tcPr>
          <w:p w14:paraId="311C59DF" w14:textId="77777777" w:rsidR="00CA012C" w:rsidRDefault="00FF6849">
            <w:pPr>
              <w:jc w:val="center"/>
            </w:pPr>
            <w:r>
              <w:rPr>
                <w:b/>
                <w:bCs/>
              </w:rPr>
              <w:t>Comment</w:t>
            </w:r>
          </w:p>
        </w:tc>
      </w:tr>
      <w:tr w:rsidR="00CA012C" w14:paraId="311C59E4" w14:textId="77777777">
        <w:tc>
          <w:tcPr>
            <w:tcW w:w="2971" w:type="dxa"/>
          </w:tcPr>
          <w:p w14:paraId="311C59E1" w14:textId="36B208AC" w:rsidR="00CA012C" w:rsidRDefault="00FC0BEB">
            <w:r>
              <w:t>Alert</w:t>
            </w:r>
          </w:p>
        </w:tc>
        <w:tc>
          <w:tcPr>
            <w:tcW w:w="2835" w:type="dxa"/>
          </w:tcPr>
          <w:p w14:paraId="311C59E2" w14:textId="77777777" w:rsidR="00CA012C" w:rsidRDefault="00FF6849">
            <w:r>
              <w:t>Autonomous Motion Subsystem</w:t>
            </w:r>
          </w:p>
        </w:tc>
        <w:tc>
          <w:tcPr>
            <w:tcW w:w="3539" w:type="dxa"/>
          </w:tcPr>
          <w:p w14:paraId="311C59E3" w14:textId="215E7733" w:rsidR="00CA012C" w:rsidRDefault="00A962A0">
            <w:pPr>
              <w:jc w:val="both"/>
            </w:pPr>
            <w:r>
              <w:t>Critical l</w:t>
            </w:r>
            <w:r w:rsidR="00FC0BEB">
              <w:t xml:space="preserve">ast minute </w:t>
            </w:r>
            <w:r w:rsidR="00CE1869">
              <w:t xml:space="preserve">Environment Description from </w:t>
            </w:r>
            <w:r>
              <w:t>EST</w:t>
            </w:r>
          </w:p>
        </w:tc>
      </w:tr>
      <w:tr w:rsidR="00CA012C" w14:paraId="311C59E8" w14:textId="77777777">
        <w:tc>
          <w:tcPr>
            <w:tcW w:w="2971" w:type="dxa"/>
          </w:tcPr>
          <w:p w14:paraId="311C59E5" w14:textId="77777777" w:rsidR="00CA012C" w:rsidRDefault="00FF6849">
            <w:pPr>
              <w:rPr>
                <w:b/>
                <w:bCs/>
              </w:rPr>
            </w:pPr>
            <w:r>
              <w:t>Basic Environment Representation</w:t>
            </w:r>
          </w:p>
        </w:tc>
        <w:tc>
          <w:tcPr>
            <w:tcW w:w="2835" w:type="dxa"/>
          </w:tcPr>
          <w:p w14:paraId="311C59E6" w14:textId="77777777" w:rsidR="00CA012C" w:rsidRDefault="00FF6849">
            <w:pPr>
              <w:rPr>
                <w:b/>
                <w:bCs/>
              </w:rPr>
            </w:pPr>
            <w:r>
              <w:t>Autonomous Motion Subsystem</w:t>
            </w:r>
          </w:p>
        </w:tc>
        <w:tc>
          <w:tcPr>
            <w:tcW w:w="3539" w:type="dxa"/>
          </w:tcPr>
          <w:p w14:paraId="311C59E7" w14:textId="77777777" w:rsidR="00CA012C" w:rsidRDefault="00FF6849">
            <w:pPr>
              <w:jc w:val="both"/>
            </w:pPr>
            <w:r>
              <w:t>Locate CAV in the Environment</w:t>
            </w:r>
          </w:p>
        </w:tc>
      </w:tr>
    </w:tbl>
    <w:p w14:paraId="311C59E9" w14:textId="77777777" w:rsidR="00CA012C" w:rsidRDefault="00FF6849">
      <w:pPr>
        <w:pStyle w:val="Heading2"/>
      </w:pPr>
      <w:bookmarkStart w:id="119" w:name="_Toc106528190"/>
      <w:bookmarkStart w:id="120" w:name="_Toc124345334"/>
      <w:r>
        <w:t>AI Modules</w:t>
      </w:r>
      <w:bookmarkEnd w:id="119"/>
      <w:bookmarkEnd w:id="120"/>
    </w:p>
    <w:p w14:paraId="311C59EA" w14:textId="46A96597" w:rsidR="00CA012C" w:rsidRDefault="00FF6849">
      <w:pPr>
        <w:rPr>
          <w:i/>
          <w:iCs/>
        </w:rPr>
      </w:pPr>
      <w:r>
        <w:fldChar w:fldCharType="begin"/>
      </w:r>
      <w:r>
        <w:instrText xml:space="preserve"> REF _Ref106795562 \h </w:instrText>
      </w:r>
      <w:r>
        <w:fldChar w:fldCharType="separate"/>
      </w:r>
      <w:r w:rsidR="00BA12F9">
        <w:rPr>
          <w:i/>
          <w:iCs/>
        </w:rPr>
        <w:t xml:space="preserve">Table </w:t>
      </w:r>
      <w:r w:rsidR="00BA12F9">
        <w:rPr>
          <w:i/>
          <w:iCs/>
          <w:noProof/>
        </w:rPr>
        <w:t>6</w:t>
      </w:r>
      <w:r>
        <w:fldChar w:fldCharType="end"/>
      </w:r>
      <w:r>
        <w:t xml:space="preserve"> gives the </w:t>
      </w:r>
      <w:r w:rsidR="001051C8">
        <w:t xml:space="preserve">functionality </w:t>
      </w:r>
      <w:r w:rsidR="00792CA4">
        <w:t xml:space="preserve">of all </w:t>
      </w:r>
      <w:r>
        <w:rPr>
          <w:iCs/>
        </w:rPr>
        <w:t>Environment Sensing Subsystem</w:t>
      </w:r>
      <w:r w:rsidR="00792CA4">
        <w:rPr>
          <w:iCs/>
        </w:rPr>
        <w:t xml:space="preserve"> AIMs</w:t>
      </w:r>
      <w:r>
        <w:t>.</w:t>
      </w:r>
    </w:p>
    <w:p w14:paraId="311C59EB" w14:textId="77777777" w:rsidR="00CA012C" w:rsidRDefault="00CA012C"/>
    <w:p w14:paraId="311C59EC" w14:textId="6D652812" w:rsidR="00CA012C" w:rsidRDefault="00FF6849">
      <w:pPr>
        <w:jc w:val="center"/>
        <w:rPr>
          <w:i/>
          <w:iCs/>
        </w:rPr>
      </w:pPr>
      <w:bookmarkStart w:id="121" w:name="_Ref106795562"/>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6</w:t>
      </w:r>
      <w:r>
        <w:rPr>
          <w:i/>
          <w:iCs/>
        </w:rPr>
        <w:fldChar w:fldCharType="end"/>
      </w:r>
      <w:bookmarkEnd w:id="121"/>
      <w:r>
        <w:rPr>
          <w:i/>
          <w:iCs/>
        </w:rPr>
        <w:t xml:space="preserve"> – AI Modules of</w:t>
      </w:r>
      <w:r>
        <w:t xml:space="preserve"> </w:t>
      </w:r>
      <w:r w:rsidR="00792CA4">
        <w:t xml:space="preserve">the </w:t>
      </w:r>
      <w:r>
        <w:rPr>
          <w:i/>
          <w:iCs/>
        </w:rPr>
        <w:t>Environment Sensing Subsystem</w:t>
      </w:r>
    </w:p>
    <w:p w14:paraId="311C59ED" w14:textId="77777777" w:rsidR="00CA012C" w:rsidRDefault="00CA012C"/>
    <w:tbl>
      <w:tblPr>
        <w:tblW w:w="9345" w:type="dxa"/>
        <w:tblLayout w:type="fixed"/>
        <w:tblLook w:val="04A0" w:firstRow="1" w:lastRow="0" w:firstColumn="1" w:lastColumn="0" w:noHBand="0" w:noVBand="1"/>
      </w:tblPr>
      <w:tblGrid>
        <w:gridCol w:w="2550"/>
        <w:gridCol w:w="6795"/>
      </w:tblGrid>
      <w:tr w:rsidR="00CA012C" w14:paraId="311C59F0"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EE" w14:textId="77777777" w:rsidR="00CA012C" w:rsidRDefault="00FF6849">
            <w:pPr>
              <w:widowControl w:val="0"/>
              <w:jc w:val="center"/>
              <w:rPr>
                <w:b/>
                <w:bCs/>
              </w:rPr>
            </w:pPr>
            <w:r>
              <w:rPr>
                <w:b/>
                <w:bCs/>
              </w:rPr>
              <w:t>AIM</w:t>
            </w:r>
          </w:p>
        </w:tc>
        <w:tc>
          <w:tcPr>
            <w:tcW w:w="6795" w:type="dxa"/>
            <w:tcBorders>
              <w:top w:val="single" w:sz="4" w:space="0" w:color="000000"/>
              <w:left w:val="single" w:sz="4" w:space="0" w:color="000000"/>
              <w:bottom w:val="single" w:sz="4" w:space="0" w:color="000000"/>
              <w:right w:val="single" w:sz="4" w:space="0" w:color="000000"/>
            </w:tcBorders>
          </w:tcPr>
          <w:p w14:paraId="311C59EF" w14:textId="77777777" w:rsidR="00CA012C" w:rsidRDefault="00FF6849">
            <w:pPr>
              <w:widowControl w:val="0"/>
              <w:jc w:val="center"/>
              <w:rPr>
                <w:rFonts w:eastAsia="Times New Roman"/>
                <w:lang w:eastAsia="ko-KR"/>
              </w:rPr>
            </w:pPr>
            <w:r>
              <w:rPr>
                <w:b/>
                <w:bCs/>
              </w:rPr>
              <w:t>Function</w:t>
            </w:r>
          </w:p>
        </w:tc>
      </w:tr>
      <w:tr w:rsidR="00CA012C" w14:paraId="311C59FC"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A" w14:textId="77777777" w:rsidR="00CA012C" w:rsidRDefault="00FF6849">
            <w:pPr>
              <w:widowControl w:val="0"/>
              <w:rPr>
                <w:b/>
                <w:bCs/>
              </w:rPr>
            </w:pPr>
            <w:r>
              <w:rPr>
                <w:b/>
                <w:bCs/>
              </w:rPr>
              <w:t>Ultrasound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B" w14:textId="77777777" w:rsidR="00CA012C" w:rsidRDefault="00FF6849">
            <w:pPr>
              <w:widowControl w:val="0"/>
              <w:jc w:val="both"/>
            </w:pPr>
            <w:r>
              <w:t>Processes ultrasound data.</w:t>
            </w:r>
          </w:p>
        </w:tc>
      </w:tr>
      <w:tr w:rsidR="00CA012C" w14:paraId="311C59FF"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D" w14:textId="77777777" w:rsidR="00CA012C" w:rsidRDefault="00FF6849">
            <w:pPr>
              <w:widowControl w:val="0"/>
              <w:rPr>
                <w:b/>
                <w:bCs/>
              </w:rPr>
            </w:pPr>
            <w:r>
              <w:rPr>
                <w:b/>
                <w:bCs/>
              </w:rPr>
              <w:lastRenderedPageBreak/>
              <w:t>Audio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E" w14:textId="77777777" w:rsidR="00CA012C" w:rsidRDefault="00FF6849">
            <w:pPr>
              <w:widowControl w:val="0"/>
              <w:jc w:val="both"/>
            </w:pPr>
            <w:r>
              <w:t>Processes microphone array data.</w:t>
            </w:r>
          </w:p>
        </w:tc>
      </w:tr>
      <w:tr w:rsidR="00CA012C" w14:paraId="311C5A02"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0" w14:textId="77777777" w:rsidR="00CA012C" w:rsidRDefault="00FF6849">
            <w:pPr>
              <w:widowControl w:val="0"/>
              <w:rPr>
                <w:b/>
                <w:bCs/>
              </w:rPr>
            </w:pPr>
            <w:r>
              <w:rPr>
                <w:b/>
                <w:bCs/>
              </w:rPr>
              <w:t>Online Map Data Processor</w:t>
            </w:r>
          </w:p>
        </w:tc>
        <w:tc>
          <w:tcPr>
            <w:tcW w:w="6795" w:type="dxa"/>
            <w:tcBorders>
              <w:top w:val="single" w:sz="4" w:space="0" w:color="000000"/>
              <w:left w:val="single" w:sz="4" w:space="0" w:color="000000"/>
              <w:bottom w:val="single" w:sz="4" w:space="0" w:color="000000"/>
              <w:right w:val="single" w:sz="4" w:space="0" w:color="000000"/>
            </w:tcBorders>
          </w:tcPr>
          <w:p w14:paraId="311C5A01" w14:textId="77777777" w:rsidR="00CA012C" w:rsidRDefault="00FF6849">
            <w:pPr>
              <w:widowControl w:val="0"/>
              <w:jc w:val="both"/>
            </w:pPr>
            <w:r>
              <w:t>Converts online map data to a format enabling the creation of the online map-based Scene Description.</w:t>
            </w:r>
          </w:p>
        </w:tc>
      </w:tr>
      <w:tr w:rsidR="00CA012C" w14:paraId="311C5A08"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6" w14:textId="77777777" w:rsidR="00CA012C" w:rsidRDefault="00FF6849">
            <w:pPr>
              <w:widowControl w:val="0"/>
              <w:rPr>
                <w:b/>
                <w:bCs/>
              </w:rPr>
            </w:pPr>
            <w:r>
              <w:rPr>
                <w:b/>
                <w:bCs/>
              </w:rPr>
              <w:t>Radar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7" w14:textId="77777777" w:rsidR="00CA012C" w:rsidRDefault="00FF6849">
            <w:pPr>
              <w:widowControl w:val="0"/>
              <w:jc w:val="both"/>
            </w:pPr>
            <w:r>
              <w:t>Produces Radar Scene Descriptors from Processed Radar Data</w:t>
            </w:r>
          </w:p>
        </w:tc>
      </w:tr>
      <w:tr w:rsidR="00CA012C" w14:paraId="311C5A0B"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9" w14:textId="77777777" w:rsidR="00CA012C" w:rsidRDefault="00FF6849">
            <w:pPr>
              <w:widowControl w:val="0"/>
              <w:rPr>
                <w:b/>
                <w:bCs/>
              </w:rPr>
            </w:pPr>
            <w:r>
              <w:rPr>
                <w:b/>
                <w:bCs/>
              </w:rPr>
              <w:t>Lidar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A" w14:textId="77777777" w:rsidR="00CA012C" w:rsidRDefault="00FF6849">
            <w:pPr>
              <w:widowControl w:val="0"/>
              <w:jc w:val="both"/>
            </w:pPr>
            <w:r>
              <w:t>Produces Lidar Scene Descriptors from Processed LidarData</w:t>
            </w:r>
          </w:p>
        </w:tc>
      </w:tr>
      <w:tr w:rsidR="00CA012C" w14:paraId="311C5A0E"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C" w14:textId="77777777" w:rsidR="00CA012C" w:rsidRDefault="00FF6849">
            <w:pPr>
              <w:widowControl w:val="0"/>
              <w:rPr>
                <w:b/>
                <w:bCs/>
              </w:rPr>
            </w:pPr>
            <w:r>
              <w:rPr>
                <w:b/>
                <w:bCs/>
              </w:rPr>
              <w:t>Traffic Signalisation Recognition</w:t>
            </w:r>
          </w:p>
        </w:tc>
        <w:tc>
          <w:tcPr>
            <w:tcW w:w="6795" w:type="dxa"/>
            <w:tcBorders>
              <w:top w:val="single" w:sz="4" w:space="0" w:color="000000"/>
              <w:left w:val="single" w:sz="4" w:space="0" w:color="000000"/>
              <w:bottom w:val="single" w:sz="4" w:space="0" w:color="000000"/>
              <w:right w:val="single" w:sz="4" w:space="0" w:color="000000"/>
            </w:tcBorders>
          </w:tcPr>
          <w:p w14:paraId="311C5A0D" w14:textId="77777777" w:rsidR="00CA012C" w:rsidRDefault="00FF6849">
            <w:pPr>
              <w:widowControl w:val="0"/>
              <w:jc w:val="both"/>
            </w:pPr>
            <w:r>
              <w:t>Produces Road Topology of the Environment.</w:t>
            </w:r>
          </w:p>
        </w:tc>
      </w:tr>
      <w:tr w:rsidR="00CA012C" w14:paraId="311C5A11"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F" w14:textId="77777777" w:rsidR="00CA012C" w:rsidRDefault="00FF6849">
            <w:pPr>
              <w:widowControl w:val="0"/>
              <w:rPr>
                <w:b/>
                <w:bCs/>
              </w:rPr>
            </w:pPr>
            <w:r>
              <w:rPr>
                <w:b/>
                <w:bCs/>
              </w:rPr>
              <w:t>Ultrasound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0" w14:textId="77777777" w:rsidR="00CA012C" w:rsidRDefault="00FF6849">
            <w:pPr>
              <w:widowControl w:val="0"/>
              <w:jc w:val="both"/>
            </w:pPr>
            <w:r>
              <w:t>Produces Ultrasound Scene Descriptors from Processed Ultrasound Data.</w:t>
            </w:r>
          </w:p>
        </w:tc>
      </w:tr>
      <w:tr w:rsidR="00CA012C" w14:paraId="311C5A14"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2" w14:textId="77777777" w:rsidR="00CA012C" w:rsidRDefault="00FF6849">
            <w:pPr>
              <w:widowControl w:val="0"/>
              <w:rPr>
                <w:b/>
                <w:bCs/>
              </w:rPr>
            </w:pPr>
            <w:r>
              <w:rPr>
                <w:b/>
                <w:bCs/>
              </w:rPr>
              <w:t>Audio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3" w14:textId="77777777" w:rsidR="00CA012C" w:rsidRDefault="00FF6849">
            <w:pPr>
              <w:widowControl w:val="0"/>
              <w:jc w:val="both"/>
            </w:pPr>
            <w:r>
              <w:t>Produces Audio Scene Descriptors from Processed Audio Data.</w:t>
            </w:r>
          </w:p>
        </w:tc>
      </w:tr>
      <w:tr w:rsidR="00CA012C" w14:paraId="311C5A17"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5" w14:textId="77777777" w:rsidR="00CA012C" w:rsidRDefault="00FF6849">
            <w:pPr>
              <w:widowControl w:val="0"/>
              <w:rPr>
                <w:b/>
                <w:bCs/>
              </w:rPr>
            </w:pPr>
            <w:r>
              <w:rPr>
                <w:b/>
                <w:bCs/>
              </w:rPr>
              <w:t>Online Map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6" w14:textId="77777777" w:rsidR="00CA012C" w:rsidRDefault="00FF6849">
            <w:pPr>
              <w:widowControl w:val="0"/>
              <w:jc w:val="both"/>
            </w:pPr>
            <w:r>
              <w:t>Produces Online Map Data Scene Descriptors from Processed Online Map Data.</w:t>
            </w:r>
          </w:p>
        </w:tc>
      </w:tr>
      <w:tr w:rsidR="00CA012C" w14:paraId="311C5A1A"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8" w14:textId="77777777" w:rsidR="00CA012C" w:rsidRDefault="00FF6849">
            <w:pPr>
              <w:widowControl w:val="0"/>
              <w:rPr>
                <w:b/>
                <w:bCs/>
              </w:rPr>
            </w:pPr>
            <w:r>
              <w:rPr>
                <w:b/>
                <w:bCs/>
              </w:rPr>
              <w:t>Environment Sensing Subsystem Data Fusion</w:t>
            </w:r>
          </w:p>
        </w:tc>
        <w:tc>
          <w:tcPr>
            <w:tcW w:w="6795" w:type="dxa"/>
            <w:tcBorders>
              <w:top w:val="single" w:sz="4" w:space="0" w:color="000000"/>
              <w:left w:val="single" w:sz="4" w:space="0" w:color="000000"/>
              <w:bottom w:val="single" w:sz="4" w:space="0" w:color="000000"/>
              <w:right w:val="single" w:sz="4" w:space="0" w:color="000000"/>
            </w:tcBorders>
          </w:tcPr>
          <w:p w14:paraId="311C5A19" w14:textId="5DAE4968" w:rsidR="00CA012C" w:rsidRDefault="00612CA6">
            <w:pPr>
              <w:widowControl w:val="0"/>
              <w:jc w:val="both"/>
            </w:pPr>
            <w:r>
              <w:t xml:space="preserve">Selects critical </w:t>
            </w:r>
            <w:r w:rsidR="007D3E6E">
              <w:t xml:space="preserve">Environment Representation as </w:t>
            </w:r>
            <w:r>
              <w:t>Alert</w:t>
            </w:r>
            <w:r w:rsidR="007D3E6E">
              <w:t>; produces</w:t>
            </w:r>
            <w:r>
              <w:t xml:space="preserve"> </w:t>
            </w:r>
            <w:r w:rsidR="00FF6849">
              <w:t>CAV’s Basic Environment Representation by fusing the Scene Descriptors of the different</w:t>
            </w:r>
            <w:r w:rsidR="0035432F">
              <w:t xml:space="preserve"> ESTs</w:t>
            </w:r>
            <w:r w:rsidR="00FF6849">
              <w:t>, Road Topology, Spatial Attitude, and Other Environment Data.</w:t>
            </w:r>
          </w:p>
        </w:tc>
      </w:tr>
    </w:tbl>
    <w:p w14:paraId="311C5A1B" w14:textId="77777777" w:rsidR="00CA012C" w:rsidRDefault="00FF6849">
      <w:pPr>
        <w:pStyle w:val="Heading2"/>
      </w:pPr>
      <w:bookmarkStart w:id="122" w:name="_Toc124345335"/>
      <w:r>
        <w:t>I/O Data summary</w:t>
      </w:r>
      <w:bookmarkEnd w:id="122"/>
    </w:p>
    <w:p w14:paraId="311C5A1C" w14:textId="4A951B7E" w:rsidR="00CA012C" w:rsidRDefault="00FF6849">
      <w:pPr>
        <w:jc w:val="both"/>
      </w:pPr>
      <w:r>
        <w:t>For each AIM (1</w:t>
      </w:r>
      <w:r>
        <w:rPr>
          <w:vertAlign w:val="superscript"/>
        </w:rPr>
        <w:t>st</w:t>
      </w:r>
      <w:r>
        <w:t xml:space="preserve"> column), </w:t>
      </w:r>
      <w:r>
        <w:fldChar w:fldCharType="begin"/>
      </w:r>
      <w:r>
        <w:instrText xml:space="preserve"> REF _Ref80087691 \h </w:instrText>
      </w:r>
      <w:r>
        <w:fldChar w:fldCharType="separate"/>
      </w:r>
      <w:r w:rsidR="00BA12F9">
        <w:rPr>
          <w:i/>
          <w:iCs/>
        </w:rPr>
        <w:t xml:space="preserve">Table </w:t>
      </w:r>
      <w:r w:rsidR="00BA12F9">
        <w:rPr>
          <w:i/>
          <w:iCs/>
          <w:noProof/>
        </w:rPr>
        <w:t>7</w:t>
      </w:r>
      <w:r>
        <w:fldChar w:fldCharType="end"/>
      </w:r>
      <w:r>
        <w:t xml:space="preserve"> gives the input (2</w:t>
      </w:r>
      <w:r>
        <w:rPr>
          <w:vertAlign w:val="superscript"/>
        </w:rPr>
        <w:t>nd</w:t>
      </w:r>
      <w:r>
        <w:t xml:space="preserve"> column) and the output data (3</w:t>
      </w:r>
      <w:r>
        <w:rPr>
          <w:vertAlign w:val="superscript"/>
        </w:rPr>
        <w:t>rd</w:t>
      </w:r>
      <w:r>
        <w:t xml:space="preserve"> column). The following 3-digit subsections give the requirements of the data formats in columns 2 and 3.</w:t>
      </w:r>
    </w:p>
    <w:p w14:paraId="311C5A1D" w14:textId="77777777" w:rsidR="00CA012C" w:rsidRDefault="00CA012C">
      <w:pPr>
        <w:jc w:val="both"/>
      </w:pPr>
    </w:p>
    <w:p w14:paraId="311C5A1E" w14:textId="16B35E4D" w:rsidR="00CA012C" w:rsidRDefault="00FF6849">
      <w:pPr>
        <w:jc w:val="center"/>
        <w:rPr>
          <w:i/>
          <w:iCs/>
        </w:rPr>
      </w:pPr>
      <w:bookmarkStart w:id="123" w:name="_Ref80087691"/>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7</w:t>
      </w:r>
      <w:r>
        <w:rPr>
          <w:i/>
          <w:iCs/>
        </w:rPr>
        <w:fldChar w:fldCharType="end"/>
      </w:r>
      <w:bookmarkEnd w:id="123"/>
      <w:r>
        <w:rPr>
          <w:i/>
          <w:iCs/>
        </w:rPr>
        <w:t xml:space="preserve"> – Environment Sensing Subsystem AIMs and </w:t>
      </w:r>
      <w:proofErr w:type="gramStart"/>
      <w:r>
        <w:rPr>
          <w:i/>
          <w:iCs/>
        </w:rPr>
        <w:t>data</w:t>
      </w:r>
      <w:proofErr w:type="gramEnd"/>
    </w:p>
    <w:p w14:paraId="311C5A1F" w14:textId="77777777" w:rsidR="00CA012C" w:rsidRDefault="00CA012C">
      <w:pPr>
        <w:rPr>
          <w:i/>
          <w:iCs/>
        </w:rPr>
      </w:pPr>
    </w:p>
    <w:tbl>
      <w:tblPr>
        <w:tblW w:w="9345" w:type="dxa"/>
        <w:tblLayout w:type="fixed"/>
        <w:tblLook w:val="04A0" w:firstRow="1" w:lastRow="0" w:firstColumn="1" w:lastColumn="0" w:noHBand="0" w:noVBand="1"/>
      </w:tblPr>
      <w:tblGrid>
        <w:gridCol w:w="3591"/>
        <w:gridCol w:w="2876"/>
        <w:gridCol w:w="2878"/>
      </w:tblGrid>
      <w:tr w:rsidR="00CA012C" w14:paraId="311C5A23" w14:textId="77777777">
        <w:tc>
          <w:tcPr>
            <w:tcW w:w="3591" w:type="dxa"/>
            <w:tcBorders>
              <w:top w:val="single" w:sz="4" w:space="0" w:color="000000"/>
              <w:left w:val="single" w:sz="4" w:space="0" w:color="000000"/>
              <w:bottom w:val="single" w:sz="4" w:space="0" w:color="000000"/>
              <w:right w:val="single" w:sz="4" w:space="0" w:color="000000"/>
            </w:tcBorders>
          </w:tcPr>
          <w:p w14:paraId="311C5A20" w14:textId="77777777" w:rsidR="00CA012C" w:rsidRDefault="00FF6849" w:rsidP="007425D8">
            <w:pPr>
              <w:widowControl w:val="0"/>
              <w:jc w:val="center"/>
              <w:rPr>
                <w:b/>
                <w:bCs/>
              </w:rPr>
            </w:pPr>
            <w:r>
              <w:rPr>
                <w:b/>
                <w:bCs/>
              </w:rPr>
              <w:t>AIM</w:t>
            </w:r>
          </w:p>
        </w:tc>
        <w:tc>
          <w:tcPr>
            <w:tcW w:w="2876" w:type="dxa"/>
            <w:tcBorders>
              <w:top w:val="single" w:sz="4" w:space="0" w:color="000000"/>
              <w:left w:val="single" w:sz="4" w:space="0" w:color="000000"/>
              <w:bottom w:val="single" w:sz="4" w:space="0" w:color="000000"/>
              <w:right w:val="single" w:sz="4" w:space="0" w:color="000000"/>
            </w:tcBorders>
          </w:tcPr>
          <w:p w14:paraId="311C5A21" w14:textId="77777777" w:rsidR="00CA012C" w:rsidRDefault="00FF6849" w:rsidP="007425D8">
            <w:pPr>
              <w:widowControl w:val="0"/>
              <w:jc w:val="center"/>
              <w:rPr>
                <w:rFonts w:eastAsia="Times New Roman"/>
                <w:lang w:eastAsia="ko-KR"/>
              </w:rPr>
            </w:pPr>
            <w:r>
              <w:rPr>
                <w:b/>
                <w:bCs/>
              </w:rPr>
              <w:t>Input</w:t>
            </w:r>
          </w:p>
        </w:tc>
        <w:tc>
          <w:tcPr>
            <w:tcW w:w="2878" w:type="dxa"/>
            <w:tcBorders>
              <w:top w:val="single" w:sz="4" w:space="0" w:color="000000"/>
              <w:left w:val="single" w:sz="4" w:space="0" w:color="000000"/>
              <w:bottom w:val="single" w:sz="4" w:space="0" w:color="000000"/>
              <w:right w:val="single" w:sz="4" w:space="0" w:color="000000"/>
            </w:tcBorders>
          </w:tcPr>
          <w:p w14:paraId="311C5A22" w14:textId="77777777" w:rsidR="00CA012C" w:rsidRDefault="00FF6849" w:rsidP="007425D8">
            <w:pPr>
              <w:widowControl w:val="0"/>
              <w:jc w:val="center"/>
              <w:rPr>
                <w:b/>
                <w:bCs/>
              </w:rPr>
            </w:pPr>
            <w:r>
              <w:rPr>
                <w:b/>
                <w:bCs/>
              </w:rPr>
              <w:t>Output</w:t>
            </w:r>
          </w:p>
        </w:tc>
      </w:tr>
      <w:tr w:rsidR="00CA012C" w14:paraId="311C5A37" w14:textId="77777777">
        <w:tc>
          <w:tcPr>
            <w:tcW w:w="3591" w:type="dxa"/>
            <w:tcBorders>
              <w:top w:val="single" w:sz="4" w:space="0" w:color="000000"/>
              <w:left w:val="single" w:sz="4" w:space="0" w:color="000000"/>
              <w:bottom w:val="single" w:sz="4" w:space="0" w:color="000000"/>
              <w:right w:val="single" w:sz="4" w:space="0" w:color="000000"/>
            </w:tcBorders>
          </w:tcPr>
          <w:p w14:paraId="311C5A34" w14:textId="77777777" w:rsidR="00CA012C" w:rsidRDefault="00FF6849">
            <w:pPr>
              <w:widowControl w:val="0"/>
              <w:rPr>
                <w:b/>
                <w:bCs/>
              </w:rPr>
            </w:pPr>
            <w:r>
              <w:rPr>
                <w:b/>
                <w:bCs/>
              </w:rPr>
              <w:t>Audio Data Processor</w:t>
            </w:r>
          </w:p>
        </w:tc>
        <w:tc>
          <w:tcPr>
            <w:tcW w:w="2876" w:type="dxa"/>
            <w:tcBorders>
              <w:top w:val="single" w:sz="4" w:space="0" w:color="000000"/>
              <w:left w:val="single" w:sz="4" w:space="0" w:color="000000"/>
              <w:bottom w:val="single" w:sz="4" w:space="0" w:color="000000"/>
              <w:right w:val="single" w:sz="4" w:space="0" w:color="000000"/>
            </w:tcBorders>
          </w:tcPr>
          <w:p w14:paraId="311C5A35" w14:textId="77777777" w:rsidR="00CA012C" w:rsidRDefault="00FF6849" w:rsidP="007425D8">
            <w:pPr>
              <w:widowControl w:val="0"/>
            </w:pPr>
            <w:r>
              <w:t>Microphone Array Data.</w:t>
            </w:r>
          </w:p>
        </w:tc>
        <w:tc>
          <w:tcPr>
            <w:tcW w:w="2878" w:type="dxa"/>
            <w:tcBorders>
              <w:top w:val="single" w:sz="4" w:space="0" w:color="000000"/>
              <w:left w:val="single" w:sz="4" w:space="0" w:color="000000"/>
              <w:bottom w:val="single" w:sz="4" w:space="0" w:color="000000"/>
              <w:right w:val="single" w:sz="4" w:space="0" w:color="000000"/>
            </w:tcBorders>
          </w:tcPr>
          <w:p w14:paraId="311C5A36" w14:textId="77777777" w:rsidR="00CA012C" w:rsidRDefault="00FF6849" w:rsidP="007425D8">
            <w:pPr>
              <w:widowControl w:val="0"/>
            </w:pPr>
            <w:r>
              <w:t>Processed Audio Data.</w:t>
            </w:r>
          </w:p>
        </w:tc>
      </w:tr>
      <w:tr w:rsidR="00CA012C" w14:paraId="311C5A45" w14:textId="77777777">
        <w:tc>
          <w:tcPr>
            <w:tcW w:w="3591" w:type="dxa"/>
            <w:tcBorders>
              <w:top w:val="single" w:sz="4" w:space="0" w:color="000000"/>
              <w:left w:val="single" w:sz="4" w:space="0" w:color="000000"/>
              <w:bottom w:val="single" w:sz="4" w:space="0" w:color="000000"/>
              <w:right w:val="single" w:sz="4" w:space="0" w:color="000000"/>
            </w:tcBorders>
          </w:tcPr>
          <w:p w14:paraId="311C5A40" w14:textId="77777777" w:rsidR="00CA012C" w:rsidRDefault="00FF6849">
            <w:pPr>
              <w:widowControl w:val="0"/>
              <w:rPr>
                <w:b/>
                <w:bCs/>
              </w:rPr>
            </w:pPr>
            <w:r>
              <w:rPr>
                <w:b/>
                <w:bCs/>
              </w:rPr>
              <w:t>Radar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1" w14:textId="77777777" w:rsidR="00CA012C" w:rsidRDefault="00FF6849" w:rsidP="007425D8">
            <w:pPr>
              <w:widowControl w:val="0"/>
            </w:pPr>
            <w:r>
              <w:t>Processed Radar Data.</w:t>
            </w:r>
          </w:p>
          <w:p w14:paraId="311C5A4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3" w14:textId="77777777" w:rsidR="00CA012C" w:rsidRDefault="00FF6849" w:rsidP="007425D8">
            <w:pPr>
              <w:widowControl w:val="0"/>
            </w:pPr>
            <w:r>
              <w:t>Radar Scene Descriptors.</w:t>
            </w:r>
          </w:p>
          <w:p w14:paraId="311C5A44" w14:textId="77777777" w:rsidR="00CA012C" w:rsidRDefault="00CA012C" w:rsidP="007425D8">
            <w:pPr>
              <w:widowControl w:val="0"/>
            </w:pPr>
          </w:p>
        </w:tc>
      </w:tr>
      <w:tr w:rsidR="00CA012C" w14:paraId="311C5A4A" w14:textId="77777777">
        <w:tc>
          <w:tcPr>
            <w:tcW w:w="3591" w:type="dxa"/>
            <w:tcBorders>
              <w:top w:val="single" w:sz="4" w:space="0" w:color="000000"/>
              <w:left w:val="single" w:sz="4" w:space="0" w:color="000000"/>
              <w:bottom w:val="single" w:sz="4" w:space="0" w:color="000000"/>
              <w:right w:val="single" w:sz="4" w:space="0" w:color="000000"/>
            </w:tcBorders>
          </w:tcPr>
          <w:p w14:paraId="311C5A46" w14:textId="77777777" w:rsidR="00CA012C" w:rsidRDefault="00FF6849">
            <w:pPr>
              <w:widowControl w:val="0"/>
              <w:rPr>
                <w:b/>
                <w:bCs/>
              </w:rPr>
            </w:pPr>
            <w:r>
              <w:rPr>
                <w:b/>
                <w:bCs/>
              </w:rPr>
              <w:t>Lidar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7" w14:textId="77777777" w:rsidR="00CA012C" w:rsidRDefault="00FF6849" w:rsidP="007425D8">
            <w:pPr>
              <w:widowControl w:val="0"/>
            </w:pPr>
            <w:r>
              <w:t>Processed Lidar Data.</w:t>
            </w:r>
          </w:p>
          <w:p w14:paraId="311C5A48"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9" w14:textId="77777777" w:rsidR="00CA012C" w:rsidRDefault="00FF6849" w:rsidP="007425D8">
            <w:pPr>
              <w:widowControl w:val="0"/>
            </w:pPr>
            <w:r>
              <w:t>Lidar Scene Descriptors.</w:t>
            </w:r>
          </w:p>
        </w:tc>
      </w:tr>
      <w:tr w:rsidR="00CA012C" w14:paraId="311C5A4F" w14:textId="77777777">
        <w:tc>
          <w:tcPr>
            <w:tcW w:w="3591" w:type="dxa"/>
            <w:tcBorders>
              <w:top w:val="single" w:sz="4" w:space="0" w:color="000000"/>
              <w:left w:val="single" w:sz="4" w:space="0" w:color="000000"/>
              <w:bottom w:val="single" w:sz="4" w:space="0" w:color="000000"/>
              <w:right w:val="single" w:sz="4" w:space="0" w:color="000000"/>
            </w:tcBorders>
          </w:tcPr>
          <w:p w14:paraId="311C5A4B" w14:textId="77777777" w:rsidR="00CA012C" w:rsidRDefault="00FF6849">
            <w:pPr>
              <w:widowControl w:val="0"/>
              <w:rPr>
                <w:b/>
                <w:bCs/>
              </w:rPr>
            </w:pPr>
            <w:r>
              <w:rPr>
                <w:b/>
                <w:bCs/>
              </w:rPr>
              <w:t>Traffic Signalisation Recognition</w:t>
            </w:r>
          </w:p>
        </w:tc>
        <w:tc>
          <w:tcPr>
            <w:tcW w:w="2876" w:type="dxa"/>
            <w:tcBorders>
              <w:top w:val="single" w:sz="4" w:space="0" w:color="000000"/>
              <w:left w:val="single" w:sz="4" w:space="0" w:color="000000"/>
              <w:bottom w:val="single" w:sz="4" w:space="0" w:color="000000"/>
              <w:right w:val="single" w:sz="4" w:space="0" w:color="000000"/>
            </w:tcBorders>
          </w:tcPr>
          <w:p w14:paraId="311C5A4C" w14:textId="77777777" w:rsidR="00CA012C" w:rsidRDefault="00FF6849" w:rsidP="007425D8">
            <w:pPr>
              <w:widowControl w:val="0"/>
            </w:pPr>
            <w:r>
              <w:t>Processed Camera Data.</w:t>
            </w:r>
          </w:p>
          <w:p w14:paraId="311C5A4D"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E" w14:textId="77777777" w:rsidR="00CA012C" w:rsidRDefault="00FF6849" w:rsidP="007425D8">
            <w:pPr>
              <w:widowControl w:val="0"/>
            </w:pPr>
            <w:r>
              <w:t>Road Topology.</w:t>
            </w:r>
          </w:p>
        </w:tc>
      </w:tr>
      <w:tr w:rsidR="00CA012C" w14:paraId="311C5A54" w14:textId="77777777">
        <w:tc>
          <w:tcPr>
            <w:tcW w:w="3591" w:type="dxa"/>
            <w:tcBorders>
              <w:top w:val="single" w:sz="4" w:space="0" w:color="000000"/>
              <w:left w:val="single" w:sz="4" w:space="0" w:color="000000"/>
              <w:bottom w:val="single" w:sz="4" w:space="0" w:color="000000"/>
              <w:right w:val="single" w:sz="4" w:space="0" w:color="000000"/>
            </w:tcBorders>
          </w:tcPr>
          <w:p w14:paraId="311C5A50" w14:textId="77777777" w:rsidR="00CA012C" w:rsidRDefault="00FF6849">
            <w:pPr>
              <w:widowControl w:val="0"/>
              <w:rPr>
                <w:b/>
                <w:bCs/>
              </w:rPr>
            </w:pPr>
            <w:r>
              <w:rPr>
                <w:b/>
                <w:bCs/>
              </w:rPr>
              <w:t>Camera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1" w14:textId="77777777" w:rsidR="00CA012C" w:rsidRDefault="00FF6849" w:rsidP="007425D8">
            <w:pPr>
              <w:widowControl w:val="0"/>
            </w:pPr>
            <w:r>
              <w:t>Processed Camera Data.</w:t>
            </w:r>
          </w:p>
          <w:p w14:paraId="311C5A5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3" w14:textId="77777777" w:rsidR="00CA012C" w:rsidRDefault="00FF6849" w:rsidP="007425D8">
            <w:pPr>
              <w:widowControl w:val="0"/>
            </w:pPr>
            <w:r>
              <w:t>Lidar Scene Descriptors.</w:t>
            </w:r>
          </w:p>
        </w:tc>
      </w:tr>
      <w:tr w:rsidR="00CA012C" w14:paraId="311C5A59" w14:textId="77777777">
        <w:tc>
          <w:tcPr>
            <w:tcW w:w="3591" w:type="dxa"/>
            <w:tcBorders>
              <w:top w:val="single" w:sz="4" w:space="0" w:color="000000"/>
              <w:left w:val="single" w:sz="4" w:space="0" w:color="000000"/>
              <w:bottom w:val="single" w:sz="4" w:space="0" w:color="000000"/>
              <w:right w:val="single" w:sz="4" w:space="0" w:color="000000"/>
            </w:tcBorders>
          </w:tcPr>
          <w:p w14:paraId="311C5A55" w14:textId="77777777" w:rsidR="00CA012C" w:rsidRDefault="00FF6849">
            <w:pPr>
              <w:widowControl w:val="0"/>
              <w:rPr>
                <w:b/>
                <w:bCs/>
              </w:rPr>
            </w:pPr>
            <w:r>
              <w:rPr>
                <w:b/>
                <w:bCs/>
              </w:rPr>
              <w:t>Ultrasound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6" w14:textId="77777777" w:rsidR="00CA012C" w:rsidRDefault="00FF6849" w:rsidP="007425D8">
            <w:pPr>
              <w:widowControl w:val="0"/>
            </w:pPr>
            <w:r>
              <w:t xml:space="preserve">Processed Ultrasound Data. </w:t>
            </w:r>
          </w:p>
          <w:p w14:paraId="311C5A57"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8" w14:textId="77777777" w:rsidR="00CA012C" w:rsidRDefault="00FF6849" w:rsidP="007425D8">
            <w:pPr>
              <w:widowControl w:val="0"/>
            </w:pPr>
            <w:r>
              <w:t>Ultrasound Scene Descriptors.</w:t>
            </w:r>
          </w:p>
        </w:tc>
      </w:tr>
      <w:tr w:rsidR="00CA012C" w14:paraId="311C5A5E" w14:textId="77777777">
        <w:tc>
          <w:tcPr>
            <w:tcW w:w="3591" w:type="dxa"/>
            <w:tcBorders>
              <w:top w:val="single" w:sz="4" w:space="0" w:color="000000"/>
              <w:left w:val="single" w:sz="4" w:space="0" w:color="000000"/>
              <w:bottom w:val="single" w:sz="4" w:space="0" w:color="000000"/>
              <w:right w:val="single" w:sz="4" w:space="0" w:color="000000"/>
            </w:tcBorders>
          </w:tcPr>
          <w:p w14:paraId="311C5A5A" w14:textId="77777777" w:rsidR="00CA012C" w:rsidRDefault="00FF6849">
            <w:pPr>
              <w:widowControl w:val="0"/>
              <w:rPr>
                <w:b/>
                <w:bCs/>
              </w:rPr>
            </w:pPr>
            <w:r>
              <w:rPr>
                <w:b/>
                <w:bCs/>
              </w:rPr>
              <w:t>Audio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B" w14:textId="77777777" w:rsidR="00CA012C" w:rsidRDefault="00FF6849" w:rsidP="007425D8">
            <w:pPr>
              <w:widowControl w:val="0"/>
            </w:pPr>
            <w:r>
              <w:t>Processed Audio Data</w:t>
            </w:r>
          </w:p>
          <w:p w14:paraId="311C5A5C"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D" w14:textId="77777777" w:rsidR="00CA012C" w:rsidRDefault="00FF6849" w:rsidP="007425D8">
            <w:pPr>
              <w:widowControl w:val="0"/>
            </w:pPr>
            <w:r>
              <w:t>Audio Scene Descriptors.</w:t>
            </w:r>
          </w:p>
        </w:tc>
      </w:tr>
      <w:tr w:rsidR="00CA012C" w14:paraId="311C5A62" w14:textId="77777777">
        <w:tc>
          <w:tcPr>
            <w:tcW w:w="3591" w:type="dxa"/>
            <w:tcBorders>
              <w:top w:val="single" w:sz="4" w:space="0" w:color="000000"/>
              <w:left w:val="single" w:sz="4" w:space="0" w:color="000000"/>
              <w:bottom w:val="single" w:sz="4" w:space="0" w:color="000000"/>
              <w:right w:val="single" w:sz="4" w:space="0" w:color="000000"/>
            </w:tcBorders>
          </w:tcPr>
          <w:p w14:paraId="311C5A5F" w14:textId="4FD5CBA0" w:rsidR="00CA012C" w:rsidRDefault="00A21571">
            <w:pPr>
              <w:widowControl w:val="0"/>
              <w:rPr>
                <w:b/>
                <w:bCs/>
              </w:rPr>
            </w:pPr>
            <w:r>
              <w:rPr>
                <w:b/>
                <w:bCs/>
              </w:rPr>
              <w:t>Spatial Attitude Generation</w:t>
            </w:r>
          </w:p>
        </w:tc>
        <w:tc>
          <w:tcPr>
            <w:tcW w:w="2876" w:type="dxa"/>
            <w:tcBorders>
              <w:top w:val="single" w:sz="4" w:space="0" w:color="000000"/>
              <w:left w:val="single" w:sz="4" w:space="0" w:color="000000"/>
              <w:bottom w:val="single" w:sz="4" w:space="0" w:color="000000"/>
              <w:right w:val="single" w:sz="4" w:space="0" w:color="000000"/>
            </w:tcBorders>
          </w:tcPr>
          <w:p w14:paraId="532FC192" w14:textId="77777777" w:rsidR="00CA012C" w:rsidRDefault="004C2FBD" w:rsidP="007425D8">
            <w:pPr>
              <w:widowControl w:val="0"/>
            </w:pPr>
            <w:r>
              <w:t>GNSS Data</w:t>
            </w:r>
          </w:p>
          <w:p w14:paraId="311C5A60" w14:textId="12829252" w:rsidR="004C2FBD" w:rsidRDefault="004C2FBD" w:rsidP="007425D8">
            <w:pPr>
              <w:widowControl w:val="0"/>
            </w:pPr>
            <w:r>
              <w:t>Spatial Attitude form MAS</w:t>
            </w:r>
          </w:p>
        </w:tc>
        <w:tc>
          <w:tcPr>
            <w:tcW w:w="2878" w:type="dxa"/>
            <w:tcBorders>
              <w:top w:val="single" w:sz="4" w:space="0" w:color="000000"/>
              <w:left w:val="single" w:sz="4" w:space="0" w:color="000000"/>
              <w:bottom w:val="single" w:sz="4" w:space="0" w:color="000000"/>
              <w:right w:val="single" w:sz="4" w:space="0" w:color="000000"/>
            </w:tcBorders>
          </w:tcPr>
          <w:p w14:paraId="311C5A61" w14:textId="4052A4E3" w:rsidR="00CA012C" w:rsidRDefault="004C2FBD" w:rsidP="007425D8">
            <w:pPr>
              <w:widowControl w:val="0"/>
            </w:pPr>
            <w:r>
              <w:t>Spatial Attitude</w:t>
            </w:r>
          </w:p>
        </w:tc>
      </w:tr>
      <w:tr w:rsidR="00CA012C" w14:paraId="311C5A6F" w14:textId="77777777">
        <w:tc>
          <w:tcPr>
            <w:tcW w:w="3591" w:type="dxa"/>
            <w:tcBorders>
              <w:top w:val="single" w:sz="4" w:space="0" w:color="000000"/>
              <w:left w:val="single" w:sz="4" w:space="0" w:color="000000"/>
              <w:bottom w:val="single" w:sz="4" w:space="0" w:color="000000"/>
              <w:right w:val="single" w:sz="4" w:space="0" w:color="000000"/>
            </w:tcBorders>
          </w:tcPr>
          <w:p w14:paraId="311C5A63" w14:textId="77777777" w:rsidR="00CA012C" w:rsidRDefault="00FF6849">
            <w:pPr>
              <w:widowControl w:val="0"/>
              <w:rPr>
                <w:b/>
                <w:bCs/>
              </w:rPr>
            </w:pPr>
            <w:r>
              <w:rPr>
                <w:b/>
                <w:bCs/>
              </w:rPr>
              <w:t xml:space="preserve">Environment Sensing Subsystem </w:t>
            </w:r>
            <w:r>
              <w:rPr>
                <w:b/>
                <w:bCs/>
              </w:rPr>
              <w:lastRenderedPageBreak/>
              <w:t>Data Fusion</w:t>
            </w:r>
          </w:p>
        </w:tc>
        <w:tc>
          <w:tcPr>
            <w:tcW w:w="2876" w:type="dxa"/>
            <w:tcBorders>
              <w:top w:val="single" w:sz="4" w:space="0" w:color="000000"/>
              <w:left w:val="single" w:sz="4" w:space="0" w:color="000000"/>
              <w:bottom w:val="single" w:sz="4" w:space="0" w:color="000000"/>
              <w:right w:val="single" w:sz="4" w:space="0" w:color="000000"/>
            </w:tcBorders>
          </w:tcPr>
          <w:p w14:paraId="311C5A64" w14:textId="77777777" w:rsidR="00CA012C" w:rsidRDefault="00FF6849" w:rsidP="007425D8">
            <w:pPr>
              <w:widowControl w:val="0"/>
            </w:pPr>
            <w:r>
              <w:lastRenderedPageBreak/>
              <w:t>Radar Scene Descriptors.</w:t>
            </w:r>
          </w:p>
          <w:p w14:paraId="311C5A65" w14:textId="77777777" w:rsidR="00CA012C" w:rsidRDefault="00FF6849" w:rsidP="007425D8">
            <w:pPr>
              <w:widowControl w:val="0"/>
            </w:pPr>
            <w:r>
              <w:lastRenderedPageBreak/>
              <w:t>Lidar Scene Descriptors.</w:t>
            </w:r>
          </w:p>
          <w:p w14:paraId="311C5A66" w14:textId="77777777" w:rsidR="00CA012C" w:rsidRDefault="00FF6849" w:rsidP="007425D8">
            <w:pPr>
              <w:widowControl w:val="0"/>
            </w:pPr>
            <w:r>
              <w:t>Road Topology.</w:t>
            </w:r>
          </w:p>
          <w:p w14:paraId="311C5A67" w14:textId="77777777" w:rsidR="00CA012C" w:rsidRDefault="00FF6849" w:rsidP="007425D8">
            <w:pPr>
              <w:widowControl w:val="0"/>
            </w:pPr>
            <w:r>
              <w:t>Lidar Scene Descriptors.</w:t>
            </w:r>
          </w:p>
          <w:p w14:paraId="311C5A68" w14:textId="77777777" w:rsidR="00CA012C" w:rsidRDefault="00FF6849" w:rsidP="007425D8">
            <w:pPr>
              <w:widowControl w:val="0"/>
            </w:pPr>
            <w:r>
              <w:t>Ultrasound Scene Descriptors.</w:t>
            </w:r>
          </w:p>
          <w:p w14:paraId="311C5A69" w14:textId="77777777" w:rsidR="00CA012C" w:rsidRDefault="00FF6849" w:rsidP="007425D8">
            <w:pPr>
              <w:widowControl w:val="0"/>
            </w:pPr>
            <w:r>
              <w:t>Audio Scene Descriptors.</w:t>
            </w:r>
          </w:p>
          <w:p w14:paraId="311C5A6A" w14:textId="2AB6FE16" w:rsidR="00CA012C" w:rsidRDefault="00FF6849" w:rsidP="007425D8">
            <w:pPr>
              <w:widowControl w:val="0"/>
            </w:pPr>
            <w:r>
              <w:t>Map Scene Descriptors.</w:t>
            </w:r>
          </w:p>
          <w:p w14:paraId="311C5A6B" w14:textId="209FBA33" w:rsidR="00CA012C" w:rsidRDefault="00FF6849" w:rsidP="007425D8">
            <w:pPr>
              <w:widowControl w:val="0"/>
            </w:pPr>
            <w:r>
              <w:t>Spatial Attitude.</w:t>
            </w:r>
          </w:p>
          <w:p w14:paraId="311C5A6C" w14:textId="77777777" w:rsidR="00CA012C" w:rsidRDefault="00FF6849" w:rsidP="007425D8">
            <w:pPr>
              <w:widowControl w:val="0"/>
            </w:pPr>
            <w:r>
              <w:t>Other Environment Data,</w:t>
            </w:r>
          </w:p>
        </w:tc>
        <w:tc>
          <w:tcPr>
            <w:tcW w:w="2878" w:type="dxa"/>
            <w:tcBorders>
              <w:top w:val="single" w:sz="4" w:space="0" w:color="000000"/>
              <w:left w:val="single" w:sz="4" w:space="0" w:color="000000"/>
              <w:bottom w:val="single" w:sz="4" w:space="0" w:color="000000"/>
              <w:right w:val="single" w:sz="4" w:space="0" w:color="000000"/>
            </w:tcBorders>
          </w:tcPr>
          <w:p w14:paraId="311C5A6D" w14:textId="77777777" w:rsidR="00CA012C" w:rsidRDefault="00FF6849" w:rsidP="007425D8">
            <w:pPr>
              <w:widowControl w:val="0"/>
            </w:pPr>
            <w:r>
              <w:lastRenderedPageBreak/>
              <w:t xml:space="preserve">Basic Environment </w:t>
            </w:r>
            <w:r>
              <w:lastRenderedPageBreak/>
              <w:t>Representation.</w:t>
            </w:r>
          </w:p>
          <w:p w14:paraId="311C5A6E" w14:textId="77777777" w:rsidR="00CA012C" w:rsidRDefault="00FF6849" w:rsidP="007425D8">
            <w:pPr>
              <w:widowControl w:val="0"/>
            </w:pPr>
            <w:r>
              <w:t>Alert.</w:t>
            </w:r>
          </w:p>
        </w:tc>
      </w:tr>
    </w:tbl>
    <w:p w14:paraId="01C92E15" w14:textId="77777777" w:rsidR="009B2D01" w:rsidRDefault="009B2D01">
      <w:pPr>
        <w:pStyle w:val="Heading2"/>
      </w:pPr>
      <w:bookmarkStart w:id="124" w:name="_Toc124345336"/>
      <w:bookmarkStart w:id="125" w:name="_Toc106528193"/>
      <w:r>
        <w:lastRenderedPageBreak/>
        <w:t>Data Formats</w:t>
      </w:r>
      <w:bookmarkEnd w:id="124"/>
    </w:p>
    <w:p w14:paraId="5860E95B" w14:textId="77777777" w:rsidR="00530526" w:rsidRDefault="00530526">
      <w:pPr>
        <w:pStyle w:val="Heading3"/>
      </w:pPr>
      <w:bookmarkStart w:id="126" w:name="_Toc106528197"/>
      <w:bookmarkStart w:id="127" w:name="_Toc124345337"/>
      <w:bookmarkStart w:id="128" w:name="_Toc106528194"/>
      <w:bookmarkEnd w:id="125"/>
      <w:r>
        <w:t>Radar Data</w:t>
      </w:r>
      <w:bookmarkEnd w:id="126"/>
      <w:bookmarkEnd w:id="127"/>
    </w:p>
    <w:p w14:paraId="18E53FB9" w14:textId="77777777" w:rsidR="00530526" w:rsidRPr="00F23D7B" w:rsidRDefault="00530526" w:rsidP="00530526">
      <w:r>
        <w:t xml:space="preserve">RADAR </w:t>
      </w:r>
      <w:r w:rsidRPr="00EF6DC8">
        <w:t xml:space="preserve">Data is serialised data provided by a </w:t>
      </w:r>
      <w:r>
        <w:t>RA</w:t>
      </w:r>
      <w:r w:rsidRPr="00EF6DC8">
        <w:t>DAR sensor.</w:t>
      </w:r>
    </w:p>
    <w:p w14:paraId="2DCA52C2" w14:textId="77777777" w:rsidR="00530526" w:rsidRDefault="00530526">
      <w:pPr>
        <w:pStyle w:val="Heading4"/>
      </w:pPr>
      <w:r>
        <w:t>Functionality</w:t>
      </w:r>
    </w:p>
    <w:p w14:paraId="45D598F2" w14:textId="77777777" w:rsidR="00530526" w:rsidRPr="002163F6" w:rsidRDefault="00530526" w:rsidP="00530526">
      <w:r>
        <w:t>A RADAR is an active time-of-flight sensor operating in the 08-10 cm range.</w:t>
      </w:r>
    </w:p>
    <w:p w14:paraId="2E5945CB" w14:textId="77777777" w:rsidR="00530526" w:rsidRDefault="00530526">
      <w:pPr>
        <w:pStyle w:val="Heading4"/>
      </w:pPr>
      <w:r>
        <w:t>Requirements</w:t>
      </w:r>
    </w:p>
    <w:p w14:paraId="31D75A55" w14:textId="77777777" w:rsidR="00530526" w:rsidRDefault="00530526" w:rsidP="00530526">
      <w:pPr>
        <w:jc w:val="both"/>
      </w:pPr>
      <w:r>
        <w:t>The RADAR Data Format shall include the following information:</w:t>
      </w:r>
    </w:p>
    <w:p w14:paraId="2DB143B3" w14:textId="77777777" w:rsidR="00530526" w:rsidRDefault="00530526">
      <w:pPr>
        <w:pStyle w:val="ListParagraph"/>
        <w:numPr>
          <w:ilvl w:val="0"/>
          <w:numId w:val="57"/>
        </w:numPr>
        <w:jc w:val="both"/>
      </w:pPr>
      <w:r>
        <w:t>RADAR frequency used.</w:t>
      </w:r>
    </w:p>
    <w:p w14:paraId="047EF52F" w14:textId="77777777" w:rsidR="00530526" w:rsidRDefault="00530526">
      <w:pPr>
        <w:pStyle w:val="ListParagraph"/>
        <w:numPr>
          <w:ilvl w:val="0"/>
          <w:numId w:val="57"/>
        </w:numPr>
        <w:jc w:val="both"/>
      </w:pPr>
      <w:r>
        <w:t>Frame frequency.</w:t>
      </w:r>
    </w:p>
    <w:p w14:paraId="1590C6AC" w14:textId="77777777" w:rsidR="00530526" w:rsidRDefault="00530526">
      <w:pPr>
        <w:pStyle w:val="ListParagraph"/>
        <w:numPr>
          <w:ilvl w:val="0"/>
          <w:numId w:val="57"/>
        </w:numPr>
        <w:jc w:val="both"/>
      </w:pPr>
      <w:r>
        <w:t>Sample rate.</w:t>
      </w:r>
    </w:p>
    <w:p w14:paraId="6E22699B" w14:textId="0784E781" w:rsidR="00530526" w:rsidRDefault="00530526">
      <w:pPr>
        <w:pStyle w:val="ListParagraph"/>
        <w:numPr>
          <w:ilvl w:val="0"/>
          <w:numId w:val="57"/>
        </w:numPr>
        <w:jc w:val="both"/>
      </w:pPr>
      <w:r>
        <w:t>Bits per spatial coordinate</w:t>
      </w:r>
      <w:r w:rsidR="0026068E">
        <w:t xml:space="preserve"> and distance</w:t>
      </w:r>
      <w:r>
        <w:t>.</w:t>
      </w:r>
    </w:p>
    <w:p w14:paraId="393A5732" w14:textId="77777777" w:rsidR="00530526" w:rsidRDefault="00530526">
      <w:pPr>
        <w:pStyle w:val="ListParagraph"/>
        <w:numPr>
          <w:ilvl w:val="0"/>
          <w:numId w:val="57"/>
        </w:numPr>
        <w:jc w:val="both"/>
      </w:pPr>
      <w:r>
        <w:t>Multiplexed RADAR Data Format.</w:t>
      </w:r>
    </w:p>
    <w:p w14:paraId="0E2FE49F" w14:textId="77777777" w:rsidR="00530526" w:rsidRPr="00C6484B" w:rsidRDefault="00530526">
      <w:pPr>
        <w:pStyle w:val="Heading4"/>
      </w:pPr>
      <w:r>
        <w:t>Technology</w:t>
      </w:r>
    </w:p>
    <w:p w14:paraId="1F6A4B9A" w14:textId="77777777" w:rsidR="00E23443" w:rsidRDefault="00E23443">
      <w:pPr>
        <w:pStyle w:val="Heading3"/>
      </w:pPr>
      <w:bookmarkStart w:id="129" w:name="_Toc106528196"/>
      <w:bookmarkStart w:id="130" w:name="_Toc124345338"/>
      <w:r>
        <w:t>LiDAR Data</w:t>
      </w:r>
      <w:bookmarkEnd w:id="129"/>
      <w:bookmarkEnd w:id="130"/>
    </w:p>
    <w:p w14:paraId="4BE3110F" w14:textId="77777777" w:rsidR="00E23443" w:rsidRPr="00006227" w:rsidRDefault="00E23443" w:rsidP="00E23443">
      <w:r>
        <w:t>LiDAR Data is serialised data provided by a LiDAR sensor.</w:t>
      </w:r>
    </w:p>
    <w:p w14:paraId="61125C8A" w14:textId="77777777" w:rsidR="00E23443" w:rsidRDefault="00E23443">
      <w:pPr>
        <w:pStyle w:val="Heading4"/>
      </w:pPr>
      <w:r>
        <w:t>Functionality</w:t>
      </w:r>
    </w:p>
    <w:p w14:paraId="18751026" w14:textId="77777777" w:rsidR="00E23443" w:rsidRPr="005840AF" w:rsidRDefault="00E23443" w:rsidP="00E23443">
      <w:r>
        <w:t>A LiDAR is an active time-of-flight</w:t>
      </w:r>
      <w:r>
        <w:rPr>
          <w:rStyle w:val="FootnoteReference"/>
        </w:rPr>
        <w:footnoteReference w:id="2"/>
      </w:r>
      <w:r>
        <w:t xml:space="preserve"> sensor operating in the µm range – ultraviolet, visible, or near infrared light.</w:t>
      </w:r>
    </w:p>
    <w:p w14:paraId="5DF93880" w14:textId="77777777" w:rsidR="00E23443" w:rsidRDefault="00E23443">
      <w:pPr>
        <w:pStyle w:val="Heading4"/>
      </w:pPr>
      <w:r>
        <w:t>Requirements</w:t>
      </w:r>
    </w:p>
    <w:p w14:paraId="3CF97745" w14:textId="77777777" w:rsidR="00E23443" w:rsidRDefault="00E23443" w:rsidP="00E23443">
      <w:pPr>
        <w:jc w:val="both"/>
      </w:pPr>
      <w:r>
        <w:t>The LiDAR Data Format shall include the following information:</w:t>
      </w:r>
    </w:p>
    <w:p w14:paraId="496153B4" w14:textId="589EEA11" w:rsidR="00E23443" w:rsidRDefault="00E23443">
      <w:pPr>
        <w:pStyle w:val="ListParagraph"/>
        <w:numPr>
          <w:ilvl w:val="0"/>
          <w:numId w:val="56"/>
        </w:numPr>
        <w:jc w:val="both"/>
      </w:pPr>
      <w:r w:rsidRPr="00621095">
        <w:t>Number and value</w:t>
      </w:r>
      <w:r>
        <w:t>s of the LiDAR frequencies used.</w:t>
      </w:r>
    </w:p>
    <w:p w14:paraId="35D4FEBA" w14:textId="77777777" w:rsidR="00E23443" w:rsidRDefault="00E23443">
      <w:pPr>
        <w:pStyle w:val="ListParagraph"/>
        <w:numPr>
          <w:ilvl w:val="0"/>
          <w:numId w:val="56"/>
        </w:numPr>
        <w:jc w:val="both"/>
      </w:pPr>
      <w:r>
        <w:t>Frame frequency. Frame duration is the time it takes for the LiDAR to make a full 360º scan.</w:t>
      </w:r>
    </w:p>
    <w:p w14:paraId="473CF359" w14:textId="77777777" w:rsidR="00E23443" w:rsidRDefault="00E23443">
      <w:pPr>
        <w:pStyle w:val="ListParagraph"/>
        <w:numPr>
          <w:ilvl w:val="0"/>
          <w:numId w:val="56"/>
        </w:numPr>
        <w:jc w:val="both"/>
      </w:pPr>
      <w:r>
        <w:t>Sample rate.</w:t>
      </w:r>
    </w:p>
    <w:p w14:paraId="085065A4" w14:textId="77777777" w:rsidR="00E23443" w:rsidRDefault="00E23443">
      <w:pPr>
        <w:pStyle w:val="ListParagraph"/>
        <w:numPr>
          <w:ilvl w:val="0"/>
          <w:numId w:val="56"/>
        </w:numPr>
        <w:jc w:val="both"/>
      </w:pPr>
      <w:r>
        <w:t>Bits per (</w:t>
      </w:r>
      <w:proofErr w:type="gramStart"/>
      <w:r>
        <w:t>x,y</w:t>
      </w:r>
      <w:proofErr w:type="gramEnd"/>
      <w:r>
        <w:t>,x) coordinates.</w:t>
      </w:r>
    </w:p>
    <w:p w14:paraId="0F5802EC" w14:textId="77777777" w:rsidR="00E23443" w:rsidRDefault="00E23443">
      <w:pPr>
        <w:pStyle w:val="ListParagraph"/>
        <w:numPr>
          <w:ilvl w:val="0"/>
          <w:numId w:val="56"/>
        </w:numPr>
        <w:jc w:val="both"/>
      </w:pPr>
      <w:r>
        <w:t>Multiplexed Lidar Data Format.</w:t>
      </w:r>
    </w:p>
    <w:p w14:paraId="3E74D002" w14:textId="77777777" w:rsidR="00E23443" w:rsidRPr="00C6484B" w:rsidRDefault="00E23443">
      <w:pPr>
        <w:pStyle w:val="Heading4"/>
      </w:pPr>
      <w:r>
        <w:t>Technology</w:t>
      </w:r>
    </w:p>
    <w:p w14:paraId="6BC72163" w14:textId="77777777" w:rsidR="000221EB" w:rsidRDefault="000221EB">
      <w:pPr>
        <w:pStyle w:val="Heading3"/>
      </w:pPr>
      <w:bookmarkStart w:id="131" w:name="_Toc124345339"/>
      <w:bookmarkStart w:id="132" w:name="_Toc106528198"/>
      <w:r>
        <w:t>Camera Data</w:t>
      </w:r>
      <w:bookmarkEnd w:id="131"/>
    </w:p>
    <w:p w14:paraId="5158CC46" w14:textId="77777777" w:rsidR="000221EB" w:rsidRPr="00904F17" w:rsidRDefault="000221EB" w:rsidP="000221EB">
      <w:r>
        <w:t>Camera Data is serialised data provided by a variety of visual sensor configurations.</w:t>
      </w:r>
    </w:p>
    <w:p w14:paraId="56A18D31" w14:textId="77777777" w:rsidR="000221EB" w:rsidRDefault="000221EB">
      <w:pPr>
        <w:pStyle w:val="Heading4"/>
      </w:pPr>
      <w:r>
        <w:lastRenderedPageBreak/>
        <w:t>Functionality</w:t>
      </w:r>
    </w:p>
    <w:p w14:paraId="0EB282FF" w14:textId="77777777" w:rsidR="000221EB" w:rsidRPr="00185EA4" w:rsidRDefault="000221EB" w:rsidP="000221EB">
      <w:r>
        <w:t>Camera Data can be provided by:</w:t>
      </w:r>
    </w:p>
    <w:p w14:paraId="71581D37" w14:textId="77777777" w:rsidR="000221EB" w:rsidRDefault="000221EB">
      <w:pPr>
        <w:pStyle w:val="ListParagraph"/>
        <w:numPr>
          <w:ilvl w:val="0"/>
          <w:numId w:val="54"/>
        </w:numPr>
        <w:jc w:val="both"/>
      </w:pPr>
      <w:r>
        <w:t>One video camera providing RGB (Red-Green-Blue) data.</w:t>
      </w:r>
    </w:p>
    <w:p w14:paraId="5C65CA1B" w14:textId="77777777" w:rsidR="000221EB" w:rsidRDefault="000221EB">
      <w:pPr>
        <w:pStyle w:val="ListParagraph"/>
        <w:numPr>
          <w:ilvl w:val="0"/>
          <w:numId w:val="54"/>
        </w:numPr>
        <w:jc w:val="both"/>
      </w:pPr>
      <w:r>
        <w:t>An array of video cameras each providing RGB data.</w:t>
      </w:r>
    </w:p>
    <w:p w14:paraId="480742DA" w14:textId="77777777" w:rsidR="000221EB" w:rsidRDefault="000221EB">
      <w:pPr>
        <w:pStyle w:val="ListParagraph"/>
        <w:numPr>
          <w:ilvl w:val="0"/>
          <w:numId w:val="54"/>
        </w:numPr>
        <w:jc w:val="both"/>
      </w:pPr>
      <w:r>
        <w:t>One camera providing RGBD (RGB+Depth) data.</w:t>
      </w:r>
    </w:p>
    <w:p w14:paraId="599C8541" w14:textId="77777777" w:rsidR="000221EB" w:rsidRPr="00415AB4" w:rsidRDefault="000221EB">
      <w:pPr>
        <w:pStyle w:val="ListParagraph"/>
        <w:numPr>
          <w:ilvl w:val="0"/>
          <w:numId w:val="54"/>
        </w:numPr>
        <w:jc w:val="both"/>
      </w:pPr>
      <w:r>
        <w:t>Av array of cameras ech providing RGBD (RGB+Depth) data.</w:t>
      </w:r>
    </w:p>
    <w:p w14:paraId="64B0E335" w14:textId="77777777" w:rsidR="000221EB" w:rsidRDefault="000221EB">
      <w:pPr>
        <w:pStyle w:val="Heading4"/>
      </w:pPr>
      <w:r>
        <w:t>Requirements</w:t>
      </w:r>
    </w:p>
    <w:p w14:paraId="710944DD" w14:textId="77777777" w:rsidR="000221EB" w:rsidRDefault="000221EB" w:rsidP="000221EB">
      <w:pPr>
        <w:jc w:val="both"/>
      </w:pPr>
      <w:r>
        <w:t>The Camera Data Format shall include the following information:</w:t>
      </w:r>
    </w:p>
    <w:p w14:paraId="0BA3BF9C" w14:textId="77777777" w:rsidR="000221EB" w:rsidRDefault="000221EB">
      <w:pPr>
        <w:pStyle w:val="ListParagraph"/>
        <w:numPr>
          <w:ilvl w:val="0"/>
          <w:numId w:val="55"/>
        </w:numPr>
        <w:jc w:val="both"/>
      </w:pPr>
      <w:r>
        <w:t>Camera geometry, including Depth.</w:t>
      </w:r>
    </w:p>
    <w:p w14:paraId="23FA77C0" w14:textId="77777777" w:rsidR="000221EB" w:rsidRDefault="000221EB">
      <w:pPr>
        <w:pStyle w:val="ListParagraph"/>
        <w:numPr>
          <w:ilvl w:val="0"/>
          <w:numId w:val="55"/>
        </w:numPr>
        <w:jc w:val="both"/>
      </w:pPr>
      <w:r>
        <w:t>Colour space.</w:t>
      </w:r>
    </w:p>
    <w:p w14:paraId="5AD0BD71" w14:textId="77777777" w:rsidR="000221EB" w:rsidRDefault="000221EB">
      <w:pPr>
        <w:pStyle w:val="ListParagraph"/>
        <w:numPr>
          <w:ilvl w:val="0"/>
          <w:numId w:val="55"/>
        </w:numPr>
        <w:jc w:val="both"/>
      </w:pPr>
      <w:r>
        <w:t>Frame frequency.</w:t>
      </w:r>
    </w:p>
    <w:p w14:paraId="150076D7" w14:textId="7EF9C530" w:rsidR="000221EB" w:rsidRDefault="000221EB">
      <w:pPr>
        <w:pStyle w:val="ListParagraph"/>
        <w:numPr>
          <w:ilvl w:val="0"/>
          <w:numId w:val="55"/>
        </w:numPr>
        <w:jc w:val="both"/>
      </w:pPr>
      <w:r>
        <w:t xml:space="preserve">Number of </w:t>
      </w:r>
      <w:proofErr w:type="gramStart"/>
      <w:r>
        <w:t>bits/sample</w:t>
      </w:r>
      <w:proofErr w:type="gramEnd"/>
      <w:r>
        <w:t>.</w:t>
      </w:r>
    </w:p>
    <w:p w14:paraId="4F0EBF58" w14:textId="266D9423" w:rsidR="00E61EA9" w:rsidRDefault="00E61EA9">
      <w:pPr>
        <w:pStyle w:val="ListParagraph"/>
        <w:numPr>
          <w:ilvl w:val="0"/>
          <w:numId w:val="55"/>
        </w:numPr>
        <w:jc w:val="both"/>
      </w:pPr>
      <w:r>
        <w:t xml:space="preserve">Format of </w:t>
      </w:r>
      <w:r w:rsidR="00861062">
        <w:t>Multiplexed RGBD data.</w:t>
      </w:r>
    </w:p>
    <w:p w14:paraId="4DDBC0F7" w14:textId="77777777" w:rsidR="000221EB" w:rsidRDefault="000221EB">
      <w:pPr>
        <w:pStyle w:val="ListParagraph"/>
        <w:numPr>
          <w:ilvl w:val="0"/>
          <w:numId w:val="55"/>
        </w:numPr>
        <w:jc w:val="both"/>
      </w:pPr>
      <w:r>
        <w:t>Multiplexed RGBD data.</w:t>
      </w:r>
    </w:p>
    <w:p w14:paraId="1BD784B0" w14:textId="336D554E" w:rsidR="00861062" w:rsidRPr="00861062" w:rsidRDefault="000221EB">
      <w:pPr>
        <w:pStyle w:val="Heading4"/>
      </w:pPr>
      <w:r>
        <w:t>Technology</w:t>
      </w:r>
    </w:p>
    <w:p w14:paraId="225CA004" w14:textId="77777777" w:rsidR="00E23443" w:rsidRDefault="00E23443">
      <w:pPr>
        <w:pStyle w:val="Heading3"/>
      </w:pPr>
      <w:bookmarkStart w:id="133" w:name="_Toc124345340"/>
      <w:r>
        <w:t>Ultrasound Data</w:t>
      </w:r>
      <w:bookmarkEnd w:id="132"/>
      <w:bookmarkEnd w:id="133"/>
    </w:p>
    <w:p w14:paraId="56737146" w14:textId="77777777" w:rsidR="00E23443" w:rsidRPr="006274D3" w:rsidRDefault="00E23443" w:rsidP="00E23443">
      <w:pPr>
        <w:jc w:val="both"/>
      </w:pPr>
      <w:r>
        <w:t xml:space="preserve">Ultrasound </w:t>
      </w:r>
      <w:r w:rsidRPr="00EF6DC8">
        <w:t>Data is serialised data provided by a</w:t>
      </w:r>
      <w:r>
        <w:t>n ultrasonic</w:t>
      </w:r>
      <w:r w:rsidRPr="00EF6DC8">
        <w:t xml:space="preserve"> sensor</w:t>
      </w:r>
      <w:r>
        <w:t xml:space="preserve"> measuring the </w:t>
      </w:r>
      <w:r w:rsidRPr="00900430">
        <w:t>distance between objects within close range</w:t>
      </w:r>
      <w:r w:rsidRPr="00F90F87">
        <w:t>.</w:t>
      </w:r>
    </w:p>
    <w:p w14:paraId="25CD70A2" w14:textId="77777777" w:rsidR="00E23443" w:rsidRDefault="00E23443">
      <w:pPr>
        <w:pStyle w:val="Heading4"/>
      </w:pPr>
      <w:r>
        <w:t>Functionality</w:t>
      </w:r>
    </w:p>
    <w:p w14:paraId="5566C766" w14:textId="77777777" w:rsidR="00E23443" w:rsidRPr="00C83C25" w:rsidRDefault="00E23443" w:rsidP="00E23443">
      <w:pPr>
        <w:jc w:val="both"/>
      </w:pPr>
      <w:r>
        <w:t xml:space="preserve">An Ultrasonic sensor is an active time-of-flight sensor typically operating in the </w:t>
      </w:r>
      <w:r w:rsidRPr="00742F9D">
        <w:t>40 kHz and 250 kHz</w:t>
      </w:r>
      <w:r>
        <w:t xml:space="preserve"> range.</w:t>
      </w:r>
    </w:p>
    <w:p w14:paraId="62FC7802" w14:textId="77777777" w:rsidR="00E23443" w:rsidRPr="008F0526" w:rsidRDefault="00E23443">
      <w:pPr>
        <w:pStyle w:val="Heading4"/>
      </w:pPr>
      <w:r>
        <w:t>Requirements</w:t>
      </w:r>
    </w:p>
    <w:p w14:paraId="0A94CA68" w14:textId="77777777" w:rsidR="00E23443" w:rsidRPr="00C6484B" w:rsidRDefault="00E23443">
      <w:pPr>
        <w:pStyle w:val="Heading4"/>
      </w:pPr>
      <w:r>
        <w:t>Technology</w:t>
      </w:r>
    </w:p>
    <w:p w14:paraId="0925BDEB" w14:textId="77777777" w:rsidR="00E23443" w:rsidRDefault="00E23443" w:rsidP="00E23443">
      <w:r>
        <w:t>The Ultrasound File Format initiative has defined the Ultrasound File Format (UFF) format [30].</w:t>
      </w:r>
    </w:p>
    <w:p w14:paraId="5FF4E91E" w14:textId="77777777" w:rsidR="00E656DF" w:rsidRDefault="00E656DF">
      <w:pPr>
        <w:pStyle w:val="Heading3"/>
      </w:pPr>
      <w:bookmarkStart w:id="134" w:name="_Toc124345341"/>
      <w:r>
        <w:t>Offline Map Data</w:t>
      </w:r>
      <w:bookmarkEnd w:id="134"/>
    </w:p>
    <w:p w14:paraId="51A00F45" w14:textId="77777777" w:rsidR="00E656DF" w:rsidRPr="00D376FC" w:rsidRDefault="00E656DF" w:rsidP="00E656DF">
      <w:r>
        <w:t>The Offline Map is a roadmap with centimetre-level accuracy and a high environmental fidelity.</w:t>
      </w:r>
    </w:p>
    <w:p w14:paraId="0476AF13" w14:textId="77777777" w:rsidR="00E656DF" w:rsidRDefault="00E656DF">
      <w:pPr>
        <w:pStyle w:val="Heading4"/>
      </w:pPr>
      <w:r>
        <w:t>Functionality</w:t>
      </w:r>
    </w:p>
    <w:p w14:paraId="582719AF" w14:textId="41FF27DE" w:rsidR="00E656DF" w:rsidRDefault="00E656DF" w:rsidP="00E656DF">
      <w:pPr>
        <w:jc w:val="both"/>
      </w:pPr>
      <w:r>
        <w:t>For a given set of coordinate values, the Offline Map provides the position of</w:t>
      </w:r>
      <w:r w:rsidR="00755453">
        <w:t xml:space="preserve"> and information about</w:t>
      </w:r>
      <w:r>
        <w:t>:</w:t>
      </w:r>
    </w:p>
    <w:p w14:paraId="6F1127BD" w14:textId="77777777" w:rsidR="00E656DF" w:rsidRDefault="00E656DF">
      <w:pPr>
        <w:pStyle w:val="ListParagraph"/>
        <w:numPr>
          <w:ilvl w:val="0"/>
          <w:numId w:val="94"/>
        </w:numPr>
        <w:jc w:val="both"/>
      </w:pPr>
      <w:r>
        <w:t>Pedestrian crossings.</w:t>
      </w:r>
    </w:p>
    <w:p w14:paraId="002E5D59" w14:textId="77777777" w:rsidR="00E656DF" w:rsidRDefault="00E656DF">
      <w:pPr>
        <w:pStyle w:val="ListParagraph"/>
        <w:numPr>
          <w:ilvl w:val="0"/>
          <w:numId w:val="94"/>
        </w:numPr>
        <w:jc w:val="both"/>
      </w:pPr>
      <w:r>
        <w:t>Traffic lights.</w:t>
      </w:r>
    </w:p>
    <w:p w14:paraId="0DBFD12A" w14:textId="77777777" w:rsidR="00E656DF" w:rsidRDefault="00E656DF">
      <w:pPr>
        <w:pStyle w:val="ListParagraph"/>
        <w:numPr>
          <w:ilvl w:val="0"/>
          <w:numId w:val="94"/>
        </w:numPr>
        <w:jc w:val="both"/>
      </w:pPr>
      <w:r>
        <w:t>Traffic signs.</w:t>
      </w:r>
    </w:p>
    <w:p w14:paraId="12C7E3B9" w14:textId="77777777" w:rsidR="00E656DF" w:rsidRDefault="00E656DF">
      <w:pPr>
        <w:pStyle w:val="ListParagraph"/>
        <w:numPr>
          <w:ilvl w:val="0"/>
          <w:numId w:val="94"/>
        </w:numPr>
        <w:jc w:val="both"/>
      </w:pPr>
      <w:r>
        <w:t xml:space="preserve"> Barriers.</w:t>
      </w:r>
    </w:p>
    <w:p w14:paraId="1977D92D" w14:textId="74A93A33" w:rsidR="00E656DF" w:rsidRDefault="00E656DF">
      <w:pPr>
        <w:pStyle w:val="ListParagraph"/>
        <w:numPr>
          <w:ilvl w:val="0"/>
          <w:numId w:val="94"/>
        </w:numPr>
        <w:jc w:val="both"/>
      </w:pPr>
      <w:r>
        <w:t>Sidewalks</w:t>
      </w:r>
      <w:r w:rsidR="001924C9">
        <w:t>.</w:t>
      </w:r>
    </w:p>
    <w:p w14:paraId="1B2AAC78" w14:textId="364EF06E" w:rsidR="00755453" w:rsidRDefault="002A4A99">
      <w:pPr>
        <w:pStyle w:val="ListParagraph"/>
        <w:numPr>
          <w:ilvl w:val="0"/>
          <w:numId w:val="94"/>
        </w:numPr>
        <w:jc w:val="both"/>
      </w:pPr>
      <w:r>
        <w:t>Grade of the road.</w:t>
      </w:r>
    </w:p>
    <w:p w14:paraId="0D6A75C5" w14:textId="3792D169" w:rsidR="002A4A99" w:rsidRDefault="00A66D1C">
      <w:pPr>
        <w:pStyle w:val="ListParagraph"/>
        <w:numPr>
          <w:ilvl w:val="0"/>
          <w:numId w:val="94"/>
        </w:numPr>
        <w:jc w:val="both"/>
      </w:pPr>
      <w:r>
        <w:t>Sped limits.</w:t>
      </w:r>
    </w:p>
    <w:p w14:paraId="16786829" w14:textId="6944A10B" w:rsidR="00152C75" w:rsidRDefault="00152C75">
      <w:pPr>
        <w:pStyle w:val="ListParagraph"/>
        <w:numPr>
          <w:ilvl w:val="0"/>
          <w:numId w:val="94"/>
        </w:numPr>
        <w:jc w:val="both"/>
      </w:pPr>
      <w:r>
        <w:t>Landmarks names.</w:t>
      </w:r>
    </w:p>
    <w:p w14:paraId="25D35C63" w14:textId="77777777" w:rsidR="00E656DF" w:rsidRDefault="00E656DF" w:rsidP="00E656DF">
      <w:pPr>
        <w:jc w:val="both"/>
      </w:pPr>
      <w:r>
        <w:t>at the time the Offline Map has been created.</w:t>
      </w:r>
    </w:p>
    <w:p w14:paraId="388C011D" w14:textId="77777777" w:rsidR="00E656DF" w:rsidRDefault="00E656DF">
      <w:pPr>
        <w:pStyle w:val="Heading4"/>
      </w:pPr>
      <w:r>
        <w:lastRenderedPageBreak/>
        <w:t>Requirements</w:t>
      </w:r>
    </w:p>
    <w:p w14:paraId="6D6A48CA" w14:textId="77777777" w:rsidR="00E656DF" w:rsidRPr="00C6484B" w:rsidRDefault="00E656DF">
      <w:pPr>
        <w:pStyle w:val="Heading4"/>
      </w:pPr>
      <w:r>
        <w:t>Technology</w:t>
      </w:r>
    </w:p>
    <w:p w14:paraId="311C5A71" w14:textId="77777777" w:rsidR="00CA012C" w:rsidRDefault="00FF6849">
      <w:pPr>
        <w:pStyle w:val="Heading3"/>
      </w:pPr>
      <w:bookmarkStart w:id="135" w:name="_Toc124345342"/>
      <w:r>
        <w:t>Audio Data</w:t>
      </w:r>
      <w:bookmarkEnd w:id="128"/>
      <w:bookmarkEnd w:id="135"/>
    </w:p>
    <w:p w14:paraId="10C78067" w14:textId="6DD5D8D6" w:rsidR="005661EE" w:rsidRDefault="008E0736">
      <w:pPr>
        <w:pStyle w:val="Heading4"/>
      </w:pPr>
      <w:r>
        <w:t>Functionality</w:t>
      </w:r>
    </w:p>
    <w:p w14:paraId="2A910759" w14:textId="067DAA21" w:rsidR="003A3100" w:rsidRDefault="00595F2C" w:rsidP="003A3100">
      <w:pPr>
        <w:jc w:val="both"/>
      </w:pPr>
      <w:r>
        <w:t>The</w:t>
      </w:r>
      <w:r w:rsidR="006A7C1A">
        <w:t xml:space="preserve"> serialised output of </w:t>
      </w:r>
      <w:r w:rsidR="003A3100">
        <w:t xml:space="preserve">a </w:t>
      </w:r>
      <w:r w:rsidR="00B74D2A">
        <w:t>microphone array captur</w:t>
      </w:r>
      <w:r>
        <w:t>ing</w:t>
      </w:r>
      <w:r w:rsidR="00B74D2A">
        <w:t xml:space="preserve"> the </w:t>
      </w:r>
      <w:r>
        <w:t>target Environment</w:t>
      </w:r>
      <w:r w:rsidR="003A3100">
        <w:t>.</w:t>
      </w:r>
      <w:r w:rsidR="00B74D2A">
        <w:t xml:space="preserve"> </w:t>
      </w:r>
    </w:p>
    <w:p w14:paraId="03D3767D" w14:textId="54C93EBA" w:rsidR="00C6484B" w:rsidRDefault="00C6484B">
      <w:pPr>
        <w:pStyle w:val="Heading4"/>
      </w:pPr>
      <w:r>
        <w:t>Requirements</w:t>
      </w:r>
    </w:p>
    <w:p w14:paraId="6AE91388" w14:textId="04CB23F9" w:rsidR="00DC3F51" w:rsidRDefault="00DC3F51" w:rsidP="00DC3F51">
      <w:pPr>
        <w:jc w:val="both"/>
      </w:pPr>
      <w:r>
        <w:t>Audio Data shall be usable for the following purposes:</w:t>
      </w:r>
    </w:p>
    <w:p w14:paraId="0A9F2B9D" w14:textId="282A270C" w:rsidR="00DC3F51" w:rsidRDefault="00DC3F51">
      <w:pPr>
        <w:pStyle w:val="ListParagraph"/>
        <w:numPr>
          <w:ilvl w:val="0"/>
          <w:numId w:val="88"/>
        </w:numPr>
        <w:jc w:val="both"/>
      </w:pPr>
      <w:r>
        <w:t xml:space="preserve">Create the Audio Scene Description </w:t>
      </w:r>
      <w:r w:rsidR="00BB3D6F">
        <w:t xml:space="preserve">(ASD) </w:t>
      </w:r>
      <w:r>
        <w:t>to:</w:t>
      </w:r>
    </w:p>
    <w:p w14:paraId="1758EC65" w14:textId="5217D71F" w:rsidR="00DC3F51" w:rsidRDefault="00DC3F51">
      <w:pPr>
        <w:pStyle w:val="ListParagraph"/>
        <w:numPr>
          <w:ilvl w:val="1"/>
          <w:numId w:val="88"/>
        </w:numPr>
        <w:jc w:val="both"/>
      </w:pPr>
      <w:r>
        <w:t>Enable extraction of speech addressed to CAV.</w:t>
      </w:r>
    </w:p>
    <w:p w14:paraId="4971A7AC" w14:textId="4275A6AA" w:rsidR="00DC3F51" w:rsidRDefault="00DC3F51">
      <w:pPr>
        <w:pStyle w:val="ListParagraph"/>
        <w:numPr>
          <w:ilvl w:val="1"/>
          <w:numId w:val="88"/>
        </w:numPr>
        <w:jc w:val="both"/>
      </w:pPr>
      <w:r>
        <w:t xml:space="preserve">Incorporate </w:t>
      </w:r>
      <w:r w:rsidR="002C380E">
        <w:t xml:space="preserve">the ASD </w:t>
      </w:r>
      <w:r>
        <w:t>in the Basic Environment Representation.</w:t>
      </w:r>
    </w:p>
    <w:p w14:paraId="283A482E" w14:textId="5AD70793" w:rsidR="00DC3F51" w:rsidRDefault="00DC3F51">
      <w:pPr>
        <w:pStyle w:val="ListParagraph"/>
        <w:numPr>
          <w:ilvl w:val="0"/>
          <w:numId w:val="88"/>
        </w:numPr>
        <w:jc w:val="both"/>
      </w:pPr>
      <w:r w:rsidRPr="001D20A4">
        <w:t xml:space="preserve">Suppress noise </w:t>
      </w:r>
      <w:r>
        <w:t xml:space="preserve">and </w:t>
      </w:r>
      <w:r w:rsidR="00BB3D6F">
        <w:t xml:space="preserve">cancel </w:t>
      </w:r>
      <w:r>
        <w:t xml:space="preserve">individual sound source outside and </w:t>
      </w:r>
      <w:r w:rsidRPr="001D20A4">
        <w:t>inside the passenger cabin</w:t>
      </w:r>
      <w:r>
        <w:t>.</w:t>
      </w:r>
    </w:p>
    <w:p w14:paraId="521FF2F3" w14:textId="7AF089D6" w:rsidR="00C6484B" w:rsidRPr="00C6484B" w:rsidRDefault="00C6484B">
      <w:pPr>
        <w:pStyle w:val="Heading4"/>
      </w:pPr>
      <w:r>
        <w:t>Technology</w:t>
      </w:r>
    </w:p>
    <w:p w14:paraId="311C5A78" w14:textId="76BBC031" w:rsidR="00CA012C" w:rsidRDefault="00FF6849">
      <w:pPr>
        <w:jc w:val="both"/>
      </w:pPr>
      <w:r>
        <w:t>MPAI-CAE</w:t>
      </w:r>
      <w:r w:rsidR="003F74CF">
        <w:t xml:space="preserve"> V1</w:t>
      </w:r>
      <w:r w:rsidR="00245C84">
        <w:t xml:space="preserve"> [</w:t>
      </w:r>
      <w:r w:rsidR="00245C84">
        <w:fldChar w:fldCharType="begin"/>
      </w:r>
      <w:r w:rsidR="00245C84">
        <w:instrText xml:space="preserve"> REF _Ref85574734 \r \h </w:instrText>
      </w:r>
      <w:r w:rsidR="00245C84">
        <w:fldChar w:fldCharType="separate"/>
      </w:r>
      <w:r w:rsidR="00BA12F9">
        <w:t>3</w:t>
      </w:r>
      <w:r w:rsidR="00245C84">
        <w:fldChar w:fldCharType="end"/>
      </w:r>
      <w:r w:rsidR="00245C84">
        <w:t>]</w:t>
      </w:r>
      <w:r>
        <w:t xml:space="preserve"> specifies Interleaved Multichannel Audio</w:t>
      </w:r>
      <w:r w:rsidR="003F74CF">
        <w:t xml:space="preserve"> for use in a </w:t>
      </w:r>
      <w:r w:rsidR="009F1AB1">
        <w:t>room environment</w:t>
      </w:r>
      <w:r w:rsidR="00DD4897">
        <w:t xml:space="preserve"> which can be used for </w:t>
      </w:r>
      <w:r w:rsidR="009E345B">
        <w:t>thr in-cabin case</w:t>
      </w:r>
      <w:r>
        <w:t>.</w:t>
      </w:r>
      <w:r w:rsidR="003F74CF">
        <w:t xml:space="preserve"> </w:t>
      </w:r>
      <w:r w:rsidR="009F1AB1">
        <w:t xml:space="preserve">MPAI is developing </w:t>
      </w:r>
      <w:r w:rsidR="003F74CF">
        <w:t xml:space="preserve">MPAI-CAE V2 </w:t>
      </w:r>
      <w:r w:rsidR="00280D22">
        <w:t>will cover the case of an outdoor Environment</w:t>
      </w:r>
      <w:r w:rsidR="009E345B">
        <w:t xml:space="preserve"> </w:t>
      </w:r>
      <w:r w:rsidR="00B17D59">
        <w:t>when humans approach the CAV</w:t>
      </w:r>
      <w:r w:rsidR="00280D22">
        <w:t>.</w:t>
      </w:r>
    </w:p>
    <w:p w14:paraId="1801DC29" w14:textId="783A9351" w:rsidR="0014300E" w:rsidRDefault="0014300E">
      <w:pPr>
        <w:pStyle w:val="Heading3"/>
      </w:pPr>
      <w:bookmarkStart w:id="136" w:name="_Toc124345343"/>
      <w:bookmarkStart w:id="137" w:name="_Toc106528195"/>
      <w:r>
        <w:rPr>
          <w:lang w:val="en-GB"/>
        </w:rPr>
        <w:t>Microphone Array Geometry</w:t>
      </w:r>
      <w:bookmarkEnd w:id="136"/>
    </w:p>
    <w:p w14:paraId="73126350" w14:textId="4EE10258" w:rsidR="0014300E" w:rsidRDefault="0014300E">
      <w:pPr>
        <w:pStyle w:val="Heading4"/>
      </w:pPr>
      <w:r>
        <w:t>Functionality</w:t>
      </w:r>
    </w:p>
    <w:p w14:paraId="2923C2C3" w14:textId="3758B1D1" w:rsidR="003239F3" w:rsidRPr="003239F3" w:rsidRDefault="003239F3" w:rsidP="00AF5A8C">
      <w:pPr>
        <w:jc w:val="both"/>
      </w:pPr>
      <w:r>
        <w:t xml:space="preserve">Audio Data </w:t>
      </w:r>
      <w:r w:rsidR="003B4AB7">
        <w:t>is captured by an array of microphones</w:t>
      </w:r>
      <w:r w:rsidR="00AD5FFE">
        <w:t xml:space="preserve">. The disposition of the microphones in the array </w:t>
      </w:r>
      <w:r w:rsidR="009D60C8">
        <w:t>is specified by the</w:t>
      </w:r>
      <w:r w:rsidR="00AD5FFE">
        <w:t xml:space="preserve"> </w:t>
      </w:r>
      <w:r w:rsidR="009D60C8">
        <w:t>Microphone Array Geometry.</w:t>
      </w:r>
      <w:r w:rsidR="00AD5FFE">
        <w:t xml:space="preserve"> </w:t>
      </w:r>
    </w:p>
    <w:p w14:paraId="260F104F" w14:textId="69F3AAFD" w:rsidR="0014300E" w:rsidRDefault="0014300E">
      <w:pPr>
        <w:pStyle w:val="Heading4"/>
      </w:pPr>
      <w:r>
        <w:t>Requirements</w:t>
      </w:r>
    </w:p>
    <w:p w14:paraId="43F38E24" w14:textId="6A15976B" w:rsidR="00D01CBA" w:rsidRPr="00D01CBA" w:rsidRDefault="00D01CBA" w:rsidP="00D01CBA">
      <w:r>
        <w:t xml:space="preserve">Microphone Array Geometry data structure </w:t>
      </w:r>
      <w:r w:rsidR="000C0749">
        <w:t>shall include</w:t>
      </w:r>
      <w:r w:rsidR="00AF5A8C">
        <w:t>:</w:t>
      </w:r>
    </w:p>
    <w:p w14:paraId="2F973E68" w14:textId="77777777" w:rsidR="009C13D6" w:rsidRDefault="009C13D6">
      <w:pPr>
        <w:pStyle w:val="ListParagraph"/>
        <w:numPr>
          <w:ilvl w:val="0"/>
          <w:numId w:val="93"/>
        </w:numPr>
        <w:jc w:val="both"/>
      </w:pPr>
      <w:r>
        <w:t>Sensing characteristics of the microphone(s) used (e.g., cardioid),</w:t>
      </w:r>
    </w:p>
    <w:p w14:paraId="5841E6A2" w14:textId="6C6DDA61" w:rsidR="009C13D6" w:rsidRDefault="009C13D6">
      <w:pPr>
        <w:pStyle w:val="ListParagraph"/>
        <w:numPr>
          <w:ilvl w:val="0"/>
          <w:numId w:val="93"/>
        </w:numPr>
        <w:jc w:val="both"/>
      </w:pPr>
      <w:r>
        <w:t>Microphone array geometry.</w:t>
      </w:r>
    </w:p>
    <w:p w14:paraId="7339C04C" w14:textId="77777777" w:rsidR="009C13D6" w:rsidRDefault="009C13D6">
      <w:pPr>
        <w:pStyle w:val="ListParagraph"/>
        <w:numPr>
          <w:ilvl w:val="0"/>
          <w:numId w:val="93"/>
        </w:numPr>
        <w:jc w:val="both"/>
      </w:pPr>
      <w:r>
        <w:t>Sampling frequency.</w:t>
      </w:r>
    </w:p>
    <w:p w14:paraId="09930F96" w14:textId="77777777" w:rsidR="009C13D6" w:rsidRDefault="009C13D6">
      <w:pPr>
        <w:pStyle w:val="ListParagraph"/>
        <w:numPr>
          <w:ilvl w:val="0"/>
          <w:numId w:val="93"/>
        </w:numPr>
        <w:jc w:val="both"/>
      </w:pPr>
      <w:r>
        <w:t xml:space="preserve">Number of </w:t>
      </w:r>
      <w:proofErr w:type="gramStart"/>
      <w:r>
        <w:t>bits/sample</w:t>
      </w:r>
      <w:proofErr w:type="gramEnd"/>
      <w:r>
        <w:t>.</w:t>
      </w:r>
    </w:p>
    <w:p w14:paraId="2B3C3B41" w14:textId="680C24D2" w:rsidR="0014300E" w:rsidRDefault="0014300E">
      <w:pPr>
        <w:pStyle w:val="Heading4"/>
      </w:pPr>
      <w:r>
        <w:t>Technology</w:t>
      </w:r>
    </w:p>
    <w:p w14:paraId="34ED6E4C" w14:textId="0C79D263" w:rsidR="00F955F9" w:rsidRPr="000545C9" w:rsidRDefault="00F955F9" w:rsidP="00DE000D">
      <w:pPr>
        <w:jc w:val="both"/>
      </w:pPr>
      <w:r w:rsidRPr="000545C9">
        <w:t>MPAI-CAE V1 [</w:t>
      </w:r>
      <w:r>
        <w:fldChar w:fldCharType="begin"/>
      </w:r>
      <w:r w:rsidRPr="000545C9">
        <w:instrText xml:space="preserve"> REF _Ref85574734 \r \h </w:instrText>
      </w:r>
      <w:r w:rsidR="00DE000D">
        <w:instrText xml:space="preserve"> \* MERGEFORMAT </w:instrText>
      </w:r>
      <w:r>
        <w:fldChar w:fldCharType="separate"/>
      </w:r>
      <w:r w:rsidR="00BA12F9">
        <w:t>3</w:t>
      </w:r>
      <w:r>
        <w:fldChar w:fldCharType="end"/>
      </w:r>
      <w:r w:rsidRPr="000545C9">
        <w:t xml:space="preserve">] specifies </w:t>
      </w:r>
      <w:r w:rsidR="000545C9" w:rsidRPr="000545C9">
        <w:t>a Mic</w:t>
      </w:r>
      <w:r w:rsidR="000545C9">
        <w:t>rophone Array Geometry usable for the in-cabin use cases. MPAI-CAE V2 t will cover the case of a geometry suitable for the outdoor Environment when humans approach the CAV</w:t>
      </w:r>
      <w:r w:rsidR="00DE000D">
        <w:t>.</w:t>
      </w:r>
    </w:p>
    <w:p w14:paraId="1005A00A" w14:textId="77777777" w:rsidR="0012260D" w:rsidRDefault="0012260D">
      <w:pPr>
        <w:pStyle w:val="Heading3"/>
        <w:jc w:val="both"/>
      </w:pPr>
      <w:bookmarkStart w:id="138" w:name="_Toc106528199"/>
      <w:bookmarkStart w:id="139" w:name="_Toc124345344"/>
      <w:r>
        <w:t>GNSS Data</w:t>
      </w:r>
      <w:bookmarkEnd w:id="138"/>
      <w:bookmarkEnd w:id="139"/>
    </w:p>
    <w:p w14:paraId="42D94FBD" w14:textId="77777777" w:rsidR="0012260D" w:rsidRPr="00A6585B" w:rsidRDefault="0012260D" w:rsidP="00DE000D">
      <w:pPr>
        <w:jc w:val="both"/>
      </w:pPr>
      <w:r>
        <w:t>Global Navigation Satellite Systems (GNSS) provide spatial information with different accuracies.</w:t>
      </w:r>
    </w:p>
    <w:p w14:paraId="25D4D0AA" w14:textId="77777777" w:rsidR="0012260D" w:rsidRDefault="0012260D">
      <w:pPr>
        <w:pStyle w:val="Heading4"/>
      </w:pPr>
      <w:r>
        <w:t>Functionality</w:t>
      </w:r>
    </w:p>
    <w:p w14:paraId="7055DCC7" w14:textId="77777777" w:rsidR="0012260D" w:rsidRDefault="0012260D" w:rsidP="0012260D">
      <w:pPr>
        <w:jc w:val="both"/>
      </w:pPr>
      <w:r>
        <w:t>GNSS can only be relied on when reception conditions are above a certain level. Tunnels or urban canyons are unsuitable for GNSS use.</w:t>
      </w:r>
    </w:p>
    <w:p w14:paraId="2903A206" w14:textId="77777777" w:rsidR="0012260D" w:rsidRDefault="0012260D">
      <w:pPr>
        <w:pStyle w:val="Heading4"/>
        <w:jc w:val="both"/>
      </w:pPr>
      <w:r>
        <w:t>Requirements</w:t>
      </w:r>
    </w:p>
    <w:p w14:paraId="0B6B9108" w14:textId="45F1E59D" w:rsidR="0012260D" w:rsidRPr="00D47878" w:rsidRDefault="0012260D" w:rsidP="004530C1">
      <w:pPr>
        <w:jc w:val="both"/>
      </w:pPr>
      <w:r>
        <w:t xml:space="preserve">GNSS data shall express Latitude and Longitude </w:t>
      </w:r>
      <w:r w:rsidR="00801B43">
        <w:t xml:space="preserve">of a given point </w:t>
      </w:r>
      <w:r>
        <w:t>in degrees, minutes</w:t>
      </w:r>
      <w:r w:rsidR="00A0112B">
        <w:t>,</w:t>
      </w:r>
      <w:r>
        <w:t xml:space="preserve"> seconds</w:t>
      </w:r>
      <w:r w:rsidR="00A12691">
        <w:t>,</w:t>
      </w:r>
      <w:r w:rsidR="00A12691" w:rsidRPr="00A12691">
        <w:t xml:space="preserve"> </w:t>
      </w:r>
      <w:r w:rsidR="00A12691">
        <w:t>and thousandths of second</w:t>
      </w:r>
      <w:r>
        <w:t xml:space="preserve">. </w:t>
      </w:r>
    </w:p>
    <w:p w14:paraId="38A79302" w14:textId="77777777" w:rsidR="0012260D" w:rsidRPr="00C6484B" w:rsidRDefault="0012260D">
      <w:pPr>
        <w:pStyle w:val="Heading4"/>
      </w:pPr>
      <w:r>
        <w:lastRenderedPageBreak/>
        <w:t>Technology</w:t>
      </w:r>
    </w:p>
    <w:p w14:paraId="37F6FEDA" w14:textId="77777777" w:rsidR="006760B4" w:rsidRDefault="006760B4">
      <w:pPr>
        <w:pStyle w:val="Heading3"/>
      </w:pPr>
      <w:bookmarkStart w:id="140" w:name="_Toc124345345"/>
      <w:r>
        <w:t>Spatial Attitude</w:t>
      </w:r>
      <w:bookmarkEnd w:id="140"/>
    </w:p>
    <w:p w14:paraId="199BC831" w14:textId="77777777" w:rsidR="006760B4" w:rsidRDefault="006760B4">
      <w:pPr>
        <w:pStyle w:val="Heading4"/>
      </w:pPr>
      <w:r>
        <w:t>Functionality</w:t>
      </w:r>
    </w:p>
    <w:p w14:paraId="4D07C0B6" w14:textId="5B21BEB5" w:rsidR="00501530" w:rsidRDefault="006760B4" w:rsidP="006760B4">
      <w:pPr>
        <w:jc w:val="both"/>
      </w:pPr>
      <w:r>
        <w:t xml:space="preserve">The CAV Spatial Attitude is received from </w:t>
      </w:r>
      <w:r w:rsidR="00360940">
        <w:t>GNSS</w:t>
      </w:r>
      <w:r w:rsidR="00CC5BE6">
        <w:t>,</w:t>
      </w:r>
      <w:r w:rsidR="00360940">
        <w:t xml:space="preserve"> </w:t>
      </w:r>
      <w:r>
        <w:t>MAS</w:t>
      </w:r>
      <w:r w:rsidR="00CC5BE6">
        <w:t>, and Roadside Units</w:t>
      </w:r>
      <w:r w:rsidR="00167A4B">
        <w:t xml:space="preserve">. </w:t>
      </w:r>
      <w:r w:rsidR="00F8308F">
        <w:t>It is measured with respect to</w:t>
      </w:r>
      <w:r w:rsidR="00F16988">
        <w:t>:</w:t>
      </w:r>
    </w:p>
    <w:p w14:paraId="35E3CB33" w14:textId="500E6D3F" w:rsidR="00501530" w:rsidRDefault="00F16988">
      <w:pPr>
        <w:pStyle w:val="ListParagraph"/>
        <w:numPr>
          <w:ilvl w:val="0"/>
          <w:numId w:val="107"/>
        </w:numPr>
        <w:jc w:val="both"/>
      </w:pPr>
      <w:r>
        <w:t>A</w:t>
      </w:r>
      <w:r w:rsidR="00F8308F">
        <w:t xml:space="preserve"> predetermined point in the CA</w:t>
      </w:r>
      <w:r w:rsidR="007A721D">
        <w:t xml:space="preserve">V that </w:t>
      </w:r>
      <w:r w:rsidR="004310E1">
        <w:t>i</w:t>
      </w:r>
      <w:r w:rsidR="007A721D">
        <w:t>s</w:t>
      </w:r>
      <w:r w:rsidR="00E22CF8">
        <w:t xml:space="preserve"> the origin </w:t>
      </w:r>
      <w:r w:rsidR="004310E1">
        <w:t xml:space="preserve">and </w:t>
      </w:r>
      <w:r w:rsidR="00E22CF8">
        <w:t>ha</w:t>
      </w:r>
      <w:r w:rsidR="004310E1">
        <w:t>s</w:t>
      </w:r>
      <w:r w:rsidR="007A721D">
        <w:t xml:space="preserve"> (0,0,0) coordinates</w:t>
      </w:r>
      <w:r w:rsidR="00600D5B">
        <w:t xml:space="preserve"> and (</w:t>
      </w:r>
      <w:proofErr w:type="gramStart"/>
      <w:r w:rsidR="00600D5B">
        <w:t>x,y</w:t>
      </w:r>
      <w:proofErr w:type="gramEnd"/>
      <w:r w:rsidR="00600D5B">
        <w:t xml:space="preserve">) </w:t>
      </w:r>
      <w:r w:rsidR="00B80C03">
        <w:t>C</w:t>
      </w:r>
      <w:r w:rsidR="00600D5B">
        <w:t>artesian coordinates</w:t>
      </w:r>
      <w:r w:rsidR="007A721D">
        <w:t>.</w:t>
      </w:r>
    </w:p>
    <w:p w14:paraId="134F796B" w14:textId="4ED0DDE6" w:rsidR="00453E8E" w:rsidRDefault="00453E8E">
      <w:pPr>
        <w:pStyle w:val="ListParagraph"/>
        <w:numPr>
          <w:ilvl w:val="0"/>
          <w:numId w:val="107"/>
        </w:numPr>
        <w:jc w:val="both"/>
      </w:pPr>
      <w:r>
        <w:t xml:space="preserve">The </w:t>
      </w:r>
      <w:r w:rsidR="00B80C03">
        <w:t xml:space="preserve">rotation </w:t>
      </w:r>
      <w:r>
        <w:t>angle φ with respect to a given direction.</w:t>
      </w:r>
    </w:p>
    <w:p w14:paraId="3DDDA688" w14:textId="03F64153" w:rsidR="00B80C03" w:rsidRDefault="00B80C03">
      <w:pPr>
        <w:pStyle w:val="ListParagraph"/>
        <w:numPr>
          <w:ilvl w:val="0"/>
          <w:numId w:val="107"/>
        </w:numPr>
        <w:jc w:val="both"/>
      </w:pPr>
      <w:r>
        <w:t xml:space="preserve">The </w:t>
      </w:r>
      <w:r w:rsidR="005462F8">
        <w:t xml:space="preserve">elevation angle θ with respect to </w:t>
      </w:r>
      <w:r w:rsidR="00852733">
        <w:t xml:space="preserve">the </w:t>
      </w:r>
      <w:proofErr w:type="gramStart"/>
      <w:r w:rsidR="00852733">
        <w:t>x,y</w:t>
      </w:r>
      <w:proofErr w:type="gramEnd"/>
      <w:r w:rsidR="00852733">
        <w:t xml:space="preserve"> plane.</w:t>
      </w:r>
    </w:p>
    <w:p w14:paraId="7E804506" w14:textId="546A91B5" w:rsidR="00B578FF" w:rsidRDefault="00B578FF" w:rsidP="00B578FF">
      <w:pPr>
        <w:jc w:val="both"/>
      </w:pPr>
    </w:p>
    <w:p w14:paraId="705E27CC" w14:textId="3BBC199B" w:rsidR="00A608A6" w:rsidRDefault="004246AD" w:rsidP="006A5800">
      <w:pPr>
        <w:keepNext/>
        <w:jc w:val="center"/>
      </w:pPr>
      <w:r>
        <w:rPr>
          <w:noProof/>
        </w:rPr>
        <w:drawing>
          <wp:inline distT="0" distB="0" distL="0" distR="0" wp14:anchorId="4CED2C66" wp14:editId="45641F1C">
            <wp:extent cx="2975526" cy="22321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3202" cy="2237881"/>
                    </a:xfrm>
                    <a:prstGeom prst="rect">
                      <a:avLst/>
                    </a:prstGeom>
                    <a:noFill/>
                    <a:ln>
                      <a:noFill/>
                    </a:ln>
                  </pic:spPr>
                </pic:pic>
              </a:graphicData>
            </a:graphic>
          </wp:inline>
        </w:drawing>
      </w:r>
    </w:p>
    <w:p w14:paraId="1764AE17" w14:textId="144D2743" w:rsidR="00B578FF" w:rsidRPr="00EF5E79" w:rsidRDefault="00A608A6" w:rsidP="00A608A6">
      <w:pPr>
        <w:pStyle w:val="Caption"/>
        <w:jc w:val="center"/>
        <w:rPr>
          <w:color w:val="auto"/>
          <w:sz w:val="24"/>
          <w:szCs w:val="24"/>
        </w:rPr>
      </w:pPr>
      <w:r w:rsidRPr="00EF5E79">
        <w:rPr>
          <w:color w:val="auto"/>
          <w:sz w:val="24"/>
          <w:szCs w:val="24"/>
        </w:rPr>
        <w:t xml:space="preserve">Figure </w:t>
      </w:r>
      <w:r w:rsidRPr="00EF5E79">
        <w:rPr>
          <w:color w:val="auto"/>
          <w:sz w:val="24"/>
          <w:szCs w:val="24"/>
        </w:rPr>
        <w:fldChar w:fldCharType="begin"/>
      </w:r>
      <w:r w:rsidRPr="00EF5E79">
        <w:rPr>
          <w:color w:val="auto"/>
          <w:sz w:val="24"/>
          <w:szCs w:val="24"/>
        </w:rPr>
        <w:instrText xml:space="preserve"> SEQ Figure \* ARABIC </w:instrText>
      </w:r>
      <w:r w:rsidRPr="00EF5E79">
        <w:rPr>
          <w:color w:val="auto"/>
          <w:sz w:val="24"/>
          <w:szCs w:val="24"/>
        </w:rPr>
        <w:fldChar w:fldCharType="separate"/>
      </w:r>
      <w:r w:rsidR="00BA12F9">
        <w:rPr>
          <w:noProof/>
          <w:color w:val="auto"/>
          <w:sz w:val="24"/>
          <w:szCs w:val="24"/>
        </w:rPr>
        <w:t>6</w:t>
      </w:r>
      <w:r w:rsidRPr="00EF5E79">
        <w:rPr>
          <w:color w:val="auto"/>
          <w:sz w:val="24"/>
          <w:szCs w:val="24"/>
        </w:rPr>
        <w:fldChar w:fldCharType="end"/>
      </w:r>
      <w:r w:rsidRPr="00EF5E79">
        <w:rPr>
          <w:color w:val="auto"/>
          <w:sz w:val="24"/>
          <w:szCs w:val="24"/>
        </w:rPr>
        <w:t xml:space="preserve"> </w:t>
      </w:r>
      <w:r w:rsidR="00453E8E">
        <w:rPr>
          <w:color w:val="auto"/>
          <w:sz w:val="24"/>
          <w:szCs w:val="24"/>
        </w:rPr>
        <w:t>–</w:t>
      </w:r>
      <w:r w:rsidRPr="00EF5E79">
        <w:rPr>
          <w:color w:val="auto"/>
          <w:sz w:val="24"/>
          <w:szCs w:val="24"/>
        </w:rPr>
        <w:t xml:space="preserve"> </w:t>
      </w:r>
      <w:r w:rsidR="00453E8E">
        <w:rPr>
          <w:color w:val="auto"/>
          <w:sz w:val="24"/>
          <w:szCs w:val="24"/>
        </w:rPr>
        <w:t>Spatial Attitude in a CAV</w:t>
      </w:r>
    </w:p>
    <w:p w14:paraId="404FE418" w14:textId="77777777" w:rsidR="006760B4" w:rsidRDefault="006760B4">
      <w:pPr>
        <w:pStyle w:val="Heading4"/>
      </w:pPr>
      <w:r>
        <w:t>Requirements</w:t>
      </w:r>
    </w:p>
    <w:p w14:paraId="13805567" w14:textId="74637C4D" w:rsidR="00EF0DD2" w:rsidRDefault="006F4BDB" w:rsidP="006760B4">
      <w:pPr>
        <w:jc w:val="both"/>
      </w:pPr>
      <w:r>
        <w:t xml:space="preserve">The Spatial Attitude </w:t>
      </w:r>
      <w:r w:rsidR="002C6398">
        <w:t>shall be represented by the follo</w:t>
      </w:r>
      <w:r w:rsidR="00D17E01">
        <w:t>w</w:t>
      </w:r>
      <w:r w:rsidR="002C6398">
        <w:t>ing:</w:t>
      </w:r>
    </w:p>
    <w:p w14:paraId="5D9D163D" w14:textId="1843CEB4" w:rsidR="002C6398" w:rsidRDefault="000B59BE">
      <w:pPr>
        <w:pStyle w:val="ListParagraph"/>
        <w:numPr>
          <w:ilvl w:val="0"/>
          <w:numId w:val="117"/>
        </w:numPr>
        <w:jc w:val="both"/>
      </w:pPr>
      <w:r>
        <w:t>Timestamp.</w:t>
      </w:r>
    </w:p>
    <w:p w14:paraId="0EA539B9" w14:textId="596B6240" w:rsidR="00D25E4A" w:rsidRDefault="008306F5">
      <w:pPr>
        <w:pStyle w:val="ListParagraph"/>
        <w:numPr>
          <w:ilvl w:val="0"/>
          <w:numId w:val="117"/>
        </w:numPr>
        <w:jc w:val="both"/>
      </w:pPr>
      <w:r>
        <w:t>Longitu</w:t>
      </w:r>
      <w:r w:rsidR="00BC4434">
        <w:t xml:space="preserve">de </w:t>
      </w:r>
      <w:r w:rsidR="003B0978">
        <w:t>(</w:t>
      </w:r>
      <w:r w:rsidR="008E15CF">
        <w:t>x</w:t>
      </w:r>
      <w:r w:rsidR="003B0978">
        <w:t xml:space="preserve">) </w:t>
      </w:r>
      <w:r w:rsidR="00BC4434">
        <w:t xml:space="preserve">and Latitude </w:t>
      </w:r>
      <w:r w:rsidR="003B0978">
        <w:t>(</w:t>
      </w:r>
      <w:r w:rsidR="008E15CF">
        <w:t>y</w:t>
      </w:r>
      <w:r w:rsidR="003B0978">
        <w:t>)</w:t>
      </w:r>
      <w:r w:rsidR="00BD12D9">
        <w:t xml:space="preserve"> </w:t>
      </w:r>
      <w:r w:rsidR="00BC4434">
        <w:t>expressed in degrees, minutes, seconds</w:t>
      </w:r>
      <w:r w:rsidR="00F352F2">
        <w:t>,</w:t>
      </w:r>
      <w:r w:rsidR="00BC4434">
        <w:t xml:space="preserve"> and </w:t>
      </w:r>
      <w:r w:rsidR="008113F5">
        <w:t>thousandths of second</w:t>
      </w:r>
      <w:r w:rsidR="00194C44">
        <w:t xml:space="preserve"> and </w:t>
      </w:r>
      <w:r w:rsidR="008E15CF">
        <w:t>Height</w:t>
      </w:r>
      <w:r w:rsidR="00FB2801">
        <w:t xml:space="preserve"> </w:t>
      </w:r>
      <w:r w:rsidR="00E954C4">
        <w:t>(</w:t>
      </w:r>
      <w:r w:rsidR="008E15CF">
        <w:t>z</w:t>
      </w:r>
      <w:r w:rsidR="00E954C4">
        <w:t xml:space="preserve">) </w:t>
      </w:r>
      <w:r w:rsidR="00B3376B">
        <w:t>e</w:t>
      </w:r>
      <w:r w:rsidR="00FB2801">
        <w:t>xpressed in metres</w:t>
      </w:r>
      <w:r w:rsidR="008113F5">
        <w:t>.</w:t>
      </w:r>
      <w:r w:rsidR="008F3329">
        <w:t xml:space="preserve"> </w:t>
      </w:r>
      <w:r w:rsidR="00DA7E31">
        <w:t xml:space="preserve">The Environment is assumed to be sufficiently small </w:t>
      </w:r>
      <w:r w:rsidR="00F47F9F">
        <w:t xml:space="preserve">(~100 m) </w:t>
      </w:r>
      <w:r w:rsidR="00DA7E31">
        <w:t>that</w:t>
      </w:r>
      <w:r w:rsidR="006F55CF">
        <w:t xml:space="preserve"> the </w:t>
      </w:r>
      <w:r w:rsidR="00A60494">
        <w:t xml:space="preserve">ego </w:t>
      </w:r>
      <w:r w:rsidR="006F55CF">
        <w:t>CAV:</w:t>
      </w:r>
    </w:p>
    <w:p w14:paraId="7C5D8B41" w14:textId="1BDB739E" w:rsidR="000B59BE" w:rsidRDefault="006F55CF">
      <w:pPr>
        <w:pStyle w:val="ListParagraph"/>
        <w:numPr>
          <w:ilvl w:val="1"/>
          <w:numId w:val="117"/>
        </w:numPr>
        <w:jc w:val="both"/>
      </w:pPr>
      <w:r>
        <w:t>Need not consider t</w:t>
      </w:r>
      <w:r w:rsidR="008F3329">
        <w:t xml:space="preserve">he effect of the </w:t>
      </w:r>
      <w:r w:rsidR="008F3329" w:rsidRPr="008F3329">
        <w:t>curvature of the earth</w:t>
      </w:r>
      <w:r w:rsidR="008F3329">
        <w:t>.</w:t>
      </w:r>
      <w:r w:rsidR="00BD4472">
        <w:t xml:space="preserve"> The </w:t>
      </w:r>
      <w:proofErr w:type="gramStart"/>
      <w:r w:rsidR="00335872">
        <w:t>x,y</w:t>
      </w:r>
      <w:proofErr w:type="gramEnd"/>
      <w:r w:rsidR="00335872">
        <w:t xml:space="preserve"> plane is perpendicular to the line across the position of the CAV and the centre of the ea</w:t>
      </w:r>
      <w:r w:rsidR="00E77045">
        <w:t>rth.</w:t>
      </w:r>
    </w:p>
    <w:p w14:paraId="7D33CB25" w14:textId="17E761E6" w:rsidR="00D25E4A" w:rsidRDefault="008F6A58">
      <w:pPr>
        <w:pStyle w:val="ListParagraph"/>
        <w:numPr>
          <w:ilvl w:val="1"/>
          <w:numId w:val="117"/>
        </w:numPr>
        <w:jc w:val="both"/>
      </w:pPr>
      <w:r>
        <w:t xml:space="preserve">Its Height is </w:t>
      </w:r>
      <w:r w:rsidR="00DA7E31">
        <w:t>0 and all other objects</w:t>
      </w:r>
      <w:r w:rsidR="00D715BD">
        <w:t>, including CAV</w:t>
      </w:r>
      <w:r w:rsidR="009034E9">
        <w:t>s</w:t>
      </w:r>
      <w:r w:rsidR="00D715BD">
        <w:t xml:space="preserve"> hav</w:t>
      </w:r>
      <w:r w:rsidR="00704FDA">
        <w:t>e</w:t>
      </w:r>
      <w:r w:rsidR="00D715BD">
        <w:t xml:space="preserve"> a </w:t>
      </w:r>
      <w:r w:rsidR="00704FDA">
        <w:t xml:space="preserve">Height </w:t>
      </w:r>
      <w:r w:rsidR="00D715BD">
        <w:t xml:space="preserve">measured with respect to </w:t>
      </w:r>
      <w:r w:rsidR="009034E9">
        <w:t>the ego CAV</w:t>
      </w:r>
      <w:r w:rsidR="00D715BD">
        <w:t xml:space="preserve"> zero </w:t>
      </w:r>
      <w:r w:rsidR="00704FDA">
        <w:t>Height</w:t>
      </w:r>
      <w:r w:rsidR="00D715BD">
        <w:t>.</w:t>
      </w:r>
      <w:r w:rsidR="00DA7E31">
        <w:t xml:space="preserve"> </w:t>
      </w:r>
    </w:p>
    <w:p w14:paraId="2542FE10" w14:textId="7B7868D2" w:rsidR="00EC6D99" w:rsidRDefault="00B3376B">
      <w:pPr>
        <w:pStyle w:val="ListParagraph"/>
        <w:numPr>
          <w:ilvl w:val="0"/>
          <w:numId w:val="117"/>
        </w:numPr>
        <w:jc w:val="both"/>
      </w:pPr>
      <w:r>
        <w:t>The a</w:t>
      </w:r>
      <w:r w:rsidR="00A91AF8">
        <w:t>ngle</w:t>
      </w:r>
      <w:r w:rsidR="00EC6D99">
        <w:t>s</w:t>
      </w:r>
      <w:r w:rsidR="0074737F">
        <w:t xml:space="preserve"> of </w:t>
      </w:r>
      <w:r w:rsidR="00E77045">
        <w:t xml:space="preserve">the </w:t>
      </w:r>
      <w:r w:rsidR="00A60494">
        <w:t>e</w:t>
      </w:r>
      <w:r w:rsidR="00E204E4">
        <w:t>g</w:t>
      </w:r>
      <w:r w:rsidR="00A60494">
        <w:t xml:space="preserve">o </w:t>
      </w:r>
      <w:r w:rsidR="0074737F">
        <w:t>CAV</w:t>
      </w:r>
      <w:r w:rsidR="0085581F">
        <w:t xml:space="preserve"> with</w:t>
      </w:r>
      <w:r w:rsidR="00A22231">
        <w:t>:</w:t>
      </w:r>
      <w:r w:rsidR="00623F9D">
        <w:t xml:space="preserve"> </w:t>
      </w:r>
    </w:p>
    <w:p w14:paraId="46C3663A" w14:textId="50B6F2BA" w:rsidR="00B57F1F" w:rsidRDefault="00EC6D99">
      <w:pPr>
        <w:pStyle w:val="ListParagraph"/>
        <w:numPr>
          <w:ilvl w:val="1"/>
          <w:numId w:val="117"/>
        </w:numPr>
        <w:jc w:val="both"/>
      </w:pPr>
      <w:r>
        <w:t>T</w:t>
      </w:r>
      <w:r w:rsidR="00623F9D">
        <w:t xml:space="preserve">he </w:t>
      </w:r>
      <w:r w:rsidR="00C2183A">
        <w:t>x</w:t>
      </w:r>
      <w:r w:rsidR="005D26DA">
        <w:t xml:space="preserve"> axis</w:t>
      </w:r>
      <w:r w:rsidR="004529D5">
        <w:t xml:space="preserve"> </w:t>
      </w:r>
      <w:r w:rsidR="00C2183A">
        <w:t xml:space="preserve">in the </w:t>
      </w:r>
      <w:proofErr w:type="gramStart"/>
      <w:r w:rsidR="00C2183A">
        <w:t>x,y</w:t>
      </w:r>
      <w:proofErr w:type="gramEnd"/>
      <w:r w:rsidR="00C2183A">
        <w:t xml:space="preserve"> plane </w:t>
      </w:r>
      <w:r w:rsidR="004529D5">
        <w:t>measured in radians</w:t>
      </w:r>
      <w:r>
        <w:t>.</w:t>
      </w:r>
    </w:p>
    <w:p w14:paraId="073F6847" w14:textId="0D8399C0" w:rsidR="00EC6D99" w:rsidRDefault="00EC6D99">
      <w:pPr>
        <w:pStyle w:val="ListParagraph"/>
        <w:numPr>
          <w:ilvl w:val="1"/>
          <w:numId w:val="117"/>
        </w:numPr>
        <w:jc w:val="both"/>
      </w:pPr>
      <w:r>
        <w:t xml:space="preserve">The </w:t>
      </w:r>
      <w:r w:rsidR="00E71C91">
        <w:t>z</w:t>
      </w:r>
      <w:r>
        <w:t xml:space="preserve"> axis measured i</w:t>
      </w:r>
      <w:r w:rsidR="00EC2DA8">
        <w:t>n</w:t>
      </w:r>
      <w:r>
        <w:t xml:space="preserve"> radi</w:t>
      </w:r>
      <w:r w:rsidR="003D6372">
        <w:t>a</w:t>
      </w:r>
      <w:r>
        <w:t>ns.</w:t>
      </w:r>
    </w:p>
    <w:p w14:paraId="05E6C554" w14:textId="370D655A" w:rsidR="00712F93" w:rsidRDefault="00B109A6">
      <w:pPr>
        <w:pStyle w:val="ListParagraph"/>
        <w:numPr>
          <w:ilvl w:val="0"/>
          <w:numId w:val="117"/>
        </w:numPr>
        <w:jc w:val="both"/>
      </w:pPr>
      <w:r>
        <w:t>Fi</w:t>
      </w:r>
      <w:r w:rsidR="00850379">
        <w:t>r</w:t>
      </w:r>
      <w:r>
        <w:t xml:space="preserve">st and second order </w:t>
      </w:r>
      <w:r w:rsidR="00CE6727">
        <w:t>de</w:t>
      </w:r>
      <w:r>
        <w:t xml:space="preserve">rivatives of </w:t>
      </w:r>
      <w:r w:rsidR="0031039F">
        <w:t>x,y,φ,θ</w:t>
      </w:r>
      <w:r>
        <w:t xml:space="preserve">. </w:t>
      </w:r>
    </w:p>
    <w:p w14:paraId="78F5B805" w14:textId="77777777" w:rsidR="006760B4" w:rsidRPr="00C6484B" w:rsidRDefault="006760B4">
      <w:pPr>
        <w:pStyle w:val="Heading4"/>
        <w:jc w:val="both"/>
      </w:pPr>
      <w:r>
        <w:t>Technology</w:t>
      </w:r>
    </w:p>
    <w:p w14:paraId="39B735B4" w14:textId="77777777" w:rsidR="003F501D" w:rsidRDefault="003F501D">
      <w:pPr>
        <w:pStyle w:val="Heading3"/>
        <w:jc w:val="both"/>
      </w:pPr>
      <w:bookmarkStart w:id="141" w:name="_Toc124345346"/>
      <w:bookmarkStart w:id="142" w:name="_Ref111830420"/>
      <w:bookmarkStart w:id="143" w:name="_Toc106528201"/>
      <w:bookmarkStart w:id="144" w:name="_Ref111830417"/>
      <w:bookmarkStart w:id="145" w:name="_Toc106528206"/>
      <w:bookmarkEnd w:id="137"/>
      <w:r>
        <w:rPr>
          <w:lang w:val="en-GB"/>
        </w:rPr>
        <w:t>Other Environment Data</w:t>
      </w:r>
      <w:bookmarkEnd w:id="141"/>
    </w:p>
    <w:p w14:paraId="44941940" w14:textId="7748F7A2" w:rsidR="003F501D" w:rsidRDefault="004E0B5D" w:rsidP="00F23143">
      <w:pPr>
        <w:jc w:val="both"/>
      </w:pPr>
      <w:r>
        <w:t>In general, t</w:t>
      </w:r>
      <w:r w:rsidR="00323333">
        <w:t xml:space="preserve">he CAV may have additional sensors located in the </w:t>
      </w:r>
      <w:r w:rsidR="00CD37ED">
        <w:t>Motion Actuation Subsystem</w:t>
      </w:r>
      <w:r w:rsidR="001D4C65">
        <w:t xml:space="preserve"> or receive relevant information online.</w:t>
      </w:r>
      <w:r w:rsidR="000C67AC">
        <w:t xml:space="preserve"> </w:t>
      </w:r>
    </w:p>
    <w:p w14:paraId="0A582F8B" w14:textId="77777777" w:rsidR="006F0C68" w:rsidRDefault="006F0C68">
      <w:pPr>
        <w:pStyle w:val="Heading4"/>
      </w:pPr>
      <w:r>
        <w:t>Functionality</w:t>
      </w:r>
    </w:p>
    <w:p w14:paraId="69310339" w14:textId="34AAE5AC" w:rsidR="002D1C56" w:rsidRDefault="002D1C56" w:rsidP="002D1C56">
      <w:r>
        <w:t>The types of Environment Data provided by the MAS are:</w:t>
      </w:r>
    </w:p>
    <w:p w14:paraId="1B39C470" w14:textId="300416F8" w:rsidR="002D1C56" w:rsidRDefault="00A73D22">
      <w:pPr>
        <w:pStyle w:val="ListParagraph"/>
        <w:numPr>
          <w:ilvl w:val="0"/>
          <w:numId w:val="95"/>
        </w:numPr>
      </w:pPr>
      <w:r>
        <w:lastRenderedPageBreak/>
        <w:t>Outside temperature.</w:t>
      </w:r>
    </w:p>
    <w:p w14:paraId="0863FCA5" w14:textId="77777777" w:rsidR="007C0BF0" w:rsidRPr="002D1C56" w:rsidRDefault="007C0BF0">
      <w:pPr>
        <w:pStyle w:val="ListParagraph"/>
        <w:numPr>
          <w:ilvl w:val="0"/>
          <w:numId w:val="95"/>
        </w:numPr>
      </w:pPr>
      <w:r>
        <w:t>Outside humidity.</w:t>
      </w:r>
    </w:p>
    <w:p w14:paraId="27F1E72F" w14:textId="535E90E5" w:rsidR="00A73D22" w:rsidRDefault="00A73D22">
      <w:pPr>
        <w:pStyle w:val="ListParagraph"/>
        <w:numPr>
          <w:ilvl w:val="0"/>
          <w:numId w:val="95"/>
        </w:numPr>
      </w:pPr>
      <w:r>
        <w:t>Win</w:t>
      </w:r>
      <w:r w:rsidR="006F0C68">
        <w:t>d.</w:t>
      </w:r>
    </w:p>
    <w:p w14:paraId="0F04FCEC" w14:textId="5ED08AEE" w:rsidR="00B34D20" w:rsidRDefault="00B34D20">
      <w:pPr>
        <w:pStyle w:val="ListParagraph"/>
        <w:numPr>
          <w:ilvl w:val="0"/>
          <w:numId w:val="95"/>
        </w:numPr>
      </w:pPr>
      <w:r>
        <w:t>Air pressure</w:t>
      </w:r>
      <w:r w:rsidR="00745EAD">
        <w:t>.</w:t>
      </w:r>
    </w:p>
    <w:p w14:paraId="5E775632" w14:textId="38CBEED9" w:rsidR="006F0C68" w:rsidRDefault="006F0C68">
      <w:pPr>
        <w:pStyle w:val="Heading4"/>
      </w:pPr>
      <w:r>
        <w:t>Requirements</w:t>
      </w:r>
    </w:p>
    <w:p w14:paraId="19762C2A" w14:textId="16C0701F" w:rsidR="008B72E8" w:rsidRDefault="00881573" w:rsidP="00250CA8">
      <w:r>
        <w:t>I</w:t>
      </w:r>
      <w:r w:rsidR="009851A8">
        <w:t xml:space="preserve">nformation is expressed </w:t>
      </w:r>
      <w:r w:rsidR="008B72E8">
        <w:t>as:</w:t>
      </w:r>
    </w:p>
    <w:p w14:paraId="6F02A72E" w14:textId="71A1878A" w:rsidR="000D5DC9" w:rsidRDefault="000D5DC9">
      <w:pPr>
        <w:pStyle w:val="ListParagraph"/>
        <w:numPr>
          <w:ilvl w:val="0"/>
          <w:numId w:val="96"/>
        </w:numPr>
      </w:pPr>
      <w:r>
        <w:t>Temperature: ºC.</w:t>
      </w:r>
    </w:p>
    <w:p w14:paraId="04971FB5" w14:textId="48172CA0" w:rsidR="000D5DC9" w:rsidRDefault="000D5DC9">
      <w:pPr>
        <w:pStyle w:val="ListParagraph"/>
        <w:numPr>
          <w:ilvl w:val="0"/>
          <w:numId w:val="96"/>
        </w:numPr>
      </w:pPr>
      <w:r>
        <w:t>Wind</w:t>
      </w:r>
    </w:p>
    <w:p w14:paraId="55E33BB7" w14:textId="69B94BA0" w:rsidR="009851A8" w:rsidRDefault="0058678E">
      <w:pPr>
        <w:pStyle w:val="ListParagraph"/>
        <w:numPr>
          <w:ilvl w:val="1"/>
          <w:numId w:val="96"/>
        </w:numPr>
      </w:pPr>
      <w:r>
        <w:t>Velocity:</w:t>
      </w:r>
      <w:r w:rsidR="009851A8">
        <w:t xml:space="preserve"> m/s</w:t>
      </w:r>
    </w:p>
    <w:p w14:paraId="21AE86B5" w14:textId="7F09D6B5" w:rsidR="0058678E" w:rsidRDefault="0058678E">
      <w:pPr>
        <w:pStyle w:val="ListParagraph"/>
        <w:numPr>
          <w:ilvl w:val="1"/>
          <w:numId w:val="96"/>
        </w:numPr>
      </w:pPr>
      <w:r>
        <w:t>Direction: in degrees</w:t>
      </w:r>
      <w:r w:rsidR="00C863A9">
        <w:t xml:space="preserve">, minutes, seconds measured from the current </w:t>
      </w:r>
      <w:r w:rsidR="008E5440">
        <w:t>meridian</w:t>
      </w:r>
      <w:r w:rsidR="00C863A9">
        <w:t xml:space="preserve"> </w:t>
      </w:r>
      <w:r w:rsidR="00702DDB">
        <w:t>pointing to North ro</w:t>
      </w:r>
      <w:r w:rsidR="008E5440">
        <w:t>ta</w:t>
      </w:r>
      <w:r w:rsidR="00702DDB">
        <w:t>ting clockwise.</w:t>
      </w:r>
    </w:p>
    <w:p w14:paraId="6DF07FA3" w14:textId="62329C11" w:rsidR="00813EBF" w:rsidRDefault="00813EBF">
      <w:pPr>
        <w:pStyle w:val="ListParagraph"/>
        <w:numPr>
          <w:ilvl w:val="0"/>
          <w:numId w:val="96"/>
        </w:numPr>
      </w:pPr>
      <w:r>
        <w:t xml:space="preserve">Air pressure: </w:t>
      </w:r>
      <w:r w:rsidR="00B54D8C">
        <w:t>N/m</w:t>
      </w:r>
      <w:r w:rsidR="00B54D8C" w:rsidRPr="00B54D8C">
        <w:rPr>
          <w:vertAlign w:val="superscript"/>
        </w:rPr>
        <w:t>2</w:t>
      </w:r>
    </w:p>
    <w:p w14:paraId="422E700F" w14:textId="2A07857E" w:rsidR="0094154C" w:rsidRPr="00250CA8" w:rsidRDefault="00131FEB">
      <w:pPr>
        <w:pStyle w:val="ListParagraph"/>
        <w:numPr>
          <w:ilvl w:val="0"/>
          <w:numId w:val="96"/>
        </w:numPr>
      </w:pPr>
      <w:r>
        <w:t>Humidity:</w:t>
      </w:r>
      <w:r w:rsidR="0094154C">
        <w:t xml:space="preserve"> in g/m</w:t>
      </w:r>
      <w:r w:rsidR="0094154C" w:rsidRPr="0094154C">
        <w:rPr>
          <w:vertAlign w:val="superscript"/>
        </w:rPr>
        <w:t>3</w:t>
      </w:r>
    </w:p>
    <w:p w14:paraId="1C7AB4E0" w14:textId="77777777" w:rsidR="003F501D" w:rsidRPr="00C6484B" w:rsidRDefault="003F501D">
      <w:pPr>
        <w:pStyle w:val="Heading4"/>
      </w:pPr>
      <w:r>
        <w:t>Technology</w:t>
      </w:r>
    </w:p>
    <w:p w14:paraId="311C5AED" w14:textId="2569ABB4" w:rsidR="00CA012C" w:rsidRDefault="00674025">
      <w:pPr>
        <w:pStyle w:val="Heading3"/>
      </w:pPr>
      <w:bookmarkStart w:id="146" w:name="_Toc124345347"/>
      <w:bookmarkEnd w:id="142"/>
      <w:bookmarkEnd w:id="143"/>
      <w:bookmarkEnd w:id="144"/>
      <w:bookmarkEnd w:id="145"/>
      <w:r>
        <w:rPr>
          <w:lang w:val="en-GB"/>
        </w:rPr>
        <w:t>Scene Description Format</w:t>
      </w:r>
      <w:bookmarkEnd w:id="146"/>
    </w:p>
    <w:p w14:paraId="38AF873F" w14:textId="77777777" w:rsidR="00B34D20" w:rsidRDefault="00B34D20">
      <w:pPr>
        <w:pStyle w:val="Heading4"/>
      </w:pPr>
      <w:r>
        <w:t>Functionality</w:t>
      </w:r>
    </w:p>
    <w:p w14:paraId="28946311" w14:textId="60F9AD7C" w:rsidR="00194B60" w:rsidRDefault="00194B60" w:rsidP="00194B60">
      <w:pPr>
        <w:jc w:val="both"/>
      </w:pPr>
      <w:r>
        <w:t xml:space="preserve">An EST-specific Scene Description </w:t>
      </w:r>
      <w:r w:rsidR="005862B9">
        <w:t>(</w:t>
      </w:r>
      <w:r>
        <w:t>SD</w:t>
      </w:r>
      <w:r w:rsidR="005862B9">
        <w:t>)</w:t>
      </w:r>
      <w:r>
        <w:t xml:space="preserve"> format is a list of S</w:t>
      </w:r>
      <w:r w:rsidR="00A87116">
        <w:t xml:space="preserve">cene </w:t>
      </w:r>
      <w:r>
        <w:t>D</w:t>
      </w:r>
      <w:r w:rsidR="00A87116">
        <w:t>escript</w:t>
      </w:r>
      <w:r w:rsidR="00871AE4">
        <w:t>or</w:t>
      </w:r>
      <w:r>
        <w:t xml:space="preserve">s in the EST-specific time window. </w:t>
      </w:r>
    </w:p>
    <w:p w14:paraId="6AA80C3F" w14:textId="77777777" w:rsidR="00827C18" w:rsidRDefault="00827C18">
      <w:pPr>
        <w:pStyle w:val="Heading4"/>
      </w:pPr>
      <w:r>
        <w:t>Requirements</w:t>
      </w:r>
    </w:p>
    <w:p w14:paraId="21A79470" w14:textId="1A0A63C7" w:rsidR="009F3860" w:rsidRDefault="000C4B16" w:rsidP="000F77F7">
      <w:pPr>
        <w:jc w:val="both"/>
      </w:pPr>
      <w:r>
        <w:t xml:space="preserve">The SD at time t </w:t>
      </w:r>
      <w:r w:rsidR="00E50B5B">
        <w:t>(</w:t>
      </w:r>
      <w:r w:rsidR="0035688B">
        <w:t>SD(t)</w:t>
      </w:r>
      <w:r w:rsidR="00E50B5B">
        <w:t>)</w:t>
      </w:r>
      <w:r w:rsidR="000B4E39">
        <w:t xml:space="preserve"> shall contain </w:t>
      </w:r>
      <w:r w:rsidR="00BB378B">
        <w:t xml:space="preserve">all information </w:t>
      </w:r>
      <w:r w:rsidR="00D4062E">
        <w:t>th</w:t>
      </w:r>
      <w:r w:rsidR="00BB378B">
        <w:t xml:space="preserve">at </w:t>
      </w:r>
      <w:r w:rsidR="00383813">
        <w:t>a</w:t>
      </w:r>
      <w:r w:rsidR="00BB378B">
        <w:t>n EST-specific Scene Description</w:t>
      </w:r>
      <w:r w:rsidR="00383813">
        <w:t xml:space="preserve"> AIM</w:t>
      </w:r>
      <w:r w:rsidR="005F2AD0">
        <w:t xml:space="preserve"> </w:t>
      </w:r>
      <w:r w:rsidR="00C044A5">
        <w:t xml:space="preserve">has available </w:t>
      </w:r>
      <w:r w:rsidR="005F2AD0">
        <w:t xml:space="preserve">that can be usefully </w:t>
      </w:r>
      <w:r w:rsidR="00015376">
        <w:t>processed by a subsequent AIM</w:t>
      </w:r>
      <w:r w:rsidR="0035688B">
        <w:t xml:space="preserve">, </w:t>
      </w:r>
      <w:r w:rsidR="009F3860">
        <w:t>namely:</w:t>
      </w:r>
    </w:p>
    <w:p w14:paraId="66B1F54C" w14:textId="79168F85" w:rsidR="009F3860" w:rsidRDefault="009F3860">
      <w:pPr>
        <w:pStyle w:val="ListParagraph"/>
        <w:numPr>
          <w:ilvl w:val="0"/>
          <w:numId w:val="106"/>
        </w:numPr>
        <w:jc w:val="both"/>
      </w:pPr>
      <w:r>
        <w:t>Timestamp</w:t>
      </w:r>
    </w:p>
    <w:p w14:paraId="718CD7B3" w14:textId="6ABF1B26" w:rsidR="007A55EB" w:rsidRDefault="007A55EB">
      <w:pPr>
        <w:pStyle w:val="ListParagraph"/>
        <w:numPr>
          <w:ilvl w:val="0"/>
          <w:numId w:val="106"/>
        </w:numPr>
        <w:jc w:val="both"/>
      </w:pPr>
      <w:r>
        <w:t>EST-specific Scene Description AIM ID</w:t>
      </w:r>
      <w:r w:rsidR="000F22F5">
        <w:t>.</w:t>
      </w:r>
    </w:p>
    <w:p w14:paraId="2125EE4F" w14:textId="4E353856" w:rsidR="009F3860" w:rsidRDefault="00622CBC">
      <w:pPr>
        <w:pStyle w:val="ListParagraph"/>
        <w:numPr>
          <w:ilvl w:val="0"/>
          <w:numId w:val="106"/>
        </w:numPr>
        <w:jc w:val="both"/>
      </w:pPr>
      <w:r>
        <w:t>Spatial Attitude of EST</w:t>
      </w:r>
      <w:r w:rsidR="007A55EB">
        <w:t>-specific Sensors</w:t>
      </w:r>
      <w:r w:rsidR="000F22F5">
        <w:t>.</w:t>
      </w:r>
    </w:p>
    <w:p w14:paraId="40872D3F" w14:textId="702CF438" w:rsidR="00D33D15" w:rsidRDefault="0080150D">
      <w:pPr>
        <w:pStyle w:val="ListParagraph"/>
        <w:numPr>
          <w:ilvl w:val="0"/>
          <w:numId w:val="106"/>
        </w:numPr>
        <w:jc w:val="both"/>
      </w:pPr>
      <w:r>
        <w:t>L</w:t>
      </w:r>
      <w:r w:rsidR="0035688B">
        <w:t xml:space="preserve">ist of </w:t>
      </w:r>
      <w:r w:rsidR="00221642">
        <w:t>O</w:t>
      </w:r>
      <w:r w:rsidR="0035688B">
        <w:t xml:space="preserve">bjects detected and confirmed at time t with their </w:t>
      </w:r>
      <w:r w:rsidR="003C6196">
        <w:t>Metadata</w:t>
      </w:r>
      <w:r w:rsidR="0035688B">
        <w:t>.</w:t>
      </w:r>
    </w:p>
    <w:p w14:paraId="663641FD" w14:textId="77777777" w:rsidR="003736EE" w:rsidRDefault="003736EE">
      <w:pPr>
        <w:jc w:val="both"/>
      </w:pPr>
    </w:p>
    <w:p w14:paraId="311C5B07" w14:textId="764F95E4" w:rsidR="00CA012C" w:rsidRDefault="0088525D">
      <w:pPr>
        <w:jc w:val="both"/>
      </w:pPr>
      <w:r>
        <w:t>An</w:t>
      </w:r>
      <w:r w:rsidR="00FF6849">
        <w:t xml:space="preserve"> </w:t>
      </w:r>
      <w:r w:rsidR="00EF30FF">
        <w:t xml:space="preserve">EST-specific </w:t>
      </w:r>
      <w:r w:rsidR="00D33D15">
        <w:t xml:space="preserve">SD </w:t>
      </w:r>
      <w:r w:rsidR="00EF30F4">
        <w:t xml:space="preserve">at time t </w:t>
      </w:r>
      <w:r w:rsidR="00FF6849">
        <w:t xml:space="preserve">SD(t) </w:t>
      </w:r>
      <w:r w:rsidR="00D33D15">
        <w:t>can</w:t>
      </w:r>
      <w:r w:rsidR="00485651">
        <w:t xml:space="preserve"> be</w:t>
      </w:r>
      <w:r w:rsidR="00A602A8">
        <w:t xml:space="preserve"> created </w:t>
      </w:r>
      <w:r w:rsidR="000C2E35">
        <w:t>with the following process</w:t>
      </w:r>
      <w:r w:rsidR="00D33D15">
        <w:t>:</w:t>
      </w:r>
    </w:p>
    <w:p w14:paraId="46EDC338" w14:textId="65F56BE9" w:rsidR="00457E9E" w:rsidRDefault="00122C8F">
      <w:pPr>
        <w:pStyle w:val="ListParagraph"/>
        <w:numPr>
          <w:ilvl w:val="0"/>
          <w:numId w:val="27"/>
        </w:numPr>
        <w:jc w:val="both"/>
      </w:pPr>
      <w:r>
        <w:t xml:space="preserve">For each </w:t>
      </w:r>
      <w:r w:rsidR="00457E9E">
        <w:t xml:space="preserve">Object in </w:t>
      </w:r>
      <w:r w:rsidR="00554432">
        <w:t>SD(t</w:t>
      </w:r>
      <w:r w:rsidR="00E404CB">
        <w:t>-Δt</w:t>
      </w:r>
      <w:r w:rsidR="00554432">
        <w:t>)</w:t>
      </w:r>
      <w:r w:rsidR="00701561">
        <w:t>:</w:t>
      </w:r>
    </w:p>
    <w:p w14:paraId="3B0CABE6" w14:textId="7EF51E1E" w:rsidR="000F4E68" w:rsidRDefault="000F4E68">
      <w:pPr>
        <w:pStyle w:val="ListParagraph"/>
        <w:numPr>
          <w:ilvl w:val="1"/>
          <w:numId w:val="27"/>
        </w:numPr>
        <w:jc w:val="both"/>
      </w:pPr>
      <w:r>
        <w:t xml:space="preserve">Find </w:t>
      </w:r>
      <w:r w:rsidR="002263EC">
        <w:t xml:space="preserve">the </w:t>
      </w:r>
      <w:r>
        <w:t>corresponding Object i</w:t>
      </w:r>
      <w:r w:rsidR="002263EC">
        <w:t xml:space="preserve">n </w:t>
      </w:r>
      <w:r w:rsidR="00E0248C">
        <w:t xml:space="preserve">the currently sensed Scene Description </w:t>
      </w:r>
      <w:r w:rsidR="002263EC">
        <w:t>SD</w:t>
      </w:r>
      <w:r w:rsidR="00E026E0">
        <w:t>s</w:t>
      </w:r>
      <w:r w:rsidR="002263EC">
        <w:t>(t)</w:t>
      </w:r>
      <w:r w:rsidR="00701561">
        <w:t>.</w:t>
      </w:r>
    </w:p>
    <w:p w14:paraId="6CCAC65E" w14:textId="405F1C82" w:rsidR="007271A7" w:rsidRDefault="007271A7">
      <w:pPr>
        <w:pStyle w:val="ListParagraph"/>
        <w:numPr>
          <w:ilvl w:val="1"/>
          <w:numId w:val="27"/>
        </w:numPr>
        <w:jc w:val="both"/>
      </w:pPr>
      <w:r>
        <w:t>Updat</w:t>
      </w:r>
      <w:r w:rsidR="00A85AE7">
        <w:t>e</w:t>
      </w:r>
      <w:r>
        <w:t xml:space="preserve"> the attributes of </w:t>
      </w:r>
      <w:r w:rsidR="001E7D9D">
        <w:t xml:space="preserve">that </w:t>
      </w:r>
      <w:r w:rsidR="001E33C9">
        <w:t>SD</w:t>
      </w:r>
      <w:r w:rsidR="00E026E0">
        <w:t>s</w:t>
      </w:r>
      <w:r w:rsidR="001E33C9">
        <w:t>(t)</w:t>
      </w:r>
      <w:r w:rsidR="00701561" w:rsidRPr="00701561">
        <w:t xml:space="preserve"> </w:t>
      </w:r>
      <w:r w:rsidR="00701561">
        <w:t>Object.</w:t>
      </w:r>
    </w:p>
    <w:p w14:paraId="63CDE8A6" w14:textId="099FAA94" w:rsidR="00E04782" w:rsidRDefault="00E04782">
      <w:pPr>
        <w:pStyle w:val="ListParagraph"/>
        <w:numPr>
          <w:ilvl w:val="1"/>
          <w:numId w:val="27"/>
        </w:numPr>
        <w:jc w:val="both"/>
      </w:pPr>
      <w:r>
        <w:t>Add th</w:t>
      </w:r>
      <w:r w:rsidR="00D933DF">
        <w:t>at</w:t>
      </w:r>
      <w:r>
        <w:t xml:space="preserve"> Object to </w:t>
      </w:r>
      <w:r w:rsidR="00701561">
        <w:t>SD(t).</w:t>
      </w:r>
    </w:p>
    <w:p w14:paraId="3A28F5F7" w14:textId="601CCE99" w:rsidR="007271A7" w:rsidRDefault="00DC616C" w:rsidP="0024364E">
      <w:pPr>
        <w:pStyle w:val="ListParagraph"/>
        <w:numPr>
          <w:ilvl w:val="1"/>
          <w:numId w:val="27"/>
        </w:numPr>
        <w:jc w:val="both"/>
      </w:pPr>
      <w:r>
        <w:t>Do not add to</w:t>
      </w:r>
      <w:r w:rsidR="00D933DF">
        <w:t xml:space="preserve"> SD(t)</w:t>
      </w:r>
      <w:r w:rsidR="00180BD5">
        <w:t xml:space="preserve"> </w:t>
      </w:r>
      <w:r w:rsidR="007271A7">
        <w:t xml:space="preserve">the Objects present in </w:t>
      </w:r>
      <w:r w:rsidR="00B4385A">
        <w:t xml:space="preserve">SD(t-Δt) </w:t>
      </w:r>
      <w:r w:rsidR="007271A7">
        <w:t>and no longer present in SD</w:t>
      </w:r>
      <w:r w:rsidR="00E026E0">
        <w:t>s</w:t>
      </w:r>
      <w:r w:rsidR="007271A7">
        <w:t>(t).</w:t>
      </w:r>
    </w:p>
    <w:p w14:paraId="2169A960" w14:textId="08D7CE15" w:rsidR="00756933" w:rsidRDefault="00756933">
      <w:pPr>
        <w:pStyle w:val="ListParagraph"/>
        <w:numPr>
          <w:ilvl w:val="0"/>
          <w:numId w:val="27"/>
        </w:numPr>
        <w:jc w:val="both"/>
      </w:pPr>
      <w:r>
        <w:t xml:space="preserve">For each </w:t>
      </w:r>
      <w:r w:rsidR="00B1127A">
        <w:t>new Objects in S</w:t>
      </w:r>
      <w:r w:rsidR="00653C41">
        <w:t>D</w:t>
      </w:r>
      <w:r w:rsidR="00B1127A">
        <w:t>s(t)</w:t>
      </w:r>
    </w:p>
    <w:p w14:paraId="5070DB46" w14:textId="0CE435CD" w:rsidR="007271A7" w:rsidRDefault="007271A7">
      <w:pPr>
        <w:pStyle w:val="ListParagraph"/>
        <w:numPr>
          <w:ilvl w:val="1"/>
          <w:numId w:val="27"/>
        </w:numPr>
        <w:jc w:val="both"/>
      </w:pPr>
      <w:r>
        <w:t>Assign attributes to new Objects in S</w:t>
      </w:r>
      <w:r w:rsidR="00653C41">
        <w:t>D</w:t>
      </w:r>
      <w:r w:rsidR="00E026E0">
        <w:t>s</w:t>
      </w:r>
      <w:r>
        <w:t>(t) (i.e., entirely new objects or the merge of two or more objects</w:t>
      </w:r>
      <w:r w:rsidR="00653C41">
        <w:t xml:space="preserve"> present in SD(t-Δt)</w:t>
      </w:r>
      <w:r>
        <w:t>).</w:t>
      </w:r>
    </w:p>
    <w:p w14:paraId="1498DE67" w14:textId="2CF9DB6F" w:rsidR="007271A7" w:rsidRDefault="007271A7">
      <w:pPr>
        <w:pStyle w:val="ListParagraph"/>
        <w:numPr>
          <w:ilvl w:val="1"/>
          <w:numId w:val="27"/>
        </w:numPr>
        <w:jc w:val="both"/>
      </w:pPr>
      <w:r>
        <w:t xml:space="preserve">Add </w:t>
      </w:r>
      <w:r w:rsidR="00E83EC7">
        <w:t>th</w:t>
      </w:r>
      <w:r w:rsidR="00BE295F">
        <w:t>e</w:t>
      </w:r>
      <w:r w:rsidR="00E83EC7">
        <w:t xml:space="preserve"> </w:t>
      </w:r>
      <w:r>
        <w:t>new Objects to SD(t).</w:t>
      </w:r>
    </w:p>
    <w:p w14:paraId="525A893C" w14:textId="77777777" w:rsidR="003736EE" w:rsidRDefault="003736EE" w:rsidP="00690353">
      <w:pPr>
        <w:jc w:val="both"/>
      </w:pPr>
    </w:p>
    <w:p w14:paraId="35490461" w14:textId="5767E4BF" w:rsidR="00690353" w:rsidRDefault="00690353" w:rsidP="00690353">
      <w:pPr>
        <w:jc w:val="both"/>
      </w:pPr>
      <w:r>
        <w:t>A</w:t>
      </w:r>
      <w:r w:rsidR="003736EE">
        <w:t xml:space="preserve"> Scene</w:t>
      </w:r>
      <w:r>
        <w:t xml:space="preserve"> can have a 2D, 2.5D, or 3D Format that depends </w:t>
      </w:r>
      <w:r w:rsidR="00EF4FAF">
        <w:t xml:space="preserve">and its </w:t>
      </w:r>
      <w:r>
        <w:t>Object</w:t>
      </w:r>
      <w:r w:rsidR="00EF4FAF">
        <w:t xml:space="preserve">s can have different </w:t>
      </w:r>
      <w:r w:rsidR="00B009B7">
        <w:t>representations depending on whether</w:t>
      </w:r>
      <w:r w:rsidR="0061616F">
        <w:t xml:space="preserve">they are </w:t>
      </w:r>
      <w:r>
        <w:t>static or dynamic.</w:t>
      </w:r>
    </w:p>
    <w:p w14:paraId="4D39D86D" w14:textId="77777777" w:rsidR="00690353" w:rsidRDefault="00690353" w:rsidP="00690353">
      <w:pPr>
        <w:jc w:val="both"/>
      </w:pPr>
    </w:p>
    <w:p w14:paraId="3F30A99C" w14:textId="77777777" w:rsidR="00690353" w:rsidRDefault="00690353" w:rsidP="00690353">
      <w:pPr>
        <w:jc w:val="both"/>
      </w:pPr>
      <w:r>
        <w:rPr>
          <w:b/>
          <w:bCs/>
        </w:rPr>
        <w:t>2D Scene</w:t>
      </w:r>
    </w:p>
    <w:p w14:paraId="48E7A19C" w14:textId="77777777" w:rsidR="00690353" w:rsidRDefault="00690353">
      <w:pPr>
        <w:pStyle w:val="ListParagraph"/>
        <w:numPr>
          <w:ilvl w:val="0"/>
          <w:numId w:val="24"/>
        </w:numPr>
        <w:jc w:val="both"/>
      </w:pPr>
      <w:r>
        <w:t xml:space="preserve">Static Objects: </w:t>
      </w:r>
    </w:p>
    <w:p w14:paraId="792FB2A3" w14:textId="77777777" w:rsidR="00690353" w:rsidRDefault="00690353">
      <w:pPr>
        <w:pStyle w:val="ListParagraph"/>
        <w:numPr>
          <w:ilvl w:val="1"/>
          <w:numId w:val="24"/>
        </w:numPr>
        <w:jc w:val="both"/>
      </w:pPr>
      <w:r>
        <w:t>Parametric free space representation represented as a single Object.</w:t>
      </w:r>
    </w:p>
    <w:p w14:paraId="35E516AB" w14:textId="77777777" w:rsidR="00690353" w:rsidRDefault="00690353">
      <w:pPr>
        <w:pStyle w:val="ListParagraph"/>
        <w:numPr>
          <w:ilvl w:val="1"/>
          <w:numId w:val="24"/>
        </w:numPr>
        <w:jc w:val="both"/>
      </w:pPr>
      <w:r>
        <w:t>Individual static Objects.</w:t>
      </w:r>
    </w:p>
    <w:p w14:paraId="30A376EA" w14:textId="77777777" w:rsidR="00690353" w:rsidRDefault="00690353">
      <w:pPr>
        <w:pStyle w:val="ListParagraph"/>
        <w:numPr>
          <w:ilvl w:val="0"/>
          <w:numId w:val="24"/>
        </w:numPr>
        <w:jc w:val="both"/>
      </w:pPr>
      <w:r>
        <w:t>Dynamic Objects: object-based representation.</w:t>
      </w:r>
    </w:p>
    <w:p w14:paraId="0A15ABDA" w14:textId="77777777" w:rsidR="00690353" w:rsidRDefault="00690353" w:rsidP="00690353">
      <w:pPr>
        <w:jc w:val="both"/>
        <w:rPr>
          <w:b/>
          <w:bCs/>
        </w:rPr>
      </w:pPr>
    </w:p>
    <w:p w14:paraId="7C6E908D" w14:textId="77777777" w:rsidR="00690353" w:rsidRDefault="00690353" w:rsidP="00690353">
      <w:pPr>
        <w:jc w:val="both"/>
      </w:pPr>
      <w:r>
        <w:rPr>
          <w:b/>
          <w:bCs/>
        </w:rPr>
        <w:t>2.5D Scene</w:t>
      </w:r>
    </w:p>
    <w:p w14:paraId="38AC6091" w14:textId="77777777" w:rsidR="00690353" w:rsidRDefault="00690353">
      <w:pPr>
        <w:pStyle w:val="ListParagraph"/>
        <w:numPr>
          <w:ilvl w:val="0"/>
          <w:numId w:val="7"/>
        </w:numPr>
        <w:jc w:val="both"/>
      </w:pPr>
      <w:r>
        <w:t>Static Objects:</w:t>
      </w:r>
    </w:p>
    <w:p w14:paraId="48017184" w14:textId="77777777" w:rsidR="00690353" w:rsidRDefault="00690353">
      <w:pPr>
        <w:pStyle w:val="ListParagraph"/>
        <w:numPr>
          <w:ilvl w:val="1"/>
          <w:numId w:val="7"/>
        </w:numPr>
        <w:jc w:val="both"/>
      </w:pPr>
      <w:r>
        <w:t>Grid-based (elevation maps or stixel world), represented as a single Object.</w:t>
      </w:r>
    </w:p>
    <w:p w14:paraId="7A6CC2CB" w14:textId="77777777" w:rsidR="00690353" w:rsidRDefault="00690353">
      <w:pPr>
        <w:pStyle w:val="ListParagraph"/>
        <w:numPr>
          <w:ilvl w:val="1"/>
          <w:numId w:val="7"/>
        </w:numPr>
        <w:jc w:val="both"/>
      </w:pPr>
      <w:r>
        <w:t>Object-based for traffic poles and signals (e.g., Stixel world, Multi-level surface map).</w:t>
      </w:r>
    </w:p>
    <w:p w14:paraId="3979F0E3" w14:textId="77777777" w:rsidR="00690353" w:rsidRDefault="00690353">
      <w:pPr>
        <w:pStyle w:val="ListParagraph"/>
        <w:numPr>
          <w:ilvl w:val="0"/>
          <w:numId w:val="7"/>
        </w:numPr>
        <w:jc w:val="both"/>
      </w:pPr>
      <w:r>
        <w:t>Dynamic Object: Object-based (e.g., Stixel world, Multi-level surface map).</w:t>
      </w:r>
    </w:p>
    <w:p w14:paraId="161B1A25" w14:textId="77777777" w:rsidR="00690353" w:rsidRDefault="00690353" w:rsidP="00690353">
      <w:pPr>
        <w:jc w:val="both"/>
        <w:rPr>
          <w:b/>
          <w:bCs/>
        </w:rPr>
      </w:pPr>
    </w:p>
    <w:p w14:paraId="28C6C393" w14:textId="77777777" w:rsidR="00690353" w:rsidRDefault="00690353" w:rsidP="00690353">
      <w:pPr>
        <w:jc w:val="both"/>
      </w:pPr>
      <w:r>
        <w:rPr>
          <w:b/>
          <w:bCs/>
        </w:rPr>
        <w:t xml:space="preserve">3D Scene </w:t>
      </w:r>
    </w:p>
    <w:p w14:paraId="6C49B8D7" w14:textId="77777777" w:rsidR="00690353" w:rsidRDefault="00690353">
      <w:pPr>
        <w:pStyle w:val="ListParagraph"/>
        <w:numPr>
          <w:ilvl w:val="0"/>
          <w:numId w:val="26"/>
        </w:numPr>
        <w:jc w:val="both"/>
      </w:pPr>
      <w:r>
        <w:t>Static Objects</w:t>
      </w:r>
    </w:p>
    <w:p w14:paraId="6344F329" w14:textId="77777777" w:rsidR="00690353" w:rsidRDefault="00690353">
      <w:pPr>
        <w:pStyle w:val="ListParagraph"/>
        <w:numPr>
          <w:ilvl w:val="1"/>
          <w:numId w:val="26"/>
        </w:numPr>
        <w:jc w:val="both"/>
      </w:pPr>
      <w:r>
        <w:t>Voxel grids, meshes, possibly as a single Object.</w:t>
      </w:r>
    </w:p>
    <w:p w14:paraId="67314AD4" w14:textId="77777777" w:rsidR="00690353" w:rsidRDefault="00690353">
      <w:pPr>
        <w:pStyle w:val="ListParagraph"/>
        <w:numPr>
          <w:ilvl w:val="1"/>
          <w:numId w:val="26"/>
        </w:numPr>
        <w:jc w:val="both"/>
      </w:pPr>
      <w:r>
        <w:t>Object-based for traffic poles and signals (voxel grids, meshes).</w:t>
      </w:r>
    </w:p>
    <w:p w14:paraId="6910862C" w14:textId="6EAE50D0" w:rsidR="00690353" w:rsidRDefault="00690353">
      <w:pPr>
        <w:pStyle w:val="ListParagraph"/>
        <w:numPr>
          <w:ilvl w:val="0"/>
          <w:numId w:val="26"/>
        </w:numPr>
        <w:jc w:val="both"/>
      </w:pPr>
      <w:r>
        <w:t>Dynamic Objects</w:t>
      </w:r>
      <w:r w:rsidR="001E1CF8">
        <w:t>:</w:t>
      </w:r>
      <w:r>
        <w:t xml:space="preserve"> point clouds, voxel grids, meshes, …</w:t>
      </w:r>
    </w:p>
    <w:p w14:paraId="2F4944EA" w14:textId="3382006D" w:rsidR="00291CF5" w:rsidRDefault="00291CF5">
      <w:pPr>
        <w:pStyle w:val="Heading4"/>
      </w:pPr>
      <w:bookmarkStart w:id="147" w:name="_Toc106528212"/>
      <w:r>
        <w:t>Technology</w:t>
      </w:r>
    </w:p>
    <w:p w14:paraId="60CF60A1" w14:textId="77777777" w:rsidR="005E1C55" w:rsidRDefault="005E1C55">
      <w:pPr>
        <w:pStyle w:val="Heading3"/>
      </w:pPr>
      <w:bookmarkStart w:id="148" w:name="_Toc124345348"/>
      <w:r>
        <w:t>Object Format</w:t>
      </w:r>
      <w:bookmarkEnd w:id="148"/>
    </w:p>
    <w:p w14:paraId="0EBAD9CE" w14:textId="36BA58CD" w:rsidR="005E1C55" w:rsidRDefault="005E1C55">
      <w:pPr>
        <w:pStyle w:val="Heading4"/>
      </w:pPr>
      <w:r>
        <w:t>Functionality</w:t>
      </w:r>
    </w:p>
    <w:p w14:paraId="25ED8F30" w14:textId="05D3AB99" w:rsidR="003B025C" w:rsidRPr="003B025C" w:rsidRDefault="003B025C" w:rsidP="00C15E61">
      <w:pPr>
        <w:jc w:val="both"/>
      </w:pPr>
      <w:r>
        <w:t xml:space="preserve">An </w:t>
      </w:r>
      <w:r w:rsidR="00776CC5">
        <w:t>O</w:t>
      </w:r>
      <w:r>
        <w:t xml:space="preserve">bject is a </w:t>
      </w:r>
      <w:r w:rsidR="000E764B">
        <w:t>d</w:t>
      </w:r>
      <w:r>
        <w:t>ata structure</w:t>
      </w:r>
      <w:r w:rsidR="000E764B">
        <w:t xml:space="preserve"> </w:t>
      </w:r>
      <w:r w:rsidR="00170DCD">
        <w:t>representing</w:t>
      </w:r>
      <w:r w:rsidR="00620FA8">
        <w:t xml:space="preserve"> an object sensed by an EST</w:t>
      </w:r>
      <w:r w:rsidR="00170DCD">
        <w:t xml:space="preserve"> and </w:t>
      </w:r>
      <w:r w:rsidR="0044116C">
        <w:t>produced by an EST-specific Scene Description</w:t>
      </w:r>
      <w:r w:rsidR="00620FA8">
        <w:t>.</w:t>
      </w:r>
    </w:p>
    <w:p w14:paraId="5EBA45D0" w14:textId="77777777" w:rsidR="005E1C55" w:rsidRDefault="005E1C55">
      <w:pPr>
        <w:pStyle w:val="Heading4"/>
      </w:pPr>
      <w:r>
        <w:t>Requirements</w:t>
      </w:r>
    </w:p>
    <w:p w14:paraId="061F6AAA" w14:textId="58CC00EA" w:rsidR="00674025" w:rsidRDefault="00674025" w:rsidP="00674025">
      <w:pPr>
        <w:jc w:val="both"/>
      </w:pPr>
      <w:r>
        <w:t xml:space="preserve">An </w:t>
      </w:r>
      <w:r w:rsidR="00485651">
        <w:t xml:space="preserve">Object </w:t>
      </w:r>
      <w:r>
        <w:t xml:space="preserve">shall contain the following </w:t>
      </w:r>
      <w:r w:rsidR="008E013B">
        <w:t>elements</w:t>
      </w:r>
      <w:r>
        <w:t>:</w:t>
      </w:r>
    </w:p>
    <w:p w14:paraId="1082E15C" w14:textId="77777777" w:rsidR="00E055E5" w:rsidRDefault="00E055E5">
      <w:pPr>
        <w:pStyle w:val="ListParagraph"/>
        <w:numPr>
          <w:ilvl w:val="0"/>
          <w:numId w:val="30"/>
        </w:numPr>
        <w:jc w:val="both"/>
      </w:pPr>
      <w:r>
        <w:t>Timestamp.</w:t>
      </w:r>
    </w:p>
    <w:p w14:paraId="7E4BA112" w14:textId="0BD7F6BD" w:rsidR="00674025" w:rsidRDefault="00674025">
      <w:pPr>
        <w:pStyle w:val="ListParagraph"/>
        <w:numPr>
          <w:ilvl w:val="0"/>
          <w:numId w:val="30"/>
        </w:numPr>
        <w:jc w:val="both"/>
      </w:pPr>
      <w:r>
        <w:t>Identifier</w:t>
      </w:r>
      <w:r w:rsidRPr="00777D54">
        <w:t xml:space="preserve"> </w:t>
      </w:r>
      <w:r>
        <w:t xml:space="preserve">of </w:t>
      </w:r>
      <w:r w:rsidR="00B7575C">
        <w:t xml:space="preserve">the Scene Description AIM </w:t>
      </w:r>
      <w:r>
        <w:t xml:space="preserve">that has </w:t>
      </w:r>
      <w:r w:rsidR="00E055E5">
        <w:t>generated</w:t>
      </w:r>
      <w:r w:rsidR="00B26B23">
        <w:t xml:space="preserve"> the Object</w:t>
      </w:r>
      <w:r>
        <w:t>.</w:t>
      </w:r>
    </w:p>
    <w:p w14:paraId="4E727E2C" w14:textId="77777777" w:rsidR="00457B9C" w:rsidRDefault="00457B9C" w:rsidP="00457B9C">
      <w:pPr>
        <w:pStyle w:val="ListParagraph"/>
        <w:numPr>
          <w:ilvl w:val="0"/>
          <w:numId w:val="30"/>
        </w:numPr>
        <w:jc w:val="both"/>
      </w:pPr>
      <w:r>
        <w:t>Alert</w:t>
      </w:r>
    </w:p>
    <w:p w14:paraId="475ECDC4" w14:textId="357974D5" w:rsidR="00251026" w:rsidRDefault="00251026">
      <w:pPr>
        <w:pStyle w:val="ListParagraph"/>
        <w:numPr>
          <w:ilvl w:val="0"/>
          <w:numId w:val="30"/>
        </w:numPr>
        <w:jc w:val="both"/>
      </w:pPr>
      <w:r>
        <w:t>Spatial Attitude</w:t>
      </w:r>
      <w:r w:rsidR="005154D8" w:rsidRPr="005154D8">
        <w:t xml:space="preserve"> </w:t>
      </w:r>
      <w:r w:rsidR="008E013B">
        <w:t xml:space="preserve">of the Object </w:t>
      </w:r>
      <w:r w:rsidR="005154D8">
        <w:t>and its estimated accuracy</w:t>
      </w:r>
      <w:r w:rsidR="00CB7B71">
        <w:t xml:space="preserve"> measured from </w:t>
      </w:r>
      <w:r w:rsidR="00025746">
        <w:t xml:space="preserve">the </w:t>
      </w:r>
      <w:r w:rsidR="00BE77E5">
        <w:t>CAV Cente</w:t>
      </w:r>
      <w:r w:rsidR="009855B6">
        <w:t>r</w:t>
      </w:r>
      <w:r>
        <w:t>.</w:t>
      </w:r>
    </w:p>
    <w:p w14:paraId="3AB7DF0B" w14:textId="77777777" w:rsidR="005B2FDE" w:rsidRDefault="005B2FDE">
      <w:pPr>
        <w:pStyle w:val="ListParagraph"/>
        <w:numPr>
          <w:ilvl w:val="0"/>
          <w:numId w:val="30"/>
        </w:numPr>
        <w:jc w:val="both"/>
      </w:pPr>
      <w:r>
        <w:t>Bounding box.</w:t>
      </w:r>
    </w:p>
    <w:p w14:paraId="78D4E932" w14:textId="3E0AD682" w:rsidR="00882E7C" w:rsidRDefault="00882E7C">
      <w:pPr>
        <w:pStyle w:val="ListParagraph"/>
        <w:numPr>
          <w:ilvl w:val="0"/>
          <w:numId w:val="30"/>
        </w:numPr>
        <w:jc w:val="both"/>
      </w:pPr>
      <w:r>
        <w:t>Object type</w:t>
      </w:r>
      <w:r w:rsidR="00F256EE">
        <w:t>:</w:t>
      </w:r>
    </w:p>
    <w:p w14:paraId="0212DF49" w14:textId="05F73C67" w:rsidR="00674025" w:rsidRDefault="00674025">
      <w:pPr>
        <w:pStyle w:val="ListParagraph"/>
        <w:numPr>
          <w:ilvl w:val="1"/>
          <w:numId w:val="30"/>
        </w:numPr>
        <w:jc w:val="both"/>
      </w:pPr>
      <w:r>
        <w:t xml:space="preserve">2D </w:t>
      </w:r>
      <w:r w:rsidR="00745CE5">
        <w:t>O</w:t>
      </w:r>
      <w:r>
        <w:t xml:space="preserve">bject </w:t>
      </w:r>
      <w:r w:rsidR="00745CE5">
        <w:t>D</w:t>
      </w:r>
      <w:r>
        <w:t>escription.</w:t>
      </w:r>
    </w:p>
    <w:p w14:paraId="1DE6B64E" w14:textId="794AE9C6" w:rsidR="00233A9E" w:rsidRDefault="00233A9E">
      <w:pPr>
        <w:pStyle w:val="ListParagraph"/>
        <w:numPr>
          <w:ilvl w:val="1"/>
          <w:numId w:val="30"/>
        </w:numPr>
        <w:jc w:val="both"/>
      </w:pPr>
      <w:r>
        <w:t>2.5D</w:t>
      </w:r>
      <w:r w:rsidR="00745CE5">
        <w:t xml:space="preserve"> Object Description</w:t>
      </w:r>
    </w:p>
    <w:p w14:paraId="290CA9C5" w14:textId="5D7BD378" w:rsidR="00674025" w:rsidRDefault="00674025">
      <w:pPr>
        <w:pStyle w:val="ListParagraph"/>
        <w:numPr>
          <w:ilvl w:val="1"/>
          <w:numId w:val="30"/>
        </w:numPr>
        <w:jc w:val="both"/>
      </w:pPr>
      <w:r>
        <w:t>3D</w:t>
      </w:r>
      <w:r w:rsidR="00745CE5">
        <w:t xml:space="preserve"> Object Description</w:t>
      </w:r>
    </w:p>
    <w:p w14:paraId="2AF4D49C" w14:textId="77777777" w:rsidR="00D620AA" w:rsidRDefault="00674025">
      <w:pPr>
        <w:pStyle w:val="ListParagraph"/>
        <w:numPr>
          <w:ilvl w:val="0"/>
          <w:numId w:val="30"/>
        </w:numPr>
        <w:jc w:val="both"/>
      </w:pPr>
      <w:r>
        <w:t xml:space="preserve">State (Static, Dynamic, Unknown and their </w:t>
      </w:r>
      <w:r w:rsidR="00FF309A">
        <w:t xml:space="preserve">estimation </w:t>
      </w:r>
      <w:r>
        <w:t>accuracies)</w:t>
      </w:r>
    </w:p>
    <w:p w14:paraId="2D11FFD4" w14:textId="290589EC" w:rsidR="003747BD" w:rsidRDefault="00674025">
      <w:pPr>
        <w:pStyle w:val="ListParagraph"/>
        <w:numPr>
          <w:ilvl w:val="0"/>
          <w:numId w:val="30"/>
        </w:numPr>
        <w:jc w:val="both"/>
      </w:pPr>
      <w:r>
        <w:t xml:space="preserve">Identifier of </w:t>
      </w:r>
      <w:r w:rsidR="009E07B0">
        <w:t>Object</w:t>
      </w:r>
      <w:r w:rsidR="00F02060">
        <w:t xml:space="preserve"> </w:t>
      </w:r>
    </w:p>
    <w:p w14:paraId="1B8AC662" w14:textId="418CCD2A" w:rsidR="00674025" w:rsidRDefault="003747BD" w:rsidP="003747BD">
      <w:pPr>
        <w:pStyle w:val="ListParagraph"/>
        <w:numPr>
          <w:ilvl w:val="1"/>
          <w:numId w:val="30"/>
        </w:numPr>
        <w:jc w:val="both"/>
      </w:pPr>
      <w:r>
        <w:t>Already e</w:t>
      </w:r>
      <w:r w:rsidR="00674025">
        <w:t>xist</w:t>
      </w:r>
      <w:r w:rsidR="00986BCD">
        <w:t>ing</w:t>
      </w:r>
      <w:r w:rsidR="00655A5E">
        <w:t xml:space="preserve"> </w:t>
      </w:r>
      <w:r w:rsidR="00986BCD">
        <w:t xml:space="preserve">and </w:t>
      </w:r>
      <w:r w:rsidR="00674025">
        <w:t xml:space="preserve">mapping to the </w:t>
      </w:r>
      <w:r w:rsidR="00986BCD">
        <w:t>O</w:t>
      </w:r>
      <w:r w:rsidR="00674025">
        <w:t>bject and estimated accuracy</w:t>
      </w:r>
      <w:r w:rsidR="00A42CD8">
        <w:t>.</w:t>
      </w:r>
    </w:p>
    <w:p w14:paraId="100FD0B7" w14:textId="74A39601" w:rsidR="003747BD" w:rsidRDefault="009E07B0" w:rsidP="003747BD">
      <w:pPr>
        <w:pStyle w:val="ListParagraph"/>
        <w:numPr>
          <w:ilvl w:val="1"/>
          <w:numId w:val="30"/>
        </w:numPr>
        <w:jc w:val="both"/>
      </w:pPr>
      <w:r>
        <w:t>Found to be new.</w:t>
      </w:r>
    </w:p>
    <w:p w14:paraId="35E95AF8" w14:textId="1DDA7463" w:rsidR="00674025" w:rsidRDefault="00674025">
      <w:pPr>
        <w:pStyle w:val="ListParagraph"/>
        <w:numPr>
          <w:ilvl w:val="0"/>
          <w:numId w:val="30"/>
        </w:numPr>
        <w:jc w:val="both"/>
      </w:pPr>
      <w:r>
        <w:t xml:space="preserve">Any Semantics </w:t>
      </w:r>
      <w:r w:rsidR="00607E03">
        <w:t>available</w:t>
      </w:r>
      <w:r>
        <w:t xml:space="preserve"> at this stage.</w:t>
      </w:r>
    </w:p>
    <w:p w14:paraId="5FB7CEBF" w14:textId="77777777" w:rsidR="005E1C55" w:rsidRPr="00C6484B" w:rsidRDefault="005E1C55">
      <w:pPr>
        <w:pStyle w:val="Heading4"/>
      </w:pPr>
      <w:r>
        <w:t>Technology</w:t>
      </w:r>
    </w:p>
    <w:p w14:paraId="311C5B24" w14:textId="77777777" w:rsidR="00CA012C" w:rsidRDefault="00FF6849">
      <w:pPr>
        <w:pStyle w:val="Heading3"/>
      </w:pPr>
      <w:bookmarkStart w:id="149" w:name="_Toc124345349"/>
      <w:r>
        <w:t>Lidar Scene Description</w:t>
      </w:r>
      <w:bookmarkEnd w:id="147"/>
      <w:bookmarkEnd w:id="149"/>
    </w:p>
    <w:p w14:paraId="584EE07C" w14:textId="5D681849" w:rsidR="007B5444" w:rsidRDefault="008E0736">
      <w:pPr>
        <w:pStyle w:val="Heading4"/>
      </w:pPr>
      <w:r>
        <w:t>Functionality</w:t>
      </w:r>
    </w:p>
    <w:p w14:paraId="70CD2E90" w14:textId="4AF053AF" w:rsidR="00D0564C" w:rsidRDefault="00D0564C" w:rsidP="00D0564C">
      <w:pPr>
        <w:jc w:val="both"/>
      </w:pPr>
      <w:r>
        <w:t>The LiDAR Scene Description AIM</w:t>
      </w:r>
    </w:p>
    <w:p w14:paraId="0A805011" w14:textId="7806AE63" w:rsidR="00D0564C" w:rsidRDefault="00D0564C">
      <w:pPr>
        <w:pStyle w:val="ListParagraph"/>
        <w:numPr>
          <w:ilvl w:val="0"/>
          <w:numId w:val="97"/>
        </w:numPr>
        <w:jc w:val="both"/>
      </w:pPr>
      <w:r>
        <w:t>Receives LiDAR Data.</w:t>
      </w:r>
    </w:p>
    <w:p w14:paraId="778C490E" w14:textId="11417B0C" w:rsidR="00D0564C" w:rsidRDefault="00D0564C">
      <w:pPr>
        <w:pStyle w:val="ListParagraph"/>
        <w:numPr>
          <w:ilvl w:val="0"/>
          <w:numId w:val="97"/>
        </w:numPr>
        <w:jc w:val="both"/>
      </w:pPr>
      <w:r>
        <w:t>Requests portions of a previous Basic Environment Representation.</w:t>
      </w:r>
    </w:p>
    <w:p w14:paraId="6D7A553A" w14:textId="74C91A05" w:rsidR="00FF0C78" w:rsidRDefault="00D0564C">
      <w:pPr>
        <w:pStyle w:val="ListParagraph"/>
        <w:numPr>
          <w:ilvl w:val="0"/>
          <w:numId w:val="97"/>
        </w:numPr>
        <w:jc w:val="both"/>
      </w:pPr>
      <w:r>
        <w:t>Provides</w:t>
      </w:r>
      <w:r w:rsidR="00A3499D">
        <w:t xml:space="preserve"> LiDAR Scene Descriptors including any Alert</w:t>
      </w:r>
      <w:r w:rsidR="0058462D">
        <w:t>.</w:t>
      </w:r>
    </w:p>
    <w:p w14:paraId="633D1E78" w14:textId="4087044A" w:rsidR="000C3C05" w:rsidRDefault="000C3C05" w:rsidP="000C3C05">
      <w:pPr>
        <w:tabs>
          <w:tab w:val="left" w:pos="1080"/>
        </w:tabs>
        <w:jc w:val="both"/>
      </w:pPr>
      <w:r>
        <w:t xml:space="preserve">The LiDAR </w:t>
      </w:r>
      <w:r w:rsidR="0004658F">
        <w:t xml:space="preserve">sensor </w:t>
      </w:r>
      <w:r>
        <w:t>provide</w:t>
      </w:r>
      <w:r w:rsidR="0004658F">
        <w:t xml:space="preserve">s </w:t>
      </w:r>
      <w:r w:rsidR="00512ADC">
        <w:t xml:space="preserve">information about </w:t>
      </w:r>
      <w:r w:rsidR="00507585">
        <w:t>the</w:t>
      </w:r>
      <w:r w:rsidR="003A7313">
        <w:t xml:space="preserve"> cloud of </w:t>
      </w:r>
      <w:r w:rsidR="00512ADC">
        <w:t>point</w:t>
      </w:r>
      <w:r w:rsidR="001F2831">
        <w:t>s</w:t>
      </w:r>
      <w:r w:rsidR="00512ADC">
        <w:t xml:space="preserve"> P(</w:t>
      </w:r>
      <w:proofErr w:type="gramStart"/>
      <w:r w:rsidR="00512ADC">
        <w:t>x,y</w:t>
      </w:r>
      <w:proofErr w:type="gramEnd"/>
      <w:r w:rsidR="00512ADC">
        <w:t xml:space="preserve">,z) </w:t>
      </w:r>
      <w:r w:rsidR="009D26EC">
        <w:t>as</w:t>
      </w:r>
      <w:r>
        <w:t xml:space="preserve"> </w:t>
      </w:r>
      <w:r w:rsidR="00371083">
        <w:t>(</w:t>
      </w:r>
      <w:r w:rsidR="00460CF5">
        <w:t>φ,θ</w:t>
      </w:r>
      <w:r w:rsidR="00336101">
        <w:t>,r)</w:t>
      </w:r>
      <w:r w:rsidR="009D26EC">
        <w:t>.</w:t>
      </w:r>
      <w:r w:rsidR="0084479B">
        <w:t xml:space="preserve"> </w:t>
      </w:r>
      <w:r w:rsidR="009D26EC">
        <w:t>T</w:t>
      </w:r>
      <w:r w:rsidR="0084479B">
        <w:t xml:space="preserve">he </w:t>
      </w:r>
      <w:proofErr w:type="gramStart"/>
      <w:r w:rsidR="0084479B">
        <w:t>x,y</w:t>
      </w:r>
      <w:proofErr w:type="gramEnd"/>
      <w:r w:rsidR="0084479B">
        <w:t>,z coordinates</w:t>
      </w:r>
      <w:r w:rsidR="009D26EC">
        <w:t xml:space="preserve"> are obtained from the following formulas:</w:t>
      </w:r>
    </w:p>
    <w:p w14:paraId="126A9F73" w14:textId="42E8E4A7" w:rsidR="009D26EC" w:rsidRPr="00E2381B" w:rsidRDefault="000D6058" w:rsidP="000C3C05">
      <w:pPr>
        <w:tabs>
          <w:tab w:val="left" w:pos="1080"/>
        </w:tabs>
        <w:jc w:val="both"/>
        <w:rPr>
          <w:lang w:val="it-IT"/>
        </w:rPr>
      </w:pPr>
      <w:r w:rsidRPr="00E2381B">
        <w:rPr>
          <w:lang w:val="it-IT"/>
        </w:rPr>
        <w:t>x=</w:t>
      </w:r>
      <w:r w:rsidR="007A543C" w:rsidRPr="00E2381B">
        <w:rPr>
          <w:lang w:val="it-IT"/>
        </w:rPr>
        <w:t>r</w:t>
      </w:r>
      <w:r w:rsidRPr="00E2381B">
        <w:rPr>
          <w:lang w:val="it-IT"/>
        </w:rPr>
        <w:t>sin</w:t>
      </w:r>
      <w:r w:rsidR="007A543C" w:rsidRPr="00E2381B">
        <w:rPr>
          <w:lang w:val="it-IT"/>
        </w:rPr>
        <w:t>(</w:t>
      </w:r>
      <w:r w:rsidR="00E2381B">
        <w:t>θ</w:t>
      </w:r>
      <w:r w:rsidR="007A543C" w:rsidRPr="00E2381B">
        <w:rPr>
          <w:lang w:val="it-IT"/>
        </w:rPr>
        <w:t>)</w:t>
      </w:r>
      <w:r w:rsidRPr="00E2381B">
        <w:rPr>
          <w:lang w:val="it-IT"/>
        </w:rPr>
        <w:t>cos</w:t>
      </w:r>
      <w:r w:rsidR="00E2381B" w:rsidRPr="00E2381B">
        <w:rPr>
          <w:lang w:val="it-IT"/>
        </w:rPr>
        <w:t>(</w:t>
      </w:r>
      <w:r w:rsidR="00E2381B">
        <w:t>φ</w:t>
      </w:r>
      <w:r w:rsidR="00E2381B" w:rsidRPr="00E2381B">
        <w:rPr>
          <w:lang w:val="it-IT"/>
        </w:rPr>
        <w:t>)</w:t>
      </w:r>
    </w:p>
    <w:p w14:paraId="043D76DD" w14:textId="2A6FB155" w:rsidR="000D6058" w:rsidRPr="00E2381B" w:rsidRDefault="000D6058" w:rsidP="000C3C05">
      <w:pPr>
        <w:tabs>
          <w:tab w:val="left" w:pos="1080"/>
        </w:tabs>
        <w:jc w:val="both"/>
        <w:rPr>
          <w:lang w:val="it-IT"/>
        </w:rPr>
      </w:pPr>
      <w:r w:rsidRPr="00E2381B">
        <w:rPr>
          <w:lang w:val="it-IT"/>
        </w:rPr>
        <w:lastRenderedPageBreak/>
        <w:t>y=</w:t>
      </w:r>
      <w:r w:rsidR="007A543C" w:rsidRPr="00E2381B">
        <w:rPr>
          <w:lang w:val="it-IT"/>
        </w:rPr>
        <w:t>r</w:t>
      </w:r>
      <w:r w:rsidRPr="00E2381B">
        <w:rPr>
          <w:lang w:val="it-IT"/>
        </w:rPr>
        <w:t>cos</w:t>
      </w:r>
      <w:r w:rsidR="00E2381B" w:rsidRPr="00E2381B">
        <w:rPr>
          <w:lang w:val="it-IT"/>
        </w:rPr>
        <w:t>(</w:t>
      </w:r>
      <w:r w:rsidR="00E2381B">
        <w:t>θ</w:t>
      </w:r>
      <w:r w:rsidR="00E2381B" w:rsidRPr="00E2381B">
        <w:rPr>
          <w:lang w:val="it-IT"/>
        </w:rPr>
        <w:t>)</w:t>
      </w:r>
      <w:r w:rsidR="00CB22D0">
        <w:rPr>
          <w:lang w:val="it-IT"/>
        </w:rPr>
        <w:t>cos</w:t>
      </w:r>
      <w:r w:rsidR="00E2381B" w:rsidRPr="00E2381B">
        <w:rPr>
          <w:lang w:val="it-IT"/>
        </w:rPr>
        <w:t>(</w:t>
      </w:r>
      <w:r w:rsidR="00E2381B">
        <w:t>φ</w:t>
      </w:r>
      <w:r w:rsidR="00E2381B" w:rsidRPr="00E2381B">
        <w:rPr>
          <w:lang w:val="it-IT"/>
        </w:rPr>
        <w:t>)</w:t>
      </w:r>
    </w:p>
    <w:p w14:paraId="03669FA8" w14:textId="72F689EF" w:rsidR="000D6058" w:rsidRDefault="000D6058" w:rsidP="000C3C05">
      <w:pPr>
        <w:tabs>
          <w:tab w:val="left" w:pos="1080"/>
        </w:tabs>
        <w:jc w:val="both"/>
      </w:pPr>
      <w:r>
        <w:t>z=</w:t>
      </w:r>
      <w:r w:rsidR="007A543C">
        <w:t>r</w:t>
      </w:r>
      <w:r w:rsidR="00CE1755">
        <w:t>sin</w:t>
      </w:r>
      <w:r w:rsidR="00E2381B">
        <w:t>(θ)</w:t>
      </w:r>
    </w:p>
    <w:p w14:paraId="064585D5" w14:textId="6317B196" w:rsidR="00EB2049" w:rsidRDefault="00EB2049" w:rsidP="000C3C05">
      <w:pPr>
        <w:tabs>
          <w:tab w:val="left" w:pos="1080"/>
        </w:tabs>
        <w:jc w:val="both"/>
      </w:pPr>
      <w:r>
        <w:t xml:space="preserve">where </w:t>
      </w:r>
      <w:proofErr w:type="gramStart"/>
      <w:r>
        <w:t>x,y</w:t>
      </w:r>
      <w:proofErr w:type="gramEnd"/>
      <w:r>
        <w:t>,z have the same definition used in Spatial Attitude.</w:t>
      </w:r>
    </w:p>
    <w:p w14:paraId="6506DC12" w14:textId="31735A20" w:rsidR="007B5444" w:rsidRDefault="007B5444">
      <w:pPr>
        <w:pStyle w:val="Heading4"/>
      </w:pPr>
      <w:r>
        <w:t>Requirements</w:t>
      </w:r>
    </w:p>
    <w:p w14:paraId="31555657" w14:textId="2580F21E" w:rsidR="00374166" w:rsidRDefault="00D901F4" w:rsidP="00374166">
      <w:r>
        <w:t>R is expressed in meters</w:t>
      </w:r>
      <w:r w:rsidR="001D4BAD">
        <w:t xml:space="preserve"> using </w:t>
      </w:r>
      <w:r w:rsidR="001D4BAD" w:rsidRPr="002F08D5">
        <w:rPr>
          <w:highlight w:val="yellow"/>
        </w:rPr>
        <w:t>N bits</w:t>
      </w:r>
      <w:r>
        <w:t>, and θ,φ</w:t>
      </w:r>
      <w:r w:rsidR="00755770">
        <w:t xml:space="preserve"> in </w:t>
      </w:r>
      <w:r w:rsidR="00E23070" w:rsidRPr="00E23070">
        <w:rPr>
          <w:highlight w:val="yellow"/>
        </w:rPr>
        <w:t>radian/degrees</w:t>
      </w:r>
      <w:r w:rsidR="002F08D5">
        <w:t xml:space="preserve"> using </w:t>
      </w:r>
      <w:r w:rsidR="002F08D5" w:rsidRPr="002F08D5">
        <w:rPr>
          <w:highlight w:val="yellow"/>
        </w:rPr>
        <w:t>N bits</w:t>
      </w:r>
      <w:r w:rsidR="002F08D5">
        <w:t>.</w:t>
      </w:r>
    </w:p>
    <w:p w14:paraId="5ED53B18" w14:textId="52779381" w:rsidR="002F08D5" w:rsidRDefault="002F08D5" w:rsidP="00374166">
      <w:r>
        <w:t xml:space="preserve">x,y,z are expressed with a precision of </w:t>
      </w:r>
      <w:r w:rsidRPr="002F08D5">
        <w:rPr>
          <w:highlight w:val="yellow"/>
        </w:rPr>
        <w:t>M bits</w:t>
      </w:r>
      <w:r>
        <w:t>.</w:t>
      </w:r>
    </w:p>
    <w:p w14:paraId="50628BBC" w14:textId="38CFC8BB" w:rsidR="002F08D5" w:rsidRDefault="002F08D5" w:rsidP="00374166">
      <w:r>
        <w:t xml:space="preserve">The data stream has a </w:t>
      </w:r>
      <w:r w:rsidRPr="00D5504C">
        <w:rPr>
          <w:highlight w:val="yellow"/>
        </w:rPr>
        <w:t>structure TBD</w:t>
      </w:r>
      <w:r>
        <w:t>.</w:t>
      </w:r>
    </w:p>
    <w:p w14:paraId="16548527" w14:textId="1EF73BB8" w:rsidR="00D5504C" w:rsidRPr="00374166" w:rsidRDefault="00D5504C" w:rsidP="00374166">
      <w:r>
        <w:t>The Alert</w:t>
      </w:r>
    </w:p>
    <w:p w14:paraId="53359560" w14:textId="77777777" w:rsidR="007B5444" w:rsidRPr="00C6484B" w:rsidRDefault="007B5444">
      <w:pPr>
        <w:pStyle w:val="Heading4"/>
      </w:pPr>
      <w:r>
        <w:t>Technology</w:t>
      </w:r>
    </w:p>
    <w:p w14:paraId="311C5B29" w14:textId="77777777" w:rsidR="00CA012C" w:rsidRDefault="00FF6849">
      <w:pPr>
        <w:pStyle w:val="Heading3"/>
      </w:pPr>
      <w:bookmarkStart w:id="150" w:name="_Toc106528213"/>
      <w:bookmarkStart w:id="151" w:name="_Toc124345350"/>
      <w:r>
        <w:t>Radar Scene Description</w:t>
      </w:r>
      <w:bookmarkEnd w:id="150"/>
      <w:bookmarkEnd w:id="151"/>
    </w:p>
    <w:p w14:paraId="5B6BBBB8" w14:textId="77777777" w:rsidR="00357F2B" w:rsidRDefault="00357F2B">
      <w:pPr>
        <w:pStyle w:val="Heading4"/>
      </w:pPr>
      <w:r>
        <w:t>Functionality</w:t>
      </w:r>
    </w:p>
    <w:p w14:paraId="5EA7BA91" w14:textId="76D7EDF6" w:rsidR="004B3A82" w:rsidRDefault="004B3A82" w:rsidP="004B3A82">
      <w:pPr>
        <w:jc w:val="both"/>
      </w:pPr>
      <w:r>
        <w:t>The RADAR Scene Description AIM</w:t>
      </w:r>
    </w:p>
    <w:p w14:paraId="63AD375F" w14:textId="40F55365" w:rsidR="004B3A82" w:rsidRDefault="004B3A82">
      <w:pPr>
        <w:pStyle w:val="ListParagraph"/>
        <w:numPr>
          <w:ilvl w:val="0"/>
          <w:numId w:val="98"/>
        </w:numPr>
        <w:jc w:val="both"/>
      </w:pPr>
      <w:r>
        <w:t>Receives RADAR Data.</w:t>
      </w:r>
    </w:p>
    <w:p w14:paraId="07322A88" w14:textId="77777777" w:rsidR="004B3A82" w:rsidRDefault="004B3A82">
      <w:pPr>
        <w:pStyle w:val="ListParagraph"/>
        <w:numPr>
          <w:ilvl w:val="0"/>
          <w:numId w:val="98"/>
        </w:numPr>
        <w:jc w:val="both"/>
      </w:pPr>
      <w:r>
        <w:t>Requests portions of a previous Basic Environment Representation.</w:t>
      </w:r>
    </w:p>
    <w:p w14:paraId="347E191F" w14:textId="7EE2CC88" w:rsidR="000D2824" w:rsidRDefault="000D2824" w:rsidP="000D2824">
      <w:pPr>
        <w:pStyle w:val="ListParagraph"/>
        <w:numPr>
          <w:ilvl w:val="0"/>
          <w:numId w:val="98"/>
        </w:numPr>
        <w:jc w:val="both"/>
      </w:pPr>
      <w:r>
        <w:t>Provides RADAR Scene Descriptors including any Alert.</w:t>
      </w:r>
    </w:p>
    <w:p w14:paraId="0E80C1B9" w14:textId="77777777" w:rsidR="007B5444" w:rsidRDefault="007B5444">
      <w:pPr>
        <w:pStyle w:val="Heading4"/>
      </w:pPr>
      <w:r>
        <w:t>Requirements</w:t>
      </w:r>
    </w:p>
    <w:p w14:paraId="7C949BF6" w14:textId="77777777" w:rsidR="007B5444" w:rsidRPr="00C6484B" w:rsidRDefault="007B5444">
      <w:pPr>
        <w:pStyle w:val="Heading4"/>
      </w:pPr>
      <w:r>
        <w:t>Technology</w:t>
      </w:r>
    </w:p>
    <w:p w14:paraId="00EA53FA" w14:textId="77777777" w:rsidR="00005B0E" w:rsidRDefault="00005B0E">
      <w:pPr>
        <w:pStyle w:val="Heading3"/>
        <w:rPr>
          <w:lang w:val="en-GB"/>
        </w:rPr>
      </w:pPr>
      <w:bookmarkStart w:id="152" w:name="_Toc124345351"/>
      <w:bookmarkStart w:id="153" w:name="_Toc106528214"/>
      <w:r>
        <w:rPr>
          <w:lang w:val="en-GB"/>
        </w:rPr>
        <w:t>Road Topology</w:t>
      </w:r>
      <w:bookmarkEnd w:id="152"/>
    </w:p>
    <w:p w14:paraId="38A45BF0" w14:textId="42913D93" w:rsidR="00005B0E" w:rsidRDefault="00005B0E">
      <w:pPr>
        <w:pStyle w:val="Heading4"/>
      </w:pPr>
      <w:r>
        <w:t>Functionality</w:t>
      </w:r>
    </w:p>
    <w:p w14:paraId="23E3AD96" w14:textId="39275C78" w:rsidR="00415864" w:rsidRDefault="00415864" w:rsidP="00415864">
      <w:pPr>
        <w:jc w:val="both"/>
      </w:pPr>
      <w:r>
        <w:t>The Road Topology AIM</w:t>
      </w:r>
    </w:p>
    <w:p w14:paraId="70872490" w14:textId="17E42853" w:rsidR="00415864" w:rsidRDefault="00415864">
      <w:pPr>
        <w:pStyle w:val="ListParagraph"/>
        <w:numPr>
          <w:ilvl w:val="0"/>
          <w:numId w:val="99"/>
        </w:numPr>
        <w:jc w:val="both"/>
      </w:pPr>
      <w:r>
        <w:t xml:space="preserve">Receives </w:t>
      </w:r>
      <w:r w:rsidR="005D3804">
        <w:t>Camera</w:t>
      </w:r>
      <w:r>
        <w:t xml:space="preserve"> Data.</w:t>
      </w:r>
    </w:p>
    <w:p w14:paraId="0B9296AF" w14:textId="77777777" w:rsidR="00415864" w:rsidRDefault="00415864">
      <w:pPr>
        <w:pStyle w:val="ListParagraph"/>
        <w:numPr>
          <w:ilvl w:val="0"/>
          <w:numId w:val="99"/>
        </w:numPr>
        <w:jc w:val="both"/>
      </w:pPr>
      <w:r>
        <w:t>Requests portions of a previous Basic Environment Representation.</w:t>
      </w:r>
    </w:p>
    <w:p w14:paraId="765C6A60" w14:textId="5A3A9001" w:rsidR="00850E33" w:rsidRDefault="00415864">
      <w:pPr>
        <w:pStyle w:val="ListParagraph"/>
        <w:numPr>
          <w:ilvl w:val="0"/>
          <w:numId w:val="99"/>
        </w:numPr>
        <w:jc w:val="both"/>
      </w:pPr>
      <w:r>
        <w:t>Provides</w:t>
      </w:r>
      <w:r w:rsidR="000D2824">
        <w:t xml:space="preserve"> Road Topology and Ale</w:t>
      </w:r>
      <w:r w:rsidR="000F0DB0">
        <w:t>r</w:t>
      </w:r>
      <w:r w:rsidR="00D944ED">
        <w:t>t</w:t>
      </w:r>
      <w:r w:rsidR="000D2824">
        <w:t>.</w:t>
      </w:r>
    </w:p>
    <w:p w14:paraId="1467CFEC" w14:textId="77777777" w:rsidR="00005B0E" w:rsidRDefault="00005B0E">
      <w:pPr>
        <w:pStyle w:val="Heading4"/>
      </w:pPr>
      <w:r>
        <w:t>Requirements</w:t>
      </w:r>
    </w:p>
    <w:p w14:paraId="38967B17" w14:textId="0666F1A1" w:rsidR="00005B0E" w:rsidRDefault="00005B0E" w:rsidP="00F73A0D">
      <w:pPr>
        <w:jc w:val="both"/>
      </w:pPr>
      <w:r>
        <w:t>The Road Topology</w:t>
      </w:r>
      <w:r w:rsidR="00F73A0D">
        <w:t xml:space="preserve"> </w:t>
      </w:r>
      <w:r w:rsidR="0065404E">
        <w:t>includes:</w:t>
      </w:r>
    </w:p>
    <w:p w14:paraId="7FFD017C" w14:textId="3C476054" w:rsidR="00005B0E" w:rsidRDefault="00005B0E">
      <w:pPr>
        <w:pStyle w:val="ListParagraph"/>
        <w:numPr>
          <w:ilvl w:val="0"/>
          <w:numId w:val="100"/>
        </w:numPr>
        <w:jc w:val="both"/>
      </w:pPr>
      <w:r>
        <w:t>The Position of the Road Signs</w:t>
      </w:r>
      <w:r w:rsidR="007D0787">
        <w:t xml:space="preserve"> (Traffic Poles,</w:t>
      </w:r>
      <w:r w:rsidR="00851BEB" w:rsidRPr="00851BEB">
        <w:t xml:space="preserve"> </w:t>
      </w:r>
      <w:r w:rsidR="00851BEB">
        <w:t>Road Sign</w:t>
      </w:r>
      <w:r w:rsidR="000D2824">
        <w:t>s</w:t>
      </w:r>
      <w:r w:rsidR="00A8118C">
        <w:t>, Traffic Lights)</w:t>
      </w:r>
      <w:r w:rsidR="004330E1">
        <w:t>.</w:t>
      </w:r>
    </w:p>
    <w:p w14:paraId="282EF3F9" w14:textId="22FBF45E" w:rsidR="00005B0E" w:rsidRDefault="00005B0E">
      <w:pPr>
        <w:pStyle w:val="ListParagraph"/>
        <w:numPr>
          <w:ilvl w:val="0"/>
          <w:numId w:val="100"/>
        </w:numPr>
        <w:jc w:val="both"/>
      </w:pPr>
      <w:r>
        <w:t xml:space="preserve">The </w:t>
      </w:r>
      <w:r w:rsidR="00A8118C">
        <w:t xml:space="preserve">Taxonomy-based </w:t>
      </w:r>
      <w:r>
        <w:t xml:space="preserve">semantics of the </w:t>
      </w:r>
      <w:r w:rsidR="008B351D">
        <w:t>Road Signs</w:t>
      </w:r>
      <w:r>
        <w:t>.</w:t>
      </w:r>
    </w:p>
    <w:p w14:paraId="2C527019" w14:textId="77777777" w:rsidR="00005B0E" w:rsidRPr="00C6484B" w:rsidRDefault="00005B0E">
      <w:pPr>
        <w:pStyle w:val="Heading4"/>
      </w:pPr>
      <w:r>
        <w:t>Technology</w:t>
      </w:r>
    </w:p>
    <w:p w14:paraId="3D77F707" w14:textId="77777777" w:rsidR="00AE5DA9" w:rsidRDefault="00AE5DA9">
      <w:pPr>
        <w:pStyle w:val="Heading3"/>
      </w:pPr>
      <w:bookmarkStart w:id="154" w:name="_Toc106528211"/>
      <w:bookmarkStart w:id="155" w:name="_Toc124345352"/>
      <w:r>
        <w:t>Camera Scene Descriptors</w:t>
      </w:r>
      <w:bookmarkEnd w:id="154"/>
      <w:bookmarkEnd w:id="155"/>
    </w:p>
    <w:p w14:paraId="3E4CAEA5" w14:textId="77777777" w:rsidR="00AE5DA9" w:rsidRDefault="00AE5DA9">
      <w:pPr>
        <w:pStyle w:val="Heading4"/>
      </w:pPr>
      <w:r>
        <w:t>Functionality</w:t>
      </w:r>
    </w:p>
    <w:p w14:paraId="513C402E" w14:textId="6FAEFAE5" w:rsidR="00824488" w:rsidRDefault="00824488" w:rsidP="00824488">
      <w:pPr>
        <w:jc w:val="both"/>
      </w:pPr>
      <w:r>
        <w:t xml:space="preserve">The </w:t>
      </w:r>
      <w:r w:rsidR="00AE5DA9">
        <w:t xml:space="preserve">Camera Scene Description </w:t>
      </w:r>
      <w:r>
        <w:t>AIM:</w:t>
      </w:r>
    </w:p>
    <w:p w14:paraId="0F770A18" w14:textId="77777777" w:rsidR="00824488" w:rsidRDefault="00824488">
      <w:pPr>
        <w:pStyle w:val="ListParagraph"/>
        <w:numPr>
          <w:ilvl w:val="0"/>
          <w:numId w:val="101"/>
        </w:numPr>
        <w:jc w:val="both"/>
      </w:pPr>
      <w:r>
        <w:t>Receives Camera Data.</w:t>
      </w:r>
    </w:p>
    <w:p w14:paraId="64CAE4FA" w14:textId="77777777" w:rsidR="00824488" w:rsidRDefault="00824488">
      <w:pPr>
        <w:pStyle w:val="ListParagraph"/>
        <w:numPr>
          <w:ilvl w:val="0"/>
          <w:numId w:val="101"/>
        </w:numPr>
        <w:jc w:val="both"/>
      </w:pPr>
      <w:r>
        <w:t>Requests portions of a previous Basic Environment Representation.</w:t>
      </w:r>
    </w:p>
    <w:p w14:paraId="0E783FFD" w14:textId="0CDBB1BD" w:rsidR="00D931A9" w:rsidRDefault="009C0D82">
      <w:pPr>
        <w:pStyle w:val="ListParagraph"/>
        <w:numPr>
          <w:ilvl w:val="0"/>
          <w:numId w:val="101"/>
        </w:numPr>
        <w:jc w:val="both"/>
      </w:pPr>
      <w:r>
        <w:t xml:space="preserve">Provides Camera Scene Descriptors including any </w:t>
      </w:r>
      <w:proofErr w:type="gramStart"/>
      <w:r>
        <w:t>Alert</w:t>
      </w:r>
      <w:proofErr w:type="gramEnd"/>
    </w:p>
    <w:p w14:paraId="63F1D377" w14:textId="77777777" w:rsidR="00AE5DA9" w:rsidRDefault="00AE5DA9">
      <w:pPr>
        <w:pStyle w:val="Heading4"/>
      </w:pPr>
      <w:r>
        <w:lastRenderedPageBreak/>
        <w:t>Requirements</w:t>
      </w:r>
    </w:p>
    <w:p w14:paraId="4F4A6667" w14:textId="77777777" w:rsidR="00AE5DA9" w:rsidRPr="00C6484B" w:rsidRDefault="00AE5DA9">
      <w:pPr>
        <w:pStyle w:val="Heading4"/>
      </w:pPr>
      <w:r>
        <w:t>Technology</w:t>
      </w:r>
    </w:p>
    <w:p w14:paraId="311C5B2E" w14:textId="77777777" w:rsidR="00CA012C" w:rsidRDefault="00FF6849">
      <w:pPr>
        <w:pStyle w:val="Heading3"/>
      </w:pPr>
      <w:bookmarkStart w:id="156" w:name="_Toc124345353"/>
      <w:r>
        <w:t>Ultrasound Scene Description</w:t>
      </w:r>
      <w:bookmarkEnd w:id="153"/>
      <w:bookmarkEnd w:id="156"/>
    </w:p>
    <w:p w14:paraId="6C3030B0" w14:textId="436C6736" w:rsidR="007B5444" w:rsidRDefault="008E0736">
      <w:pPr>
        <w:pStyle w:val="Heading4"/>
      </w:pPr>
      <w:r>
        <w:t>Functionality</w:t>
      </w:r>
    </w:p>
    <w:p w14:paraId="50D81E5A" w14:textId="500C7D54" w:rsidR="00C96275" w:rsidRDefault="00BF09D4" w:rsidP="00F90642">
      <w:pPr>
        <w:jc w:val="both"/>
      </w:pPr>
      <w:r>
        <w:t xml:space="preserve">The </w:t>
      </w:r>
      <w:r w:rsidR="00F90642">
        <w:t xml:space="preserve">Ultrasound Scene Description </w:t>
      </w:r>
      <w:r>
        <w:t>AIM</w:t>
      </w:r>
    </w:p>
    <w:p w14:paraId="2A67D658" w14:textId="3C0FB896" w:rsidR="006F61EA" w:rsidRDefault="0015628E">
      <w:pPr>
        <w:pStyle w:val="ListParagraph"/>
        <w:numPr>
          <w:ilvl w:val="0"/>
          <w:numId w:val="102"/>
        </w:numPr>
        <w:jc w:val="both"/>
      </w:pPr>
      <w:r>
        <w:t>R</w:t>
      </w:r>
      <w:r w:rsidR="00F90642">
        <w:t>eceives Ultrasound Data</w:t>
      </w:r>
      <w:r>
        <w:t>.</w:t>
      </w:r>
    </w:p>
    <w:p w14:paraId="7101848E" w14:textId="35E00E46" w:rsidR="006F61EA" w:rsidRDefault="0015628E">
      <w:pPr>
        <w:pStyle w:val="ListParagraph"/>
        <w:numPr>
          <w:ilvl w:val="0"/>
          <w:numId w:val="102"/>
        </w:numPr>
        <w:jc w:val="both"/>
      </w:pPr>
      <w:r>
        <w:t>Requests portion</w:t>
      </w:r>
      <w:r w:rsidR="00E315E1">
        <w:t>s</w:t>
      </w:r>
      <w:r>
        <w:t xml:space="preserve"> of a previous Basic Environment Representation</w:t>
      </w:r>
      <w:r w:rsidR="00EB2023">
        <w:t>.</w:t>
      </w:r>
    </w:p>
    <w:p w14:paraId="02FEDF1B" w14:textId="17FBCDD2" w:rsidR="00D931A9" w:rsidRDefault="009C0D82">
      <w:pPr>
        <w:pStyle w:val="ListParagraph"/>
        <w:numPr>
          <w:ilvl w:val="0"/>
          <w:numId w:val="102"/>
        </w:numPr>
        <w:jc w:val="both"/>
      </w:pPr>
      <w:r>
        <w:t>Provides Ultra</w:t>
      </w:r>
      <w:r w:rsidR="004D022D">
        <w:t>sound</w:t>
      </w:r>
      <w:r>
        <w:t xml:space="preserve"> Scene Descriptors including any Alert</w:t>
      </w:r>
      <w:r w:rsidR="004D022D">
        <w:t>.</w:t>
      </w:r>
    </w:p>
    <w:p w14:paraId="0FC8C7C0" w14:textId="77777777" w:rsidR="007B5444" w:rsidRDefault="007B5444">
      <w:pPr>
        <w:pStyle w:val="Heading4"/>
      </w:pPr>
      <w:r>
        <w:t>Requirements</w:t>
      </w:r>
    </w:p>
    <w:p w14:paraId="24A3D550" w14:textId="77777777" w:rsidR="007B5444" w:rsidRPr="00C6484B" w:rsidRDefault="007B5444">
      <w:pPr>
        <w:pStyle w:val="Heading4"/>
      </w:pPr>
      <w:r>
        <w:t>Technology</w:t>
      </w:r>
    </w:p>
    <w:p w14:paraId="311C5B33" w14:textId="769C3169" w:rsidR="00CA012C" w:rsidRDefault="00FF6849">
      <w:pPr>
        <w:pStyle w:val="Heading3"/>
      </w:pPr>
      <w:bookmarkStart w:id="157" w:name="_Toc106528215"/>
      <w:bookmarkStart w:id="158" w:name="_Toc124345354"/>
      <w:r>
        <w:t>Maps Scene Description</w:t>
      </w:r>
      <w:bookmarkEnd w:id="157"/>
      <w:bookmarkEnd w:id="158"/>
      <w:r>
        <w:t xml:space="preserve"> </w:t>
      </w:r>
    </w:p>
    <w:p w14:paraId="3C3B1942" w14:textId="61092AC2" w:rsidR="007B5444" w:rsidRDefault="008E0736">
      <w:pPr>
        <w:pStyle w:val="Heading4"/>
      </w:pPr>
      <w:r>
        <w:t>Functionality</w:t>
      </w:r>
    </w:p>
    <w:p w14:paraId="45DF9E92" w14:textId="234BD6B3" w:rsidR="00AC0729" w:rsidRDefault="00AC0729" w:rsidP="00AC0729">
      <w:pPr>
        <w:jc w:val="both"/>
      </w:pPr>
      <w:r>
        <w:t>The Map Scene Description AIM</w:t>
      </w:r>
    </w:p>
    <w:p w14:paraId="6D8BA07E" w14:textId="77777777" w:rsidR="00600722" w:rsidRDefault="00AC0729">
      <w:pPr>
        <w:pStyle w:val="ListParagraph"/>
        <w:numPr>
          <w:ilvl w:val="0"/>
          <w:numId w:val="103"/>
        </w:numPr>
        <w:jc w:val="both"/>
      </w:pPr>
      <w:r>
        <w:t xml:space="preserve">Receives </w:t>
      </w:r>
    </w:p>
    <w:p w14:paraId="6ED92C3E" w14:textId="1B7B7344" w:rsidR="00600722" w:rsidRDefault="00111F84">
      <w:pPr>
        <w:numPr>
          <w:ilvl w:val="0"/>
          <w:numId w:val="113"/>
        </w:numPr>
        <w:tabs>
          <w:tab w:val="left" w:pos="1080"/>
        </w:tabs>
        <w:jc w:val="both"/>
      </w:pPr>
      <w:r>
        <w:t>A c</w:t>
      </w:r>
      <w:r w:rsidR="00600722">
        <w:t>oordinate point on the surface of the</w:t>
      </w:r>
      <w:r w:rsidR="00600722" w:rsidRPr="00633CFD">
        <w:t xml:space="preserve"> </w:t>
      </w:r>
      <w:r w:rsidR="00600722">
        <w:t>Earth</w:t>
      </w:r>
      <w:r w:rsidR="004F78D1">
        <w:t>.</w:t>
      </w:r>
    </w:p>
    <w:p w14:paraId="2ED31D22" w14:textId="46A97ACF" w:rsidR="00AC0729" w:rsidRDefault="00E315E1">
      <w:pPr>
        <w:numPr>
          <w:ilvl w:val="0"/>
          <w:numId w:val="113"/>
        </w:numPr>
        <w:tabs>
          <w:tab w:val="left" w:pos="1080"/>
        </w:tabs>
        <w:jc w:val="both"/>
      </w:pPr>
      <w:r>
        <w:t>Offline Map Data</w:t>
      </w:r>
      <w:r w:rsidR="00AC0729">
        <w:t>.</w:t>
      </w:r>
    </w:p>
    <w:p w14:paraId="74116FE0" w14:textId="5707D925" w:rsidR="00AC0729" w:rsidRDefault="00AC0729">
      <w:pPr>
        <w:pStyle w:val="ListParagraph"/>
        <w:numPr>
          <w:ilvl w:val="0"/>
          <w:numId w:val="103"/>
        </w:numPr>
        <w:jc w:val="both"/>
      </w:pPr>
      <w:r>
        <w:t>Requests portion</w:t>
      </w:r>
      <w:r w:rsidR="00E315E1">
        <w:t>s</w:t>
      </w:r>
      <w:r>
        <w:t xml:space="preserve"> of a previous Basic Environment Representation.</w:t>
      </w:r>
    </w:p>
    <w:p w14:paraId="5BFDCC00" w14:textId="0142A1D4" w:rsidR="00AC0729" w:rsidRDefault="00AC0729" w:rsidP="004132BD">
      <w:pPr>
        <w:pStyle w:val="ListParagraph"/>
        <w:numPr>
          <w:ilvl w:val="0"/>
          <w:numId w:val="103"/>
        </w:numPr>
        <w:jc w:val="both"/>
      </w:pPr>
      <w:r>
        <w:t>Provides</w:t>
      </w:r>
      <w:r w:rsidR="004132BD">
        <w:t xml:space="preserve"> </w:t>
      </w:r>
      <w:r w:rsidR="001516F0">
        <w:t>Object-based Map Scene Descriptors</w:t>
      </w:r>
      <w:r>
        <w:t xml:space="preserve">. </w:t>
      </w:r>
    </w:p>
    <w:p w14:paraId="4244BF7C" w14:textId="77777777" w:rsidR="007B5444" w:rsidRDefault="007B5444">
      <w:pPr>
        <w:pStyle w:val="Heading4"/>
      </w:pPr>
      <w:r>
        <w:t>Requirements</w:t>
      </w:r>
    </w:p>
    <w:p w14:paraId="6AF44681" w14:textId="60C88BBE" w:rsidR="003C55B0" w:rsidRDefault="003C55B0" w:rsidP="003C55B0">
      <w:pPr>
        <w:jc w:val="both"/>
      </w:pPr>
      <w:r>
        <w:t xml:space="preserve">The Map </w:t>
      </w:r>
      <w:r w:rsidR="00C8640C">
        <w:t xml:space="preserve">Scene </w:t>
      </w:r>
      <w:r w:rsidR="00D57927">
        <w:t xml:space="preserve">Description </w:t>
      </w:r>
      <w:r>
        <w:t>provides:</w:t>
      </w:r>
    </w:p>
    <w:p w14:paraId="3841B08F" w14:textId="60592F13" w:rsidR="003C55B0" w:rsidRDefault="00154191">
      <w:pPr>
        <w:pStyle w:val="ListParagraph"/>
        <w:numPr>
          <w:ilvl w:val="0"/>
          <w:numId w:val="58"/>
        </w:numPr>
        <w:jc w:val="both"/>
      </w:pPr>
      <w:r>
        <w:t>O</w:t>
      </w:r>
      <w:r w:rsidR="003C55B0">
        <w:t>bject-based representation of the Environment around the input point.</w:t>
      </w:r>
    </w:p>
    <w:p w14:paraId="4B1F34CA" w14:textId="68276F74" w:rsidR="003C55B0" w:rsidRDefault="00154191">
      <w:pPr>
        <w:pStyle w:val="ListParagraph"/>
        <w:numPr>
          <w:ilvl w:val="0"/>
          <w:numId w:val="58"/>
        </w:numPr>
        <w:jc w:val="both"/>
      </w:pPr>
      <w:r>
        <w:t>C</w:t>
      </w:r>
      <w:r w:rsidR="003C55B0">
        <w:t>oordinates, size, and shape</w:t>
      </w:r>
      <w:r w:rsidR="001D1A0A">
        <w:t xml:space="preserve"> of the Object</w:t>
      </w:r>
      <w:r w:rsidR="005F7DC0">
        <w:t>s</w:t>
      </w:r>
      <w:r w:rsidR="003C55B0">
        <w:t>.</w:t>
      </w:r>
    </w:p>
    <w:p w14:paraId="0739173B" w14:textId="30053C7E" w:rsidR="003C55B0" w:rsidRDefault="005F7DC0">
      <w:pPr>
        <w:pStyle w:val="ListParagraph"/>
        <w:numPr>
          <w:ilvl w:val="0"/>
          <w:numId w:val="58"/>
        </w:numPr>
        <w:jc w:val="both"/>
      </w:pPr>
      <w:r>
        <w:t>Taxonomy-</w:t>
      </w:r>
      <w:r w:rsidR="003C55B0">
        <w:t xml:space="preserve">based </w:t>
      </w:r>
      <w:r>
        <w:t xml:space="preserve">semantics </w:t>
      </w:r>
      <w:r w:rsidR="003C55B0">
        <w:t>o</w:t>
      </w:r>
      <w:r>
        <w:t>f the</w:t>
      </w:r>
      <w:r w:rsidRPr="005F7DC0">
        <w:t xml:space="preserve"> </w:t>
      </w:r>
      <w:r>
        <w:t>Objects</w:t>
      </w:r>
      <w:r w:rsidR="003C55B0">
        <w:t>.</w:t>
      </w:r>
    </w:p>
    <w:p w14:paraId="6272CEF6" w14:textId="77777777" w:rsidR="007B5444" w:rsidRPr="00C6484B" w:rsidRDefault="007B5444">
      <w:pPr>
        <w:pStyle w:val="Heading4"/>
      </w:pPr>
      <w:r>
        <w:t>Technology</w:t>
      </w:r>
    </w:p>
    <w:p w14:paraId="311C5B38" w14:textId="4154E7AD" w:rsidR="00CA012C" w:rsidRDefault="007435B4">
      <w:pPr>
        <w:pStyle w:val="Heading3"/>
      </w:pPr>
      <w:bookmarkStart w:id="159" w:name="_Toc106528210"/>
      <w:bookmarkStart w:id="160" w:name="_Toc124345355"/>
      <w:r>
        <w:t>A</w:t>
      </w:r>
      <w:r w:rsidR="00FF6849">
        <w:t>udio Scene Descript</w:t>
      </w:r>
      <w:bookmarkEnd w:id="159"/>
      <w:r w:rsidR="00FF6849">
        <w:t>ion</w:t>
      </w:r>
      <w:bookmarkEnd w:id="160"/>
    </w:p>
    <w:p w14:paraId="1B957EA7" w14:textId="77777777" w:rsidR="007435B4" w:rsidRDefault="007435B4">
      <w:pPr>
        <w:pStyle w:val="Heading4"/>
      </w:pPr>
      <w:r>
        <w:t>Functionality</w:t>
      </w:r>
    </w:p>
    <w:p w14:paraId="3A40D69D" w14:textId="777C7FEA" w:rsidR="004C0281" w:rsidRDefault="004C0281" w:rsidP="004C0281">
      <w:pPr>
        <w:jc w:val="both"/>
      </w:pPr>
      <w:r>
        <w:t xml:space="preserve">The </w:t>
      </w:r>
      <w:r w:rsidR="009A27A5">
        <w:t xml:space="preserve">Audio </w:t>
      </w:r>
      <w:r>
        <w:t>Scene Description AIM</w:t>
      </w:r>
    </w:p>
    <w:p w14:paraId="7145C613" w14:textId="77777777" w:rsidR="00C93224" w:rsidRDefault="004C0281">
      <w:pPr>
        <w:pStyle w:val="ListParagraph"/>
        <w:numPr>
          <w:ilvl w:val="0"/>
          <w:numId w:val="104"/>
        </w:numPr>
        <w:jc w:val="both"/>
      </w:pPr>
      <w:r>
        <w:t xml:space="preserve">Receives </w:t>
      </w:r>
    </w:p>
    <w:p w14:paraId="647626D1" w14:textId="74084AB2" w:rsidR="004C0281" w:rsidRDefault="009A27A5">
      <w:pPr>
        <w:numPr>
          <w:ilvl w:val="0"/>
          <w:numId w:val="115"/>
        </w:numPr>
        <w:tabs>
          <w:tab w:val="left" w:pos="1080"/>
        </w:tabs>
        <w:jc w:val="both"/>
      </w:pPr>
      <w:r>
        <w:t>Audio</w:t>
      </w:r>
      <w:r w:rsidR="004C0281">
        <w:t xml:space="preserve"> Data</w:t>
      </w:r>
    </w:p>
    <w:p w14:paraId="7D267CCE" w14:textId="7669FCA5" w:rsidR="00C93224" w:rsidRDefault="00C93224">
      <w:pPr>
        <w:numPr>
          <w:ilvl w:val="0"/>
          <w:numId w:val="115"/>
        </w:numPr>
        <w:tabs>
          <w:tab w:val="left" w:pos="1080"/>
        </w:tabs>
        <w:jc w:val="both"/>
      </w:pPr>
      <w:r>
        <w:t>Microphone Array Geometry</w:t>
      </w:r>
    </w:p>
    <w:p w14:paraId="23BBFB57" w14:textId="77777777" w:rsidR="004C0281" w:rsidRDefault="004C0281">
      <w:pPr>
        <w:pStyle w:val="ListParagraph"/>
        <w:numPr>
          <w:ilvl w:val="0"/>
          <w:numId w:val="104"/>
        </w:numPr>
        <w:jc w:val="both"/>
      </w:pPr>
      <w:r>
        <w:t>Requests portions of a previous Basic Environment Representation.</w:t>
      </w:r>
    </w:p>
    <w:p w14:paraId="02B4EB27" w14:textId="35887E01" w:rsidR="00725BC8" w:rsidRDefault="008E48D6">
      <w:pPr>
        <w:pStyle w:val="ListParagraph"/>
        <w:numPr>
          <w:ilvl w:val="0"/>
          <w:numId w:val="104"/>
        </w:numPr>
        <w:jc w:val="both"/>
      </w:pPr>
      <w:r>
        <w:t>Provides Audio Scene Descriptors including any Alert.</w:t>
      </w:r>
      <w:r w:rsidR="004C0281">
        <w:t xml:space="preserve"> </w:t>
      </w:r>
    </w:p>
    <w:p w14:paraId="51289C17" w14:textId="77777777" w:rsidR="007435B4" w:rsidRDefault="007435B4">
      <w:pPr>
        <w:pStyle w:val="Heading4"/>
      </w:pPr>
      <w:r>
        <w:lastRenderedPageBreak/>
        <w:t>Requirements</w:t>
      </w:r>
    </w:p>
    <w:p w14:paraId="15213019" w14:textId="77777777" w:rsidR="00943B1D" w:rsidRPr="00C6484B" w:rsidRDefault="00943B1D">
      <w:pPr>
        <w:pStyle w:val="Heading4"/>
      </w:pPr>
      <w:bookmarkStart w:id="161" w:name="_Toc106528216"/>
      <w:r>
        <w:t>Technology</w:t>
      </w:r>
    </w:p>
    <w:p w14:paraId="0B4740DC" w14:textId="419D6A17" w:rsidR="00D340A0" w:rsidRDefault="00D340A0">
      <w:pPr>
        <w:pStyle w:val="Heading3"/>
        <w:rPr>
          <w:lang w:val="en-GB"/>
        </w:rPr>
      </w:pPr>
      <w:bookmarkStart w:id="162" w:name="_Toc124345356"/>
      <w:bookmarkEnd w:id="161"/>
      <w:r>
        <w:rPr>
          <w:lang w:val="en-GB"/>
        </w:rPr>
        <w:t>Alert</w:t>
      </w:r>
      <w:bookmarkEnd w:id="162"/>
    </w:p>
    <w:p w14:paraId="7D938E38" w14:textId="77E6D908" w:rsidR="00D340A0" w:rsidRDefault="00D340A0">
      <w:pPr>
        <w:pStyle w:val="Heading4"/>
      </w:pPr>
      <w:r>
        <w:t>Functionality</w:t>
      </w:r>
    </w:p>
    <w:p w14:paraId="6E20FD77" w14:textId="7D0BE288" w:rsidR="00130679" w:rsidRPr="00130679" w:rsidRDefault="00130679" w:rsidP="00130679">
      <w:r>
        <w:t xml:space="preserve">Alert </w:t>
      </w:r>
      <w:r w:rsidR="008A789E">
        <w:t>is Data generated by a</w:t>
      </w:r>
      <w:r w:rsidR="00706999">
        <w:t xml:space="preserve"> </w:t>
      </w:r>
      <w:r w:rsidR="00FC1993">
        <w:t xml:space="preserve">Scene Description AIM that </w:t>
      </w:r>
      <w:r w:rsidR="00312338">
        <w:t xml:space="preserve">signals </w:t>
      </w:r>
      <w:r w:rsidR="00C23B43">
        <w:t>a danger estimated by that AIM</w:t>
      </w:r>
      <w:r w:rsidR="00800AB6">
        <w:t xml:space="preserve"> </w:t>
      </w:r>
      <w:r w:rsidR="00D1026D">
        <w:t xml:space="preserve">as information added to </w:t>
      </w:r>
      <w:r w:rsidR="00D82855">
        <w:t>its Scene Description.</w:t>
      </w:r>
    </w:p>
    <w:p w14:paraId="68613735" w14:textId="5EABEF2C" w:rsidR="00D340A0" w:rsidRDefault="00D340A0">
      <w:pPr>
        <w:pStyle w:val="Heading4"/>
      </w:pPr>
      <w:r>
        <w:t>Requirements</w:t>
      </w:r>
    </w:p>
    <w:p w14:paraId="05035948" w14:textId="36235B8E" w:rsidR="00815BA9" w:rsidRPr="00815BA9" w:rsidRDefault="0071725D" w:rsidP="00F9767D">
      <w:pPr>
        <w:jc w:val="both"/>
      </w:pPr>
      <w:r>
        <w:t xml:space="preserve">Alert </w:t>
      </w:r>
      <w:r w:rsidR="004C60B5">
        <w:t>i</w:t>
      </w:r>
      <w:r>
        <w:t xml:space="preserve">s represented by the Object that the Scene Description AIM </w:t>
      </w:r>
      <w:r w:rsidR="004C60B5">
        <w:t xml:space="preserve">has found </w:t>
      </w:r>
      <w:r w:rsidR="00F9767D">
        <w:t>worth attention</w:t>
      </w:r>
      <w:r w:rsidR="004C60B5">
        <w:t>.</w:t>
      </w:r>
    </w:p>
    <w:p w14:paraId="68CFB47F" w14:textId="77777777" w:rsidR="00D340A0" w:rsidRPr="00C6484B" w:rsidRDefault="00D340A0">
      <w:pPr>
        <w:pStyle w:val="Heading4"/>
      </w:pPr>
      <w:r>
        <w:t>Technology</w:t>
      </w:r>
    </w:p>
    <w:p w14:paraId="311C5B4B" w14:textId="6CF4ED7A" w:rsidR="00CA012C" w:rsidRPr="00D77E08" w:rsidRDefault="00FF6849">
      <w:pPr>
        <w:pStyle w:val="Heading3"/>
        <w:rPr>
          <w:lang w:val="en-GB"/>
        </w:rPr>
      </w:pPr>
      <w:bookmarkStart w:id="163" w:name="_Toc124345357"/>
      <w:r w:rsidRPr="00D77E08">
        <w:rPr>
          <w:lang w:val="en-GB"/>
        </w:rPr>
        <w:t>Basic Environment Representation</w:t>
      </w:r>
      <w:bookmarkEnd w:id="163"/>
    </w:p>
    <w:p w14:paraId="32BDD915" w14:textId="448CE190" w:rsidR="009B527C" w:rsidRDefault="008E0736">
      <w:pPr>
        <w:pStyle w:val="Heading4"/>
      </w:pPr>
      <w:r>
        <w:t>Functionality</w:t>
      </w:r>
    </w:p>
    <w:p w14:paraId="311C5B4D" w14:textId="248882E3" w:rsidR="00CA012C" w:rsidRDefault="00FF6849">
      <w:pPr>
        <w:jc w:val="both"/>
      </w:pPr>
      <w:r>
        <w:t xml:space="preserve">The </w:t>
      </w:r>
      <w:r w:rsidR="003F62A5">
        <w:t>Basic Environment Representation (BER)</w:t>
      </w:r>
      <w:r w:rsidR="0067183B">
        <w:t xml:space="preserve"> </w:t>
      </w:r>
      <w:r w:rsidR="00CF68AF">
        <w:t>result</w:t>
      </w:r>
      <w:r w:rsidR="00A76D3C">
        <w:t>s</w:t>
      </w:r>
      <w:r w:rsidR="00CF68AF">
        <w:t xml:space="preserve"> from the </w:t>
      </w:r>
      <w:r w:rsidR="00CF68AF">
        <w:rPr>
          <w:i/>
          <w:iCs/>
        </w:rPr>
        <w:t>integration</w:t>
      </w:r>
      <w:r w:rsidR="00CF68AF">
        <w:t xml:space="preserve"> of the different Scene Descript</w:t>
      </w:r>
      <w:r w:rsidR="004B0234">
        <w:t>ors</w:t>
      </w:r>
      <w:r w:rsidR="00CF68AF">
        <w:t xml:space="preserve"> generated </w:t>
      </w:r>
      <w:r w:rsidR="00DD67BE">
        <w:t>by</w:t>
      </w:r>
      <w:r w:rsidR="00F76346">
        <w:t xml:space="preserve"> the</w:t>
      </w:r>
      <w:r w:rsidR="00CF68AF">
        <w:t xml:space="preserve"> different EST</w:t>
      </w:r>
      <w:r w:rsidR="00F76346">
        <w:t>-specific Sce</w:t>
      </w:r>
      <w:r w:rsidR="004B0234">
        <w:t>n</w:t>
      </w:r>
      <w:r w:rsidR="00F76346">
        <w:t xml:space="preserve">e </w:t>
      </w:r>
      <w:r w:rsidR="00B76A2D">
        <w:t>D</w:t>
      </w:r>
      <w:r w:rsidR="00F76346">
        <w:t>escription AIMs</w:t>
      </w:r>
      <w:r w:rsidR="0077630F">
        <w:t xml:space="preserve"> and Environmental data</w:t>
      </w:r>
      <w:r w:rsidR="004F3301">
        <w:t>. It contains:</w:t>
      </w:r>
    </w:p>
    <w:p w14:paraId="311C5B4E" w14:textId="365031F5" w:rsidR="00CA012C" w:rsidRDefault="00FF6849">
      <w:pPr>
        <w:pStyle w:val="ListParagraph"/>
        <w:numPr>
          <w:ilvl w:val="0"/>
          <w:numId w:val="28"/>
        </w:numPr>
        <w:jc w:val="both"/>
      </w:pPr>
      <w:r>
        <w:t xml:space="preserve">Audio and Visual </w:t>
      </w:r>
      <w:r w:rsidR="00264BD1">
        <w:t>Object</w:t>
      </w:r>
      <w:r w:rsidR="0077630F">
        <w:t>s</w:t>
      </w:r>
    </w:p>
    <w:p w14:paraId="311C5B4F" w14:textId="77CCD917" w:rsidR="00CA012C" w:rsidRDefault="0077630F">
      <w:pPr>
        <w:pStyle w:val="ListParagraph"/>
        <w:numPr>
          <w:ilvl w:val="0"/>
          <w:numId w:val="28"/>
        </w:numPr>
        <w:jc w:val="both"/>
      </w:pPr>
      <w:r>
        <w:t xml:space="preserve">Their </w:t>
      </w:r>
      <w:r w:rsidR="00FF6849">
        <w:t xml:space="preserve">Spatial </w:t>
      </w:r>
      <w:r w:rsidR="007306C7">
        <w:t>Attitude</w:t>
      </w:r>
    </w:p>
    <w:p w14:paraId="608528C7" w14:textId="2256506F" w:rsidR="00264BD1" w:rsidRDefault="00264BD1">
      <w:pPr>
        <w:pStyle w:val="ListParagraph"/>
        <w:numPr>
          <w:ilvl w:val="0"/>
          <w:numId w:val="28"/>
        </w:numPr>
        <w:jc w:val="both"/>
      </w:pPr>
      <w:r>
        <w:t>Sc</w:t>
      </w:r>
      <w:r w:rsidR="005D16A9">
        <w:t>ene Geometry</w:t>
      </w:r>
    </w:p>
    <w:p w14:paraId="311C5B50" w14:textId="2F54B78F" w:rsidR="00CA012C" w:rsidRDefault="00FF6849">
      <w:pPr>
        <w:pStyle w:val="ListParagraph"/>
        <w:numPr>
          <w:ilvl w:val="0"/>
          <w:numId w:val="28"/>
        </w:numPr>
        <w:jc w:val="both"/>
      </w:pPr>
      <w:r>
        <w:t>Environmental data (e.g., weather, temperature, air pressure, ice and water on the road, wind, fog etc.)</w:t>
      </w:r>
    </w:p>
    <w:p w14:paraId="6012B560" w14:textId="624F96A5" w:rsidR="005E5C6E" w:rsidRDefault="00826411">
      <w:pPr>
        <w:pStyle w:val="ListParagraph"/>
        <w:numPr>
          <w:ilvl w:val="0"/>
          <w:numId w:val="28"/>
        </w:numPr>
        <w:jc w:val="both"/>
      </w:pPr>
      <w:r>
        <w:t>Any semantic information about the Scene.</w:t>
      </w:r>
    </w:p>
    <w:p w14:paraId="4CBAE288" w14:textId="77777777" w:rsidR="00AD19D6" w:rsidRDefault="00AD19D6">
      <w:pPr>
        <w:pStyle w:val="Heading4"/>
      </w:pPr>
      <w:r>
        <w:t>Requirements</w:t>
      </w:r>
    </w:p>
    <w:p w14:paraId="311C5B52" w14:textId="35F12D73" w:rsidR="00CA012C" w:rsidRDefault="00FF6849">
      <w:pPr>
        <w:jc w:val="both"/>
      </w:pPr>
      <w:r>
        <w:t xml:space="preserve">The </w:t>
      </w:r>
      <w:r w:rsidR="001F1D71">
        <w:t xml:space="preserve">functional </w:t>
      </w:r>
      <w:r>
        <w:t>requirements of the B</w:t>
      </w:r>
      <w:r w:rsidR="00455853">
        <w:t xml:space="preserve">asic </w:t>
      </w:r>
      <w:r>
        <w:t>E</w:t>
      </w:r>
      <w:r w:rsidR="00455853">
        <w:t xml:space="preserve">nvironment </w:t>
      </w:r>
      <w:r>
        <w:t>R</w:t>
      </w:r>
      <w:r w:rsidR="00455853">
        <w:t>epresentation</w:t>
      </w:r>
      <w:r>
        <w:t xml:space="preserve"> </w:t>
      </w:r>
      <w:r w:rsidR="00455853">
        <w:t xml:space="preserve">(BER) </w:t>
      </w:r>
      <w:r>
        <w:t>are:</w:t>
      </w:r>
    </w:p>
    <w:p w14:paraId="311C5B53" w14:textId="63F045C4" w:rsidR="00CA012C" w:rsidRDefault="00FF6849">
      <w:pPr>
        <w:pStyle w:val="ListParagraph"/>
        <w:numPr>
          <w:ilvl w:val="0"/>
          <w:numId w:val="39"/>
        </w:numPr>
        <w:jc w:val="both"/>
      </w:pPr>
      <w:r>
        <w:t xml:space="preserve">The BER shall include all available information </w:t>
      </w:r>
      <w:r w:rsidR="00D64582">
        <w:t xml:space="preserve">from ESS amd MAS </w:t>
      </w:r>
      <w:r>
        <w:t>that enable</w:t>
      </w:r>
      <w:r w:rsidR="00D64582">
        <w:t>s</w:t>
      </w:r>
      <w:r>
        <w:t xml:space="preserve"> </w:t>
      </w:r>
      <w:r w:rsidR="001256F7">
        <w:t>CAV</w:t>
      </w:r>
      <w:r>
        <w:t xml:space="preserve"> to define a Path in the Decision Horizon Time.</w:t>
      </w:r>
    </w:p>
    <w:p w14:paraId="311C5B54" w14:textId="52F14BA3" w:rsidR="00CA012C" w:rsidRDefault="00FF6849">
      <w:pPr>
        <w:pStyle w:val="ListParagraph"/>
        <w:numPr>
          <w:ilvl w:val="0"/>
          <w:numId w:val="39"/>
        </w:numPr>
        <w:jc w:val="both"/>
      </w:pPr>
      <w:r>
        <w:t xml:space="preserve">The BER shall include the BERs of </w:t>
      </w:r>
      <w:r w:rsidR="00704140">
        <w:t xml:space="preserve">snapshots </w:t>
      </w:r>
      <w:r>
        <w:t>sufficient</w:t>
      </w:r>
      <w:r w:rsidR="00704140">
        <w:t>ly</w:t>
      </w:r>
      <w:r>
        <w:t xml:space="preserve"> prior </w:t>
      </w:r>
      <w:r w:rsidR="00704140">
        <w:t xml:space="preserve">in time </w:t>
      </w:r>
      <w:r w:rsidR="00011359">
        <w:t xml:space="preserve">captured </w:t>
      </w:r>
      <w:r>
        <w:t xml:space="preserve">at a frequency useful </w:t>
      </w:r>
      <w:r w:rsidR="00011359">
        <w:t>to track object</w:t>
      </w:r>
      <w:r w:rsidR="00914811">
        <w:t xml:space="preserve"> and their </w:t>
      </w:r>
      <w:r w:rsidR="00A43529">
        <w:t>motion</w:t>
      </w:r>
      <w:r>
        <w:t>, infer motion vectors, etc.</w:t>
      </w:r>
    </w:p>
    <w:p w14:paraId="7DAAC8B5" w14:textId="6B96E66D" w:rsidR="00EE257D" w:rsidRDefault="00FF6849">
      <w:pPr>
        <w:pStyle w:val="ListParagraph"/>
        <w:numPr>
          <w:ilvl w:val="0"/>
          <w:numId w:val="39"/>
        </w:numPr>
        <w:jc w:val="both"/>
      </w:pPr>
      <w:r>
        <w:t xml:space="preserve">The BER shall </w:t>
      </w:r>
      <w:r w:rsidR="00EE257D">
        <w:t>include:</w:t>
      </w:r>
    </w:p>
    <w:p w14:paraId="01C7FC95" w14:textId="77777777" w:rsidR="00EE257D" w:rsidRDefault="00EE257D" w:rsidP="00EE257D">
      <w:pPr>
        <w:pStyle w:val="ListParagraph"/>
        <w:numPr>
          <w:ilvl w:val="1"/>
          <w:numId w:val="39"/>
        </w:numPr>
        <w:jc w:val="both"/>
      </w:pPr>
      <w:r>
        <w:t xml:space="preserve">A description of </w:t>
      </w:r>
      <w:r w:rsidR="00FF6849">
        <w:t xml:space="preserve">the </w:t>
      </w:r>
      <w:r w:rsidR="00F27AB6">
        <w:t>External E</w:t>
      </w:r>
      <w:r w:rsidR="00FF6849">
        <w:t>nvironment in terms of Road Topology (e.g., roads and lane geometry)</w:t>
      </w:r>
      <w:r>
        <w:t>.</w:t>
      </w:r>
    </w:p>
    <w:p w14:paraId="311C5B55" w14:textId="198A7BFE" w:rsidR="00CA012C" w:rsidRDefault="00EE257D" w:rsidP="00EE257D">
      <w:pPr>
        <w:pStyle w:val="ListParagraph"/>
        <w:numPr>
          <w:ilvl w:val="1"/>
          <w:numId w:val="39"/>
        </w:numPr>
        <w:jc w:val="both"/>
      </w:pPr>
      <w:r>
        <w:t>The</w:t>
      </w:r>
      <w:r w:rsidR="00FF6849">
        <w:t xml:space="preserve"> traffic rules and regulatory restrictions </w:t>
      </w:r>
      <w:r w:rsidR="00F27AB6">
        <w:t xml:space="preserve">derived from </w:t>
      </w:r>
      <w:r w:rsidR="00847450">
        <w:t xml:space="preserve">Road Signs </w:t>
      </w:r>
      <w:r w:rsidR="00FF6849">
        <w:t xml:space="preserve">available at this stage </w:t>
      </w:r>
      <w:r w:rsidR="00847450">
        <w:t xml:space="preserve">and </w:t>
      </w:r>
      <w:r w:rsidR="00FF6849">
        <w:t xml:space="preserve">applying to </w:t>
      </w:r>
      <w:r w:rsidR="00847450">
        <w:t xml:space="preserve">relevant </w:t>
      </w:r>
      <w:r w:rsidR="00FF6849">
        <w:t xml:space="preserve">portions of the </w:t>
      </w:r>
      <w:r w:rsidR="00847450">
        <w:t>External E</w:t>
      </w:r>
      <w:r w:rsidR="00FF6849">
        <w:t>nvironment</w:t>
      </w:r>
      <w:r w:rsidR="00FF6849">
        <w:rPr>
          <w:rStyle w:val="FootnoteAnchor"/>
        </w:rPr>
        <w:footnoteReference w:id="3"/>
      </w:r>
      <w:r w:rsidR="00FF6849">
        <w:t xml:space="preserve">. </w:t>
      </w:r>
    </w:p>
    <w:p w14:paraId="311C5B56" w14:textId="77777777" w:rsidR="00CA012C" w:rsidRDefault="00FF6849">
      <w:pPr>
        <w:pStyle w:val="ListParagraph"/>
        <w:numPr>
          <w:ilvl w:val="0"/>
          <w:numId w:val="39"/>
        </w:numPr>
        <w:jc w:val="both"/>
      </w:pPr>
      <w:r>
        <w:t>The BER shall describe each Object with the following attributes:</w:t>
      </w:r>
    </w:p>
    <w:p w14:paraId="144CB81E" w14:textId="77777777" w:rsidR="00CB0CD8" w:rsidRDefault="00CB0CD8" w:rsidP="00CB0CD8">
      <w:pPr>
        <w:pStyle w:val="ListParagraph"/>
        <w:numPr>
          <w:ilvl w:val="1"/>
          <w:numId w:val="39"/>
        </w:numPr>
        <w:jc w:val="both"/>
      </w:pPr>
      <w:r>
        <w:t>ID.</w:t>
      </w:r>
    </w:p>
    <w:p w14:paraId="311C5B57" w14:textId="77777777" w:rsidR="00CA012C" w:rsidRDefault="00FF6849">
      <w:pPr>
        <w:pStyle w:val="ListParagraph"/>
        <w:numPr>
          <w:ilvl w:val="1"/>
          <w:numId w:val="39"/>
        </w:numPr>
        <w:jc w:val="both"/>
      </w:pPr>
      <w:r>
        <w:t>Timestamp.</w:t>
      </w:r>
    </w:p>
    <w:p w14:paraId="311C5B58" w14:textId="77777777" w:rsidR="00CA012C" w:rsidRDefault="00FF6849">
      <w:pPr>
        <w:pStyle w:val="ListParagraph"/>
        <w:numPr>
          <w:ilvl w:val="1"/>
          <w:numId w:val="39"/>
        </w:numPr>
        <w:jc w:val="both"/>
      </w:pPr>
      <w:r>
        <w:t>Type (Audio or Visual).</w:t>
      </w:r>
    </w:p>
    <w:p w14:paraId="311C5B5A" w14:textId="54084B2B" w:rsidR="00CA012C" w:rsidRDefault="00FF6849">
      <w:pPr>
        <w:pStyle w:val="ListParagraph"/>
        <w:numPr>
          <w:ilvl w:val="1"/>
          <w:numId w:val="39"/>
        </w:numPr>
        <w:jc w:val="both"/>
      </w:pPr>
      <w:r>
        <w:t xml:space="preserve">ID of </w:t>
      </w:r>
      <w:r w:rsidR="00852029">
        <w:t>related</w:t>
      </w:r>
      <w:r>
        <w:t xml:space="preserve"> object</w:t>
      </w:r>
      <w:r w:rsidR="0037150C">
        <w:t>s</w:t>
      </w:r>
      <w:r>
        <w:t xml:space="preserve"> of </w:t>
      </w:r>
      <w:r w:rsidR="0037150C">
        <w:t xml:space="preserve">a </w:t>
      </w:r>
      <w:r>
        <w:t>different Type.</w:t>
      </w:r>
    </w:p>
    <w:p w14:paraId="311C5B5B" w14:textId="77777777" w:rsidR="00CA012C" w:rsidRDefault="00FF6849">
      <w:pPr>
        <w:pStyle w:val="ListParagraph"/>
        <w:numPr>
          <w:ilvl w:val="1"/>
          <w:numId w:val="39"/>
        </w:numPr>
        <w:jc w:val="both"/>
      </w:pPr>
      <w:r>
        <w:t>Motion State (Static, Dynamic, Unknown).</w:t>
      </w:r>
    </w:p>
    <w:p w14:paraId="311C5B5C" w14:textId="77777777" w:rsidR="00CA012C" w:rsidRDefault="00FF6849">
      <w:pPr>
        <w:pStyle w:val="ListParagraph"/>
        <w:numPr>
          <w:ilvl w:val="1"/>
          <w:numId w:val="39"/>
        </w:numPr>
        <w:jc w:val="both"/>
      </w:pPr>
      <w:r>
        <w:t>Spatial Attitude.</w:t>
      </w:r>
    </w:p>
    <w:p w14:paraId="778B6792" w14:textId="25D45474" w:rsidR="00494BB7" w:rsidRDefault="00494BB7">
      <w:pPr>
        <w:pStyle w:val="ListParagraph"/>
        <w:numPr>
          <w:ilvl w:val="1"/>
          <w:numId w:val="39"/>
        </w:numPr>
        <w:jc w:val="both"/>
      </w:pPr>
      <w:r>
        <w:t>Alert flag</w:t>
      </w:r>
    </w:p>
    <w:p w14:paraId="311C5B5D" w14:textId="62086805" w:rsidR="00CA012C" w:rsidRDefault="00FF6849">
      <w:pPr>
        <w:pStyle w:val="ListParagraph"/>
        <w:numPr>
          <w:ilvl w:val="1"/>
          <w:numId w:val="39"/>
        </w:numPr>
        <w:jc w:val="both"/>
      </w:pPr>
      <w:r>
        <w:t>Predicted Trajectory.</w:t>
      </w:r>
    </w:p>
    <w:p w14:paraId="311C5B5E" w14:textId="77777777" w:rsidR="00CA012C" w:rsidRDefault="00FF6849">
      <w:pPr>
        <w:pStyle w:val="ListParagraph"/>
        <w:numPr>
          <w:ilvl w:val="1"/>
          <w:numId w:val="39"/>
        </w:numPr>
        <w:jc w:val="both"/>
      </w:pPr>
      <w:r>
        <w:lastRenderedPageBreak/>
        <w:t>Object dimensionality (2D, 2.5D and 3D). Applicable only to Visual Objects.</w:t>
      </w:r>
    </w:p>
    <w:p w14:paraId="311C5B5F" w14:textId="1565F492" w:rsidR="00CA012C" w:rsidRDefault="003640CA">
      <w:pPr>
        <w:pStyle w:val="ListParagraph"/>
        <w:numPr>
          <w:ilvl w:val="1"/>
          <w:numId w:val="39"/>
        </w:numPr>
        <w:jc w:val="both"/>
      </w:pPr>
      <w:r>
        <w:t>S</w:t>
      </w:r>
      <w:r w:rsidR="00FF6849">
        <w:t>hape</w:t>
      </w:r>
      <w:r w:rsidRPr="003640CA">
        <w:t xml:space="preserve"> </w:t>
      </w:r>
      <w:r>
        <w:t>of Visual Objects</w:t>
      </w:r>
    </w:p>
    <w:p w14:paraId="311C5B62" w14:textId="2A4757F7" w:rsidR="00CA012C" w:rsidRDefault="00FF6849">
      <w:pPr>
        <w:pStyle w:val="ListParagraph"/>
        <w:numPr>
          <w:ilvl w:val="1"/>
          <w:numId w:val="39"/>
        </w:numPr>
        <w:jc w:val="both"/>
      </w:pPr>
      <w:r>
        <w:t>Semantics (to the extent it is available at this stage)</w:t>
      </w:r>
      <w:r w:rsidR="00E778FB">
        <w:t xml:space="preserve"> </w:t>
      </w:r>
      <w:proofErr w:type="gramStart"/>
      <w:r w:rsidR="00E778FB">
        <w:t>fo</w:t>
      </w:r>
      <w:proofErr w:type="gramEnd"/>
    </w:p>
    <w:p w14:paraId="311C5B63" w14:textId="77777777" w:rsidR="00CA012C" w:rsidRDefault="00FF6849">
      <w:pPr>
        <w:pStyle w:val="ListParagraph"/>
        <w:numPr>
          <w:ilvl w:val="2"/>
          <w:numId w:val="39"/>
        </w:numPr>
        <w:jc w:val="both"/>
      </w:pPr>
      <w:r>
        <w:t xml:space="preserve">Another CAV or other object types </w:t>
      </w:r>
    </w:p>
    <w:p w14:paraId="311C5B64" w14:textId="581B14BD" w:rsidR="00CA012C" w:rsidRDefault="00B922B9">
      <w:pPr>
        <w:pStyle w:val="ListParagraph"/>
        <w:numPr>
          <w:ilvl w:val="2"/>
          <w:numId w:val="39"/>
        </w:numPr>
        <w:jc w:val="both"/>
      </w:pPr>
      <w:r>
        <w:t>An Object b</w:t>
      </w:r>
      <w:r w:rsidR="00FF6849">
        <w:t xml:space="preserve">elonging to a group of </w:t>
      </w:r>
      <w:r>
        <w:t>O</w:t>
      </w:r>
      <w:r w:rsidR="00FF6849">
        <w:t>bjects (listed by their IDs).</w:t>
      </w:r>
    </w:p>
    <w:p w14:paraId="311C5B65" w14:textId="77777777" w:rsidR="00CA012C" w:rsidRDefault="00FF6849">
      <w:pPr>
        <w:pStyle w:val="ListParagraph"/>
        <w:numPr>
          <w:ilvl w:val="1"/>
          <w:numId w:val="39"/>
        </w:numPr>
        <w:jc w:val="both"/>
      </w:pPr>
      <w:r>
        <w:t>Accuracy of all the estimated values in the Object.</w:t>
      </w:r>
    </w:p>
    <w:p w14:paraId="311C5B66" w14:textId="77777777" w:rsidR="00CA012C" w:rsidRDefault="00FF6849">
      <w:pPr>
        <w:pStyle w:val="ListParagraph"/>
        <w:numPr>
          <w:ilvl w:val="0"/>
          <w:numId w:val="39"/>
        </w:numPr>
        <w:jc w:val="both"/>
      </w:pPr>
      <w:r>
        <w:t>The BER shall allow for easy check of the feasibility of a Trajectory (e.g., the AMS can easily check that the intended Trajectory of the ego CAV designed to reach the intended point does not collide with other Visual Objects in the Decision Horizon based on the current state of the BER).</w:t>
      </w:r>
    </w:p>
    <w:p w14:paraId="311C5B67" w14:textId="77777777" w:rsidR="00CA012C" w:rsidRDefault="00FF6849">
      <w:pPr>
        <w:pStyle w:val="ListParagraph"/>
        <w:numPr>
          <w:ilvl w:val="0"/>
          <w:numId w:val="39"/>
        </w:numPr>
        <w:jc w:val="both"/>
      </w:pPr>
      <w:r>
        <w:t>The BER shall have a scalable representation, i.e., allowing for:</w:t>
      </w:r>
    </w:p>
    <w:p w14:paraId="311C5B68" w14:textId="77777777" w:rsidR="00CA012C" w:rsidRDefault="00FF6849">
      <w:pPr>
        <w:pStyle w:val="ListParagraph"/>
        <w:numPr>
          <w:ilvl w:val="1"/>
          <w:numId w:val="39"/>
        </w:numPr>
        <w:jc w:val="both"/>
      </w:pPr>
      <w:r>
        <w:t>Refinement of a BER using new EST-specific Scene Descriptors.</w:t>
      </w:r>
    </w:p>
    <w:p w14:paraId="311C5B69" w14:textId="77777777" w:rsidR="00CA012C" w:rsidRDefault="00FF6849">
      <w:pPr>
        <w:pStyle w:val="ListParagraph"/>
        <w:numPr>
          <w:ilvl w:val="1"/>
          <w:numId w:val="39"/>
        </w:numPr>
        <w:jc w:val="both"/>
      </w:pPr>
      <w:r>
        <w:t>Extraction of part of the BER based on a required Level of Detail (e.g., object bounding boxes and their Spatial Attitudes).</w:t>
      </w:r>
    </w:p>
    <w:p w14:paraId="311C5B6A" w14:textId="62D549F7" w:rsidR="00CA012C" w:rsidRDefault="00FF6849">
      <w:pPr>
        <w:pStyle w:val="ListParagraph"/>
        <w:numPr>
          <w:ilvl w:val="1"/>
          <w:numId w:val="39"/>
        </w:numPr>
        <w:jc w:val="both"/>
      </w:pPr>
      <w:r>
        <w:t xml:space="preserve">Easy </w:t>
      </w:r>
      <w:r w:rsidR="00496946">
        <w:t xml:space="preserve">replacement of </w:t>
      </w:r>
      <w:r>
        <w:t>addition of new data (e.g., adding shape of an object when there was only the bounding box).</w:t>
      </w:r>
    </w:p>
    <w:p w14:paraId="311C5B6B" w14:textId="77777777" w:rsidR="00CA012C" w:rsidRDefault="00FF6849">
      <w:pPr>
        <w:pStyle w:val="ListParagraph"/>
        <w:numPr>
          <w:ilvl w:val="1"/>
          <w:numId w:val="39"/>
        </w:numPr>
        <w:jc w:val="both"/>
      </w:pPr>
      <w:r>
        <w:t>Fast access to object metadata, e.g.:</w:t>
      </w:r>
    </w:p>
    <w:p w14:paraId="311C5B6C" w14:textId="77777777" w:rsidR="00CA012C" w:rsidRDefault="00FF6849">
      <w:pPr>
        <w:pStyle w:val="ListParagraph"/>
        <w:numPr>
          <w:ilvl w:val="2"/>
          <w:numId w:val="39"/>
        </w:numPr>
        <w:jc w:val="both"/>
      </w:pPr>
      <w:r>
        <w:t>Spatial Attitude.</w:t>
      </w:r>
    </w:p>
    <w:p w14:paraId="311C5B6D" w14:textId="77777777" w:rsidR="00CA012C" w:rsidRDefault="00FF6849">
      <w:pPr>
        <w:pStyle w:val="ListParagraph"/>
        <w:numPr>
          <w:ilvl w:val="2"/>
          <w:numId w:val="39"/>
        </w:numPr>
        <w:jc w:val="both"/>
      </w:pPr>
      <w:r>
        <w:t>Predicted Trajectory.</w:t>
      </w:r>
    </w:p>
    <w:p w14:paraId="311C5B6E" w14:textId="77777777" w:rsidR="00CA012C" w:rsidRDefault="00FF6849">
      <w:pPr>
        <w:pStyle w:val="ListParagraph"/>
        <w:numPr>
          <w:ilvl w:val="2"/>
          <w:numId w:val="39"/>
        </w:numPr>
        <w:jc w:val="both"/>
      </w:pPr>
      <w:r>
        <w:t>Shape (e.g., bounding box for a Visual Object).</w:t>
      </w:r>
    </w:p>
    <w:p w14:paraId="311C5B6F" w14:textId="77777777" w:rsidR="00CA012C" w:rsidRDefault="00FF6849">
      <w:pPr>
        <w:pStyle w:val="ListParagraph"/>
        <w:numPr>
          <w:ilvl w:val="1"/>
          <w:numId w:val="39"/>
        </w:numPr>
        <w:jc w:val="both"/>
      </w:pPr>
      <w:r>
        <w:t>Selected (read) access to data required by different AIMs, e.g.:</w:t>
      </w:r>
    </w:p>
    <w:p w14:paraId="311C5B70" w14:textId="77777777" w:rsidR="00CA012C" w:rsidRDefault="00FF6849">
      <w:pPr>
        <w:pStyle w:val="ListParagraph"/>
        <w:numPr>
          <w:ilvl w:val="2"/>
          <w:numId w:val="39"/>
        </w:numPr>
        <w:jc w:val="both"/>
      </w:pPr>
      <w:r>
        <w:t>Radar Scene Description accessing the current BER to improve its description.</w:t>
      </w:r>
    </w:p>
    <w:p w14:paraId="311C5B71" w14:textId="72A76B73" w:rsidR="00CA012C" w:rsidRDefault="005073AD">
      <w:pPr>
        <w:pStyle w:val="ListParagraph"/>
        <w:numPr>
          <w:ilvl w:val="1"/>
          <w:numId w:val="39"/>
        </w:numPr>
        <w:jc w:val="both"/>
      </w:pPr>
      <w:r>
        <w:t>Possibility to u</w:t>
      </w:r>
      <w:r w:rsidR="00FF6849">
        <w:t>pdate</w:t>
      </w:r>
      <w:r>
        <w:t xml:space="preserve"> </w:t>
      </w:r>
      <w:r w:rsidR="00FF6849">
        <w:t>Object</w:t>
      </w:r>
      <w:r w:rsidR="00F13A0C">
        <w:t>,</w:t>
      </w:r>
      <w:r w:rsidR="00FF6849">
        <w:t xml:space="preserve"> Scene</w:t>
      </w:r>
      <w:r w:rsidR="00F13A0C">
        <w:t>, or BER</w:t>
      </w:r>
      <w:r w:rsidR="00FF6849">
        <w:t xml:space="preserve"> from one snapshot to another.</w:t>
      </w:r>
    </w:p>
    <w:p w14:paraId="311C5B72" w14:textId="5A605AE4" w:rsidR="00CA012C" w:rsidRDefault="00F13A0C">
      <w:pPr>
        <w:pStyle w:val="ListParagraph"/>
        <w:numPr>
          <w:ilvl w:val="1"/>
          <w:numId w:val="39"/>
        </w:numPr>
        <w:jc w:val="both"/>
      </w:pPr>
      <w:r>
        <w:t>Possibi</w:t>
      </w:r>
      <w:r w:rsidR="00724D4C">
        <w:t>lity that a</w:t>
      </w:r>
      <w:r w:rsidR="00FF6849">
        <w:t xml:space="preserve"> CAV communicate to another CAV a subset of its BER containing </w:t>
      </w:r>
      <w:r w:rsidR="00724D4C">
        <w:t>O</w:t>
      </w:r>
      <w:r w:rsidR="00FF6849">
        <w:t xml:space="preserve">bjects with different degrees of details, e.g., starting from bounding boxes and their </w:t>
      </w:r>
      <w:r w:rsidR="00AC23ED">
        <w:t>Spatial</w:t>
      </w:r>
      <w:r w:rsidR="00FF6849">
        <w:t xml:space="preserve"> Attributes, depending on the available bandwidth.</w:t>
      </w:r>
    </w:p>
    <w:p w14:paraId="62EEB835" w14:textId="353EDD17" w:rsidR="007E5C57" w:rsidRDefault="00AD19D6">
      <w:pPr>
        <w:pStyle w:val="Heading4"/>
      </w:pPr>
      <w:r>
        <w:t>Technology</w:t>
      </w:r>
    </w:p>
    <w:p w14:paraId="311C5B83" w14:textId="77777777" w:rsidR="00CA012C" w:rsidRDefault="00FF6849">
      <w:pPr>
        <w:pStyle w:val="Heading1"/>
      </w:pPr>
      <w:bookmarkStart w:id="164" w:name="_Ref77241738"/>
      <w:bookmarkStart w:id="165" w:name="_Toc124345358"/>
      <w:r>
        <w:t>Autonomous Motion Subsystem</w:t>
      </w:r>
      <w:bookmarkEnd w:id="164"/>
      <w:r>
        <w:t xml:space="preserve"> (AMS)</w:t>
      </w:r>
      <w:bookmarkEnd w:id="165"/>
    </w:p>
    <w:p w14:paraId="311C5B84" w14:textId="77777777" w:rsidR="00CA012C" w:rsidRDefault="00FF6849">
      <w:pPr>
        <w:pStyle w:val="Heading2"/>
      </w:pPr>
      <w:bookmarkStart w:id="166" w:name="_Toc124345359"/>
      <w:r>
        <w:t>Use Case description</w:t>
      </w:r>
      <w:bookmarkEnd w:id="166"/>
    </w:p>
    <w:p w14:paraId="311C5B85" w14:textId="77777777" w:rsidR="00CA012C" w:rsidRDefault="00FF6849">
      <w:pPr>
        <w:jc w:val="both"/>
      </w:pPr>
      <w:r>
        <w:t>The typical series of operations carried out by the Autonomous Motion Subsystem (AMS) is described below. Note that the sequential description does not imply that an operations can only be carried out after the preceding one has been completed.</w:t>
      </w:r>
    </w:p>
    <w:p w14:paraId="311C5B86" w14:textId="79A3BDDB" w:rsidR="00CA012C" w:rsidRDefault="00FF6849">
      <w:pPr>
        <w:pStyle w:val="ListParagraph"/>
        <w:numPr>
          <w:ilvl w:val="0"/>
          <w:numId w:val="4"/>
        </w:numPr>
        <w:jc w:val="both"/>
      </w:pPr>
      <w:r>
        <w:t xml:space="preserve">Human-CAV Interaction requests Autonomous Motion Subsystem to plan and move the CAV to the human-selected Pose. </w:t>
      </w:r>
      <w:r w:rsidR="00934F75">
        <w:t>AMS-human d</w:t>
      </w:r>
      <w:r>
        <w:t>ialogue may follow.</w:t>
      </w:r>
    </w:p>
    <w:p w14:paraId="311C5B87" w14:textId="77777777" w:rsidR="00CA012C" w:rsidRDefault="00FF6849">
      <w:pPr>
        <w:pStyle w:val="ListParagraph"/>
        <w:numPr>
          <w:ilvl w:val="0"/>
          <w:numId w:val="4"/>
        </w:numPr>
        <w:jc w:val="both"/>
      </w:pPr>
      <w:r>
        <w:t>Computes the Route satisfying the human’s request.</w:t>
      </w:r>
    </w:p>
    <w:p w14:paraId="311C5B88" w14:textId="77777777" w:rsidR="00CA012C" w:rsidRDefault="00FF6849">
      <w:pPr>
        <w:pStyle w:val="ListParagraph"/>
        <w:numPr>
          <w:ilvl w:val="0"/>
          <w:numId w:val="4"/>
        </w:numPr>
        <w:jc w:val="both"/>
      </w:pPr>
      <w:r>
        <w:t>Receives the current Basic Environment Representation from Environment Sensing Subsystem.</w:t>
      </w:r>
    </w:p>
    <w:p w14:paraId="311C5B89" w14:textId="77777777" w:rsidR="00CA012C" w:rsidRDefault="00FF6849">
      <w:pPr>
        <w:pStyle w:val="ListParagraph"/>
        <w:numPr>
          <w:ilvl w:val="0"/>
          <w:numId w:val="4"/>
        </w:numPr>
        <w:jc w:val="both"/>
      </w:pPr>
      <w:r>
        <w:t>While moving, CAV</w:t>
      </w:r>
    </w:p>
    <w:p w14:paraId="311C5B8A" w14:textId="70191ADC" w:rsidR="00CA012C" w:rsidRDefault="009E3798">
      <w:pPr>
        <w:pStyle w:val="ListParagraph"/>
        <w:numPr>
          <w:ilvl w:val="1"/>
          <w:numId w:val="4"/>
        </w:numPr>
        <w:jc w:val="both"/>
      </w:pPr>
      <w:r>
        <w:t>Broadcasts</w:t>
      </w:r>
      <w:r w:rsidR="00FF6849">
        <w:t xml:space="preserve"> the Basic Environment Representation and other data.</w:t>
      </w:r>
    </w:p>
    <w:p w14:paraId="311C5B8B" w14:textId="41D9B5BC" w:rsidR="00CA012C" w:rsidRDefault="00FF6849">
      <w:pPr>
        <w:pStyle w:val="ListParagraph"/>
        <w:numPr>
          <w:ilvl w:val="1"/>
          <w:numId w:val="4"/>
        </w:numPr>
        <w:jc w:val="both"/>
      </w:pPr>
      <w:r>
        <w:t xml:space="preserve">Receives Basic Environment Representations and other data from </w:t>
      </w:r>
      <w:r w:rsidR="009E3798">
        <w:t xml:space="preserve">other </w:t>
      </w:r>
      <w:r>
        <w:t>CAV</w:t>
      </w:r>
      <w:r w:rsidR="009E3798">
        <w:t>s</w:t>
      </w:r>
      <w:r>
        <w:t>.</w:t>
      </w:r>
    </w:p>
    <w:p w14:paraId="311C5B8C" w14:textId="77777777" w:rsidR="00CA012C" w:rsidRDefault="00FF6849">
      <w:pPr>
        <w:pStyle w:val="ListParagraph"/>
        <w:numPr>
          <w:ilvl w:val="1"/>
          <w:numId w:val="4"/>
        </w:numPr>
        <w:jc w:val="both"/>
      </w:pPr>
      <w:r>
        <w:t>Produces the Full Environment Representation by fusing its own Basic Environment Representation with those from other CAVs in range.</w:t>
      </w:r>
    </w:p>
    <w:p w14:paraId="311C5B8D" w14:textId="77777777" w:rsidR="00CA012C" w:rsidRDefault="00FF6849">
      <w:pPr>
        <w:pStyle w:val="ListParagraph"/>
        <w:numPr>
          <w:ilvl w:val="1"/>
          <w:numId w:val="4"/>
        </w:numPr>
        <w:jc w:val="both"/>
      </w:pPr>
      <w:r>
        <w:t>Plans a Path connecting Poses.</w:t>
      </w:r>
    </w:p>
    <w:p w14:paraId="311C5B8E" w14:textId="0B7D0685" w:rsidR="00CA012C" w:rsidRDefault="00FF6849">
      <w:pPr>
        <w:pStyle w:val="ListParagraph"/>
        <w:numPr>
          <w:ilvl w:val="1"/>
          <w:numId w:val="4"/>
        </w:numPr>
        <w:jc w:val="both"/>
      </w:pPr>
      <w:r>
        <w:t xml:space="preserve">Selects behaviour </w:t>
      </w:r>
      <w:r w:rsidR="00EF2508">
        <w:t xml:space="preserve">and motion </w:t>
      </w:r>
      <w:r>
        <w:t xml:space="preserve">to reach </w:t>
      </w:r>
      <w:r w:rsidR="00A8725A">
        <w:t>the next Pose</w:t>
      </w:r>
      <w:r>
        <w:t xml:space="preserve"> acting on information about the </w:t>
      </w:r>
      <w:r w:rsidR="00ED78ED">
        <w:t>Poses</w:t>
      </w:r>
      <w:r>
        <w:t xml:space="preserve"> other CAVs in range intend to reach</w:t>
      </w:r>
      <w:r w:rsidR="00ED78ED">
        <w:t xml:space="preserve"> and the Objects between the current Pose and the next Pose</w:t>
      </w:r>
      <w:r>
        <w:t>.</w:t>
      </w:r>
    </w:p>
    <w:p w14:paraId="311C5B8F" w14:textId="77777777" w:rsidR="00CA012C" w:rsidRDefault="00FF6849">
      <w:pPr>
        <w:pStyle w:val="ListParagraph"/>
        <w:numPr>
          <w:ilvl w:val="1"/>
          <w:numId w:val="4"/>
        </w:numPr>
        <w:jc w:val="both"/>
      </w:pPr>
      <w:r>
        <w:t xml:space="preserve">Defines a Trajectory </w:t>
      </w:r>
      <w:proofErr w:type="gramStart"/>
      <w:r>
        <w:t>that</w:t>
      </w:r>
      <w:proofErr w:type="gramEnd"/>
    </w:p>
    <w:p w14:paraId="311C5B90" w14:textId="72DBFF48" w:rsidR="00CA012C" w:rsidRDefault="00FF6849">
      <w:pPr>
        <w:pStyle w:val="ListParagraph"/>
        <w:numPr>
          <w:ilvl w:val="2"/>
          <w:numId w:val="9"/>
        </w:numPr>
        <w:jc w:val="both"/>
      </w:pPr>
      <w:r>
        <w:lastRenderedPageBreak/>
        <w:t xml:space="preserve">Complies with general traffic </w:t>
      </w:r>
      <w:r w:rsidR="006668CA">
        <w:t xml:space="preserve">regulations </w:t>
      </w:r>
      <w:r>
        <w:t xml:space="preserve">and local traffic </w:t>
      </w:r>
      <w:r w:rsidR="006668CA">
        <w:t>rules.</w:t>
      </w:r>
    </w:p>
    <w:p w14:paraId="311C5B91" w14:textId="77777777" w:rsidR="00CA012C" w:rsidRDefault="00FF6849">
      <w:pPr>
        <w:pStyle w:val="ListParagraph"/>
        <w:numPr>
          <w:ilvl w:val="2"/>
          <w:numId w:val="9"/>
        </w:numPr>
        <w:jc w:val="both"/>
      </w:pPr>
      <w:r>
        <w:t>Preserves passengers’ comfort.</w:t>
      </w:r>
    </w:p>
    <w:p w14:paraId="311C5B92" w14:textId="77777777" w:rsidR="00CA012C" w:rsidRDefault="00FF6849">
      <w:pPr>
        <w:pStyle w:val="ListParagraph"/>
        <w:numPr>
          <w:ilvl w:val="1"/>
          <w:numId w:val="4"/>
        </w:numPr>
        <w:jc w:val="both"/>
      </w:pPr>
      <w:r>
        <w:t>Refines Trajectory to avoid obstacles.</w:t>
      </w:r>
    </w:p>
    <w:p w14:paraId="311C5B93" w14:textId="10542058" w:rsidR="00CA012C" w:rsidRDefault="00FF6849">
      <w:pPr>
        <w:pStyle w:val="ListParagraph"/>
        <w:numPr>
          <w:ilvl w:val="1"/>
          <w:numId w:val="4"/>
        </w:numPr>
        <w:jc w:val="both"/>
      </w:pPr>
      <w:r>
        <w:t xml:space="preserve">Sends </w:t>
      </w:r>
      <w:r w:rsidR="004C1198">
        <w:t xml:space="preserve">Commands to </w:t>
      </w:r>
      <w:r>
        <w:t xml:space="preserve">the Motion Actuation Subsystem to take the CAV to the next </w:t>
      </w:r>
      <w:r w:rsidR="004C1198">
        <w:t>Pose</w:t>
      </w:r>
      <w:r>
        <w:t>.</w:t>
      </w:r>
    </w:p>
    <w:p w14:paraId="311C5B94" w14:textId="77777777" w:rsidR="00CA012C" w:rsidRDefault="00FF6849">
      <w:pPr>
        <w:pStyle w:val="ListParagraph"/>
        <w:numPr>
          <w:ilvl w:val="0"/>
          <w:numId w:val="4"/>
        </w:numPr>
        <w:jc w:val="both"/>
      </w:pPr>
      <w:bookmarkStart w:id="167" w:name="_Hlk85214805"/>
      <w:r>
        <w:t>Stores the data resulting from a decision (Route Planner, Path Planner etc.)</w:t>
      </w:r>
      <w:bookmarkEnd w:id="167"/>
    </w:p>
    <w:p w14:paraId="311C5B95" w14:textId="5376791A" w:rsidR="00CA012C" w:rsidRDefault="00FF6849">
      <w:pPr>
        <w:jc w:val="both"/>
      </w:pPr>
      <w:r>
        <w:t>The AMS should be designed in such a way that different levels of autonomy, e.g., those indicated by SAE International [</w:t>
      </w:r>
      <w:r>
        <w:fldChar w:fldCharType="begin"/>
      </w:r>
      <w:r>
        <w:instrText xml:space="preserve"> REF _Ref70588976 \r \h </w:instrText>
      </w:r>
      <w:r>
        <w:fldChar w:fldCharType="separate"/>
      </w:r>
      <w:r w:rsidR="00BA12F9">
        <w:t>8</w:t>
      </w:r>
      <w:r>
        <w:fldChar w:fldCharType="end"/>
      </w:r>
      <w:r>
        <w:t>], are possible depending on the amount and level of available func</w:t>
      </w:r>
      <w:r>
        <w:softHyphen/>
        <w:t xml:space="preserve">tionalities. </w:t>
      </w:r>
    </w:p>
    <w:p w14:paraId="311C5B96" w14:textId="77777777" w:rsidR="00CA012C" w:rsidRDefault="00FF6849">
      <w:pPr>
        <w:pStyle w:val="Heading2"/>
      </w:pPr>
      <w:bookmarkStart w:id="168" w:name="_Toc124345360"/>
      <w:r>
        <w:t>Reference architecture</w:t>
      </w:r>
      <w:bookmarkEnd w:id="168"/>
    </w:p>
    <w:p w14:paraId="311C5B97" w14:textId="038E54D3" w:rsidR="00CA012C" w:rsidRDefault="00FF6849">
      <w:pPr>
        <w:jc w:val="both"/>
      </w:pPr>
      <w:r>
        <w:fldChar w:fldCharType="begin"/>
      </w:r>
      <w:r>
        <w:instrText xml:space="preserve"> REF _Ref70589120 \h </w:instrText>
      </w:r>
      <w:r>
        <w:fldChar w:fldCharType="separate"/>
      </w:r>
      <w:r w:rsidR="00BA12F9">
        <w:rPr>
          <w:i/>
        </w:rPr>
        <w:t xml:space="preserve">Figure </w:t>
      </w:r>
      <w:r w:rsidR="00BA12F9">
        <w:rPr>
          <w:i/>
          <w:noProof/>
        </w:rPr>
        <w:t>7</w:t>
      </w:r>
      <w:r>
        <w:fldChar w:fldCharType="end"/>
      </w:r>
      <w:r>
        <w:t xml:space="preserve"> gives the Autonomous Motion Subsystem Reference Model.</w:t>
      </w:r>
    </w:p>
    <w:p w14:paraId="311C5B99" w14:textId="77777777" w:rsidR="00CA012C" w:rsidRDefault="00CA012C">
      <w:pPr>
        <w:jc w:val="both"/>
      </w:pPr>
    </w:p>
    <w:p w14:paraId="311C5B9A" w14:textId="77777777" w:rsidR="00CA012C" w:rsidRDefault="00FF6849">
      <w:pPr>
        <w:jc w:val="center"/>
      </w:pPr>
      <w:r>
        <w:rPr>
          <w:noProof/>
        </w:rPr>
        <w:drawing>
          <wp:inline distT="0" distB="0" distL="0" distR="0" wp14:anchorId="311C5F13" wp14:editId="311C5F14">
            <wp:extent cx="5940425" cy="3463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30"/>
                    <a:stretch>
                      <a:fillRect/>
                    </a:stretch>
                  </pic:blipFill>
                  <pic:spPr bwMode="auto">
                    <a:xfrm>
                      <a:off x="0" y="0"/>
                      <a:ext cx="5940425" cy="3463925"/>
                    </a:xfrm>
                    <a:prstGeom prst="rect">
                      <a:avLst/>
                    </a:prstGeom>
                  </pic:spPr>
                </pic:pic>
              </a:graphicData>
            </a:graphic>
          </wp:inline>
        </w:drawing>
      </w:r>
    </w:p>
    <w:p w14:paraId="311C5B9B" w14:textId="1F8F521A" w:rsidR="00CA012C" w:rsidRDefault="00FF6849">
      <w:pPr>
        <w:jc w:val="center"/>
        <w:rPr>
          <w:i/>
        </w:rPr>
      </w:pPr>
      <w:bookmarkStart w:id="169" w:name="_heading=h.gjdgxs"/>
      <w:bookmarkStart w:id="170" w:name="_Ref70589120"/>
      <w:bookmarkEnd w:id="169"/>
      <w:r>
        <w:rPr>
          <w:i/>
        </w:rPr>
        <w:t xml:space="preserve">Figure </w:t>
      </w:r>
      <w:r>
        <w:rPr>
          <w:i/>
        </w:rPr>
        <w:fldChar w:fldCharType="begin"/>
      </w:r>
      <w:r>
        <w:rPr>
          <w:i/>
        </w:rPr>
        <w:instrText xml:space="preserve"> SEQ Figure \* ARABIC </w:instrText>
      </w:r>
      <w:r>
        <w:rPr>
          <w:i/>
        </w:rPr>
        <w:fldChar w:fldCharType="separate"/>
      </w:r>
      <w:r w:rsidR="00BA12F9">
        <w:rPr>
          <w:i/>
          <w:noProof/>
        </w:rPr>
        <w:t>7</w:t>
      </w:r>
      <w:r>
        <w:rPr>
          <w:i/>
        </w:rPr>
        <w:fldChar w:fldCharType="end"/>
      </w:r>
      <w:bookmarkEnd w:id="170"/>
      <w:r>
        <w:rPr>
          <w:i/>
        </w:rPr>
        <w:t xml:space="preserve"> – Autonomous Motion Subsystem Reference Model</w:t>
      </w:r>
    </w:p>
    <w:p w14:paraId="65E2E72B" w14:textId="77777777" w:rsidR="00D20EB6" w:rsidRDefault="00D20EB6" w:rsidP="00D20EB6">
      <w:pPr>
        <w:jc w:val="both"/>
      </w:pPr>
    </w:p>
    <w:p w14:paraId="0C094845" w14:textId="77777777" w:rsidR="00FD0DDE" w:rsidRPr="00843029" w:rsidRDefault="00FD0DDE" w:rsidP="00D20EB6">
      <w:pPr>
        <w:jc w:val="both"/>
      </w:pPr>
      <w:r w:rsidRPr="00843029">
        <w:t>This is the operation according to the Reference Model:</w:t>
      </w:r>
    </w:p>
    <w:p w14:paraId="3439DF82" w14:textId="480418A0" w:rsidR="00FD0DDE" w:rsidRPr="00843029" w:rsidRDefault="00D20EB6" w:rsidP="00FD0DDE">
      <w:pPr>
        <w:pStyle w:val="ListParagraph"/>
        <w:numPr>
          <w:ilvl w:val="0"/>
          <w:numId w:val="118"/>
        </w:numPr>
        <w:jc w:val="both"/>
      </w:pPr>
      <w:r w:rsidRPr="00843029">
        <w:t xml:space="preserve">A human </w:t>
      </w:r>
      <w:r w:rsidR="000B0FB9" w:rsidRPr="00843029">
        <w:t>request</w:t>
      </w:r>
      <w:r w:rsidR="00FD0DDE" w:rsidRPr="00843029">
        <w:t>s</w:t>
      </w:r>
      <w:r w:rsidRPr="00843029">
        <w:t xml:space="preserve"> the </w:t>
      </w:r>
      <w:r w:rsidR="001B0953" w:rsidRPr="00843029">
        <w:t>Human-</w:t>
      </w:r>
      <w:r w:rsidRPr="00843029">
        <w:t xml:space="preserve">CAV </w:t>
      </w:r>
      <w:r w:rsidR="001B0953" w:rsidRPr="00843029">
        <w:t xml:space="preserve">Interaction </w:t>
      </w:r>
      <w:r w:rsidRPr="00843029">
        <w:t>to be transported to</w:t>
      </w:r>
      <w:r w:rsidR="008C3158" w:rsidRPr="00843029">
        <w:t xml:space="preserve"> </w:t>
      </w:r>
      <w:r w:rsidR="004878DA" w:rsidRPr="00843029">
        <w:t xml:space="preserve">a </w:t>
      </w:r>
      <w:r w:rsidR="008C3158" w:rsidRPr="00843029">
        <w:t>destination</w:t>
      </w:r>
      <w:r w:rsidRPr="00843029">
        <w:t xml:space="preserve">. </w:t>
      </w:r>
    </w:p>
    <w:p w14:paraId="0ACAB0F3" w14:textId="6B2A0A70" w:rsidR="00176246" w:rsidRPr="00843029" w:rsidRDefault="00D20EB6" w:rsidP="00FD0DDE">
      <w:pPr>
        <w:pStyle w:val="ListParagraph"/>
        <w:numPr>
          <w:ilvl w:val="0"/>
          <w:numId w:val="118"/>
        </w:numPr>
        <w:jc w:val="both"/>
      </w:pPr>
      <w:r w:rsidRPr="00843029">
        <w:t xml:space="preserve">This request </w:t>
      </w:r>
      <w:r w:rsidR="001B0953" w:rsidRPr="00843029">
        <w:t xml:space="preserve">is </w:t>
      </w:r>
      <w:r w:rsidR="00176246" w:rsidRPr="00843029">
        <w:t>interpreted and passed to the A</w:t>
      </w:r>
      <w:r w:rsidR="007E1D6A" w:rsidRPr="00843029">
        <w:t>MS</w:t>
      </w:r>
      <w:r w:rsidR="00176246" w:rsidRPr="00843029">
        <w:t>.</w:t>
      </w:r>
    </w:p>
    <w:p w14:paraId="238A5902" w14:textId="77777777" w:rsidR="007E1D6A" w:rsidRPr="00843029" w:rsidRDefault="00176246" w:rsidP="00FD0DDE">
      <w:pPr>
        <w:pStyle w:val="ListParagraph"/>
        <w:numPr>
          <w:ilvl w:val="0"/>
          <w:numId w:val="118"/>
        </w:numPr>
        <w:jc w:val="both"/>
      </w:pPr>
      <w:r w:rsidRPr="00843029">
        <w:t xml:space="preserve">The AMS </w:t>
      </w:r>
      <w:r w:rsidR="00D20EB6" w:rsidRPr="00843029">
        <w:t>activates the Route Planner</w:t>
      </w:r>
      <w:r w:rsidR="00DB4ECB" w:rsidRPr="00843029">
        <w:t xml:space="preserve"> to generate a set of </w:t>
      </w:r>
      <w:r w:rsidR="00686943" w:rsidRPr="00843029">
        <w:t>Waypoints</w:t>
      </w:r>
      <w:r w:rsidR="00844E03" w:rsidRPr="00843029">
        <w:t xml:space="preserve"> starting from the current Pose</w:t>
      </w:r>
      <w:r w:rsidR="007E1D6A" w:rsidRPr="00843029">
        <w:t>,</w:t>
      </w:r>
      <w:r w:rsidR="00844E03" w:rsidRPr="00843029">
        <w:t xml:space="preserve"> obtained from the Full Environment Representation</w:t>
      </w:r>
      <w:r w:rsidR="007E1D6A" w:rsidRPr="00843029">
        <w:t xml:space="preserve">, </w:t>
      </w:r>
      <w:r w:rsidR="007E1D6A" w:rsidRPr="00843029">
        <w:t>up to the destination</w:t>
      </w:r>
      <w:r w:rsidR="00686943" w:rsidRPr="00843029">
        <w:t xml:space="preserve">. </w:t>
      </w:r>
    </w:p>
    <w:p w14:paraId="74FB6FD0" w14:textId="77777777" w:rsidR="001F7EF5" w:rsidRPr="00843029" w:rsidRDefault="00686943" w:rsidP="00FD0DDE">
      <w:pPr>
        <w:pStyle w:val="ListParagraph"/>
        <w:numPr>
          <w:ilvl w:val="0"/>
          <w:numId w:val="118"/>
        </w:numPr>
        <w:jc w:val="both"/>
      </w:pPr>
      <w:r w:rsidRPr="00843029">
        <w:t>The</w:t>
      </w:r>
      <w:r w:rsidR="00DF1244" w:rsidRPr="00843029">
        <w:t xml:space="preserve"> Waypoints</w:t>
      </w:r>
      <w:r w:rsidRPr="00843029">
        <w:t xml:space="preserve"> </w:t>
      </w:r>
      <w:r w:rsidR="0076496A" w:rsidRPr="00843029">
        <w:t>enter the</w:t>
      </w:r>
      <w:r w:rsidR="00D20EB6" w:rsidRPr="00843029">
        <w:t xml:space="preserve"> Path Planner</w:t>
      </w:r>
      <w:r w:rsidR="0076496A" w:rsidRPr="00843029">
        <w:t xml:space="preserve"> </w:t>
      </w:r>
      <w:r w:rsidR="00DF1244" w:rsidRPr="00843029">
        <w:t>which</w:t>
      </w:r>
      <w:r w:rsidR="0076496A" w:rsidRPr="00843029">
        <w:t xml:space="preserve"> generate</w:t>
      </w:r>
      <w:r w:rsidR="00DF1244" w:rsidRPr="00843029">
        <w:t>s</w:t>
      </w:r>
      <w:r w:rsidR="0076496A" w:rsidRPr="00843029">
        <w:t xml:space="preserve"> a se</w:t>
      </w:r>
      <w:r w:rsidR="00DF1244" w:rsidRPr="00843029">
        <w:t>t</w:t>
      </w:r>
      <w:r w:rsidR="0076496A" w:rsidRPr="00843029">
        <w:t xml:space="preserve"> of Poses </w:t>
      </w:r>
      <w:r w:rsidR="002740CA" w:rsidRPr="00843029">
        <w:t>to reach the next Waypoint</w:t>
      </w:r>
      <w:r w:rsidR="00D20EB6" w:rsidRPr="00843029">
        <w:t xml:space="preserve">. </w:t>
      </w:r>
    </w:p>
    <w:p w14:paraId="2E117513" w14:textId="4736C8F5" w:rsidR="001F7EF5" w:rsidRPr="00843029" w:rsidRDefault="001F7EF5" w:rsidP="00FD0DDE">
      <w:pPr>
        <w:pStyle w:val="ListParagraph"/>
        <w:numPr>
          <w:ilvl w:val="0"/>
          <w:numId w:val="118"/>
        </w:numPr>
        <w:jc w:val="both"/>
      </w:pPr>
      <w:r w:rsidRPr="00843029">
        <w:t>For each Path, t</w:t>
      </w:r>
      <w:r w:rsidR="00D20EB6" w:rsidRPr="00843029">
        <w:t xml:space="preserve">he Motion Planner generates a </w:t>
      </w:r>
      <w:r w:rsidR="000B6CBB" w:rsidRPr="00843029">
        <w:t>Trajectory to reach the next Pose.</w:t>
      </w:r>
    </w:p>
    <w:p w14:paraId="6798C551" w14:textId="1BC83027" w:rsidR="00787D2D" w:rsidRPr="00843029" w:rsidRDefault="000B6CBB" w:rsidP="00FD0DDE">
      <w:pPr>
        <w:pStyle w:val="ListParagraph"/>
        <w:numPr>
          <w:ilvl w:val="0"/>
          <w:numId w:val="118"/>
        </w:numPr>
        <w:jc w:val="both"/>
      </w:pPr>
      <w:r w:rsidRPr="00843029">
        <w:t>The</w:t>
      </w:r>
      <w:r w:rsidR="00D20EB6" w:rsidRPr="00843029">
        <w:t xml:space="preserve"> Obstacle Avoider AIM</w:t>
      </w:r>
      <w:r w:rsidR="00007508" w:rsidRPr="00843029">
        <w:t xml:space="preserve"> </w:t>
      </w:r>
      <w:r w:rsidR="00087795" w:rsidRPr="00843029">
        <w:t xml:space="preserve">receives the Tracjectory and </w:t>
      </w:r>
      <w:r w:rsidR="00007508" w:rsidRPr="00843029">
        <w:t xml:space="preserve">checks if </w:t>
      </w:r>
      <w:r w:rsidR="00787D2D" w:rsidRPr="00843029">
        <w:t>there is a</w:t>
      </w:r>
      <w:r w:rsidR="00007508" w:rsidRPr="00843029">
        <w:t xml:space="preserve"> last</w:t>
      </w:r>
      <w:r w:rsidR="009A30FA" w:rsidRPr="00843029">
        <w:t>-</w:t>
      </w:r>
      <w:r w:rsidR="00007508" w:rsidRPr="00843029">
        <w:t>minute change</w:t>
      </w:r>
      <w:r w:rsidR="00087795" w:rsidRPr="00843029">
        <w:t>, detected from Alert</w:t>
      </w:r>
      <w:r w:rsidR="00787D2D" w:rsidRPr="00843029">
        <w:t>.</w:t>
      </w:r>
    </w:p>
    <w:p w14:paraId="589EF03A" w14:textId="3B881BD5" w:rsidR="00553D21" w:rsidRPr="00843029" w:rsidRDefault="00D20EB6" w:rsidP="00FD0DDE">
      <w:pPr>
        <w:pStyle w:val="ListParagraph"/>
        <w:numPr>
          <w:ilvl w:val="0"/>
          <w:numId w:val="118"/>
        </w:numPr>
        <w:jc w:val="both"/>
      </w:pPr>
      <w:r w:rsidRPr="00843029">
        <w:t xml:space="preserve">If </w:t>
      </w:r>
      <w:r w:rsidR="00787D2D" w:rsidRPr="00843029">
        <w:t>an Alert was received</w:t>
      </w:r>
      <w:r w:rsidR="0037597C" w:rsidRPr="00843029">
        <w:t xml:space="preserve">, </w:t>
      </w:r>
      <w:r w:rsidR="00553D21" w:rsidRPr="00843029">
        <w:t xml:space="preserve">the Obstacle Avoider AIM </w:t>
      </w:r>
      <w:r w:rsidRPr="00843029">
        <w:t xml:space="preserve">checks </w:t>
      </w:r>
      <w:r w:rsidR="00E41A62" w:rsidRPr="00843029">
        <w:t>whether the implementation of the Trajectory created</w:t>
      </w:r>
      <w:r w:rsidR="00553D21" w:rsidRPr="00843029">
        <w:t>s</w:t>
      </w:r>
      <w:r w:rsidR="007B7CF6" w:rsidRPr="00843029">
        <w:t xml:space="preserve"> </w:t>
      </w:r>
      <w:r w:rsidR="00E41A62" w:rsidRPr="00843029">
        <w:t>a collision</w:t>
      </w:r>
      <w:r w:rsidR="00553D21" w:rsidRPr="00843029">
        <w:t xml:space="preserve">, especially with </w:t>
      </w:r>
      <w:r w:rsidR="00E41A62" w:rsidRPr="00843029">
        <w:t>the Object creating the Alert.</w:t>
      </w:r>
      <w:r w:rsidRPr="00843029">
        <w:t xml:space="preserve"> </w:t>
      </w:r>
    </w:p>
    <w:p w14:paraId="7AB4246E" w14:textId="77777777" w:rsidR="007B7CF6" w:rsidRPr="00843029" w:rsidRDefault="00D20EB6" w:rsidP="007B7CF6">
      <w:pPr>
        <w:pStyle w:val="ListParagraph"/>
        <w:numPr>
          <w:ilvl w:val="1"/>
          <w:numId w:val="118"/>
        </w:numPr>
        <w:jc w:val="both"/>
      </w:pPr>
      <w:r w:rsidRPr="00843029">
        <w:t>If</w:t>
      </w:r>
      <w:r w:rsidR="00553D21" w:rsidRPr="00843029">
        <w:t xml:space="preserve"> a collision is indeed detected, </w:t>
      </w:r>
      <w:r w:rsidR="00553D21" w:rsidRPr="00843029">
        <w:t xml:space="preserve">the Obstacle Avoider AIM </w:t>
      </w:r>
      <w:r w:rsidR="00A70434" w:rsidRPr="00843029">
        <w:t xml:space="preserve">requests a new Trajectory from the </w:t>
      </w:r>
      <w:r w:rsidR="00B63698" w:rsidRPr="00843029">
        <w:t xml:space="preserve">Motion Planner. </w:t>
      </w:r>
    </w:p>
    <w:p w14:paraId="42C163F7" w14:textId="2747F67E" w:rsidR="00553D21" w:rsidRPr="00843029" w:rsidRDefault="00B63698" w:rsidP="007B7CF6">
      <w:pPr>
        <w:pStyle w:val="ListParagraph"/>
        <w:numPr>
          <w:ilvl w:val="1"/>
          <w:numId w:val="118"/>
        </w:numPr>
        <w:jc w:val="both"/>
      </w:pPr>
      <w:r w:rsidRPr="00843029">
        <w:t>If</w:t>
      </w:r>
      <w:r w:rsidR="007B7CF6" w:rsidRPr="00843029">
        <w:t xml:space="preserve"> no collision is detected</w:t>
      </w:r>
      <w:r w:rsidRPr="00843029">
        <w:t xml:space="preserve">, </w:t>
      </w:r>
      <w:r w:rsidR="008E673B" w:rsidRPr="00843029">
        <w:t xml:space="preserve">Obstacle Avoider AIM </w:t>
      </w:r>
      <w:r w:rsidR="008E673B" w:rsidRPr="00843029">
        <w:t>issues</w:t>
      </w:r>
      <w:r w:rsidRPr="00843029">
        <w:t xml:space="preserve"> </w:t>
      </w:r>
      <w:r w:rsidR="00D20EB6" w:rsidRPr="00843029">
        <w:t xml:space="preserve">a </w:t>
      </w:r>
      <w:r w:rsidR="0010265A" w:rsidRPr="00843029">
        <w:t>C</w:t>
      </w:r>
      <w:r w:rsidR="00D20EB6" w:rsidRPr="00843029">
        <w:t xml:space="preserve">ommand to the Motion Actuation Subsystem. </w:t>
      </w:r>
    </w:p>
    <w:p w14:paraId="29B739CF" w14:textId="3CDD6B5D" w:rsidR="008E673B" w:rsidRPr="00843029" w:rsidRDefault="008E673B" w:rsidP="00FD0DDE">
      <w:pPr>
        <w:pStyle w:val="ListParagraph"/>
        <w:numPr>
          <w:ilvl w:val="0"/>
          <w:numId w:val="118"/>
        </w:numPr>
        <w:jc w:val="both"/>
      </w:pPr>
      <w:r w:rsidRPr="00843029">
        <w:lastRenderedPageBreak/>
        <w:t xml:space="preserve">The Motion Actuation Subsystem </w:t>
      </w:r>
      <w:r w:rsidR="00071A90" w:rsidRPr="00843029">
        <w:t xml:space="preserve">sends </w:t>
      </w:r>
      <w:r w:rsidR="00843029">
        <w:t>F</w:t>
      </w:r>
      <w:r w:rsidR="00071A90" w:rsidRPr="00843029">
        <w:t>eedback about the execution of the Command.</w:t>
      </w:r>
    </w:p>
    <w:p w14:paraId="584D6D8F" w14:textId="13454BF7" w:rsidR="00D20EB6" w:rsidRPr="00843029" w:rsidRDefault="00D20EB6" w:rsidP="00FD0DDE">
      <w:pPr>
        <w:pStyle w:val="ListParagraph"/>
        <w:numPr>
          <w:ilvl w:val="0"/>
          <w:numId w:val="118"/>
        </w:numPr>
        <w:jc w:val="both"/>
      </w:pPr>
      <w:r w:rsidRPr="00843029">
        <w:t xml:space="preserve">The decision of each element of the said chain </w:t>
      </w:r>
      <w:r w:rsidR="00A21E5E" w:rsidRPr="00843029">
        <w:t>may be</w:t>
      </w:r>
      <w:r w:rsidRPr="00843029">
        <w:t xml:space="preserve"> recorded.</w:t>
      </w:r>
    </w:p>
    <w:p w14:paraId="311C5B9C" w14:textId="77777777" w:rsidR="00CA012C" w:rsidRDefault="00FF6849">
      <w:pPr>
        <w:pStyle w:val="Heading2"/>
      </w:pPr>
      <w:bookmarkStart w:id="171" w:name="_Hlk85215023"/>
      <w:bookmarkStart w:id="172" w:name="_Hlk84872361"/>
      <w:bookmarkStart w:id="173" w:name="_Toc124345361"/>
      <w:bookmarkEnd w:id="171"/>
      <w:bookmarkEnd w:id="172"/>
      <w:r>
        <w:t>Input and output data</w:t>
      </w:r>
      <w:bookmarkEnd w:id="173"/>
    </w:p>
    <w:p w14:paraId="311C5B9D" w14:textId="322FCB1E" w:rsidR="00CA012C" w:rsidRDefault="00FF6849">
      <w:r>
        <w:fldChar w:fldCharType="begin"/>
      </w:r>
      <w:r>
        <w:instrText xml:space="preserve"> REF _Ref85393167 \h </w:instrText>
      </w:r>
      <w:r>
        <w:fldChar w:fldCharType="separate"/>
      </w:r>
      <w:r w:rsidR="00BA12F9">
        <w:rPr>
          <w:i/>
          <w:iCs/>
        </w:rPr>
        <w:t xml:space="preserve">Table </w:t>
      </w:r>
      <w:r w:rsidR="00BA12F9">
        <w:rPr>
          <w:i/>
          <w:iCs/>
          <w:noProof/>
        </w:rPr>
        <w:t>8</w:t>
      </w:r>
      <w:r>
        <w:fldChar w:fldCharType="end"/>
      </w:r>
      <w:r>
        <w:t xml:space="preserve"> gives the input/output data of Autonomous Motion Subsystem.</w:t>
      </w:r>
    </w:p>
    <w:p w14:paraId="311C5B9E" w14:textId="77777777" w:rsidR="00CA012C" w:rsidRDefault="00CA012C"/>
    <w:p w14:paraId="311C5B9F" w14:textId="46AB8008" w:rsidR="00CA012C" w:rsidRDefault="00FF6849">
      <w:pPr>
        <w:jc w:val="center"/>
        <w:rPr>
          <w:i/>
          <w:iCs/>
        </w:rPr>
      </w:pPr>
      <w:bookmarkStart w:id="174" w:name="_Ref8539316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8</w:t>
      </w:r>
      <w:r>
        <w:rPr>
          <w:i/>
          <w:iCs/>
        </w:rPr>
        <w:fldChar w:fldCharType="end"/>
      </w:r>
      <w:bookmarkEnd w:id="174"/>
      <w:r>
        <w:rPr>
          <w:i/>
          <w:iCs/>
        </w:rPr>
        <w:t xml:space="preserve"> – I/O data of</w:t>
      </w:r>
      <w:r>
        <w:t xml:space="preserve"> </w:t>
      </w:r>
      <w:r>
        <w:rPr>
          <w:i/>
          <w:iCs/>
        </w:rPr>
        <w:t>Autonomous Motion Subsystem</w:t>
      </w:r>
    </w:p>
    <w:p w14:paraId="311C5BA0" w14:textId="77777777" w:rsidR="00CA012C" w:rsidRDefault="00CA012C"/>
    <w:tbl>
      <w:tblPr>
        <w:tblStyle w:val="TableGrid"/>
        <w:tblW w:w="9345" w:type="dxa"/>
        <w:tblLayout w:type="fixed"/>
        <w:tblLook w:val="04A0" w:firstRow="1" w:lastRow="0" w:firstColumn="1" w:lastColumn="0" w:noHBand="0" w:noVBand="1"/>
      </w:tblPr>
      <w:tblGrid>
        <w:gridCol w:w="2801"/>
        <w:gridCol w:w="2625"/>
        <w:gridCol w:w="3919"/>
      </w:tblGrid>
      <w:tr w:rsidR="00CA012C" w14:paraId="311C5BA4" w14:textId="77777777">
        <w:tc>
          <w:tcPr>
            <w:tcW w:w="2801" w:type="dxa"/>
          </w:tcPr>
          <w:p w14:paraId="311C5BA1" w14:textId="77777777" w:rsidR="00CA012C" w:rsidRDefault="00FF6849">
            <w:pPr>
              <w:jc w:val="center"/>
              <w:rPr>
                <w:b/>
                <w:bCs/>
              </w:rPr>
            </w:pPr>
            <w:r>
              <w:rPr>
                <w:b/>
                <w:bCs/>
              </w:rPr>
              <w:t>Input data</w:t>
            </w:r>
          </w:p>
        </w:tc>
        <w:tc>
          <w:tcPr>
            <w:tcW w:w="2625" w:type="dxa"/>
          </w:tcPr>
          <w:p w14:paraId="311C5BA2" w14:textId="77777777" w:rsidR="00CA012C" w:rsidRDefault="00FF6849">
            <w:pPr>
              <w:jc w:val="center"/>
              <w:rPr>
                <w:b/>
                <w:bCs/>
              </w:rPr>
            </w:pPr>
            <w:r>
              <w:rPr>
                <w:b/>
                <w:bCs/>
              </w:rPr>
              <w:t>From</w:t>
            </w:r>
          </w:p>
        </w:tc>
        <w:tc>
          <w:tcPr>
            <w:tcW w:w="3919" w:type="dxa"/>
          </w:tcPr>
          <w:p w14:paraId="311C5BA3" w14:textId="77777777" w:rsidR="00CA012C" w:rsidRDefault="00FF6849">
            <w:pPr>
              <w:jc w:val="center"/>
              <w:rPr>
                <w:b/>
                <w:bCs/>
              </w:rPr>
            </w:pPr>
            <w:r>
              <w:rPr>
                <w:b/>
                <w:bCs/>
              </w:rPr>
              <w:t>Comment</w:t>
            </w:r>
          </w:p>
        </w:tc>
      </w:tr>
      <w:tr w:rsidR="00CA012C" w14:paraId="311C5BA8" w14:textId="77777777">
        <w:tc>
          <w:tcPr>
            <w:tcW w:w="2801" w:type="dxa"/>
          </w:tcPr>
          <w:p w14:paraId="311C5BA5" w14:textId="77777777" w:rsidR="00CA012C" w:rsidRDefault="00FF6849">
            <w:r>
              <w:t>Command from HCI</w:t>
            </w:r>
          </w:p>
        </w:tc>
        <w:tc>
          <w:tcPr>
            <w:tcW w:w="2625" w:type="dxa"/>
          </w:tcPr>
          <w:p w14:paraId="311C5BA6" w14:textId="77777777" w:rsidR="00CA012C" w:rsidRDefault="00FF6849">
            <w:r>
              <w:t>Human-CAV Interaction</w:t>
            </w:r>
          </w:p>
        </w:tc>
        <w:tc>
          <w:tcPr>
            <w:tcW w:w="3919" w:type="dxa"/>
          </w:tcPr>
          <w:p w14:paraId="311C5BA7" w14:textId="77777777" w:rsidR="00CA012C" w:rsidRDefault="00FF6849">
            <w:r>
              <w:t>Human commands, e.g., “take me home”</w:t>
            </w:r>
          </w:p>
        </w:tc>
      </w:tr>
      <w:tr w:rsidR="00CA012C" w14:paraId="311C5BAC" w14:textId="77777777">
        <w:tc>
          <w:tcPr>
            <w:tcW w:w="2801" w:type="dxa"/>
          </w:tcPr>
          <w:p w14:paraId="311C5BA9" w14:textId="77777777" w:rsidR="00CA012C" w:rsidRDefault="00FF6849">
            <w:r>
              <w:t>Basic Environment Representation</w:t>
            </w:r>
          </w:p>
        </w:tc>
        <w:tc>
          <w:tcPr>
            <w:tcW w:w="2625" w:type="dxa"/>
          </w:tcPr>
          <w:p w14:paraId="311C5BAA" w14:textId="77777777" w:rsidR="00CA012C" w:rsidRDefault="00FF6849">
            <w:r>
              <w:t>Environment Sensing Subsystem</w:t>
            </w:r>
          </w:p>
        </w:tc>
        <w:tc>
          <w:tcPr>
            <w:tcW w:w="3919" w:type="dxa"/>
          </w:tcPr>
          <w:p w14:paraId="311C5BAB" w14:textId="77777777" w:rsidR="00CA012C" w:rsidRDefault="00FF6849">
            <w:r>
              <w:t>CAV’s Environment representation.</w:t>
            </w:r>
          </w:p>
        </w:tc>
      </w:tr>
      <w:tr w:rsidR="00CA012C" w14:paraId="311C5BB4" w14:textId="77777777">
        <w:tc>
          <w:tcPr>
            <w:tcW w:w="2801" w:type="dxa"/>
          </w:tcPr>
          <w:p w14:paraId="311C5BB1" w14:textId="77777777" w:rsidR="00CA012C" w:rsidRDefault="00FF6849">
            <w:r>
              <w:t>Other V2X Data</w:t>
            </w:r>
          </w:p>
        </w:tc>
        <w:tc>
          <w:tcPr>
            <w:tcW w:w="2625" w:type="dxa"/>
          </w:tcPr>
          <w:p w14:paraId="311C5BB2" w14:textId="77777777" w:rsidR="00CA012C" w:rsidRDefault="00FF6849">
            <w:r>
              <w:t>Other CAVs</w:t>
            </w:r>
          </w:p>
        </w:tc>
        <w:tc>
          <w:tcPr>
            <w:tcW w:w="3919" w:type="dxa"/>
          </w:tcPr>
          <w:p w14:paraId="311C5BB3" w14:textId="77777777" w:rsidR="00CA012C" w:rsidRDefault="00FF6849">
            <w:r>
              <w:t>Other CAVs and vehicles, and roadside units.</w:t>
            </w:r>
          </w:p>
        </w:tc>
      </w:tr>
      <w:tr w:rsidR="00CA012C" w14:paraId="311C5BB8" w14:textId="77777777">
        <w:tc>
          <w:tcPr>
            <w:tcW w:w="2801" w:type="dxa"/>
          </w:tcPr>
          <w:p w14:paraId="311C5BB5" w14:textId="77777777" w:rsidR="00CA012C" w:rsidRDefault="00FF6849">
            <w:r>
              <w:t>Feedback from MAS</w:t>
            </w:r>
          </w:p>
        </w:tc>
        <w:tc>
          <w:tcPr>
            <w:tcW w:w="2625" w:type="dxa"/>
          </w:tcPr>
          <w:p w14:paraId="311C5BB6" w14:textId="77777777" w:rsidR="00CA012C" w:rsidRDefault="00FF6849">
            <w:r>
              <w:t>Motion Actuation Subsystem</w:t>
            </w:r>
          </w:p>
        </w:tc>
        <w:tc>
          <w:tcPr>
            <w:tcW w:w="3919" w:type="dxa"/>
          </w:tcPr>
          <w:p w14:paraId="311C5BB7" w14:textId="77777777" w:rsidR="00CA012C" w:rsidRDefault="00FF6849">
            <w:r>
              <w:t>CAV’s response to Command.</w:t>
            </w:r>
          </w:p>
        </w:tc>
      </w:tr>
      <w:tr w:rsidR="00CA012C" w14:paraId="311C5BBC" w14:textId="77777777">
        <w:tc>
          <w:tcPr>
            <w:tcW w:w="2801" w:type="dxa"/>
          </w:tcPr>
          <w:p w14:paraId="311C5BB9" w14:textId="77777777" w:rsidR="00CA012C" w:rsidRDefault="00FF6849">
            <w:pPr>
              <w:jc w:val="center"/>
              <w:rPr>
                <w:b/>
                <w:bCs/>
              </w:rPr>
            </w:pPr>
            <w:r>
              <w:rPr>
                <w:b/>
                <w:bCs/>
              </w:rPr>
              <w:t>Output data</w:t>
            </w:r>
          </w:p>
        </w:tc>
        <w:tc>
          <w:tcPr>
            <w:tcW w:w="2625" w:type="dxa"/>
          </w:tcPr>
          <w:p w14:paraId="311C5BBA" w14:textId="77777777" w:rsidR="00CA012C" w:rsidRDefault="00FF6849">
            <w:pPr>
              <w:jc w:val="center"/>
            </w:pPr>
            <w:r>
              <w:rPr>
                <w:b/>
                <w:bCs/>
              </w:rPr>
              <w:t>To</w:t>
            </w:r>
          </w:p>
        </w:tc>
        <w:tc>
          <w:tcPr>
            <w:tcW w:w="3919" w:type="dxa"/>
          </w:tcPr>
          <w:p w14:paraId="311C5BBB" w14:textId="77777777" w:rsidR="00CA012C" w:rsidRDefault="00FF6849">
            <w:pPr>
              <w:jc w:val="center"/>
            </w:pPr>
            <w:r>
              <w:rPr>
                <w:b/>
                <w:bCs/>
              </w:rPr>
              <w:t>Comment</w:t>
            </w:r>
          </w:p>
        </w:tc>
      </w:tr>
      <w:tr w:rsidR="00CA012C" w14:paraId="311C5BC0" w14:textId="77777777">
        <w:tc>
          <w:tcPr>
            <w:tcW w:w="2801" w:type="dxa"/>
          </w:tcPr>
          <w:p w14:paraId="311C5BBD" w14:textId="77777777" w:rsidR="00CA012C" w:rsidRDefault="00FF6849">
            <w:r>
              <w:t>Response to HCI</w:t>
            </w:r>
          </w:p>
        </w:tc>
        <w:tc>
          <w:tcPr>
            <w:tcW w:w="2625" w:type="dxa"/>
          </w:tcPr>
          <w:p w14:paraId="311C5BBE" w14:textId="77777777" w:rsidR="00CA012C" w:rsidRDefault="00FF6849">
            <w:r>
              <w:t>Human-CAV Interaction</w:t>
            </w:r>
          </w:p>
        </w:tc>
        <w:tc>
          <w:tcPr>
            <w:tcW w:w="3919" w:type="dxa"/>
          </w:tcPr>
          <w:p w14:paraId="311C5BBF" w14:textId="77777777" w:rsidR="00CA012C" w:rsidRDefault="00FF6849">
            <w:pPr>
              <w:jc w:val="both"/>
            </w:pPr>
            <w:r>
              <w:t>MAS’s response to AMS Command</w:t>
            </w:r>
          </w:p>
        </w:tc>
      </w:tr>
      <w:tr w:rsidR="00CA012C" w14:paraId="311C5BC4" w14:textId="77777777">
        <w:tc>
          <w:tcPr>
            <w:tcW w:w="2801" w:type="dxa"/>
          </w:tcPr>
          <w:p w14:paraId="311C5BC1" w14:textId="77777777" w:rsidR="00CA012C" w:rsidRDefault="00FF6849">
            <w:pPr>
              <w:rPr>
                <w:b/>
                <w:bCs/>
              </w:rPr>
            </w:pPr>
            <w:r>
              <w:t>Command to MAS</w:t>
            </w:r>
          </w:p>
        </w:tc>
        <w:tc>
          <w:tcPr>
            <w:tcW w:w="2625" w:type="dxa"/>
          </w:tcPr>
          <w:p w14:paraId="311C5BC2" w14:textId="77777777" w:rsidR="00CA012C" w:rsidRDefault="00FF6849">
            <w:pPr>
              <w:rPr>
                <w:b/>
                <w:bCs/>
              </w:rPr>
            </w:pPr>
            <w:r>
              <w:t>Motion Actuation Subsystem</w:t>
            </w:r>
          </w:p>
        </w:tc>
        <w:tc>
          <w:tcPr>
            <w:tcW w:w="3919" w:type="dxa"/>
          </w:tcPr>
          <w:p w14:paraId="311C5BC3" w14:textId="77777777" w:rsidR="00CA012C" w:rsidRDefault="00FF6849">
            <w:pPr>
              <w:jc w:val="both"/>
            </w:pPr>
            <w:r>
              <w:t>Macro-instructions, e.g., “in 5s assume a given State”.</w:t>
            </w:r>
          </w:p>
        </w:tc>
      </w:tr>
      <w:tr w:rsidR="00CA012C" w14:paraId="311C5BC8" w14:textId="77777777">
        <w:tc>
          <w:tcPr>
            <w:tcW w:w="2801" w:type="dxa"/>
          </w:tcPr>
          <w:p w14:paraId="311C5BC5" w14:textId="77777777" w:rsidR="00CA012C" w:rsidRDefault="00FF6849">
            <w:r>
              <w:t>Full World Representation</w:t>
            </w:r>
          </w:p>
        </w:tc>
        <w:tc>
          <w:tcPr>
            <w:tcW w:w="2625" w:type="dxa"/>
          </w:tcPr>
          <w:p w14:paraId="311C5BC6" w14:textId="77777777" w:rsidR="00CA012C" w:rsidRDefault="00FF6849">
            <w:r>
              <w:t>Other CAVs</w:t>
            </w:r>
          </w:p>
        </w:tc>
        <w:tc>
          <w:tcPr>
            <w:tcW w:w="3919" w:type="dxa"/>
          </w:tcPr>
          <w:p w14:paraId="311C5BC7" w14:textId="77777777" w:rsidR="00CA012C" w:rsidRDefault="00FF6849">
            <w:pPr>
              <w:jc w:val="both"/>
            </w:pPr>
            <w:r>
              <w:t>For information to other CAVs</w:t>
            </w:r>
          </w:p>
        </w:tc>
      </w:tr>
    </w:tbl>
    <w:p w14:paraId="311C5BC9" w14:textId="77777777" w:rsidR="00CA012C" w:rsidRDefault="00FF6849">
      <w:pPr>
        <w:pStyle w:val="Heading2"/>
      </w:pPr>
      <w:bookmarkStart w:id="175" w:name="_Toc124345362"/>
      <w:r>
        <w:t>AI Modules</w:t>
      </w:r>
      <w:bookmarkEnd w:id="175"/>
    </w:p>
    <w:p w14:paraId="311C5BCA" w14:textId="7C241F57" w:rsidR="00CA012C" w:rsidRDefault="00FF6849">
      <w:pPr>
        <w:rPr>
          <w:i/>
          <w:iCs/>
        </w:rPr>
      </w:pPr>
      <w:r>
        <w:fldChar w:fldCharType="begin"/>
      </w:r>
      <w:r>
        <w:instrText xml:space="preserve"> REF _Ref73960017 \h </w:instrText>
      </w:r>
      <w:r>
        <w:fldChar w:fldCharType="separate"/>
      </w:r>
      <w:r w:rsidR="00BA12F9">
        <w:rPr>
          <w:i/>
          <w:iCs/>
        </w:rPr>
        <w:t xml:space="preserve">Table </w:t>
      </w:r>
      <w:r w:rsidR="00BA12F9">
        <w:rPr>
          <w:i/>
          <w:iCs/>
          <w:noProof/>
        </w:rPr>
        <w:t>9</w:t>
      </w:r>
      <w:r>
        <w:fldChar w:fldCharType="end"/>
      </w:r>
      <w:r>
        <w:t xml:space="preserve"> gives the AI Modules of the </w:t>
      </w:r>
      <w:r>
        <w:rPr>
          <w:iCs/>
        </w:rPr>
        <w:t>Autonomous Motion</w:t>
      </w:r>
      <w:r>
        <w:t xml:space="preserve"> Subsystem.</w:t>
      </w:r>
    </w:p>
    <w:p w14:paraId="311C5BCB" w14:textId="77777777" w:rsidR="00CA012C" w:rsidRDefault="00CA012C"/>
    <w:p w14:paraId="311C5BCC" w14:textId="28903505" w:rsidR="00CA012C" w:rsidRDefault="00FF6849">
      <w:pPr>
        <w:jc w:val="center"/>
        <w:rPr>
          <w:i/>
          <w:iCs/>
        </w:rPr>
      </w:pPr>
      <w:bookmarkStart w:id="176" w:name="_Ref7396001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9</w:t>
      </w:r>
      <w:r>
        <w:rPr>
          <w:i/>
          <w:iCs/>
        </w:rPr>
        <w:fldChar w:fldCharType="end"/>
      </w:r>
      <w:bookmarkEnd w:id="176"/>
      <w:r>
        <w:rPr>
          <w:i/>
          <w:iCs/>
        </w:rPr>
        <w:t xml:space="preserve"> – AI Modules of Autonomous Motion Subsystem</w:t>
      </w:r>
    </w:p>
    <w:p w14:paraId="311C5BCD"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BD0" w14:textId="77777777" w:rsidTr="006A56F3">
        <w:trPr>
          <w:jc w:val="center"/>
        </w:trPr>
        <w:tc>
          <w:tcPr>
            <w:tcW w:w="1942" w:type="dxa"/>
          </w:tcPr>
          <w:p w14:paraId="311C5BCE" w14:textId="77777777" w:rsidR="00CA012C" w:rsidRDefault="00FF6849">
            <w:pPr>
              <w:jc w:val="center"/>
              <w:rPr>
                <w:b/>
                <w:bCs/>
              </w:rPr>
            </w:pPr>
            <w:r>
              <w:rPr>
                <w:b/>
                <w:bCs/>
              </w:rPr>
              <w:t>AIM</w:t>
            </w:r>
          </w:p>
        </w:tc>
        <w:tc>
          <w:tcPr>
            <w:tcW w:w="7403" w:type="dxa"/>
          </w:tcPr>
          <w:p w14:paraId="311C5BCF" w14:textId="77777777" w:rsidR="00CA012C" w:rsidRDefault="00FF6849">
            <w:pPr>
              <w:jc w:val="center"/>
              <w:rPr>
                <w:b/>
                <w:bCs/>
              </w:rPr>
            </w:pPr>
            <w:r>
              <w:rPr>
                <w:b/>
                <w:bCs/>
              </w:rPr>
              <w:t>Function</w:t>
            </w:r>
          </w:p>
        </w:tc>
      </w:tr>
      <w:tr w:rsidR="00CA012C" w14:paraId="311C5BD3" w14:textId="77777777" w:rsidTr="006A56F3">
        <w:trPr>
          <w:jc w:val="center"/>
        </w:trPr>
        <w:tc>
          <w:tcPr>
            <w:tcW w:w="1942" w:type="dxa"/>
          </w:tcPr>
          <w:p w14:paraId="311C5BD1" w14:textId="77777777" w:rsidR="00CA012C" w:rsidRDefault="00FF6849">
            <w:pPr>
              <w:rPr>
                <w:b/>
                <w:bCs/>
              </w:rPr>
            </w:pPr>
            <w:r>
              <w:rPr>
                <w:b/>
                <w:bCs/>
              </w:rPr>
              <w:t>Route Planner</w:t>
            </w:r>
          </w:p>
        </w:tc>
        <w:tc>
          <w:tcPr>
            <w:tcW w:w="7403" w:type="dxa"/>
          </w:tcPr>
          <w:p w14:paraId="311C5BD2" w14:textId="156A1625" w:rsidR="00CA012C" w:rsidRDefault="00FF6849">
            <w:pPr>
              <w:pStyle w:val="CommentText"/>
              <w:jc w:val="both"/>
            </w:pPr>
            <w:r>
              <w:rPr>
                <w:szCs w:val="24"/>
              </w:rPr>
              <w:t xml:space="preserve">Computes a Route, through a road network, from the current to the target </w:t>
            </w:r>
            <w:r w:rsidR="00E42072">
              <w:rPr>
                <w:szCs w:val="24"/>
              </w:rPr>
              <w:t>destination</w:t>
            </w:r>
            <w:r>
              <w:rPr>
                <w:szCs w:val="24"/>
              </w:rPr>
              <w:t>.</w:t>
            </w:r>
          </w:p>
        </w:tc>
      </w:tr>
      <w:tr w:rsidR="00CA012C" w14:paraId="311C5BDA" w14:textId="77777777" w:rsidTr="006A56F3">
        <w:trPr>
          <w:jc w:val="center"/>
        </w:trPr>
        <w:tc>
          <w:tcPr>
            <w:tcW w:w="1942" w:type="dxa"/>
          </w:tcPr>
          <w:p w14:paraId="311C5BD4" w14:textId="77777777" w:rsidR="00CA012C" w:rsidRDefault="00FF6849">
            <w:pPr>
              <w:rPr>
                <w:b/>
                <w:bCs/>
              </w:rPr>
            </w:pPr>
            <w:r>
              <w:rPr>
                <w:b/>
                <w:bCs/>
              </w:rPr>
              <w:t>Path Planner</w:t>
            </w:r>
          </w:p>
        </w:tc>
        <w:tc>
          <w:tcPr>
            <w:tcW w:w="7403" w:type="dxa"/>
          </w:tcPr>
          <w:p w14:paraId="311C5BD5" w14:textId="01D9FA81" w:rsidR="00CA012C" w:rsidRDefault="00FF6849">
            <w:pPr>
              <w:jc w:val="both"/>
            </w:pPr>
            <w:r>
              <w:t>Generates a set of Paths, considering</w:t>
            </w:r>
            <w:r w:rsidR="00E42072">
              <w:t>:</w:t>
            </w:r>
          </w:p>
          <w:p w14:paraId="311C5BD6" w14:textId="43D58B44" w:rsidR="00CA012C" w:rsidRDefault="008A0847">
            <w:pPr>
              <w:pStyle w:val="ListParagraph"/>
              <w:numPr>
                <w:ilvl w:val="0"/>
                <w:numId w:val="10"/>
              </w:numPr>
              <w:jc w:val="both"/>
            </w:pPr>
            <w:r>
              <w:t>The</w:t>
            </w:r>
            <w:r w:rsidR="00FF6849">
              <w:t xml:space="preserve"> Route.</w:t>
            </w:r>
          </w:p>
          <w:p w14:paraId="311C5BD7" w14:textId="64D69570" w:rsidR="00CA012C" w:rsidRDefault="007032CC">
            <w:pPr>
              <w:pStyle w:val="ListParagraph"/>
              <w:numPr>
                <w:ilvl w:val="0"/>
                <w:numId w:val="10"/>
              </w:numPr>
              <w:jc w:val="both"/>
            </w:pPr>
            <w:r>
              <w:t>Spatial Attitude</w:t>
            </w:r>
            <w:r w:rsidR="00FF6849">
              <w:t>.</w:t>
            </w:r>
          </w:p>
          <w:p w14:paraId="311C5BD8" w14:textId="77777777" w:rsidR="00CA012C" w:rsidRDefault="00FF6849">
            <w:pPr>
              <w:pStyle w:val="ListParagraph"/>
              <w:numPr>
                <w:ilvl w:val="0"/>
                <w:numId w:val="10"/>
              </w:numPr>
              <w:jc w:val="both"/>
            </w:pPr>
            <w:r>
              <w:t>Full World-Representation.</w:t>
            </w:r>
          </w:p>
          <w:p w14:paraId="311C5BD9" w14:textId="77777777" w:rsidR="00CA012C" w:rsidRDefault="00FF6849">
            <w:pPr>
              <w:pStyle w:val="ListParagraph"/>
              <w:numPr>
                <w:ilvl w:val="0"/>
                <w:numId w:val="10"/>
              </w:numPr>
              <w:jc w:val="both"/>
            </w:pPr>
            <w:r>
              <w:t>Traffic Rules.</w:t>
            </w:r>
          </w:p>
        </w:tc>
      </w:tr>
      <w:tr w:rsidR="00CA012C" w14:paraId="311C5BE0" w14:textId="77777777" w:rsidTr="006A56F3">
        <w:trPr>
          <w:jc w:val="center"/>
        </w:trPr>
        <w:tc>
          <w:tcPr>
            <w:tcW w:w="1942" w:type="dxa"/>
          </w:tcPr>
          <w:p w14:paraId="311C5BDE" w14:textId="77777777" w:rsidR="00CA012C" w:rsidRDefault="00FF6849">
            <w:pPr>
              <w:rPr>
                <w:b/>
                <w:bCs/>
              </w:rPr>
            </w:pPr>
            <w:r>
              <w:rPr>
                <w:b/>
                <w:bCs/>
              </w:rPr>
              <w:t>Motion Planner</w:t>
            </w:r>
          </w:p>
        </w:tc>
        <w:tc>
          <w:tcPr>
            <w:tcW w:w="7403" w:type="dxa"/>
          </w:tcPr>
          <w:p w14:paraId="311C5BDF" w14:textId="59E3C73C" w:rsidR="00CA012C" w:rsidRDefault="00FF6849">
            <w:pPr>
              <w:jc w:val="both"/>
            </w:pPr>
            <w:r>
              <w:t xml:space="preserve">Defines </w:t>
            </w:r>
            <w:r w:rsidR="0047677C">
              <w:t xml:space="preserve">a Goal and </w:t>
            </w:r>
            <w:r>
              <w:t>a Trajectory</w:t>
            </w:r>
            <w:r w:rsidR="0047677C">
              <w:t xml:space="preserve"> to reach the Goal using</w:t>
            </w:r>
            <w:r>
              <w:t xml:space="preserve"> the </w:t>
            </w:r>
            <w:r w:rsidR="00EE069F">
              <w:t>Spatial Attitude</w:t>
            </w:r>
            <w:r>
              <w:t xml:space="preserve"> satisfying the CAV’s kinematic and dynamic constraints, and considering passengers’ comfort.</w:t>
            </w:r>
          </w:p>
        </w:tc>
      </w:tr>
      <w:tr w:rsidR="00CA012C" w14:paraId="311C5BE3" w14:textId="77777777" w:rsidTr="006A56F3">
        <w:trPr>
          <w:jc w:val="center"/>
        </w:trPr>
        <w:tc>
          <w:tcPr>
            <w:tcW w:w="1942" w:type="dxa"/>
          </w:tcPr>
          <w:p w14:paraId="311C5BE1" w14:textId="77777777" w:rsidR="00CA012C" w:rsidRDefault="00FF6849">
            <w:pPr>
              <w:rPr>
                <w:b/>
                <w:bCs/>
              </w:rPr>
            </w:pPr>
            <w:r>
              <w:rPr>
                <w:b/>
                <w:bCs/>
              </w:rPr>
              <w:t>Obstacle Avoider</w:t>
            </w:r>
          </w:p>
        </w:tc>
        <w:tc>
          <w:tcPr>
            <w:tcW w:w="7403" w:type="dxa"/>
          </w:tcPr>
          <w:p w14:paraId="311C5BE2" w14:textId="3C9738BB" w:rsidR="00CA012C" w:rsidRDefault="005321AD">
            <w:pPr>
              <w:jc w:val="both"/>
            </w:pPr>
            <w:r>
              <w:t xml:space="preserve">Checks that the </w:t>
            </w:r>
            <w:r w:rsidR="00FF6849">
              <w:t>Trajectory</w:t>
            </w:r>
            <w:r w:rsidR="00E050CF">
              <w:t xml:space="preserve"> is compatible with any Alert information. If </w:t>
            </w:r>
            <w:r w:rsidR="006364E5">
              <w:t>it is, it passes the Trajectory to the Commnad Issuer. I</w:t>
            </w:r>
            <w:r w:rsidR="00891B92">
              <w:t>f</w:t>
            </w:r>
            <w:r w:rsidR="006364E5">
              <w:t xml:space="preserve"> it is not, it requests a new Trajectory</w:t>
            </w:r>
            <w:r w:rsidR="00FF6849">
              <w:t>.</w:t>
            </w:r>
          </w:p>
        </w:tc>
      </w:tr>
      <w:tr w:rsidR="00CA012C" w14:paraId="311C5BE6" w14:textId="77777777" w:rsidTr="006A56F3">
        <w:trPr>
          <w:jc w:val="center"/>
        </w:trPr>
        <w:tc>
          <w:tcPr>
            <w:tcW w:w="1942" w:type="dxa"/>
          </w:tcPr>
          <w:p w14:paraId="311C5BE4" w14:textId="77777777" w:rsidR="00CA012C" w:rsidRDefault="00FF6849">
            <w:pPr>
              <w:rPr>
                <w:b/>
                <w:bCs/>
              </w:rPr>
            </w:pPr>
            <w:r>
              <w:rPr>
                <w:b/>
                <w:bCs/>
              </w:rPr>
              <w:t>Command</w:t>
            </w:r>
          </w:p>
        </w:tc>
        <w:tc>
          <w:tcPr>
            <w:tcW w:w="7403" w:type="dxa"/>
          </w:tcPr>
          <w:p w14:paraId="311C5BE5" w14:textId="6C7CDC5D" w:rsidR="00CA012C" w:rsidRDefault="00FF6849">
            <w:pPr>
              <w:jc w:val="both"/>
            </w:pPr>
            <w:r>
              <w:t xml:space="preserve">Instructs the </w:t>
            </w:r>
            <w:r w:rsidR="00891B92">
              <w:t>MAS</w:t>
            </w:r>
            <w:r>
              <w:t xml:space="preserve"> to execute the Trajectory considering the Environment conditions.</w:t>
            </w:r>
          </w:p>
        </w:tc>
      </w:tr>
      <w:tr w:rsidR="00CA012C" w14:paraId="311C5BE9" w14:textId="77777777" w:rsidTr="006A56F3">
        <w:trPr>
          <w:jc w:val="center"/>
        </w:trPr>
        <w:tc>
          <w:tcPr>
            <w:tcW w:w="1942" w:type="dxa"/>
          </w:tcPr>
          <w:p w14:paraId="311C5BE7" w14:textId="77777777" w:rsidR="00CA012C" w:rsidRDefault="00FF6849">
            <w:pPr>
              <w:rPr>
                <w:b/>
                <w:bCs/>
              </w:rPr>
            </w:pPr>
            <w:r>
              <w:rPr>
                <w:b/>
                <w:bCs/>
              </w:rPr>
              <w:t>Full World-Representation Fusion</w:t>
            </w:r>
          </w:p>
        </w:tc>
        <w:tc>
          <w:tcPr>
            <w:tcW w:w="7403" w:type="dxa"/>
          </w:tcPr>
          <w:p w14:paraId="311C5BE8" w14:textId="4844DF30" w:rsidR="00CA012C" w:rsidRDefault="00FF6849">
            <w:pPr>
              <w:jc w:val="both"/>
            </w:pPr>
            <w:r>
              <w:t>Creates an internal representation of the Environment by fusing infor</w:t>
            </w:r>
            <w:r>
              <w:softHyphen/>
              <w:t>mation from itself, CAVs in range and other transmitting units.</w:t>
            </w:r>
          </w:p>
        </w:tc>
      </w:tr>
    </w:tbl>
    <w:p w14:paraId="311C5BEA" w14:textId="6B12CEFC" w:rsidR="00CA012C" w:rsidRDefault="00FF6849">
      <w:pPr>
        <w:pStyle w:val="Heading3"/>
        <w:jc w:val="both"/>
        <w:rPr>
          <w:lang w:val="en-GB"/>
        </w:rPr>
      </w:pPr>
      <w:bookmarkStart w:id="177" w:name="_Hlk85016215"/>
      <w:bookmarkStart w:id="178" w:name="_Toc124345363"/>
      <w:bookmarkEnd w:id="177"/>
      <w:r>
        <w:rPr>
          <w:lang w:val="en-GB"/>
        </w:rPr>
        <w:lastRenderedPageBreak/>
        <w:t>Summary of Subsystem data</w:t>
      </w:r>
      <w:bookmarkEnd w:id="178"/>
    </w:p>
    <w:p w14:paraId="311C5BEB" w14:textId="01BA7755" w:rsidR="00CA012C" w:rsidRDefault="00FF6849">
      <w:pPr>
        <w:jc w:val="both"/>
      </w:pPr>
      <w:r>
        <w:fldChar w:fldCharType="begin"/>
      </w:r>
      <w:r>
        <w:instrText xml:space="preserve"> REF _Ref76371980 \h </w:instrText>
      </w:r>
      <w:r>
        <w:fldChar w:fldCharType="separate"/>
      </w:r>
      <w:r w:rsidR="00BA12F9">
        <w:rPr>
          <w:i/>
          <w:iCs/>
        </w:rPr>
        <w:t xml:space="preserve">Table </w:t>
      </w:r>
      <w:r w:rsidR="00BA12F9">
        <w:rPr>
          <w:i/>
          <w:iCs/>
          <w:noProof/>
        </w:rPr>
        <w:t>10</w:t>
      </w:r>
      <w:r>
        <w:fldChar w:fldCharType="end"/>
      </w:r>
      <w:r>
        <w:t xml:space="preserve"> gives, for each AIM (1</w:t>
      </w:r>
      <w:r>
        <w:rPr>
          <w:vertAlign w:val="superscript"/>
        </w:rPr>
        <w:t>st</w:t>
      </w:r>
      <w:r>
        <w:t xml:space="preserve"> column), the input data (2</w:t>
      </w:r>
      <w:r>
        <w:rPr>
          <w:vertAlign w:val="superscript"/>
        </w:rPr>
        <w:t>nd</w:t>
      </w:r>
      <w:r>
        <w:t xml:space="preserve"> column) and the output data (3</w:t>
      </w:r>
      <w:r>
        <w:rPr>
          <w:vertAlign w:val="superscript"/>
        </w:rPr>
        <w:t>rd</w:t>
      </w:r>
      <w:r>
        <w:t xml:space="preserve"> column).</w:t>
      </w:r>
    </w:p>
    <w:p w14:paraId="311C5BEC" w14:textId="77777777" w:rsidR="00CA012C" w:rsidRDefault="00CA012C">
      <w:pPr>
        <w:jc w:val="both"/>
      </w:pPr>
    </w:p>
    <w:p w14:paraId="311C5BED" w14:textId="1A53C52B" w:rsidR="00CA012C" w:rsidRDefault="00FF6849">
      <w:pPr>
        <w:jc w:val="center"/>
        <w:rPr>
          <w:i/>
          <w:iCs/>
        </w:rPr>
      </w:pPr>
      <w:bookmarkStart w:id="179" w:name="_Ref7637198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10</w:t>
      </w:r>
      <w:r>
        <w:rPr>
          <w:i/>
          <w:iCs/>
        </w:rPr>
        <w:fldChar w:fldCharType="end"/>
      </w:r>
      <w:bookmarkEnd w:id="179"/>
      <w:r>
        <w:rPr>
          <w:i/>
          <w:iCs/>
        </w:rPr>
        <w:t xml:space="preserve"> – CAV Autonomous Motion Subsystem data</w:t>
      </w:r>
    </w:p>
    <w:p w14:paraId="311C5BEE"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829"/>
        <w:gridCol w:w="2977"/>
        <w:gridCol w:w="3539"/>
      </w:tblGrid>
      <w:tr w:rsidR="00CA012C" w14:paraId="311C5BF2" w14:textId="77777777">
        <w:trPr>
          <w:jc w:val="center"/>
        </w:trPr>
        <w:tc>
          <w:tcPr>
            <w:tcW w:w="2829" w:type="dxa"/>
            <w:tcBorders>
              <w:top w:val="single" w:sz="4" w:space="0" w:color="000000"/>
              <w:left w:val="single" w:sz="4" w:space="0" w:color="000000"/>
              <w:bottom w:val="single" w:sz="6" w:space="0" w:color="000000"/>
              <w:right w:val="single" w:sz="6" w:space="0" w:color="000000"/>
            </w:tcBorders>
          </w:tcPr>
          <w:p w14:paraId="311C5BEF" w14:textId="77777777" w:rsidR="00CA012C" w:rsidRDefault="00FF6849">
            <w:pPr>
              <w:widowControl w:val="0"/>
              <w:jc w:val="center"/>
              <w:rPr>
                <w:b/>
                <w:bCs/>
                <w:sz w:val="22"/>
                <w:szCs w:val="22"/>
              </w:rPr>
            </w:pPr>
            <w:r>
              <w:rPr>
                <w:b/>
                <w:bCs/>
                <w:sz w:val="22"/>
                <w:szCs w:val="22"/>
              </w:rPr>
              <w:t>CAV/AIM</w:t>
            </w:r>
          </w:p>
        </w:tc>
        <w:tc>
          <w:tcPr>
            <w:tcW w:w="2977" w:type="dxa"/>
            <w:tcBorders>
              <w:top w:val="single" w:sz="4" w:space="0" w:color="000000"/>
              <w:left w:val="single" w:sz="6" w:space="0" w:color="000000"/>
              <w:bottom w:val="single" w:sz="6" w:space="0" w:color="000000"/>
              <w:right w:val="single" w:sz="6" w:space="0" w:color="000000"/>
            </w:tcBorders>
          </w:tcPr>
          <w:p w14:paraId="311C5BF0"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BF1" w14:textId="77777777" w:rsidR="00CA012C" w:rsidRDefault="00FF6849">
            <w:pPr>
              <w:widowControl w:val="0"/>
              <w:jc w:val="center"/>
              <w:rPr>
                <w:b/>
                <w:bCs/>
                <w:sz w:val="22"/>
                <w:szCs w:val="22"/>
              </w:rPr>
            </w:pPr>
            <w:r>
              <w:rPr>
                <w:b/>
                <w:bCs/>
                <w:sz w:val="22"/>
                <w:szCs w:val="22"/>
              </w:rPr>
              <w:t>Output</w:t>
            </w:r>
          </w:p>
        </w:tc>
      </w:tr>
      <w:tr w:rsidR="00CA012C" w14:paraId="311C5BF6" w14:textId="77777777">
        <w:trPr>
          <w:trHeight w:val="249"/>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BF3" w14:textId="77777777" w:rsidR="00CA012C" w:rsidRDefault="00FF6849">
            <w:pPr>
              <w:widowControl w:val="0"/>
              <w:rPr>
                <w:b/>
                <w:bCs/>
                <w:sz w:val="22"/>
                <w:szCs w:val="22"/>
              </w:rPr>
            </w:pPr>
            <w:r>
              <w:rPr>
                <w:b/>
                <w:bCs/>
                <w:sz w:val="22"/>
                <w:szCs w:val="22"/>
              </w:rPr>
              <w:t>Route Planner</w:t>
            </w:r>
          </w:p>
        </w:tc>
        <w:tc>
          <w:tcPr>
            <w:tcW w:w="2977" w:type="dxa"/>
            <w:tcBorders>
              <w:top w:val="single" w:sz="6" w:space="0" w:color="000000"/>
              <w:left w:val="single" w:sz="6" w:space="0" w:color="000000"/>
              <w:bottom w:val="single" w:sz="6" w:space="0" w:color="000000"/>
              <w:right w:val="single" w:sz="6" w:space="0" w:color="000000"/>
            </w:tcBorders>
          </w:tcPr>
          <w:p w14:paraId="311C5BF4" w14:textId="77777777" w:rsidR="00CA012C" w:rsidRDefault="00FF6849">
            <w:pPr>
              <w:widowControl w:val="0"/>
              <w:rPr>
                <w:sz w:val="22"/>
                <w:szCs w:val="22"/>
              </w:rPr>
            </w:pPr>
            <w:r>
              <w:rPr>
                <w:sz w:val="22"/>
                <w:szCs w:val="22"/>
              </w:rPr>
              <w:t>Pose</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5" w14:textId="77777777" w:rsidR="00CA012C" w:rsidRDefault="00FF6849">
            <w:pPr>
              <w:widowControl w:val="0"/>
              <w:rPr>
                <w:sz w:val="22"/>
                <w:szCs w:val="22"/>
              </w:rPr>
            </w:pPr>
            <w:r>
              <w:rPr>
                <w:sz w:val="22"/>
                <w:szCs w:val="22"/>
              </w:rPr>
              <w:t>Route</w:t>
            </w:r>
          </w:p>
        </w:tc>
      </w:tr>
      <w:tr w:rsidR="00CA012C" w14:paraId="311C5BFA" w14:textId="77777777">
        <w:trPr>
          <w:trHeight w:val="249"/>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BF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BF8" w14:textId="77777777" w:rsidR="00CA012C" w:rsidRDefault="00FF6849">
            <w:pPr>
              <w:widowControl w:val="0"/>
              <w:rPr>
                <w:sz w:val="22"/>
                <w:szCs w:val="22"/>
              </w:rPr>
            </w:pPr>
            <w:r>
              <w:rPr>
                <w:sz w:val="22"/>
                <w:szCs w:val="22"/>
              </w:rPr>
              <w:t>Destination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9" w14:textId="77777777" w:rsidR="00CA012C" w:rsidRDefault="00FF6849">
            <w:pPr>
              <w:widowControl w:val="0"/>
              <w:rPr>
                <w:sz w:val="22"/>
                <w:szCs w:val="22"/>
              </w:rPr>
            </w:pPr>
            <w:r>
              <w:rPr>
                <w:sz w:val="22"/>
                <w:szCs w:val="22"/>
              </w:rPr>
              <w:t>Estimated time</w:t>
            </w:r>
          </w:p>
        </w:tc>
      </w:tr>
      <w:tr w:rsidR="00CA012C" w14:paraId="311C5BFE" w14:textId="77777777">
        <w:trPr>
          <w:trHeight w:val="249"/>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BFB"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BFC" w14:textId="77777777" w:rsidR="00CA012C" w:rsidRDefault="00FF6849">
            <w:pPr>
              <w:widowControl w:val="0"/>
              <w:rPr>
                <w:sz w:val="22"/>
                <w:szCs w:val="22"/>
              </w:rPr>
            </w:pPr>
            <w:r>
              <w:rPr>
                <w:sz w:val="22"/>
                <w:szCs w:val="22"/>
              </w:rPr>
              <w:t>Offline maps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D" w14:textId="77777777" w:rsidR="00CA012C" w:rsidRDefault="00CA012C">
            <w:pPr>
              <w:widowControl w:val="0"/>
              <w:rPr>
                <w:sz w:val="22"/>
                <w:szCs w:val="22"/>
              </w:rPr>
            </w:pPr>
          </w:p>
        </w:tc>
      </w:tr>
      <w:tr w:rsidR="001A45A3" w14:paraId="311C5C02" w14:textId="77777777" w:rsidTr="00C2711C">
        <w:trPr>
          <w:trHeight w:val="107"/>
          <w:jc w:val="center"/>
        </w:trPr>
        <w:tc>
          <w:tcPr>
            <w:tcW w:w="2829" w:type="dxa"/>
            <w:vMerge w:val="restart"/>
            <w:tcBorders>
              <w:top w:val="single" w:sz="6" w:space="0" w:color="000000"/>
              <w:left w:val="single" w:sz="4" w:space="0" w:color="000000"/>
              <w:right w:val="single" w:sz="6" w:space="0" w:color="000000"/>
            </w:tcBorders>
          </w:tcPr>
          <w:p w14:paraId="311C5BFF" w14:textId="77777777" w:rsidR="001A45A3" w:rsidRDefault="001A45A3">
            <w:pPr>
              <w:widowControl w:val="0"/>
              <w:rPr>
                <w:b/>
                <w:bCs/>
                <w:sz w:val="22"/>
                <w:szCs w:val="22"/>
              </w:rPr>
            </w:pPr>
            <w:r>
              <w:rPr>
                <w:b/>
                <w:bCs/>
                <w:sz w:val="22"/>
                <w:szCs w:val="22"/>
              </w:rPr>
              <w:t>Full World Representation</w:t>
            </w:r>
          </w:p>
        </w:tc>
        <w:tc>
          <w:tcPr>
            <w:tcW w:w="2977" w:type="dxa"/>
            <w:tcBorders>
              <w:top w:val="single" w:sz="6" w:space="0" w:color="000000"/>
              <w:left w:val="single" w:sz="6" w:space="0" w:color="000000"/>
              <w:bottom w:val="single" w:sz="6" w:space="0" w:color="000000"/>
              <w:right w:val="single" w:sz="6" w:space="0" w:color="000000"/>
            </w:tcBorders>
          </w:tcPr>
          <w:p w14:paraId="311C5C00" w14:textId="77777777" w:rsidR="001A45A3" w:rsidRDefault="001A45A3">
            <w:pPr>
              <w:widowControl w:val="0"/>
              <w:rPr>
                <w:sz w:val="22"/>
                <w:szCs w:val="22"/>
              </w:rPr>
            </w:pPr>
            <w:r>
              <w:rPr>
                <w:sz w:val="22"/>
                <w:szCs w:val="22"/>
              </w:rPr>
              <w:t>Basic Environment Representations</w:t>
            </w:r>
          </w:p>
        </w:tc>
        <w:tc>
          <w:tcPr>
            <w:tcW w:w="3539" w:type="dxa"/>
            <w:vMerge w:val="restart"/>
            <w:tcBorders>
              <w:top w:val="single" w:sz="6" w:space="0" w:color="000000"/>
              <w:left w:val="single" w:sz="6" w:space="0" w:color="000000"/>
              <w:right w:val="single" w:sz="4" w:space="0" w:color="000000"/>
            </w:tcBorders>
          </w:tcPr>
          <w:p w14:paraId="311C5C01" w14:textId="77777777" w:rsidR="001A45A3" w:rsidRDefault="001A45A3">
            <w:pPr>
              <w:widowControl w:val="0"/>
              <w:rPr>
                <w:sz w:val="22"/>
                <w:szCs w:val="22"/>
              </w:rPr>
            </w:pPr>
            <w:r>
              <w:rPr>
                <w:sz w:val="22"/>
                <w:szCs w:val="22"/>
              </w:rPr>
              <w:t>Full World Representation</w:t>
            </w:r>
          </w:p>
        </w:tc>
      </w:tr>
      <w:tr w:rsidR="005E5491" w14:paraId="31416CE1" w14:textId="77777777" w:rsidTr="006400F0">
        <w:trPr>
          <w:trHeight w:val="521"/>
          <w:jc w:val="center"/>
        </w:trPr>
        <w:tc>
          <w:tcPr>
            <w:tcW w:w="2829" w:type="dxa"/>
            <w:vMerge/>
            <w:tcBorders>
              <w:left w:val="single" w:sz="4" w:space="0" w:color="000000"/>
              <w:right w:val="single" w:sz="6" w:space="0" w:color="000000"/>
            </w:tcBorders>
          </w:tcPr>
          <w:p w14:paraId="0FC4B529" w14:textId="77777777" w:rsidR="005E5491" w:rsidRDefault="005E5491">
            <w:pPr>
              <w:widowControl w:val="0"/>
              <w:rPr>
                <w:b/>
                <w:bCs/>
                <w:sz w:val="22"/>
                <w:szCs w:val="22"/>
              </w:rPr>
            </w:pPr>
          </w:p>
        </w:tc>
        <w:tc>
          <w:tcPr>
            <w:tcW w:w="2977" w:type="dxa"/>
            <w:tcBorders>
              <w:top w:val="single" w:sz="6" w:space="0" w:color="000000"/>
              <w:left w:val="single" w:sz="6" w:space="0" w:color="000000"/>
              <w:right w:val="single" w:sz="6" w:space="0" w:color="000000"/>
            </w:tcBorders>
          </w:tcPr>
          <w:p w14:paraId="0866A61D" w14:textId="53148565" w:rsidR="005E5491" w:rsidRDefault="005E5491">
            <w:pPr>
              <w:widowControl w:val="0"/>
              <w:rPr>
                <w:sz w:val="22"/>
                <w:szCs w:val="22"/>
              </w:rPr>
            </w:pPr>
            <w:r>
              <w:rPr>
                <w:sz w:val="22"/>
                <w:szCs w:val="22"/>
              </w:rPr>
              <w:t>Other V2X Data</w:t>
            </w:r>
          </w:p>
        </w:tc>
        <w:tc>
          <w:tcPr>
            <w:tcW w:w="3539" w:type="dxa"/>
            <w:vMerge/>
            <w:tcBorders>
              <w:left w:val="single" w:sz="6" w:space="0" w:color="000000"/>
              <w:right w:val="single" w:sz="4" w:space="0" w:color="000000"/>
            </w:tcBorders>
          </w:tcPr>
          <w:p w14:paraId="64FF4D32" w14:textId="77777777" w:rsidR="005E5491" w:rsidRDefault="005E5491">
            <w:pPr>
              <w:widowControl w:val="0"/>
              <w:rPr>
                <w:sz w:val="22"/>
                <w:szCs w:val="22"/>
              </w:rPr>
            </w:pPr>
          </w:p>
        </w:tc>
      </w:tr>
      <w:tr w:rsidR="00CA012C" w14:paraId="311C5C06" w14:textId="77777777">
        <w:trPr>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C03" w14:textId="77777777" w:rsidR="00CA012C" w:rsidRDefault="00FF6849">
            <w:pPr>
              <w:widowControl w:val="0"/>
              <w:rPr>
                <w:b/>
                <w:bCs/>
                <w:sz w:val="22"/>
                <w:szCs w:val="22"/>
              </w:rPr>
            </w:pPr>
            <w:r>
              <w:rPr>
                <w:b/>
                <w:bCs/>
                <w:sz w:val="22"/>
                <w:szCs w:val="22"/>
              </w:rPr>
              <w:t>Path Planner</w:t>
            </w:r>
          </w:p>
        </w:tc>
        <w:tc>
          <w:tcPr>
            <w:tcW w:w="2977" w:type="dxa"/>
            <w:tcBorders>
              <w:top w:val="single" w:sz="6" w:space="0" w:color="000000"/>
              <w:left w:val="single" w:sz="6" w:space="0" w:color="000000"/>
              <w:bottom w:val="single" w:sz="6" w:space="0" w:color="000000"/>
              <w:right w:val="single" w:sz="6" w:space="0" w:color="000000"/>
            </w:tcBorders>
          </w:tcPr>
          <w:p w14:paraId="311C5C04" w14:textId="77777777" w:rsidR="00CA012C" w:rsidRDefault="00FF6849">
            <w:pPr>
              <w:widowControl w:val="0"/>
              <w:rPr>
                <w:sz w:val="22"/>
                <w:szCs w:val="22"/>
              </w:rPr>
            </w:pPr>
            <w:r>
              <w:rPr>
                <w:sz w:val="22"/>
                <w:szCs w:val="22"/>
              </w:rPr>
              <w:t>Offline maps</w:t>
            </w:r>
          </w:p>
        </w:tc>
        <w:tc>
          <w:tcPr>
            <w:tcW w:w="3539" w:type="dxa"/>
            <w:vMerge w:val="restart"/>
            <w:tcBorders>
              <w:top w:val="single" w:sz="6" w:space="0" w:color="000000"/>
              <w:left w:val="single" w:sz="6" w:space="0" w:color="000000"/>
              <w:bottom w:val="single" w:sz="6" w:space="0" w:color="000000"/>
              <w:right w:val="single" w:sz="4" w:space="0" w:color="000000"/>
            </w:tcBorders>
            <w:vAlign w:val="center"/>
          </w:tcPr>
          <w:p w14:paraId="311C5C05" w14:textId="77777777" w:rsidR="00CA012C" w:rsidRDefault="00FF6849">
            <w:pPr>
              <w:widowControl w:val="0"/>
              <w:rPr>
                <w:sz w:val="22"/>
                <w:szCs w:val="22"/>
              </w:rPr>
            </w:pPr>
            <w:r>
              <w:rPr>
                <w:sz w:val="22"/>
                <w:szCs w:val="22"/>
              </w:rPr>
              <w:t>Set of Paths</w:t>
            </w:r>
          </w:p>
        </w:tc>
      </w:tr>
      <w:tr w:rsidR="00CA012C" w14:paraId="311C5C0A"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C08" w14:textId="77777777" w:rsidR="00CA012C" w:rsidRDefault="00FF6849">
            <w:pPr>
              <w:widowControl w:val="0"/>
              <w:rPr>
                <w:sz w:val="22"/>
                <w:szCs w:val="22"/>
              </w:rPr>
            </w:pPr>
            <w:r>
              <w:rPr>
                <w:sz w:val="22"/>
                <w:szCs w:val="22"/>
              </w:rPr>
              <w:t>Route</w:t>
            </w:r>
          </w:p>
        </w:tc>
        <w:tc>
          <w:tcPr>
            <w:tcW w:w="3539" w:type="dxa"/>
            <w:vMerge/>
            <w:tcBorders>
              <w:top w:val="single" w:sz="6" w:space="0" w:color="000000"/>
              <w:left w:val="single" w:sz="6" w:space="0" w:color="000000"/>
              <w:bottom w:val="single" w:sz="6" w:space="0" w:color="000000"/>
              <w:right w:val="single" w:sz="4" w:space="0" w:color="000000"/>
            </w:tcBorders>
          </w:tcPr>
          <w:p w14:paraId="311C5C09" w14:textId="77777777" w:rsidR="00CA012C" w:rsidRDefault="00CA012C">
            <w:pPr>
              <w:widowControl w:val="0"/>
              <w:rPr>
                <w:sz w:val="22"/>
                <w:szCs w:val="22"/>
              </w:rPr>
            </w:pPr>
          </w:p>
        </w:tc>
      </w:tr>
      <w:tr w:rsidR="007654AB" w14:paraId="311C5C0E" w14:textId="77777777" w:rsidTr="00E65DEA">
        <w:trPr>
          <w:trHeight w:val="521"/>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B" w14:textId="77777777" w:rsidR="007654AB" w:rsidRDefault="007654AB">
            <w:pPr>
              <w:widowControl w:val="0"/>
              <w:rPr>
                <w:b/>
                <w:bCs/>
                <w:sz w:val="22"/>
                <w:szCs w:val="22"/>
              </w:rPr>
            </w:pPr>
          </w:p>
        </w:tc>
        <w:tc>
          <w:tcPr>
            <w:tcW w:w="2977" w:type="dxa"/>
            <w:tcBorders>
              <w:top w:val="single" w:sz="6" w:space="0" w:color="000000"/>
              <w:left w:val="single" w:sz="6" w:space="0" w:color="000000"/>
              <w:right w:val="single" w:sz="6" w:space="0" w:color="000000"/>
            </w:tcBorders>
            <w:vAlign w:val="center"/>
          </w:tcPr>
          <w:p w14:paraId="311C5C0C" w14:textId="77777777" w:rsidR="007654AB" w:rsidRDefault="007654AB">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tcPr>
          <w:p w14:paraId="311C5C0D" w14:textId="77777777" w:rsidR="007654AB" w:rsidRDefault="007654AB">
            <w:pPr>
              <w:widowControl w:val="0"/>
              <w:rPr>
                <w:sz w:val="22"/>
                <w:szCs w:val="22"/>
              </w:rPr>
            </w:pPr>
          </w:p>
        </w:tc>
      </w:tr>
      <w:tr w:rsidR="00CA012C" w14:paraId="311C5C22" w14:textId="77777777">
        <w:trPr>
          <w:trHeight w:val="58"/>
          <w:jc w:val="center"/>
        </w:trPr>
        <w:tc>
          <w:tcPr>
            <w:tcW w:w="2829" w:type="dxa"/>
            <w:vMerge w:val="restart"/>
            <w:tcBorders>
              <w:top w:val="single" w:sz="6" w:space="0" w:color="000000"/>
              <w:left w:val="single" w:sz="4" w:space="0" w:color="000000"/>
              <w:bottom w:val="single" w:sz="6" w:space="0" w:color="000000"/>
              <w:right w:val="single" w:sz="6" w:space="0" w:color="000000"/>
            </w:tcBorders>
          </w:tcPr>
          <w:p w14:paraId="311C5C1F" w14:textId="77777777" w:rsidR="00CA012C" w:rsidRDefault="00FF6849">
            <w:pPr>
              <w:widowControl w:val="0"/>
              <w:rPr>
                <w:b/>
                <w:bCs/>
                <w:sz w:val="22"/>
                <w:szCs w:val="22"/>
              </w:rPr>
            </w:pPr>
            <w:r>
              <w:rPr>
                <w:b/>
                <w:bCs/>
                <w:sz w:val="22"/>
                <w:szCs w:val="22"/>
              </w:rPr>
              <w:t>Motion planner</w:t>
            </w:r>
          </w:p>
        </w:tc>
        <w:tc>
          <w:tcPr>
            <w:tcW w:w="2977" w:type="dxa"/>
            <w:tcBorders>
              <w:top w:val="single" w:sz="6" w:space="0" w:color="000000"/>
              <w:left w:val="single" w:sz="6" w:space="0" w:color="000000"/>
              <w:bottom w:val="single" w:sz="6" w:space="0" w:color="000000"/>
              <w:right w:val="single" w:sz="6" w:space="0" w:color="000000"/>
            </w:tcBorders>
          </w:tcPr>
          <w:p w14:paraId="311C5C20" w14:textId="77777777" w:rsidR="00CA012C" w:rsidRDefault="00FF6849">
            <w:pPr>
              <w:widowControl w:val="0"/>
              <w:rPr>
                <w:sz w:val="22"/>
                <w:szCs w:val="22"/>
              </w:rPr>
            </w:pPr>
            <w:r>
              <w:rPr>
                <w:sz w:val="22"/>
                <w:szCs w:val="22"/>
              </w:rPr>
              <w:t>Path</w:t>
            </w:r>
          </w:p>
        </w:tc>
        <w:tc>
          <w:tcPr>
            <w:tcW w:w="3539" w:type="dxa"/>
            <w:vMerge w:val="restart"/>
            <w:tcBorders>
              <w:top w:val="single" w:sz="6" w:space="0" w:color="000000"/>
              <w:left w:val="single" w:sz="6" w:space="0" w:color="000000"/>
              <w:bottom w:val="single" w:sz="6" w:space="0" w:color="000000"/>
              <w:right w:val="single" w:sz="4" w:space="0" w:color="000000"/>
            </w:tcBorders>
          </w:tcPr>
          <w:p w14:paraId="311C5C21" w14:textId="77777777" w:rsidR="00CA012C" w:rsidRDefault="00FF6849">
            <w:pPr>
              <w:widowControl w:val="0"/>
              <w:rPr>
                <w:sz w:val="22"/>
                <w:szCs w:val="22"/>
              </w:rPr>
            </w:pPr>
            <w:r>
              <w:rPr>
                <w:sz w:val="22"/>
                <w:szCs w:val="22"/>
              </w:rPr>
              <w:t>Trajectory</w:t>
            </w:r>
          </w:p>
        </w:tc>
      </w:tr>
      <w:tr w:rsidR="00CA012C" w14:paraId="311C5C26" w14:textId="77777777">
        <w:trPr>
          <w:trHeight w:val="58"/>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23"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311C5C24" w14:textId="77777777" w:rsidR="00CA012C" w:rsidRDefault="00FF6849">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tcPr>
          <w:p w14:paraId="311C5C25" w14:textId="77777777" w:rsidR="00CA012C" w:rsidRDefault="00CA012C">
            <w:pPr>
              <w:widowControl w:val="0"/>
              <w:rPr>
                <w:sz w:val="22"/>
                <w:szCs w:val="22"/>
              </w:rPr>
            </w:pPr>
          </w:p>
        </w:tc>
      </w:tr>
      <w:tr w:rsidR="00CA012C" w14:paraId="311C5C2B"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C27" w14:textId="77777777" w:rsidR="00CA012C" w:rsidRDefault="00FF6849">
            <w:pPr>
              <w:widowControl w:val="0"/>
              <w:rPr>
                <w:b/>
                <w:bCs/>
                <w:sz w:val="22"/>
                <w:szCs w:val="22"/>
              </w:rPr>
            </w:pPr>
            <w:r>
              <w:rPr>
                <w:b/>
                <w:bCs/>
                <w:sz w:val="22"/>
                <w:szCs w:val="22"/>
              </w:rPr>
              <w:t>Obstacle Avoider</w:t>
            </w:r>
          </w:p>
        </w:tc>
        <w:tc>
          <w:tcPr>
            <w:tcW w:w="2977" w:type="dxa"/>
            <w:tcBorders>
              <w:top w:val="single" w:sz="6" w:space="0" w:color="000000"/>
              <w:left w:val="single" w:sz="6" w:space="0" w:color="000000"/>
              <w:bottom w:val="single" w:sz="6" w:space="0" w:color="000000"/>
              <w:right w:val="single" w:sz="6" w:space="0" w:color="000000"/>
            </w:tcBorders>
          </w:tcPr>
          <w:p w14:paraId="311C5C28" w14:textId="77777777" w:rsidR="00CA012C" w:rsidRDefault="00FF6849">
            <w:pPr>
              <w:widowControl w:val="0"/>
              <w:rPr>
                <w:sz w:val="22"/>
                <w:szCs w:val="22"/>
              </w:rPr>
            </w:pPr>
            <w:r>
              <w:rPr>
                <w:sz w:val="22"/>
                <w:szCs w:val="22"/>
              </w:rPr>
              <w:t xml:space="preserve">Trajectory </w:t>
            </w:r>
          </w:p>
          <w:p w14:paraId="311C5C29" w14:textId="77777777" w:rsidR="00CA012C" w:rsidRDefault="00FF6849">
            <w:pPr>
              <w:widowControl w:val="0"/>
              <w:rPr>
                <w:sz w:val="22"/>
                <w:szCs w:val="22"/>
              </w:rPr>
            </w:pPr>
            <w:r>
              <w:rPr>
                <w:sz w:val="22"/>
                <w:szCs w:val="22"/>
              </w:rPr>
              <w:t xml:space="preserve">Full Environment Representation </w:t>
            </w:r>
          </w:p>
        </w:tc>
        <w:tc>
          <w:tcPr>
            <w:tcW w:w="3539" w:type="dxa"/>
            <w:tcBorders>
              <w:top w:val="single" w:sz="6" w:space="0" w:color="000000"/>
              <w:left w:val="single" w:sz="6" w:space="0" w:color="000000"/>
              <w:bottom w:val="single" w:sz="6" w:space="0" w:color="000000"/>
              <w:right w:val="single" w:sz="4" w:space="0" w:color="000000"/>
            </w:tcBorders>
          </w:tcPr>
          <w:p w14:paraId="10279D0B" w14:textId="77777777" w:rsidR="00CA012C" w:rsidRDefault="00FF6849">
            <w:pPr>
              <w:widowControl w:val="0"/>
              <w:rPr>
                <w:sz w:val="22"/>
                <w:szCs w:val="22"/>
              </w:rPr>
            </w:pPr>
            <w:r>
              <w:rPr>
                <w:sz w:val="22"/>
                <w:szCs w:val="22"/>
              </w:rPr>
              <w:t>Trajectory</w:t>
            </w:r>
          </w:p>
          <w:p w14:paraId="311C5C2A" w14:textId="00603462" w:rsidR="002E00ED" w:rsidRDefault="002E00ED">
            <w:pPr>
              <w:widowControl w:val="0"/>
              <w:rPr>
                <w:sz w:val="22"/>
                <w:szCs w:val="22"/>
              </w:rPr>
            </w:pPr>
            <w:r>
              <w:rPr>
                <w:sz w:val="22"/>
                <w:szCs w:val="22"/>
              </w:rPr>
              <w:t>Route State</w:t>
            </w:r>
          </w:p>
        </w:tc>
      </w:tr>
      <w:tr w:rsidR="00CA012C" w14:paraId="311C5C2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2C" w14:textId="77777777" w:rsidR="00CA012C" w:rsidRDefault="00FF6849">
            <w:pPr>
              <w:widowControl w:val="0"/>
              <w:rPr>
                <w:b/>
                <w:bCs/>
                <w:sz w:val="22"/>
                <w:szCs w:val="22"/>
              </w:rPr>
            </w:pPr>
            <w:r>
              <w:rPr>
                <w:b/>
                <w:bCs/>
                <w:sz w:val="22"/>
                <w:szCs w:val="22"/>
              </w:rPr>
              <w:t>Command to AMS</w:t>
            </w:r>
          </w:p>
        </w:tc>
        <w:tc>
          <w:tcPr>
            <w:tcW w:w="2977" w:type="dxa"/>
            <w:tcBorders>
              <w:top w:val="single" w:sz="6" w:space="0" w:color="000000"/>
              <w:left w:val="single" w:sz="6" w:space="0" w:color="000000"/>
              <w:bottom w:val="single" w:sz="6" w:space="0" w:color="000000"/>
              <w:right w:val="single" w:sz="6" w:space="0" w:color="000000"/>
            </w:tcBorders>
            <w:vAlign w:val="center"/>
          </w:tcPr>
          <w:p w14:paraId="20B3322F" w14:textId="3D7A14E4" w:rsidR="002E00ED" w:rsidRDefault="002E00ED">
            <w:pPr>
              <w:widowControl w:val="0"/>
              <w:rPr>
                <w:sz w:val="22"/>
                <w:szCs w:val="22"/>
              </w:rPr>
            </w:pPr>
            <w:r>
              <w:rPr>
                <w:sz w:val="22"/>
                <w:szCs w:val="22"/>
              </w:rPr>
              <w:t>Trajectory</w:t>
            </w:r>
          </w:p>
          <w:p w14:paraId="0F805256" w14:textId="5DF7A04B" w:rsidR="002E00ED" w:rsidRDefault="002E00ED">
            <w:pPr>
              <w:widowControl w:val="0"/>
              <w:rPr>
                <w:sz w:val="22"/>
                <w:szCs w:val="22"/>
              </w:rPr>
            </w:pPr>
            <w:r>
              <w:rPr>
                <w:sz w:val="22"/>
                <w:szCs w:val="22"/>
              </w:rPr>
              <w:t>Environment Data</w:t>
            </w:r>
          </w:p>
          <w:p w14:paraId="311C5C2D" w14:textId="05C63A32" w:rsidR="00CA012C" w:rsidRDefault="00FF6849">
            <w:pPr>
              <w:widowControl w:val="0"/>
              <w:rPr>
                <w:sz w:val="22"/>
                <w:szCs w:val="22"/>
              </w:rPr>
            </w:pPr>
            <w:r>
              <w:rPr>
                <w:sz w:val="22"/>
                <w:szCs w:val="22"/>
              </w:rPr>
              <w:t>Feedback</w:t>
            </w:r>
          </w:p>
        </w:tc>
        <w:tc>
          <w:tcPr>
            <w:tcW w:w="3539" w:type="dxa"/>
            <w:tcBorders>
              <w:top w:val="single" w:sz="6" w:space="0" w:color="000000"/>
              <w:left w:val="single" w:sz="6" w:space="0" w:color="000000"/>
              <w:bottom w:val="single" w:sz="6" w:space="0" w:color="000000"/>
              <w:right w:val="single" w:sz="4" w:space="0" w:color="000000"/>
            </w:tcBorders>
          </w:tcPr>
          <w:p w14:paraId="311C5C2E" w14:textId="77777777" w:rsidR="00CA012C" w:rsidRDefault="00FF6849">
            <w:pPr>
              <w:widowControl w:val="0"/>
              <w:rPr>
                <w:sz w:val="22"/>
                <w:szCs w:val="22"/>
              </w:rPr>
            </w:pPr>
            <w:r>
              <w:rPr>
                <w:sz w:val="22"/>
                <w:szCs w:val="22"/>
              </w:rPr>
              <w:t>Command</w:t>
            </w:r>
          </w:p>
        </w:tc>
      </w:tr>
      <w:tr w:rsidR="00CA012C" w14:paraId="311C5C3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0" w14:textId="0BDDFB2A" w:rsidR="00CA012C" w:rsidRDefault="00EF009A">
            <w:pPr>
              <w:widowControl w:val="0"/>
              <w:rPr>
                <w:b/>
                <w:bCs/>
                <w:sz w:val="22"/>
                <w:szCs w:val="22"/>
              </w:rPr>
            </w:pPr>
            <w:r>
              <w:rPr>
                <w:b/>
                <w:bCs/>
              </w:rPr>
              <w:t xml:space="preserve">Ego and </w:t>
            </w:r>
            <w:r w:rsidR="005A3378">
              <w:rPr>
                <w:b/>
                <w:bCs/>
              </w:rPr>
              <w:t>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1" w14:textId="77777777" w:rsidR="00CA012C" w:rsidRDefault="00FF6849">
            <w:pPr>
              <w:widowControl w:val="0"/>
              <w:rPr>
                <w:sz w:val="22"/>
                <w:szCs w:val="22"/>
              </w:rPr>
            </w:pPr>
            <w:r>
              <w:t>CAV identity and model</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2" w14:textId="77777777" w:rsidR="00CA012C" w:rsidRDefault="00FF6849">
            <w:pPr>
              <w:widowControl w:val="0"/>
              <w:rPr>
                <w:sz w:val="22"/>
                <w:szCs w:val="22"/>
              </w:rPr>
            </w:pPr>
            <w:r>
              <w:t>CAV identity and model</w:t>
            </w:r>
          </w:p>
        </w:tc>
      </w:tr>
      <w:tr w:rsidR="00EF009A" w14:paraId="311C5C3B"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8" w14:textId="5179484A" w:rsidR="00EF009A" w:rsidRDefault="00EF009A" w:rsidP="00EF009A">
            <w:pPr>
              <w:widowControl w:val="0"/>
              <w:rPr>
                <w:b/>
                <w:bCs/>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9" w14:textId="77777777" w:rsidR="00EF009A" w:rsidRDefault="00EF009A" w:rsidP="00EF009A">
            <w:pPr>
              <w:widowControl w:val="0"/>
            </w:pPr>
            <w:r>
              <w:t>Basic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A" w14:textId="77777777" w:rsidR="00EF009A" w:rsidRDefault="00EF009A" w:rsidP="00EF009A">
            <w:pPr>
              <w:widowControl w:val="0"/>
            </w:pPr>
            <w:r>
              <w:t>Basic Environment Representation</w:t>
            </w:r>
          </w:p>
        </w:tc>
      </w:tr>
      <w:tr w:rsidR="00EF009A" w14:paraId="311C5C3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C" w14:textId="62428B2A" w:rsidR="00EF009A" w:rsidRPr="00EF009A" w:rsidRDefault="00492A48" w:rsidP="00EF009A">
            <w:pPr>
              <w:widowControl w:val="0"/>
              <w:rPr>
                <w:b/>
                <w:bCs/>
                <w:highlight w:val="yellow"/>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D" w14:textId="77777777" w:rsidR="00EF009A" w:rsidRPr="00EF009A" w:rsidRDefault="00EF009A" w:rsidP="00EF009A">
            <w:pPr>
              <w:widowControl w:val="0"/>
              <w:rPr>
                <w:highlight w:val="yellow"/>
              </w:rPr>
            </w:pPr>
            <w:r w:rsidRPr="00EF009A">
              <w:rPr>
                <w:highlight w:val="yellow"/>
              </w:rPr>
              <w:t>Full World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E" w14:textId="77777777" w:rsidR="00EF009A" w:rsidRDefault="00EF009A" w:rsidP="00EF009A">
            <w:pPr>
              <w:widowControl w:val="0"/>
            </w:pPr>
            <w:r w:rsidRPr="00EF009A">
              <w:rPr>
                <w:highlight w:val="yellow"/>
              </w:rPr>
              <w:t>Full World Representation</w:t>
            </w:r>
          </w:p>
        </w:tc>
      </w:tr>
      <w:tr w:rsidR="00492A48" w14:paraId="311C5C4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40" w14:textId="385D5A0B" w:rsidR="00492A48" w:rsidRDefault="00492A48" w:rsidP="00492A48">
            <w:pPr>
              <w:widowControl w:val="0"/>
              <w:rPr>
                <w:b/>
                <w:bCs/>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41" w14:textId="77777777" w:rsidR="00492A48" w:rsidRDefault="00492A48" w:rsidP="00492A48">
            <w:pPr>
              <w:widowControl w:val="0"/>
            </w:pPr>
            <w:r>
              <w:t>Messages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42" w14:textId="77777777" w:rsidR="00492A48" w:rsidRDefault="00492A48" w:rsidP="00492A48">
            <w:pPr>
              <w:widowControl w:val="0"/>
            </w:pPr>
            <w:r>
              <w:t>Messages</w:t>
            </w:r>
          </w:p>
        </w:tc>
      </w:tr>
      <w:tr w:rsidR="00492A48" w14:paraId="311C5C47" w14:textId="77777777">
        <w:trPr>
          <w:trHeight w:val="85"/>
          <w:jc w:val="center"/>
        </w:trPr>
        <w:tc>
          <w:tcPr>
            <w:tcW w:w="2829" w:type="dxa"/>
            <w:tcBorders>
              <w:top w:val="single" w:sz="6" w:space="0" w:color="000000"/>
              <w:left w:val="single" w:sz="4" w:space="0" w:color="000000"/>
              <w:bottom w:val="single" w:sz="4" w:space="0" w:color="000000"/>
              <w:right w:val="single" w:sz="6" w:space="0" w:color="000000"/>
            </w:tcBorders>
            <w:vAlign w:val="center"/>
          </w:tcPr>
          <w:p w14:paraId="311C5C44" w14:textId="77777777" w:rsidR="00492A48" w:rsidRDefault="00492A48" w:rsidP="00492A48">
            <w:pPr>
              <w:widowControl w:val="0"/>
              <w:rPr>
                <w:b/>
                <w:bCs/>
              </w:rPr>
            </w:pPr>
            <w:r>
              <w:rPr>
                <w:b/>
                <w:bCs/>
              </w:rPr>
              <w:t>Autonomous Motion SS</w:t>
            </w:r>
          </w:p>
        </w:tc>
        <w:tc>
          <w:tcPr>
            <w:tcW w:w="2977" w:type="dxa"/>
            <w:tcBorders>
              <w:top w:val="single" w:sz="6" w:space="0" w:color="000000"/>
              <w:left w:val="single" w:sz="6" w:space="0" w:color="000000"/>
              <w:bottom w:val="single" w:sz="4" w:space="0" w:color="000000"/>
              <w:right w:val="single" w:sz="6" w:space="0" w:color="000000"/>
            </w:tcBorders>
            <w:vAlign w:val="center"/>
          </w:tcPr>
          <w:p w14:paraId="311C5C45" w14:textId="77777777" w:rsidR="00492A48" w:rsidRDefault="00492A48" w:rsidP="00492A48">
            <w:pPr>
              <w:widowControl w:val="0"/>
            </w:pPr>
            <w:r>
              <w:t>Basic Environment Representation</w:t>
            </w:r>
          </w:p>
        </w:tc>
        <w:tc>
          <w:tcPr>
            <w:tcW w:w="3539" w:type="dxa"/>
            <w:tcBorders>
              <w:top w:val="single" w:sz="6" w:space="0" w:color="000000"/>
              <w:left w:val="single" w:sz="6" w:space="0" w:color="000000"/>
              <w:bottom w:val="single" w:sz="4" w:space="0" w:color="000000"/>
              <w:right w:val="single" w:sz="4" w:space="0" w:color="000000"/>
            </w:tcBorders>
            <w:vAlign w:val="center"/>
          </w:tcPr>
          <w:p w14:paraId="311C5C46" w14:textId="77777777" w:rsidR="00492A48" w:rsidRDefault="00492A48" w:rsidP="00492A48">
            <w:pPr>
              <w:widowControl w:val="0"/>
            </w:pPr>
            <w:r>
              <w:t>Basic Environment Representation</w:t>
            </w:r>
          </w:p>
        </w:tc>
      </w:tr>
    </w:tbl>
    <w:p w14:paraId="311C5C48" w14:textId="77777777" w:rsidR="00CA012C" w:rsidRDefault="00FF6849">
      <w:pPr>
        <w:pStyle w:val="Heading3"/>
        <w:jc w:val="both"/>
        <w:rPr>
          <w:lang w:val="en-GB"/>
        </w:rPr>
      </w:pPr>
      <w:bookmarkStart w:id="180" w:name="_Hlk73977975"/>
      <w:bookmarkStart w:id="181" w:name="_Toc124345364"/>
      <w:bookmarkEnd w:id="180"/>
      <w:r>
        <w:rPr>
          <w:lang w:val="en-GB"/>
        </w:rPr>
        <w:t>Basic Environment Representation</w:t>
      </w:r>
      <w:bookmarkEnd w:id="181"/>
    </w:p>
    <w:p w14:paraId="311C5C49" w14:textId="51952BCD" w:rsidR="00CA012C" w:rsidRDefault="00FF6849">
      <w:pPr>
        <w:jc w:val="both"/>
      </w:pPr>
      <w:r>
        <w:t xml:space="preserve">Defined in </w:t>
      </w:r>
      <w:r w:rsidR="006B4C2D">
        <w:t xml:space="preserve">the </w:t>
      </w:r>
      <w:r>
        <w:t>Environment Sensing Subsystem.</w:t>
      </w:r>
    </w:p>
    <w:p w14:paraId="311C5C4D" w14:textId="77777777" w:rsidR="00CA012C" w:rsidRDefault="00FF6849">
      <w:pPr>
        <w:pStyle w:val="Heading3"/>
        <w:rPr>
          <w:lang w:val="en-GB"/>
        </w:rPr>
      </w:pPr>
      <w:bookmarkStart w:id="182" w:name="_Toc124345365"/>
      <w:r>
        <w:rPr>
          <w:lang w:val="en-GB"/>
        </w:rPr>
        <w:t>CAV Identifier</w:t>
      </w:r>
      <w:bookmarkEnd w:id="182"/>
    </w:p>
    <w:p w14:paraId="2D75CEB8" w14:textId="491E0C62" w:rsidR="00B055E0" w:rsidRDefault="008E0736">
      <w:pPr>
        <w:pStyle w:val="Heading5"/>
      </w:pPr>
      <w:r>
        <w:t>Functionality</w:t>
      </w:r>
    </w:p>
    <w:p w14:paraId="20CDDE79" w14:textId="5F53725B" w:rsidR="00991EE1" w:rsidRPr="00991EE1" w:rsidRDefault="00991EE1" w:rsidP="00991EE1">
      <w:r>
        <w:t>A code uniquely identifying a CAV.</w:t>
      </w:r>
    </w:p>
    <w:p w14:paraId="1B882EC1" w14:textId="77777777" w:rsidR="00B055E0" w:rsidRDefault="00B055E0">
      <w:pPr>
        <w:pStyle w:val="Heading5"/>
      </w:pPr>
      <w:r>
        <w:t>Requirements</w:t>
      </w:r>
    </w:p>
    <w:p w14:paraId="41D6B3E4" w14:textId="1B450FAE" w:rsidR="00C572AC" w:rsidRDefault="00C572AC" w:rsidP="00C572AC">
      <w:r>
        <w:t>The CAV identification system carr</w:t>
      </w:r>
      <w:r w:rsidR="00F41842">
        <w:t>ies</w:t>
      </w:r>
      <w:r>
        <w:t xml:space="preserve"> the following information:</w:t>
      </w:r>
    </w:p>
    <w:p w14:paraId="64C0199A" w14:textId="77777777" w:rsidR="00C572AC" w:rsidRDefault="00C572AC">
      <w:pPr>
        <w:pStyle w:val="ListParagraph"/>
        <w:numPr>
          <w:ilvl w:val="0"/>
          <w:numId w:val="15"/>
        </w:numPr>
      </w:pPr>
      <w:r>
        <w:t>Country where the CAV has been registered.</w:t>
      </w:r>
    </w:p>
    <w:p w14:paraId="38A318BD" w14:textId="77777777" w:rsidR="00C572AC" w:rsidRDefault="00C572AC">
      <w:pPr>
        <w:pStyle w:val="ListParagraph"/>
        <w:numPr>
          <w:ilvl w:val="0"/>
          <w:numId w:val="15"/>
        </w:numPr>
      </w:pPr>
      <w:r>
        <w:t>Registration number in the country.</w:t>
      </w:r>
    </w:p>
    <w:p w14:paraId="63F8E4CC" w14:textId="77777777" w:rsidR="00C572AC" w:rsidRDefault="00C572AC">
      <w:pPr>
        <w:pStyle w:val="ListParagraph"/>
        <w:numPr>
          <w:ilvl w:val="0"/>
          <w:numId w:val="15"/>
        </w:numPr>
      </w:pPr>
      <w:r>
        <w:t>CAV manufacturer identifier.</w:t>
      </w:r>
    </w:p>
    <w:p w14:paraId="5E6E53A7" w14:textId="77777777" w:rsidR="00C572AC" w:rsidRDefault="00C572AC">
      <w:pPr>
        <w:pStyle w:val="ListParagraph"/>
        <w:numPr>
          <w:ilvl w:val="0"/>
          <w:numId w:val="15"/>
        </w:numPr>
      </w:pPr>
      <w:r>
        <w:t>CAV model identifier.</w:t>
      </w:r>
    </w:p>
    <w:p w14:paraId="527667A5" w14:textId="77777777" w:rsidR="00B055E0" w:rsidRPr="00C6484B" w:rsidRDefault="00B055E0">
      <w:pPr>
        <w:pStyle w:val="Heading5"/>
      </w:pPr>
      <w:r>
        <w:t>Technology</w:t>
      </w:r>
    </w:p>
    <w:p w14:paraId="311C5C56" w14:textId="77777777" w:rsidR="00CA012C" w:rsidRDefault="00FF6849">
      <w:pPr>
        <w:pStyle w:val="Heading3"/>
        <w:jc w:val="both"/>
        <w:rPr>
          <w:lang w:val="en-GB"/>
        </w:rPr>
      </w:pPr>
      <w:bookmarkStart w:id="183" w:name="_Toc124345366"/>
      <w:r>
        <w:rPr>
          <w:lang w:val="en-GB"/>
        </w:rPr>
        <w:lastRenderedPageBreak/>
        <w:t>Commands</w:t>
      </w:r>
      <w:bookmarkEnd w:id="183"/>
    </w:p>
    <w:p w14:paraId="2373145D" w14:textId="65C28F29" w:rsidR="00B055E0" w:rsidRDefault="008E0736">
      <w:pPr>
        <w:pStyle w:val="Heading5"/>
      </w:pPr>
      <w:r>
        <w:t>Functionality</w:t>
      </w:r>
    </w:p>
    <w:p w14:paraId="11E14F25" w14:textId="41D7E0C7" w:rsidR="007763BA" w:rsidRDefault="007763BA" w:rsidP="007763BA">
      <w:pPr>
        <w:jc w:val="both"/>
      </w:pPr>
      <w:r>
        <w:t>Commands instruct the Motion Actuation Subsystem (MAS) to change its Spatial Attitude SA</w:t>
      </w:r>
      <w:r>
        <w:rPr>
          <w:vertAlign w:val="subscript"/>
        </w:rPr>
        <w:t xml:space="preserve">A </w:t>
      </w:r>
      <w:r>
        <w:t>at time t</w:t>
      </w:r>
      <w:r>
        <w:rPr>
          <w:vertAlign w:val="subscript"/>
        </w:rPr>
        <w:t>A</w:t>
      </w:r>
      <w:r>
        <w:t xml:space="preserve"> to Spatial Attitude SA</w:t>
      </w:r>
      <w:r>
        <w:rPr>
          <w:vertAlign w:val="subscript"/>
        </w:rPr>
        <w:t xml:space="preserve">B </w:t>
      </w:r>
      <w:r>
        <w:t>at time t</w:t>
      </w:r>
      <w:r>
        <w:rPr>
          <w:vertAlign w:val="subscript"/>
        </w:rPr>
        <w:t>B</w:t>
      </w:r>
      <w:r>
        <w:t>.</w:t>
      </w:r>
    </w:p>
    <w:p w14:paraId="7F2D8639" w14:textId="24E64329" w:rsidR="008B38B0" w:rsidRDefault="008B38B0" w:rsidP="008B38B0">
      <w:pPr>
        <w:jc w:val="both"/>
      </w:pPr>
      <w:r>
        <w:t xml:space="preserve">If the </w:t>
      </w:r>
      <w:r w:rsidR="0059493F">
        <w:t xml:space="preserve">Command Issuer signal </w:t>
      </w:r>
      <w:r w:rsidR="0059493F">
        <w:t>s</w:t>
      </w:r>
      <w:r w:rsidR="0059493F">
        <w:t>back to the Obstacle Avoider AIM it that there is an anomalous situation</w:t>
      </w:r>
      <w:r w:rsidR="0059493F">
        <w:t xml:space="preserve">, </w:t>
      </w:r>
      <w:r w:rsidR="00E94256">
        <w:t xml:space="preserve">Obstacle Avoider </w:t>
      </w:r>
      <w:r w:rsidR="0059493F">
        <w:t xml:space="preserve">may </w:t>
      </w:r>
      <w:r w:rsidR="0098056B">
        <w:t>issue a “discontine previous Command” and signal back</w:t>
      </w:r>
      <w:r w:rsidR="00237B38">
        <w:t xml:space="preserve"> </w:t>
      </w:r>
      <w:r>
        <w:t>as much as to the Route Planner that can decide to communicate the situation called “Road State” to the Human-CAV Interaction Subsystem.</w:t>
      </w:r>
    </w:p>
    <w:p w14:paraId="10E0EB16" w14:textId="34E096E6" w:rsidR="00B055E0" w:rsidRDefault="00B055E0">
      <w:pPr>
        <w:pStyle w:val="Heading5"/>
      </w:pPr>
      <w:r>
        <w:t>Requirements</w:t>
      </w:r>
    </w:p>
    <w:p w14:paraId="2709D4A4" w14:textId="2B5C9EF8" w:rsidR="007763BA" w:rsidRDefault="004B4383" w:rsidP="007763BA">
      <w:r>
        <w:t>The following data are passed:</w:t>
      </w:r>
    </w:p>
    <w:p w14:paraId="1B4B4BE4" w14:textId="5A416CBB" w:rsidR="004B4383" w:rsidRPr="00592968" w:rsidRDefault="00592968" w:rsidP="004B4383">
      <w:pPr>
        <w:pStyle w:val="ListParagraph"/>
        <w:numPr>
          <w:ilvl w:val="0"/>
          <w:numId w:val="119"/>
        </w:numPr>
      </w:pPr>
      <w:r>
        <w:t>Duration= T</w:t>
      </w:r>
      <w:r w:rsidRPr="00592968">
        <w:rPr>
          <w:vertAlign w:val="subscript"/>
        </w:rPr>
        <w:t>B</w:t>
      </w:r>
      <w:r>
        <w:t>-T</w:t>
      </w:r>
      <w:r w:rsidRPr="00592968">
        <w:rPr>
          <w:vertAlign w:val="subscript"/>
        </w:rPr>
        <w:t>A</w:t>
      </w:r>
    </w:p>
    <w:p w14:paraId="1AF51F39" w14:textId="5D435852" w:rsidR="00592968" w:rsidRPr="00592968" w:rsidRDefault="00592968" w:rsidP="004B4383">
      <w:pPr>
        <w:pStyle w:val="ListParagraph"/>
        <w:numPr>
          <w:ilvl w:val="0"/>
          <w:numId w:val="119"/>
        </w:numPr>
      </w:pPr>
      <w:r>
        <w:t>SA</w:t>
      </w:r>
      <w:r>
        <w:rPr>
          <w:vertAlign w:val="subscript"/>
        </w:rPr>
        <w:t>A</w:t>
      </w:r>
    </w:p>
    <w:p w14:paraId="7BA01901" w14:textId="2E581CEF" w:rsidR="00592968" w:rsidRPr="00592968" w:rsidRDefault="00592968" w:rsidP="004B4383">
      <w:pPr>
        <w:pStyle w:val="ListParagraph"/>
        <w:numPr>
          <w:ilvl w:val="0"/>
          <w:numId w:val="119"/>
        </w:numPr>
      </w:pPr>
      <w:r>
        <w:t>SA</w:t>
      </w:r>
      <w:r>
        <w:rPr>
          <w:vertAlign w:val="subscript"/>
        </w:rPr>
        <w:t>B</w:t>
      </w:r>
    </w:p>
    <w:p w14:paraId="055ABF37" w14:textId="3817256A" w:rsidR="00592968" w:rsidRDefault="00DD4D7A" w:rsidP="004B4383">
      <w:pPr>
        <w:pStyle w:val="ListParagraph"/>
        <w:numPr>
          <w:ilvl w:val="0"/>
          <w:numId w:val="119"/>
        </w:numPr>
      </w:pPr>
      <w:r w:rsidRPr="00DD4D7A">
        <w:t>Environment</w:t>
      </w:r>
      <w:r>
        <w:t xml:space="preserve"> Data</w:t>
      </w:r>
    </w:p>
    <w:p w14:paraId="6B031D76" w14:textId="6C0FB3C2" w:rsidR="00647A40" w:rsidRPr="007763BA" w:rsidRDefault="00C60270" w:rsidP="004B4383">
      <w:pPr>
        <w:pStyle w:val="ListParagraph"/>
        <w:numPr>
          <w:ilvl w:val="0"/>
          <w:numId w:val="119"/>
        </w:numPr>
      </w:pPr>
      <w:r>
        <w:t>Discontinue Command</w:t>
      </w:r>
    </w:p>
    <w:p w14:paraId="1FA7606B" w14:textId="77777777" w:rsidR="00B055E0" w:rsidRPr="00C6484B" w:rsidRDefault="00B055E0">
      <w:pPr>
        <w:pStyle w:val="Heading5"/>
      </w:pPr>
      <w:r>
        <w:t>Technology</w:t>
      </w:r>
    </w:p>
    <w:p w14:paraId="311C5C5B" w14:textId="77777777" w:rsidR="00CA012C" w:rsidRDefault="00FF6849">
      <w:pPr>
        <w:pStyle w:val="Heading3"/>
        <w:rPr>
          <w:lang w:val="en-GB"/>
        </w:rPr>
      </w:pPr>
      <w:bookmarkStart w:id="184" w:name="_Toc124345367"/>
      <w:r>
        <w:rPr>
          <w:lang w:val="en-GB"/>
        </w:rPr>
        <w:t>Feedback</w:t>
      </w:r>
      <w:bookmarkEnd w:id="184"/>
      <w:r>
        <w:rPr>
          <w:lang w:val="en-GB"/>
        </w:rPr>
        <w:t xml:space="preserve"> </w:t>
      </w:r>
    </w:p>
    <w:p w14:paraId="732AAFE6" w14:textId="7F6B9032" w:rsidR="00B055E0" w:rsidRDefault="008E0736">
      <w:pPr>
        <w:pStyle w:val="Heading5"/>
      </w:pPr>
      <w:r>
        <w:t>Functionality</w:t>
      </w:r>
    </w:p>
    <w:p w14:paraId="7ED19E3F" w14:textId="0DF90FFF" w:rsidR="00C4180B" w:rsidRDefault="001E2B81" w:rsidP="00C4180B">
      <w:pPr>
        <w:jc w:val="both"/>
      </w:pPr>
      <w:r>
        <w:t xml:space="preserve">After receiving a Command from the AMS, </w:t>
      </w:r>
      <w:r w:rsidR="00CD5E45">
        <w:t xml:space="preserve">the </w:t>
      </w:r>
      <w:r w:rsidR="00C4180B">
        <w:t xml:space="preserve">MAS </w:t>
      </w:r>
      <w:r w:rsidR="00166002">
        <w:t>continuous</w:t>
      </w:r>
      <w:r w:rsidR="00D1754A">
        <w:t>ly</w:t>
      </w:r>
      <w:r w:rsidR="00166002">
        <w:t xml:space="preserve"> </w:t>
      </w:r>
      <w:r w:rsidR="008A4F84">
        <w:t xml:space="preserve">issues </w:t>
      </w:r>
      <w:r w:rsidR="00166002">
        <w:t xml:space="preserve">Responses </w:t>
      </w:r>
      <w:r w:rsidR="00CD5E45">
        <w:t xml:space="preserve">back to the AMS </w:t>
      </w:r>
      <w:r w:rsidR="00C4180B">
        <w:t xml:space="preserve">to inform </w:t>
      </w:r>
      <w:r w:rsidR="00CD5E45">
        <w:t xml:space="preserve">it </w:t>
      </w:r>
      <w:r w:rsidR="00C4180B">
        <w:t xml:space="preserve">about </w:t>
      </w:r>
      <w:r w:rsidR="00CD5E45">
        <w:t>C</w:t>
      </w:r>
      <w:r w:rsidR="00C4180B">
        <w:t>omm</w:t>
      </w:r>
      <w:r w:rsidR="00CD5E45">
        <w:t>a</w:t>
      </w:r>
      <w:r w:rsidR="00C4180B">
        <w:t>nd execut</w:t>
      </w:r>
      <w:r w:rsidR="00CD5E45">
        <w:t>ion</w:t>
      </w:r>
      <w:r w:rsidR="00C4180B">
        <w:t xml:space="preserve"> containing the value of a series of SA’s</w:t>
      </w:r>
      <w:r w:rsidR="00C4180B">
        <w:rPr>
          <w:vertAlign w:val="subscript"/>
        </w:rPr>
        <w:t xml:space="preserve"> </w:t>
      </w:r>
      <w:r w:rsidR="00C4180B">
        <w:t xml:space="preserve">at intermediate </w:t>
      </w:r>
      <w:r w:rsidR="005571F7">
        <w:t xml:space="preserve">Poses </w:t>
      </w:r>
      <w:r w:rsidR="005571F7">
        <w:t>and corresponding</w:t>
      </w:r>
      <w:r w:rsidR="00824686">
        <w:t xml:space="preserve"> </w:t>
      </w:r>
      <w:r w:rsidR="00C4180B">
        <w:t>times</w:t>
      </w:r>
      <w:r w:rsidR="00824686">
        <w:t xml:space="preserve"> </w:t>
      </w:r>
      <w:r w:rsidR="00C4180B">
        <w:t xml:space="preserve">until the final </w:t>
      </w:r>
      <w:r w:rsidR="005768A6">
        <w:t>Pose (</w:t>
      </w:r>
      <w:r w:rsidR="00FD1953">
        <w:t>Goal</w:t>
      </w:r>
      <w:r w:rsidR="005768A6">
        <w:t>)</w:t>
      </w:r>
      <w:r w:rsidR="00824686">
        <w:t xml:space="preserve"> </w:t>
      </w:r>
      <w:r w:rsidR="00824686">
        <w:t xml:space="preserve">and </w:t>
      </w:r>
      <w:r w:rsidR="00C4180B">
        <w:t>time is reached</w:t>
      </w:r>
      <w:r w:rsidR="00DA2BF3">
        <w:t xml:space="preserve"> as a Goal</w:t>
      </w:r>
      <w:r w:rsidR="00C4180B">
        <w:t>.</w:t>
      </w:r>
    </w:p>
    <w:p w14:paraId="4AB0DFC8" w14:textId="3D83BBD7" w:rsidR="00C4180B" w:rsidRDefault="00C4180B" w:rsidP="00C4180B">
      <w:pPr>
        <w:jc w:val="both"/>
      </w:pPr>
      <w:r>
        <w:t xml:space="preserve">The AMS, based on the </w:t>
      </w:r>
      <w:r w:rsidR="00402DA6">
        <w:t>R</w:t>
      </w:r>
      <w:r>
        <w:t xml:space="preserve">esponses received and the potential </w:t>
      </w:r>
      <w:r w:rsidR="00803F44">
        <w:t xml:space="preserve">discovery of changes in </w:t>
      </w:r>
      <w:r>
        <w:t xml:space="preserve">the Environment, can decide to </w:t>
      </w:r>
      <w:r w:rsidR="00824686">
        <w:t>discontinue</w:t>
      </w:r>
      <w:r>
        <w:t xml:space="preserve"> the execution of the earlier command and issue another </w:t>
      </w:r>
      <w:r w:rsidR="00824686">
        <w:t xml:space="preserve">Command </w:t>
      </w:r>
      <w:r>
        <w:t>instead.</w:t>
      </w:r>
    </w:p>
    <w:p w14:paraId="47AB1240" w14:textId="38EF4C18" w:rsidR="00B055E0" w:rsidRDefault="00B055E0">
      <w:pPr>
        <w:pStyle w:val="Heading5"/>
      </w:pPr>
      <w:r>
        <w:t>Requirements</w:t>
      </w:r>
    </w:p>
    <w:p w14:paraId="4F47154B" w14:textId="67B3E0E8" w:rsidR="005768A6" w:rsidRPr="005768A6" w:rsidRDefault="00251F65" w:rsidP="005768A6">
      <w:r>
        <w:t>The MAS sends a series of Feedback containing Time and SA.</w:t>
      </w:r>
    </w:p>
    <w:p w14:paraId="08E7F94B" w14:textId="77777777" w:rsidR="00B055E0" w:rsidRPr="00C6484B" w:rsidRDefault="00B055E0">
      <w:pPr>
        <w:pStyle w:val="Heading5"/>
      </w:pPr>
      <w:r>
        <w:t>Technology</w:t>
      </w:r>
    </w:p>
    <w:p w14:paraId="311C5C63" w14:textId="77777777" w:rsidR="00CA012C" w:rsidRDefault="00FF6849">
      <w:pPr>
        <w:pStyle w:val="Heading3"/>
        <w:rPr>
          <w:lang w:val="en-GB"/>
        </w:rPr>
      </w:pPr>
      <w:bookmarkStart w:id="185" w:name="_Toc124345368"/>
      <w:r>
        <w:rPr>
          <w:lang w:val="en-GB"/>
        </w:rPr>
        <w:t>Road State</w:t>
      </w:r>
      <w:bookmarkEnd w:id="185"/>
    </w:p>
    <w:p w14:paraId="46537622" w14:textId="5F9A8E30" w:rsidR="00B055E0" w:rsidRDefault="008E0736">
      <w:pPr>
        <w:pStyle w:val="Heading5"/>
      </w:pPr>
      <w:r>
        <w:t>Functionality</w:t>
      </w:r>
    </w:p>
    <w:p w14:paraId="1C9A9229" w14:textId="77777777" w:rsidR="006618E5" w:rsidRDefault="006618E5" w:rsidP="006618E5">
      <w:pPr>
        <w:jc w:val="both"/>
      </w:pPr>
      <w:r>
        <w:t>Road State is information about the state of the road the CAV is going through inferred by the AMS from internally available information or received from an external source via a communication channel.</w:t>
      </w:r>
    </w:p>
    <w:p w14:paraId="0AE7BF8F" w14:textId="77777777" w:rsidR="00B055E0" w:rsidRDefault="00B055E0">
      <w:pPr>
        <w:pStyle w:val="Heading5"/>
      </w:pPr>
      <w:r>
        <w:t>Requirements</w:t>
      </w:r>
    </w:p>
    <w:p w14:paraId="1BBB4D74" w14:textId="3281A244" w:rsidR="006618E5" w:rsidRDefault="00672450" w:rsidP="006618E5">
      <w:pPr>
        <w:jc w:val="both"/>
      </w:pPr>
      <w:r>
        <w:t xml:space="preserve">Road State states </w:t>
      </w:r>
      <w:r w:rsidR="006618E5">
        <w:t>are:</w:t>
      </w:r>
    </w:p>
    <w:p w14:paraId="7B972B50" w14:textId="272BEB05" w:rsidR="006618E5" w:rsidRDefault="006618E5">
      <w:pPr>
        <w:pStyle w:val="ListParagraph"/>
        <w:numPr>
          <w:ilvl w:val="0"/>
          <w:numId w:val="16"/>
        </w:numPr>
        <w:jc w:val="both"/>
      </w:pPr>
      <w:r>
        <w:t xml:space="preserve">Road blocked at waypoint </w:t>
      </w:r>
      <w:proofErr w:type="gramStart"/>
      <w:r w:rsidR="00672450">
        <w:t>w</w:t>
      </w:r>
      <w:r w:rsidR="00672450" w:rsidRPr="00672450">
        <w:rPr>
          <w:vertAlign w:val="subscript"/>
        </w:rPr>
        <w:t>i</w:t>
      </w:r>
      <w:proofErr w:type="gramEnd"/>
    </w:p>
    <w:p w14:paraId="71658389" w14:textId="03B3C31D" w:rsidR="006618E5" w:rsidRDefault="006618E5">
      <w:pPr>
        <w:pStyle w:val="ListParagraph"/>
        <w:numPr>
          <w:ilvl w:val="0"/>
          <w:numId w:val="16"/>
        </w:numPr>
        <w:jc w:val="both"/>
      </w:pPr>
      <w:r>
        <w:t>Traffic jam at waypoint</w:t>
      </w:r>
      <w:r w:rsidR="00336D6A">
        <w:t xml:space="preserve"> w</w:t>
      </w:r>
      <w:r w:rsidR="00336D6A" w:rsidRPr="00672450">
        <w:rPr>
          <w:vertAlign w:val="subscript"/>
        </w:rPr>
        <w:t>i</w:t>
      </w:r>
    </w:p>
    <w:p w14:paraId="5900E349" w14:textId="77777777" w:rsidR="00336D6A" w:rsidRDefault="006618E5">
      <w:pPr>
        <w:pStyle w:val="ListParagraph"/>
        <w:numPr>
          <w:ilvl w:val="0"/>
          <w:numId w:val="16"/>
        </w:numPr>
        <w:jc w:val="both"/>
      </w:pPr>
      <w:r>
        <w:t>The road is slippery at waypoin</w:t>
      </w:r>
      <w:r w:rsidR="00336D6A">
        <w:t xml:space="preserve">t </w:t>
      </w:r>
      <w:proofErr w:type="gramStart"/>
      <w:r w:rsidR="00336D6A">
        <w:t>w</w:t>
      </w:r>
      <w:r w:rsidR="00336D6A" w:rsidRPr="00672450">
        <w:rPr>
          <w:vertAlign w:val="subscript"/>
        </w:rPr>
        <w:t>i</w:t>
      </w:r>
      <w:proofErr w:type="gramEnd"/>
      <w:r>
        <w:t xml:space="preserve"> </w:t>
      </w:r>
    </w:p>
    <w:p w14:paraId="70A5CBDF" w14:textId="77777777" w:rsidR="00336D6A" w:rsidRDefault="00336D6A">
      <w:pPr>
        <w:pStyle w:val="ListParagraph"/>
        <w:numPr>
          <w:ilvl w:val="0"/>
          <w:numId w:val="16"/>
        </w:numPr>
        <w:jc w:val="both"/>
      </w:pPr>
      <w:r>
        <w:t>W</w:t>
      </w:r>
      <w:r w:rsidR="006618E5">
        <w:t xml:space="preserve">eather conditions </w:t>
      </w:r>
      <w:r>
        <w:t>at waypoint w</w:t>
      </w:r>
      <w:r w:rsidRPr="00336D6A">
        <w:rPr>
          <w:vertAlign w:val="subscript"/>
        </w:rPr>
        <w:t>i</w:t>
      </w:r>
      <w:r>
        <w:t xml:space="preserve"> </w:t>
      </w:r>
    </w:p>
    <w:p w14:paraId="26F4D24B" w14:textId="2134EC20" w:rsidR="006618E5" w:rsidRDefault="00336D6A">
      <w:pPr>
        <w:pStyle w:val="ListParagraph"/>
        <w:numPr>
          <w:ilvl w:val="1"/>
          <w:numId w:val="16"/>
        </w:numPr>
        <w:jc w:val="both"/>
      </w:pPr>
      <w:r>
        <w:t>F</w:t>
      </w:r>
      <w:r w:rsidR="006618E5">
        <w:t xml:space="preserve">og at at waypoint </w:t>
      </w:r>
      <w:proofErr w:type="gramStart"/>
      <w:r w:rsidR="006618E5">
        <w:t>x,y</w:t>
      </w:r>
      <w:proofErr w:type="gramEnd"/>
      <w:r w:rsidR="006618E5">
        <w:t>,z</w:t>
      </w:r>
    </w:p>
    <w:p w14:paraId="19344FC8" w14:textId="77777777" w:rsidR="006618E5" w:rsidRDefault="006618E5">
      <w:pPr>
        <w:pStyle w:val="ListParagraph"/>
        <w:numPr>
          <w:ilvl w:val="0"/>
          <w:numId w:val="16"/>
        </w:numPr>
        <w:jc w:val="both"/>
      </w:pPr>
      <w:r>
        <w:t>...</w:t>
      </w:r>
    </w:p>
    <w:p w14:paraId="77AC962E" w14:textId="77777777" w:rsidR="00B055E0" w:rsidRPr="00C6484B" w:rsidRDefault="00B055E0">
      <w:pPr>
        <w:pStyle w:val="Heading5"/>
      </w:pPr>
      <w:r>
        <w:lastRenderedPageBreak/>
        <w:t>Technology</w:t>
      </w:r>
    </w:p>
    <w:p w14:paraId="311C5C6E" w14:textId="77777777" w:rsidR="00CA012C" w:rsidRDefault="00FF6849">
      <w:pPr>
        <w:pStyle w:val="Heading3"/>
        <w:jc w:val="both"/>
        <w:rPr>
          <w:lang w:val="en-GB"/>
        </w:rPr>
      </w:pPr>
      <w:bookmarkStart w:id="186" w:name="_Toc124345369"/>
      <w:r>
        <w:rPr>
          <w:lang w:val="en-GB"/>
        </w:rPr>
        <w:t>Full World Representation</w:t>
      </w:r>
      <w:bookmarkEnd w:id="186"/>
    </w:p>
    <w:p w14:paraId="595E0707" w14:textId="0C3EA3C8" w:rsidR="00B055E0" w:rsidRDefault="008E0736">
      <w:pPr>
        <w:pStyle w:val="Heading5"/>
      </w:pPr>
      <w:r>
        <w:t>Functionality</w:t>
      </w:r>
    </w:p>
    <w:p w14:paraId="24EFEF94" w14:textId="77777777" w:rsidR="004E5E4B" w:rsidRDefault="004E5E4B" w:rsidP="004E5E4B">
      <w:pPr>
        <w:jc w:val="both"/>
      </w:pPr>
      <w:r>
        <w:t xml:space="preserve">The Autonomous Motion Subsystem produces the Full Environment Representation (FER) by </w:t>
      </w:r>
      <w:r>
        <w:rPr>
          <w:i/>
          <w:iCs/>
        </w:rPr>
        <w:t>integrating</w:t>
      </w:r>
      <w:r>
        <w:t xml:space="preserve"> additional information into its own BER and the BERs received from other CAVs in range or Roadside Units.</w:t>
      </w:r>
    </w:p>
    <w:p w14:paraId="07408338" w14:textId="77777777" w:rsidR="00B055E0" w:rsidRDefault="00B055E0">
      <w:pPr>
        <w:pStyle w:val="Heading5"/>
      </w:pPr>
      <w:r>
        <w:t>Requirements</w:t>
      </w:r>
    </w:p>
    <w:p w14:paraId="311C5C70" w14:textId="77777777" w:rsidR="00CA012C" w:rsidRDefault="00FF6849">
      <w:pPr>
        <w:jc w:val="both"/>
      </w:pPr>
      <w:r>
        <w:t>The FER format shall satisfy the following requirements:</w:t>
      </w:r>
    </w:p>
    <w:p w14:paraId="311C5C71" w14:textId="77777777" w:rsidR="00CA012C" w:rsidRDefault="00FF6849">
      <w:pPr>
        <w:pStyle w:val="ListParagraph"/>
        <w:numPr>
          <w:ilvl w:val="0"/>
          <w:numId w:val="29"/>
        </w:numPr>
        <w:jc w:val="both"/>
      </w:pPr>
      <w:r>
        <w:t>The FER shall be an extension of the BER.</w:t>
      </w:r>
    </w:p>
    <w:p w14:paraId="311C5C72" w14:textId="77777777" w:rsidR="00CA012C" w:rsidRDefault="00FF6849">
      <w:pPr>
        <w:pStyle w:val="ListParagraph"/>
        <w:numPr>
          <w:ilvl w:val="0"/>
          <w:numId w:val="29"/>
        </w:numPr>
        <w:jc w:val="both"/>
      </w:pPr>
      <w:r>
        <w:t xml:space="preserve">Each element of the FER shall </w:t>
      </w:r>
      <w:proofErr w:type="gramStart"/>
      <w:r>
        <w:t>provide</w:t>
      </w:r>
      <w:proofErr w:type="gramEnd"/>
    </w:p>
    <w:p w14:paraId="311C5C73" w14:textId="77777777" w:rsidR="00CA012C" w:rsidRDefault="00FF6849">
      <w:pPr>
        <w:pStyle w:val="ListParagraph"/>
        <w:numPr>
          <w:ilvl w:val="1"/>
          <w:numId w:val="29"/>
        </w:numPr>
        <w:jc w:val="both"/>
      </w:pPr>
      <w:r>
        <w:t>The value of major discrepancies between the elements of its BER and those of another CAV.</w:t>
      </w:r>
    </w:p>
    <w:p w14:paraId="311C5C74" w14:textId="77777777" w:rsidR="00CA012C" w:rsidRDefault="00FF6849">
      <w:pPr>
        <w:pStyle w:val="ListParagraph"/>
        <w:numPr>
          <w:ilvl w:val="1"/>
          <w:numId w:val="29"/>
        </w:numPr>
        <w:jc w:val="both"/>
      </w:pPr>
      <w:r>
        <w:t xml:space="preserve">The Identifier, Spatial Attitude, and Shape of the other CAV. </w:t>
      </w:r>
    </w:p>
    <w:p w14:paraId="311C5C75" w14:textId="77777777" w:rsidR="00CA012C" w:rsidRDefault="00FF6849">
      <w:pPr>
        <w:pStyle w:val="ListParagraph"/>
        <w:numPr>
          <w:ilvl w:val="0"/>
          <w:numId w:val="29"/>
        </w:numPr>
        <w:jc w:val="both"/>
      </w:pPr>
      <w:r>
        <w:t>The AMS will reconcile the different values using other considerations, e.g., the distance of the ego CAV from the object vs the distance of the other CAV from the object.</w:t>
      </w:r>
    </w:p>
    <w:p w14:paraId="311C5C76" w14:textId="77777777" w:rsidR="00CA012C" w:rsidRDefault="00FF6849">
      <w:pPr>
        <w:pStyle w:val="ListParagraph"/>
        <w:numPr>
          <w:ilvl w:val="0"/>
          <w:numId w:val="29"/>
        </w:numPr>
        <w:jc w:val="both"/>
      </w:pPr>
      <w:r>
        <w:t>The objects in the FER may include additional semantics, such as:</w:t>
      </w:r>
    </w:p>
    <w:p w14:paraId="311C5C77" w14:textId="77777777" w:rsidR="00CA012C" w:rsidRDefault="00FF6849">
      <w:pPr>
        <w:pStyle w:val="ListParagraph"/>
        <w:numPr>
          <w:ilvl w:val="1"/>
          <w:numId w:val="29"/>
        </w:numPr>
        <w:jc w:val="both"/>
      </w:pPr>
      <w:r>
        <w:t>Flags (e.g., warning coming from other CAVs and RSUs).</w:t>
      </w:r>
    </w:p>
    <w:p w14:paraId="311C5C78" w14:textId="77777777" w:rsidR="00CA012C" w:rsidRDefault="00FF6849">
      <w:pPr>
        <w:pStyle w:val="ListParagraph"/>
        <w:numPr>
          <w:ilvl w:val="1"/>
          <w:numId w:val="29"/>
        </w:numPr>
        <w:jc w:val="both"/>
      </w:pPr>
      <w:r>
        <w:t xml:space="preserve">Platooning information indicating which objects belong to a platoon. This information may be broadcast by the platoon itself or be deduced by the CAV from observation of the behaviour of a group of CAVs over </w:t>
      </w:r>
      <w:proofErr w:type="gramStart"/>
      <w:r>
        <w:t>a period of time</w:t>
      </w:r>
      <w:proofErr w:type="gramEnd"/>
      <w:r>
        <w:t>.</w:t>
      </w:r>
    </w:p>
    <w:p w14:paraId="311C5C79" w14:textId="77777777" w:rsidR="00CA012C" w:rsidRDefault="00FF6849">
      <w:pPr>
        <w:pStyle w:val="ListParagraph"/>
        <w:numPr>
          <w:ilvl w:val="1"/>
          <w:numId w:val="29"/>
        </w:numPr>
        <w:jc w:val="both"/>
      </w:pPr>
      <w:r>
        <w:t>Priority (e.g., the vehicle is a police car, an ambulance, a vehicle carrying hazardous material).</w:t>
      </w:r>
    </w:p>
    <w:p w14:paraId="311C5C7A" w14:textId="77777777" w:rsidR="00CA012C" w:rsidRDefault="00FF6849">
      <w:pPr>
        <w:pStyle w:val="ListParagraph"/>
        <w:numPr>
          <w:ilvl w:val="0"/>
          <w:numId w:val="29"/>
        </w:numPr>
        <w:jc w:val="both"/>
      </w:pPr>
      <w:r>
        <w:t>AIMs that are inside or connected to the AMS should have fast access to data structures in the FER. For instance, the Obstacle Avoider should have fast access to data in the FER to get information useful for avoiding obstacles to the trajectories of the objects that may hinder the implementation of its decision to reach a given point using a Trajectory.</w:t>
      </w:r>
    </w:p>
    <w:p w14:paraId="311C5C7B" w14:textId="77777777" w:rsidR="00CA012C" w:rsidRDefault="00FF6849">
      <w:pPr>
        <w:pStyle w:val="ListParagraph"/>
        <w:numPr>
          <w:ilvl w:val="0"/>
          <w:numId w:val="29"/>
        </w:numPr>
        <w:jc w:val="both"/>
      </w:pPr>
      <w:r>
        <w:t>The FER shall allow for deliberative and reactive actions.</w:t>
      </w:r>
    </w:p>
    <w:p w14:paraId="6AAD360F" w14:textId="77777777" w:rsidR="00BE6B74" w:rsidRPr="00C6484B" w:rsidRDefault="00BE6B74">
      <w:pPr>
        <w:pStyle w:val="Heading5"/>
      </w:pPr>
      <w:bookmarkStart w:id="187" w:name="_Hlk85215262"/>
      <w:bookmarkEnd w:id="187"/>
      <w:r>
        <w:t>Technology</w:t>
      </w:r>
    </w:p>
    <w:p w14:paraId="311C5C83" w14:textId="77777777" w:rsidR="00CA012C" w:rsidRDefault="00FF6849">
      <w:pPr>
        <w:pStyle w:val="Heading3"/>
        <w:jc w:val="both"/>
        <w:rPr>
          <w:lang w:val="en-GB"/>
        </w:rPr>
      </w:pPr>
      <w:bookmarkStart w:id="188" w:name="_Toc124345370"/>
      <w:r>
        <w:rPr>
          <w:lang w:val="en-GB"/>
        </w:rPr>
        <w:t>Goal</w:t>
      </w:r>
      <w:bookmarkEnd w:id="188"/>
    </w:p>
    <w:p w14:paraId="22B75ECD" w14:textId="48D2F32F" w:rsidR="00B055E0" w:rsidRDefault="008E0736">
      <w:pPr>
        <w:pStyle w:val="Heading5"/>
      </w:pPr>
      <w:r>
        <w:t>Functionality</w:t>
      </w:r>
    </w:p>
    <w:p w14:paraId="112BBADB" w14:textId="63115F60" w:rsidR="005225CF" w:rsidRDefault="005225CF" w:rsidP="005225CF">
      <w:pPr>
        <w:jc w:val="both"/>
      </w:pPr>
      <w:r>
        <w:t xml:space="preserve">A Goal is the Spatial Attitude planned to be reached at the end of a Decision Horizon. </w:t>
      </w:r>
    </w:p>
    <w:p w14:paraId="6FBC92C5" w14:textId="7D70CF0C" w:rsidR="00B055E0" w:rsidRDefault="00B055E0">
      <w:pPr>
        <w:pStyle w:val="Heading5"/>
      </w:pPr>
      <w:r>
        <w:t>Requirements</w:t>
      </w:r>
    </w:p>
    <w:p w14:paraId="6BC3F957" w14:textId="717EA5D4" w:rsidR="006D0D11" w:rsidRPr="006D0D11" w:rsidRDefault="006D0D11" w:rsidP="006D0D11">
      <w:r>
        <w:t xml:space="preserve">Goal </w:t>
      </w:r>
      <w:r w:rsidR="00DF5B5E">
        <w:t>shall be represented as a Spatial Attitude.</w:t>
      </w:r>
    </w:p>
    <w:p w14:paraId="30578787" w14:textId="77777777" w:rsidR="00B055E0" w:rsidRPr="00C6484B" w:rsidRDefault="00B055E0">
      <w:pPr>
        <w:pStyle w:val="Heading5"/>
      </w:pPr>
      <w:r>
        <w:t>Technology</w:t>
      </w:r>
    </w:p>
    <w:p w14:paraId="311C5C88" w14:textId="77777777" w:rsidR="00CA012C" w:rsidRDefault="00FF6849">
      <w:pPr>
        <w:pStyle w:val="Heading3"/>
        <w:jc w:val="both"/>
        <w:rPr>
          <w:lang w:val="en-GB"/>
        </w:rPr>
      </w:pPr>
      <w:bookmarkStart w:id="189" w:name="_Toc124345371"/>
      <w:r>
        <w:rPr>
          <w:lang w:val="en-GB"/>
        </w:rPr>
        <w:t>Offline map</w:t>
      </w:r>
      <w:bookmarkEnd w:id="189"/>
    </w:p>
    <w:p w14:paraId="311C5C89" w14:textId="7C998220" w:rsidR="00CA012C" w:rsidRDefault="00FF6849">
      <w:pPr>
        <w:jc w:val="both"/>
      </w:pPr>
      <w:r>
        <w:t xml:space="preserve">Defined in </w:t>
      </w:r>
      <w:r w:rsidR="00DC5C60">
        <w:t xml:space="preserve">the </w:t>
      </w:r>
      <w:r>
        <w:t>Environment Sensing Subsystem.</w:t>
      </w:r>
    </w:p>
    <w:p w14:paraId="311C5C8D" w14:textId="77777777" w:rsidR="00CA012C" w:rsidRDefault="00FF6849">
      <w:pPr>
        <w:pStyle w:val="Heading3"/>
        <w:jc w:val="both"/>
        <w:rPr>
          <w:lang w:val="en-GB"/>
        </w:rPr>
      </w:pPr>
      <w:bookmarkStart w:id="190" w:name="_Toc124345372"/>
      <w:r>
        <w:rPr>
          <w:lang w:val="en-GB"/>
        </w:rPr>
        <w:t>Path</w:t>
      </w:r>
      <w:bookmarkEnd w:id="190"/>
    </w:p>
    <w:p w14:paraId="7658D663" w14:textId="2020C0F6" w:rsidR="0025426C" w:rsidRDefault="008E0736">
      <w:pPr>
        <w:pStyle w:val="Heading5"/>
      </w:pPr>
      <w:r>
        <w:t>Functionality</w:t>
      </w:r>
    </w:p>
    <w:p w14:paraId="2C84D332" w14:textId="23FCE155" w:rsidR="005225CF" w:rsidRDefault="005225CF" w:rsidP="005225CF">
      <w:pPr>
        <w:jc w:val="both"/>
      </w:pPr>
      <w:r>
        <w:t xml:space="preserve">Path is a sequence of Poses </w:t>
      </w:r>
      <w:r w:rsidR="007D53B1">
        <w:rPr>
          <w:rFonts w:ascii="Cambria Math" w:hAnsi="Cambria Math" w:cs="Cambria Math"/>
        </w:rPr>
        <w:t>𝑝𝑖</w:t>
      </w:r>
      <w:r w:rsidR="007D53B1">
        <w:t xml:space="preserve"> = (x</w:t>
      </w:r>
      <w:r w:rsidR="007D53B1">
        <w:rPr>
          <w:vertAlign w:val="subscript"/>
        </w:rPr>
        <w:t>i</w:t>
      </w:r>
      <w:r w:rsidR="007D53B1">
        <w:t>, y</w:t>
      </w:r>
      <w:r w:rsidR="007D53B1">
        <w:rPr>
          <w:vertAlign w:val="subscript"/>
        </w:rPr>
        <w:t>i</w:t>
      </w:r>
      <w:r w:rsidR="007D53B1">
        <w:t>, z</w:t>
      </w:r>
      <w:r w:rsidR="007D53B1">
        <w:rPr>
          <w:vertAlign w:val="subscript"/>
        </w:rPr>
        <w:t>i</w:t>
      </w:r>
      <w:r w:rsidR="007D53B1">
        <w:t>, α</w:t>
      </w:r>
      <w:r w:rsidR="007D53B1">
        <w:rPr>
          <w:vertAlign w:val="subscript"/>
        </w:rPr>
        <w:t>i</w:t>
      </w:r>
      <w:r w:rsidR="007D53B1">
        <w:t>, β</w:t>
      </w:r>
      <w:r w:rsidR="007D53B1">
        <w:rPr>
          <w:vertAlign w:val="subscript"/>
        </w:rPr>
        <w:t>i</w:t>
      </w:r>
      <w:r w:rsidR="007D53B1">
        <w:t>, γ</w:t>
      </w:r>
      <w:r w:rsidR="007D53B1">
        <w:rPr>
          <w:vertAlign w:val="subscript"/>
        </w:rPr>
        <w:t>i</w:t>
      </w:r>
      <w:r w:rsidR="007D53B1">
        <w:t xml:space="preserve">) </w:t>
      </w:r>
      <w:r>
        <w:t>in the Offline Map.</w:t>
      </w:r>
    </w:p>
    <w:p w14:paraId="4925899A" w14:textId="77777777" w:rsidR="0025426C" w:rsidRDefault="0025426C">
      <w:pPr>
        <w:pStyle w:val="Heading5"/>
      </w:pPr>
      <w:r>
        <w:lastRenderedPageBreak/>
        <w:t>Requirements</w:t>
      </w:r>
    </w:p>
    <w:p w14:paraId="401CB9AE" w14:textId="77777777" w:rsidR="0025426C" w:rsidRPr="00C6484B" w:rsidRDefault="0025426C">
      <w:pPr>
        <w:pStyle w:val="Heading5"/>
      </w:pPr>
      <w:r>
        <w:t>Technology</w:t>
      </w:r>
    </w:p>
    <w:p w14:paraId="311C5C92" w14:textId="77777777" w:rsidR="00CA012C" w:rsidRDefault="00FF6849">
      <w:pPr>
        <w:pStyle w:val="Heading3"/>
        <w:jc w:val="both"/>
        <w:rPr>
          <w:lang w:val="en-GB"/>
        </w:rPr>
      </w:pPr>
      <w:bookmarkStart w:id="191" w:name="_Toc124345373"/>
      <w:r>
        <w:rPr>
          <w:lang w:val="en-GB"/>
        </w:rPr>
        <w:t>Pose</w:t>
      </w:r>
      <w:bookmarkEnd w:id="191"/>
    </w:p>
    <w:p w14:paraId="429430A4" w14:textId="77777777" w:rsidR="0017317B" w:rsidRDefault="0017317B">
      <w:pPr>
        <w:pStyle w:val="Heading5"/>
      </w:pPr>
      <w:r>
        <w:t>Functionality</w:t>
      </w:r>
    </w:p>
    <w:p w14:paraId="56A0EA32" w14:textId="30C11BBF" w:rsidR="00E46BC6" w:rsidRDefault="00E46BC6" w:rsidP="00E46BC6">
      <w:pPr>
        <w:jc w:val="both"/>
      </w:pPr>
      <w:r w:rsidRPr="00E26813">
        <w:rPr>
          <w:highlight w:val="yellow"/>
        </w:rPr>
        <w:t>Pose</w:t>
      </w:r>
      <w:r w:rsidR="006A3EDF" w:rsidRPr="00E26813">
        <w:rPr>
          <w:highlight w:val="yellow"/>
        </w:rPr>
        <w:t xml:space="preserve"> is the Position </w:t>
      </w:r>
      <w:r w:rsidRPr="00E26813">
        <w:rPr>
          <w:highlight w:val="yellow"/>
        </w:rPr>
        <w:t xml:space="preserve">and </w:t>
      </w:r>
      <w:r w:rsidR="006A3EDF" w:rsidRPr="00E26813">
        <w:rPr>
          <w:highlight w:val="yellow"/>
        </w:rPr>
        <w:t>O</w:t>
      </w:r>
      <w:r w:rsidRPr="00E26813">
        <w:rPr>
          <w:highlight w:val="yellow"/>
        </w:rPr>
        <w:t>rientation</w:t>
      </w:r>
      <w:r>
        <w:t xml:space="preserve"> of the CAV in the Offline Map p = (</w:t>
      </w:r>
      <w:r>
        <w:rPr>
          <w:rFonts w:ascii="Cambria Math" w:hAnsi="Cambria Math" w:cs="Cambria Math"/>
        </w:rPr>
        <w:t>𝑥</w:t>
      </w:r>
      <w:r>
        <w:t xml:space="preserve">, </w:t>
      </w:r>
      <w:r>
        <w:rPr>
          <w:rFonts w:ascii="Cambria Math" w:hAnsi="Cambria Math" w:cs="Cambria Math"/>
        </w:rPr>
        <w:t>𝑦</w:t>
      </w:r>
      <w:r>
        <w:t>, z, α, β, γ)</w:t>
      </w:r>
      <w:r w:rsidR="006A3EDF">
        <w:t>.</w:t>
      </w:r>
    </w:p>
    <w:p w14:paraId="6D5C1656" w14:textId="6E7B88E8" w:rsidR="0017317B" w:rsidRDefault="0017317B" w:rsidP="0017317B">
      <w:pPr>
        <w:jc w:val="both"/>
      </w:pPr>
      <w:r>
        <w:t>The AMS nay issues micro-commands to the MAS in case a Pose cannot be reached from a given Pose in a straight line.</w:t>
      </w:r>
    </w:p>
    <w:p w14:paraId="4A1ADD91" w14:textId="77777777" w:rsidR="0017317B" w:rsidRDefault="0017317B">
      <w:pPr>
        <w:pStyle w:val="Heading5"/>
      </w:pPr>
      <w:r>
        <w:t>Requirements</w:t>
      </w:r>
    </w:p>
    <w:p w14:paraId="03B2E34A" w14:textId="77777777" w:rsidR="0017317B" w:rsidRPr="00C6484B" w:rsidRDefault="0017317B">
      <w:pPr>
        <w:pStyle w:val="Heading5"/>
      </w:pPr>
      <w:r>
        <w:t>Technology</w:t>
      </w:r>
    </w:p>
    <w:p w14:paraId="311C5C97" w14:textId="77777777" w:rsidR="00CA012C" w:rsidRDefault="00FF6849">
      <w:pPr>
        <w:pStyle w:val="Heading3"/>
        <w:jc w:val="both"/>
        <w:rPr>
          <w:lang w:val="en-GB"/>
        </w:rPr>
      </w:pPr>
      <w:bookmarkStart w:id="192" w:name="_Toc124345374"/>
      <w:r>
        <w:rPr>
          <w:lang w:val="en-GB"/>
        </w:rPr>
        <w:t>Route</w:t>
      </w:r>
      <w:bookmarkEnd w:id="192"/>
    </w:p>
    <w:p w14:paraId="290C0ECC" w14:textId="03AE2A79" w:rsidR="0025426C" w:rsidRDefault="008E0736">
      <w:pPr>
        <w:pStyle w:val="Heading5"/>
      </w:pPr>
      <w:r>
        <w:t>Functionality</w:t>
      </w:r>
    </w:p>
    <w:p w14:paraId="6DF53013" w14:textId="2394CB0A" w:rsidR="00E46BC6" w:rsidRDefault="00E46BC6" w:rsidP="00E46BC6">
      <w:pPr>
        <w:jc w:val="both"/>
      </w:pPr>
      <w:r>
        <w:t>Route</w:t>
      </w:r>
      <w:r w:rsidR="00A33301">
        <w:t xml:space="preserve"> is a</w:t>
      </w:r>
      <w:r>
        <w:t xml:space="preserve"> sequence of Way Points</w:t>
      </w:r>
      <w:r w:rsidR="00A33301">
        <w:t>.</w:t>
      </w:r>
    </w:p>
    <w:p w14:paraId="4EA05FA1" w14:textId="77777777" w:rsidR="0025426C" w:rsidRDefault="0025426C">
      <w:pPr>
        <w:pStyle w:val="Heading5"/>
      </w:pPr>
      <w:r>
        <w:t>Requirements</w:t>
      </w:r>
    </w:p>
    <w:p w14:paraId="7981942D" w14:textId="77777777" w:rsidR="0025426C" w:rsidRPr="00C6484B" w:rsidRDefault="0025426C">
      <w:pPr>
        <w:pStyle w:val="Heading5"/>
      </w:pPr>
      <w:r>
        <w:t>Technology</w:t>
      </w:r>
    </w:p>
    <w:p w14:paraId="311C5C9C" w14:textId="77777777" w:rsidR="00CA012C" w:rsidRDefault="00FF6849">
      <w:pPr>
        <w:pStyle w:val="Heading3"/>
        <w:jc w:val="both"/>
        <w:rPr>
          <w:lang w:val="en-GB"/>
        </w:rPr>
      </w:pPr>
      <w:bookmarkStart w:id="193" w:name="_Toc124345375"/>
      <w:r>
        <w:rPr>
          <w:lang w:val="en-GB"/>
        </w:rPr>
        <w:t>Traffic rules</w:t>
      </w:r>
      <w:bookmarkEnd w:id="193"/>
    </w:p>
    <w:p w14:paraId="7B1E89BD" w14:textId="5A0893F7" w:rsidR="0025426C" w:rsidRDefault="008E0736">
      <w:pPr>
        <w:pStyle w:val="Heading5"/>
      </w:pPr>
      <w:r>
        <w:t>Functionality</w:t>
      </w:r>
    </w:p>
    <w:p w14:paraId="2CB3983A" w14:textId="11219D58" w:rsidR="00A33301" w:rsidRDefault="00A33301" w:rsidP="00A33301">
      <w:pPr>
        <w:jc w:val="both"/>
      </w:pPr>
      <w:r>
        <w:t>Traffic Rules are digital representations of the traffic rules derived from a set of traffic signals.</w:t>
      </w:r>
    </w:p>
    <w:p w14:paraId="5D97208D" w14:textId="77777777" w:rsidR="0025426C" w:rsidRDefault="0025426C">
      <w:pPr>
        <w:pStyle w:val="Heading5"/>
      </w:pPr>
      <w:r>
        <w:t>Requirements</w:t>
      </w:r>
    </w:p>
    <w:p w14:paraId="09C8BC09" w14:textId="77777777" w:rsidR="0025426C" w:rsidRPr="00C6484B" w:rsidRDefault="0025426C">
      <w:pPr>
        <w:pStyle w:val="Heading5"/>
      </w:pPr>
      <w:r>
        <w:t>Technology</w:t>
      </w:r>
    </w:p>
    <w:p w14:paraId="311C5CAA" w14:textId="77777777" w:rsidR="00CA012C" w:rsidRDefault="00FF6849">
      <w:pPr>
        <w:pStyle w:val="Heading3"/>
        <w:jc w:val="both"/>
        <w:rPr>
          <w:lang w:val="en-GB"/>
        </w:rPr>
      </w:pPr>
      <w:bookmarkStart w:id="194" w:name="_Toc124345376"/>
      <w:r>
        <w:rPr>
          <w:lang w:val="en-GB"/>
        </w:rPr>
        <w:t>Traffic Signals</w:t>
      </w:r>
      <w:bookmarkEnd w:id="194"/>
    </w:p>
    <w:p w14:paraId="74E24D94" w14:textId="1866E326" w:rsidR="0025426C" w:rsidRDefault="008E0736">
      <w:pPr>
        <w:pStyle w:val="Heading5"/>
      </w:pPr>
      <w:r>
        <w:t>Functionality</w:t>
      </w:r>
    </w:p>
    <w:p w14:paraId="28C71C54" w14:textId="44F6955A" w:rsidR="0025426C" w:rsidRDefault="00F3513A" w:rsidP="007B73BB">
      <w:pPr>
        <w:jc w:val="both"/>
      </w:pPr>
      <w:r>
        <w:t xml:space="preserve">Traffic Signals are </w:t>
      </w:r>
      <w:r w:rsidR="007B73BB">
        <w:t xml:space="preserve">the </w:t>
      </w:r>
      <w:r>
        <w:t xml:space="preserve">digital representations of the traffic signals on a road and around it </w:t>
      </w:r>
      <w:proofErr w:type="gramStart"/>
      <w:r>
        <w:t>including</w:t>
      </w:r>
      <w:proofErr w:type="gramEnd"/>
      <w:r>
        <w:t xml:space="preserve"> the semantics of the traffic signs. </w:t>
      </w:r>
      <w:r w:rsidR="0025426C">
        <w:t>Requirements</w:t>
      </w:r>
    </w:p>
    <w:p w14:paraId="4FFFD2A0" w14:textId="244017F9" w:rsidR="001A32BC" w:rsidRDefault="001A32BC">
      <w:pPr>
        <w:pStyle w:val="Heading5"/>
      </w:pPr>
      <w:r>
        <w:t>Requirements</w:t>
      </w:r>
    </w:p>
    <w:p w14:paraId="5A93578E" w14:textId="77777777" w:rsidR="001A32BC" w:rsidRDefault="001A32BC" w:rsidP="001A32BC">
      <w:pPr>
        <w:jc w:val="both"/>
      </w:pPr>
      <w:r>
        <w:t>The Traffic Signals Format shall be able to represent:</w:t>
      </w:r>
    </w:p>
    <w:p w14:paraId="6192B934" w14:textId="40FD8B37" w:rsidR="001A32BC" w:rsidRDefault="001A32BC">
      <w:pPr>
        <w:pStyle w:val="ListParagraph"/>
        <w:numPr>
          <w:ilvl w:val="0"/>
          <w:numId w:val="14"/>
        </w:numPr>
        <w:jc w:val="both"/>
      </w:pPr>
      <w:r>
        <w:t>All traffic signalisations required.</w:t>
      </w:r>
    </w:p>
    <w:p w14:paraId="54D7D8D4" w14:textId="77777777" w:rsidR="001A32BC" w:rsidRDefault="001A32BC">
      <w:pPr>
        <w:pStyle w:val="ListParagraph"/>
        <w:numPr>
          <w:ilvl w:val="0"/>
          <w:numId w:val="14"/>
        </w:numPr>
        <w:jc w:val="both"/>
      </w:pPr>
      <w:r>
        <w:t>The specific local version of traffic signalisation.</w:t>
      </w:r>
    </w:p>
    <w:p w14:paraId="49E468C0" w14:textId="3867AB37" w:rsidR="001A32BC" w:rsidRPr="001A32BC" w:rsidRDefault="001A32BC">
      <w:pPr>
        <w:pStyle w:val="ListParagraph"/>
        <w:numPr>
          <w:ilvl w:val="0"/>
          <w:numId w:val="14"/>
        </w:numPr>
        <w:jc w:val="both"/>
      </w:pPr>
      <w:r>
        <w:t>The Position and Orientation of the traffic signals.</w:t>
      </w:r>
    </w:p>
    <w:p w14:paraId="79969C34" w14:textId="77777777" w:rsidR="0025426C" w:rsidRPr="00C6484B" w:rsidRDefault="0025426C">
      <w:pPr>
        <w:pStyle w:val="Heading5"/>
      </w:pPr>
      <w:r>
        <w:t>Technology</w:t>
      </w:r>
    </w:p>
    <w:p w14:paraId="311C5CB2" w14:textId="77777777" w:rsidR="00CA012C" w:rsidRDefault="00FF6849">
      <w:pPr>
        <w:pStyle w:val="Heading3"/>
        <w:jc w:val="both"/>
        <w:rPr>
          <w:lang w:val="en-GB"/>
        </w:rPr>
      </w:pPr>
      <w:bookmarkStart w:id="195" w:name="_Toc124345377"/>
      <w:r>
        <w:rPr>
          <w:lang w:val="en-GB"/>
        </w:rPr>
        <w:t>Trajectory</w:t>
      </w:r>
      <w:bookmarkEnd w:id="195"/>
    </w:p>
    <w:p w14:paraId="21F360FE" w14:textId="3F2ACA9B" w:rsidR="0025426C" w:rsidRDefault="008E0736">
      <w:pPr>
        <w:pStyle w:val="Heading5"/>
      </w:pPr>
      <w:r>
        <w:t>Functionality</w:t>
      </w:r>
    </w:p>
    <w:p w14:paraId="67AB7F49" w14:textId="68A5C9C1" w:rsidR="00E26813" w:rsidRDefault="00E26813" w:rsidP="00E26813">
      <w:r>
        <w:t xml:space="preserve">Trajectory is a sequence of Spatial Attitudes </w:t>
      </w:r>
      <w:r w:rsidRPr="00574CA4">
        <w:rPr>
          <w:i/>
          <w:iCs/>
        </w:rPr>
        <w:t>s</w:t>
      </w:r>
      <w:r w:rsidRPr="00574CA4">
        <w:rPr>
          <w:i/>
          <w:iCs/>
          <w:vertAlign w:val="subscript"/>
        </w:rPr>
        <w:t>i</w:t>
      </w:r>
      <w:r>
        <w:t xml:space="preserve"> (</w:t>
      </w:r>
      <w:r w:rsidRPr="00574CA4">
        <w:rPr>
          <w:i/>
          <w:iCs/>
        </w:rPr>
        <w:t>s</w:t>
      </w:r>
      <w:proofErr w:type="gramStart"/>
      <w:r w:rsidRPr="00574CA4">
        <w:rPr>
          <w:i/>
          <w:iCs/>
          <w:vertAlign w:val="subscript"/>
        </w:rPr>
        <w:t>1</w:t>
      </w:r>
      <w:r w:rsidRPr="00574CA4">
        <w:rPr>
          <w:i/>
          <w:iCs/>
        </w:rPr>
        <w:t>,s</w:t>
      </w:r>
      <w:proofErr w:type="gramEnd"/>
      <w:r w:rsidRPr="00574CA4">
        <w:rPr>
          <w:i/>
          <w:iCs/>
          <w:vertAlign w:val="subscript"/>
        </w:rPr>
        <w:t>2</w:t>
      </w:r>
      <w:r w:rsidRPr="00574CA4">
        <w:rPr>
          <w:i/>
          <w:iCs/>
        </w:rPr>
        <w:t>,…s</w:t>
      </w:r>
      <w:r w:rsidRPr="00574CA4">
        <w:rPr>
          <w:i/>
          <w:iCs/>
          <w:vertAlign w:val="subscript"/>
        </w:rPr>
        <w:t>i</w:t>
      </w:r>
      <w:r>
        <w:t>) containing the time each Spatial Attitude is expected to be reached.</w:t>
      </w:r>
    </w:p>
    <w:p w14:paraId="10DCAB8C" w14:textId="77777777" w:rsidR="0025426C" w:rsidRDefault="0025426C">
      <w:pPr>
        <w:pStyle w:val="Heading5"/>
      </w:pPr>
      <w:r>
        <w:lastRenderedPageBreak/>
        <w:t>Requirements</w:t>
      </w:r>
    </w:p>
    <w:p w14:paraId="45F74CC7" w14:textId="06CE1A80" w:rsidR="00E26813" w:rsidRDefault="00E26813" w:rsidP="00E26813">
      <w:pPr>
        <w:jc w:val="both"/>
      </w:pPr>
      <w:r>
        <w:t xml:space="preserve">The Path and the </w:t>
      </w:r>
      <w:r w:rsidRPr="00E26813">
        <w:rPr>
          <w:highlight w:val="yellow"/>
        </w:rPr>
        <w:t>Spatial Attitudes of the Poses</w:t>
      </w:r>
      <w:r>
        <w:t xml:space="preserve"> composing the Trajectory shall be designed so that the time between the beginning and the end of the Trajectory </w:t>
      </w:r>
      <w:r w:rsidR="00F83A48">
        <w:t>shall not:</w:t>
      </w:r>
    </w:p>
    <w:p w14:paraId="331DB848" w14:textId="01334D4D" w:rsidR="00E26813" w:rsidRDefault="00F83A48">
      <w:pPr>
        <w:pStyle w:val="ListParagraph"/>
        <w:numPr>
          <w:ilvl w:val="0"/>
          <w:numId w:val="92"/>
        </w:numPr>
        <w:jc w:val="both"/>
      </w:pPr>
      <w:r>
        <w:t>R</w:t>
      </w:r>
      <w:r w:rsidR="00E26813">
        <w:t>equire</w:t>
      </w:r>
      <w:r>
        <w:t xml:space="preserve"> </w:t>
      </w:r>
      <w:r w:rsidR="00E26813">
        <w:t>more resources that available in the MAS</w:t>
      </w:r>
      <w:r>
        <w:t>.</w:t>
      </w:r>
    </w:p>
    <w:p w14:paraId="4512C589" w14:textId="28292631" w:rsidR="00E26813" w:rsidRDefault="00F83A48">
      <w:pPr>
        <w:pStyle w:val="ListParagraph"/>
        <w:numPr>
          <w:ilvl w:val="0"/>
          <w:numId w:val="92"/>
        </w:numPr>
        <w:jc w:val="both"/>
      </w:pPr>
      <w:r>
        <w:t xml:space="preserve">Violate </w:t>
      </w:r>
      <w:r w:rsidR="00E26813">
        <w:t>the Traffic Rules</w:t>
      </w:r>
      <w:r>
        <w:t>.</w:t>
      </w:r>
    </w:p>
    <w:p w14:paraId="21CEB67C" w14:textId="781E803A" w:rsidR="00FF161B" w:rsidRDefault="00FF161B">
      <w:pPr>
        <w:pStyle w:val="ListParagraph"/>
        <w:numPr>
          <w:ilvl w:val="0"/>
          <w:numId w:val="92"/>
        </w:numPr>
        <w:jc w:val="both"/>
      </w:pPr>
      <w:r>
        <w:t>A</w:t>
      </w:r>
      <w:r w:rsidR="00564FA1">
        <w:t>ffect passengers’ comfort</w:t>
      </w:r>
      <w:r>
        <w:t>.</w:t>
      </w:r>
    </w:p>
    <w:p w14:paraId="7CADC0F8" w14:textId="77777777" w:rsidR="0025426C" w:rsidRPr="00C6484B" w:rsidRDefault="0025426C">
      <w:pPr>
        <w:pStyle w:val="Heading5"/>
      </w:pPr>
      <w:r>
        <w:t>Technology</w:t>
      </w:r>
    </w:p>
    <w:p w14:paraId="08E2AA35" w14:textId="77777777" w:rsidR="00634DAF" w:rsidRDefault="00634DAF">
      <w:pPr>
        <w:jc w:val="both"/>
      </w:pPr>
    </w:p>
    <w:p w14:paraId="311C5CB7" w14:textId="77777777" w:rsidR="00CA012C" w:rsidRDefault="00FF6849">
      <w:pPr>
        <w:pStyle w:val="Heading1"/>
      </w:pPr>
      <w:bookmarkStart w:id="196" w:name="_Toc124345378"/>
      <w:r>
        <w:t>Motion Actuation Subsystem (MAS)</w:t>
      </w:r>
      <w:bookmarkEnd w:id="196"/>
    </w:p>
    <w:p w14:paraId="311C5CB8" w14:textId="77777777" w:rsidR="00CA012C" w:rsidRDefault="00FF6849">
      <w:pPr>
        <w:pStyle w:val="Heading2"/>
      </w:pPr>
      <w:bookmarkStart w:id="197" w:name="_Toc124345379"/>
      <w:r>
        <w:t>Use Case description</w:t>
      </w:r>
      <w:bookmarkEnd w:id="197"/>
    </w:p>
    <w:p w14:paraId="311C5CB9" w14:textId="77777777" w:rsidR="00CA012C" w:rsidRDefault="00FF6849">
      <w:pPr>
        <w:jc w:val="both"/>
      </w:pPr>
      <w:r>
        <w:t>The Motion Actuation Subsystem:</w:t>
      </w:r>
    </w:p>
    <w:p w14:paraId="311C5CBA" w14:textId="77777777" w:rsidR="00CA012C" w:rsidRDefault="00FF6849">
      <w:pPr>
        <w:pStyle w:val="ListParagraph"/>
        <w:numPr>
          <w:ilvl w:val="0"/>
          <w:numId w:val="2"/>
        </w:numPr>
        <w:jc w:val="both"/>
      </w:pPr>
      <w:r>
        <w:t>Transmits information gathered from its sensors and its mechanical subsystems to Environ</w:t>
      </w:r>
      <w:r>
        <w:softHyphen/>
        <w:t>ment Sensing Subsystem.</w:t>
      </w:r>
    </w:p>
    <w:p w14:paraId="311C5CBB" w14:textId="77777777" w:rsidR="00CA012C" w:rsidRDefault="00FF6849">
      <w:pPr>
        <w:pStyle w:val="ListParagraph"/>
        <w:numPr>
          <w:ilvl w:val="0"/>
          <w:numId w:val="2"/>
        </w:numPr>
        <w:jc w:val="both"/>
      </w:pPr>
      <w:r>
        <w:t>Receives Command from Autonomous Motion Subsystem.</w:t>
      </w:r>
    </w:p>
    <w:p w14:paraId="311C5CBC" w14:textId="77777777" w:rsidR="00CA012C" w:rsidRDefault="00FF6849">
      <w:pPr>
        <w:pStyle w:val="ListParagraph"/>
        <w:numPr>
          <w:ilvl w:val="0"/>
          <w:numId w:val="2"/>
        </w:numPr>
        <w:jc w:val="both"/>
      </w:pPr>
      <w:r>
        <w:t>Translates such instructions into specific commands to its own mechanical subsystems, e.g., road wheels, wheel motors, brakes.</w:t>
      </w:r>
    </w:p>
    <w:p w14:paraId="311C5CBD" w14:textId="77777777" w:rsidR="00CA012C" w:rsidRDefault="00FF6849">
      <w:pPr>
        <w:pStyle w:val="ListParagraph"/>
        <w:numPr>
          <w:ilvl w:val="0"/>
          <w:numId w:val="2"/>
        </w:numPr>
        <w:jc w:val="both"/>
      </w:pPr>
      <w:r>
        <w:t>Receives feedbacks from its mechanical subsystems.</w:t>
      </w:r>
    </w:p>
    <w:p w14:paraId="311C5CBE" w14:textId="77777777" w:rsidR="00CA012C" w:rsidRDefault="00FF6849">
      <w:pPr>
        <w:pStyle w:val="ListParagraph"/>
        <w:numPr>
          <w:ilvl w:val="0"/>
          <w:numId w:val="2"/>
        </w:numPr>
        <w:jc w:val="both"/>
      </w:pPr>
      <w:r>
        <w:t>Packages feedbacks into high-level information.</w:t>
      </w:r>
    </w:p>
    <w:p w14:paraId="311C5CBF" w14:textId="77777777" w:rsidR="00CA012C" w:rsidRDefault="00FF6849">
      <w:pPr>
        <w:pStyle w:val="ListParagraph"/>
        <w:numPr>
          <w:ilvl w:val="0"/>
          <w:numId w:val="2"/>
        </w:numPr>
        <w:jc w:val="both"/>
      </w:pPr>
      <w:r>
        <w:t>Send Feedback (high-level information) to Autonomous Motion Subsystem.</w:t>
      </w:r>
    </w:p>
    <w:p w14:paraId="311C5CC0" w14:textId="77777777" w:rsidR="00CA012C" w:rsidRDefault="00FF6849">
      <w:pPr>
        <w:pStyle w:val="Heading2"/>
      </w:pPr>
      <w:bookmarkStart w:id="198" w:name="_Hlk85215634"/>
      <w:bookmarkStart w:id="199" w:name="_Toc124345380"/>
      <w:bookmarkEnd w:id="198"/>
      <w:r>
        <w:t>Reference architecture</w:t>
      </w:r>
      <w:bookmarkEnd w:id="199"/>
    </w:p>
    <w:p w14:paraId="311C5CC1" w14:textId="0BCD1E56" w:rsidR="00CA012C" w:rsidRDefault="00FF6849">
      <w:pPr>
        <w:jc w:val="both"/>
      </w:pPr>
      <w:r>
        <w:fldChar w:fldCharType="begin"/>
      </w:r>
      <w:r>
        <w:instrText xml:space="preserve"> REF _Ref76380278 \h </w:instrText>
      </w:r>
      <w:r>
        <w:fldChar w:fldCharType="separate"/>
      </w:r>
      <w:r w:rsidR="00BA12F9">
        <w:rPr>
          <w:i/>
        </w:rPr>
        <w:t xml:space="preserve">Figure </w:t>
      </w:r>
      <w:r w:rsidR="00BA12F9">
        <w:rPr>
          <w:i/>
          <w:noProof/>
        </w:rPr>
        <w:t>8</w:t>
      </w:r>
      <w:r>
        <w:fldChar w:fldCharType="end"/>
      </w:r>
      <w:r>
        <w:t xml:space="preserve"> represents the </w:t>
      </w:r>
      <w:bookmarkStart w:id="200" w:name="_Hlk76380300"/>
      <w:r>
        <w:t>Motion Actuation Subsystem Reference Model</w:t>
      </w:r>
      <w:bookmarkEnd w:id="200"/>
      <w:r>
        <w:t>.</w:t>
      </w:r>
    </w:p>
    <w:p w14:paraId="311C5CC2" w14:textId="77777777" w:rsidR="00CA012C" w:rsidRDefault="00CA012C"/>
    <w:p w14:paraId="311C5CC3" w14:textId="77777777" w:rsidR="00CA012C" w:rsidRDefault="00FF6849">
      <w:pPr>
        <w:jc w:val="center"/>
      </w:pPr>
      <w:r>
        <w:rPr>
          <w:noProof/>
        </w:rPr>
        <w:drawing>
          <wp:inline distT="0" distB="0" distL="0" distR="0" wp14:anchorId="311C5F19" wp14:editId="311C5F1A">
            <wp:extent cx="4868545" cy="26701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1"/>
                    <a:stretch>
                      <a:fillRect/>
                    </a:stretch>
                  </pic:blipFill>
                  <pic:spPr bwMode="auto">
                    <a:xfrm>
                      <a:off x="0" y="0"/>
                      <a:ext cx="4868545" cy="2670175"/>
                    </a:xfrm>
                    <a:prstGeom prst="rect">
                      <a:avLst/>
                    </a:prstGeom>
                  </pic:spPr>
                </pic:pic>
              </a:graphicData>
            </a:graphic>
          </wp:inline>
        </w:drawing>
      </w:r>
    </w:p>
    <w:p w14:paraId="311C5CC4" w14:textId="7B68F4E9" w:rsidR="00CA012C" w:rsidRDefault="00FF6849">
      <w:pPr>
        <w:jc w:val="center"/>
        <w:rPr>
          <w:i/>
        </w:rPr>
      </w:pPr>
      <w:bookmarkStart w:id="201" w:name="_Ref76380278"/>
      <w:r>
        <w:rPr>
          <w:i/>
        </w:rPr>
        <w:t xml:space="preserve">Figure </w:t>
      </w:r>
      <w:r>
        <w:rPr>
          <w:i/>
        </w:rPr>
        <w:fldChar w:fldCharType="begin"/>
      </w:r>
      <w:r>
        <w:rPr>
          <w:i/>
        </w:rPr>
        <w:instrText xml:space="preserve"> SEQ Figure \* ARABIC </w:instrText>
      </w:r>
      <w:r>
        <w:rPr>
          <w:i/>
        </w:rPr>
        <w:fldChar w:fldCharType="separate"/>
      </w:r>
      <w:r w:rsidR="00BA12F9">
        <w:rPr>
          <w:i/>
          <w:noProof/>
        </w:rPr>
        <w:t>8</w:t>
      </w:r>
      <w:r>
        <w:rPr>
          <w:i/>
        </w:rPr>
        <w:fldChar w:fldCharType="end"/>
      </w:r>
      <w:bookmarkEnd w:id="201"/>
      <w:r>
        <w:rPr>
          <w:i/>
        </w:rPr>
        <w:t xml:space="preserve"> – Motion Actuation Subsystem Reference Model</w:t>
      </w:r>
    </w:p>
    <w:p w14:paraId="311C5CC5" w14:textId="77777777" w:rsidR="00CA012C" w:rsidRDefault="00FF6849">
      <w:pPr>
        <w:pStyle w:val="Heading2"/>
      </w:pPr>
      <w:bookmarkStart w:id="202" w:name="_Hlk85215678"/>
      <w:bookmarkStart w:id="203" w:name="_Hlk84872400"/>
      <w:bookmarkStart w:id="204" w:name="_Toc124345381"/>
      <w:bookmarkEnd w:id="202"/>
      <w:bookmarkEnd w:id="203"/>
      <w:r>
        <w:t>Input and output data</w:t>
      </w:r>
      <w:bookmarkEnd w:id="204"/>
    </w:p>
    <w:p w14:paraId="311C5CC6" w14:textId="39551379" w:rsidR="00CA012C" w:rsidRDefault="00FF6849">
      <w:r>
        <w:fldChar w:fldCharType="begin"/>
      </w:r>
      <w:r>
        <w:instrText xml:space="preserve"> REF _Ref85548184 \h </w:instrText>
      </w:r>
      <w:r>
        <w:fldChar w:fldCharType="separate"/>
      </w:r>
      <w:r w:rsidR="00BA12F9">
        <w:rPr>
          <w:i/>
          <w:iCs/>
        </w:rPr>
        <w:t xml:space="preserve">Table </w:t>
      </w:r>
      <w:r w:rsidR="00BA12F9">
        <w:rPr>
          <w:i/>
          <w:iCs/>
          <w:noProof/>
        </w:rPr>
        <w:t>11</w:t>
      </w:r>
      <w:r>
        <w:fldChar w:fldCharType="end"/>
      </w:r>
      <w:r>
        <w:t xml:space="preserve"> gives the input/output data of Motion Actuation Subsystem.</w:t>
      </w:r>
    </w:p>
    <w:p w14:paraId="311C5CC7" w14:textId="77777777" w:rsidR="00CA012C" w:rsidRDefault="00CA012C"/>
    <w:p w14:paraId="311C5CC8" w14:textId="25350B9A" w:rsidR="00CA012C" w:rsidRDefault="00FF6849">
      <w:pPr>
        <w:jc w:val="center"/>
        <w:rPr>
          <w:i/>
          <w:iCs/>
        </w:rPr>
      </w:pPr>
      <w:bookmarkStart w:id="205" w:name="_Ref85548184"/>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11</w:t>
      </w:r>
      <w:r>
        <w:rPr>
          <w:i/>
          <w:iCs/>
        </w:rPr>
        <w:fldChar w:fldCharType="end"/>
      </w:r>
      <w:bookmarkEnd w:id="205"/>
      <w:r>
        <w:rPr>
          <w:i/>
          <w:iCs/>
        </w:rPr>
        <w:t xml:space="preserve"> – I/O data of</w:t>
      </w:r>
      <w:r>
        <w:t xml:space="preserve"> </w:t>
      </w:r>
      <w:r>
        <w:rPr>
          <w:i/>
          <w:iCs/>
        </w:rPr>
        <w:t>Motion Actuation Subsystem</w:t>
      </w:r>
    </w:p>
    <w:p w14:paraId="311C5CC9" w14:textId="77777777" w:rsidR="00CA012C" w:rsidRDefault="00CA012C"/>
    <w:tbl>
      <w:tblPr>
        <w:tblStyle w:val="TableGrid"/>
        <w:tblW w:w="9345" w:type="dxa"/>
        <w:tblLayout w:type="fixed"/>
        <w:tblLook w:val="04A0" w:firstRow="1" w:lastRow="0" w:firstColumn="1" w:lastColumn="0" w:noHBand="0" w:noVBand="1"/>
      </w:tblPr>
      <w:tblGrid>
        <w:gridCol w:w="2547"/>
        <w:gridCol w:w="6798"/>
      </w:tblGrid>
      <w:tr w:rsidR="00CA012C" w14:paraId="311C5CCC" w14:textId="77777777">
        <w:tc>
          <w:tcPr>
            <w:tcW w:w="2547" w:type="dxa"/>
          </w:tcPr>
          <w:p w14:paraId="311C5CCA" w14:textId="77777777" w:rsidR="00CA012C" w:rsidRDefault="00FF6849">
            <w:pPr>
              <w:jc w:val="center"/>
              <w:rPr>
                <w:b/>
                <w:bCs/>
              </w:rPr>
            </w:pPr>
            <w:r>
              <w:rPr>
                <w:b/>
                <w:bCs/>
              </w:rPr>
              <w:t>Input</w:t>
            </w:r>
          </w:p>
        </w:tc>
        <w:tc>
          <w:tcPr>
            <w:tcW w:w="6797" w:type="dxa"/>
          </w:tcPr>
          <w:p w14:paraId="311C5CCB" w14:textId="77777777" w:rsidR="00CA012C" w:rsidRDefault="00FF6849">
            <w:pPr>
              <w:jc w:val="center"/>
              <w:rPr>
                <w:b/>
                <w:bCs/>
              </w:rPr>
            </w:pPr>
            <w:r>
              <w:rPr>
                <w:b/>
                <w:bCs/>
              </w:rPr>
              <w:t>Comments</w:t>
            </w:r>
          </w:p>
        </w:tc>
      </w:tr>
      <w:tr w:rsidR="00CA012C" w14:paraId="311C5CCF" w14:textId="77777777">
        <w:tc>
          <w:tcPr>
            <w:tcW w:w="2547" w:type="dxa"/>
          </w:tcPr>
          <w:p w14:paraId="311C5CCD" w14:textId="77777777" w:rsidR="00CA012C" w:rsidRDefault="00FF6849">
            <w:r>
              <w:lastRenderedPageBreak/>
              <w:t>Odometer</w:t>
            </w:r>
          </w:p>
        </w:tc>
        <w:tc>
          <w:tcPr>
            <w:tcW w:w="6797" w:type="dxa"/>
          </w:tcPr>
          <w:p w14:paraId="311C5CCE" w14:textId="77777777" w:rsidR="00CA012C" w:rsidRDefault="00FF6849">
            <w:pPr>
              <w:jc w:val="both"/>
            </w:pPr>
            <w:r>
              <w:t>Provides distance data.</w:t>
            </w:r>
          </w:p>
        </w:tc>
      </w:tr>
      <w:tr w:rsidR="00CA012C" w14:paraId="311C5CD2" w14:textId="77777777">
        <w:tc>
          <w:tcPr>
            <w:tcW w:w="2547" w:type="dxa"/>
          </w:tcPr>
          <w:p w14:paraId="311C5CD0" w14:textId="77777777" w:rsidR="00CA012C" w:rsidRDefault="00FF6849">
            <w:r>
              <w:t>Speedometer</w:t>
            </w:r>
          </w:p>
        </w:tc>
        <w:tc>
          <w:tcPr>
            <w:tcW w:w="6797" w:type="dxa"/>
          </w:tcPr>
          <w:p w14:paraId="311C5CD1" w14:textId="77777777" w:rsidR="00CA012C" w:rsidRDefault="00FF6849">
            <w:pPr>
              <w:jc w:val="both"/>
            </w:pPr>
            <w:r>
              <w:t>Provides instantaneous velocity.</w:t>
            </w:r>
          </w:p>
        </w:tc>
      </w:tr>
      <w:tr w:rsidR="00CA012C" w14:paraId="311C5CD5" w14:textId="77777777">
        <w:tc>
          <w:tcPr>
            <w:tcW w:w="2547" w:type="dxa"/>
          </w:tcPr>
          <w:p w14:paraId="311C5CD3" w14:textId="77777777" w:rsidR="00CA012C" w:rsidRDefault="00FF6849">
            <w:r>
              <w:t>Accelerometer</w:t>
            </w:r>
          </w:p>
        </w:tc>
        <w:tc>
          <w:tcPr>
            <w:tcW w:w="6797" w:type="dxa"/>
          </w:tcPr>
          <w:p w14:paraId="311C5CD4" w14:textId="77777777" w:rsidR="00CA012C" w:rsidRDefault="00FF6849">
            <w:pPr>
              <w:jc w:val="both"/>
            </w:pPr>
            <w:r>
              <w:t>Provides instantaneous acceleration.</w:t>
            </w:r>
          </w:p>
        </w:tc>
      </w:tr>
      <w:tr w:rsidR="00CA012C" w14:paraId="311C5CD8" w14:textId="77777777">
        <w:tc>
          <w:tcPr>
            <w:tcW w:w="2547" w:type="dxa"/>
          </w:tcPr>
          <w:p w14:paraId="311C5CD6" w14:textId="77777777" w:rsidR="00CA012C" w:rsidRDefault="00FF6849">
            <w:r>
              <w:t>Other Environment data</w:t>
            </w:r>
          </w:p>
        </w:tc>
        <w:tc>
          <w:tcPr>
            <w:tcW w:w="6797" w:type="dxa"/>
          </w:tcPr>
          <w:p w14:paraId="311C5CD7" w14:textId="77777777" w:rsidR="00CA012C" w:rsidRDefault="00FF6849">
            <w:pPr>
              <w:jc w:val="both"/>
            </w:pPr>
            <w:r>
              <w:t>Provide other environment data, e.g., humidity, pressure, temperat</w:t>
            </w:r>
            <w:r>
              <w:softHyphen/>
              <w:t>ure.</w:t>
            </w:r>
          </w:p>
        </w:tc>
      </w:tr>
      <w:tr w:rsidR="00CA012C" w14:paraId="311C5CDB" w14:textId="77777777">
        <w:tc>
          <w:tcPr>
            <w:tcW w:w="2547" w:type="dxa"/>
          </w:tcPr>
          <w:p w14:paraId="311C5CD9" w14:textId="77777777" w:rsidR="00CA012C" w:rsidRDefault="00FF6849">
            <w:r>
              <w:t xml:space="preserve">Road Wheel Motor </w:t>
            </w:r>
          </w:p>
        </w:tc>
        <w:tc>
          <w:tcPr>
            <w:tcW w:w="6797" w:type="dxa"/>
          </w:tcPr>
          <w:p w14:paraId="311C5CDA" w14:textId="77777777" w:rsidR="00CA012C" w:rsidRDefault="00FF6849">
            <w:pPr>
              <w:jc w:val="both"/>
            </w:pPr>
            <w:r>
              <w:t>Forces road wheels rotation, gives feedback.</w:t>
            </w:r>
          </w:p>
        </w:tc>
      </w:tr>
      <w:tr w:rsidR="00CA012C" w14:paraId="311C5CDE" w14:textId="77777777">
        <w:tc>
          <w:tcPr>
            <w:tcW w:w="2547" w:type="dxa"/>
          </w:tcPr>
          <w:p w14:paraId="311C5CDC" w14:textId="77777777" w:rsidR="00CA012C" w:rsidRDefault="00FF6849">
            <w:r>
              <w:t>Road Wheel Direction</w:t>
            </w:r>
          </w:p>
        </w:tc>
        <w:tc>
          <w:tcPr>
            <w:tcW w:w="6797" w:type="dxa"/>
          </w:tcPr>
          <w:p w14:paraId="311C5CDD" w14:textId="77777777" w:rsidR="00CA012C" w:rsidRDefault="00FF6849">
            <w:pPr>
              <w:jc w:val="both"/>
            </w:pPr>
            <w:r>
              <w:t>Moves road wheels by an angle, gives feedback.</w:t>
            </w:r>
          </w:p>
        </w:tc>
      </w:tr>
      <w:tr w:rsidR="00CA012C" w14:paraId="311C5CE1" w14:textId="77777777">
        <w:tc>
          <w:tcPr>
            <w:tcW w:w="2547" w:type="dxa"/>
          </w:tcPr>
          <w:p w14:paraId="311C5CDF" w14:textId="77777777" w:rsidR="00CA012C" w:rsidRDefault="00FF6849">
            <w:r>
              <w:t xml:space="preserve">Brakes </w:t>
            </w:r>
          </w:p>
        </w:tc>
        <w:tc>
          <w:tcPr>
            <w:tcW w:w="6797" w:type="dxa"/>
          </w:tcPr>
          <w:p w14:paraId="311C5CE0" w14:textId="77777777" w:rsidR="00CA012C" w:rsidRDefault="00FF6849">
            <w:pPr>
              <w:jc w:val="both"/>
            </w:pPr>
            <w:r>
              <w:t>Acts on brakes, gives feedback.</w:t>
            </w:r>
          </w:p>
        </w:tc>
      </w:tr>
      <w:tr w:rsidR="00CA012C" w14:paraId="311C5CE4" w14:textId="77777777">
        <w:tc>
          <w:tcPr>
            <w:tcW w:w="2547" w:type="dxa"/>
          </w:tcPr>
          <w:p w14:paraId="311C5CE2" w14:textId="77777777" w:rsidR="00CA012C" w:rsidRDefault="00FF6849">
            <w:r>
              <w:t>Command from AMS</w:t>
            </w:r>
          </w:p>
        </w:tc>
        <w:tc>
          <w:tcPr>
            <w:tcW w:w="6797" w:type="dxa"/>
          </w:tcPr>
          <w:p w14:paraId="311C5CE3" w14:textId="77777777" w:rsidR="00CA012C" w:rsidRDefault="00FF6849">
            <w:pPr>
              <w:jc w:val="both"/>
            </w:pPr>
            <w:r>
              <w:t>High-level motion command.</w:t>
            </w:r>
          </w:p>
        </w:tc>
      </w:tr>
      <w:tr w:rsidR="00CA012C" w14:paraId="311C5CE7" w14:textId="77777777">
        <w:tc>
          <w:tcPr>
            <w:tcW w:w="2547" w:type="dxa"/>
          </w:tcPr>
          <w:p w14:paraId="311C5CE5" w14:textId="77777777" w:rsidR="00CA012C" w:rsidRDefault="00FF6849">
            <w:pPr>
              <w:jc w:val="center"/>
              <w:rPr>
                <w:b/>
                <w:bCs/>
              </w:rPr>
            </w:pPr>
            <w:r>
              <w:rPr>
                <w:b/>
                <w:bCs/>
              </w:rPr>
              <w:t>Output</w:t>
            </w:r>
          </w:p>
        </w:tc>
        <w:tc>
          <w:tcPr>
            <w:tcW w:w="6797" w:type="dxa"/>
          </w:tcPr>
          <w:p w14:paraId="311C5CE6" w14:textId="77777777" w:rsidR="00CA012C" w:rsidRDefault="00FF6849">
            <w:pPr>
              <w:jc w:val="center"/>
              <w:rPr>
                <w:b/>
                <w:bCs/>
              </w:rPr>
            </w:pPr>
            <w:r>
              <w:rPr>
                <w:b/>
                <w:bCs/>
              </w:rPr>
              <w:t>Comments</w:t>
            </w:r>
          </w:p>
        </w:tc>
      </w:tr>
      <w:tr w:rsidR="00CA012C" w14:paraId="311C5CEA" w14:textId="77777777">
        <w:tc>
          <w:tcPr>
            <w:tcW w:w="2547" w:type="dxa"/>
          </w:tcPr>
          <w:p w14:paraId="311C5CE8" w14:textId="77777777" w:rsidR="00CA012C" w:rsidRDefault="00FF6849">
            <w:r>
              <w:t>Motion data</w:t>
            </w:r>
          </w:p>
        </w:tc>
        <w:tc>
          <w:tcPr>
            <w:tcW w:w="6797" w:type="dxa"/>
          </w:tcPr>
          <w:p w14:paraId="311C5CE9" w14:textId="77777777" w:rsidR="00CA012C" w:rsidRDefault="00FF6849">
            <w:pPr>
              <w:jc w:val="both"/>
            </w:pPr>
            <w:r>
              <w:t>Position, velocity, acceleration.</w:t>
            </w:r>
          </w:p>
        </w:tc>
      </w:tr>
      <w:tr w:rsidR="00CA012C" w14:paraId="311C5CED" w14:textId="77777777">
        <w:tc>
          <w:tcPr>
            <w:tcW w:w="2547" w:type="dxa"/>
          </w:tcPr>
          <w:p w14:paraId="311C5CEB" w14:textId="77777777" w:rsidR="00CA012C" w:rsidRDefault="00FF6849">
            <w:r>
              <w:t>Other data</w:t>
            </w:r>
          </w:p>
        </w:tc>
        <w:tc>
          <w:tcPr>
            <w:tcW w:w="6797" w:type="dxa"/>
          </w:tcPr>
          <w:p w14:paraId="311C5CEC" w14:textId="77777777" w:rsidR="00CA012C" w:rsidRDefault="00FF6849">
            <w:pPr>
              <w:jc w:val="both"/>
            </w:pPr>
            <w:r>
              <w:t>Other environment data.</w:t>
            </w:r>
          </w:p>
        </w:tc>
      </w:tr>
      <w:tr w:rsidR="00CA012C" w14:paraId="311C5CF0" w14:textId="77777777">
        <w:tc>
          <w:tcPr>
            <w:tcW w:w="2547" w:type="dxa"/>
          </w:tcPr>
          <w:p w14:paraId="311C5CEE" w14:textId="77777777" w:rsidR="00CA012C" w:rsidRDefault="00FF6849">
            <w:r>
              <w:t>Feedback to AMS</w:t>
            </w:r>
          </w:p>
        </w:tc>
        <w:tc>
          <w:tcPr>
            <w:tcW w:w="6797" w:type="dxa"/>
          </w:tcPr>
          <w:p w14:paraId="311C5CEF" w14:textId="77777777" w:rsidR="00CA012C" w:rsidRDefault="00FF6849">
            <w:pPr>
              <w:jc w:val="both"/>
            </w:pPr>
            <w:r>
              <w:t>Feedback from Command Converter during and after Command ex</w:t>
            </w:r>
            <w:r>
              <w:softHyphen/>
              <w:t>ecution.</w:t>
            </w:r>
          </w:p>
        </w:tc>
      </w:tr>
    </w:tbl>
    <w:p w14:paraId="311C5CF1" w14:textId="77777777" w:rsidR="00CA012C" w:rsidRDefault="00FF6849">
      <w:pPr>
        <w:pStyle w:val="Heading2"/>
      </w:pPr>
      <w:bookmarkStart w:id="206" w:name="_Toc124345382"/>
      <w:r>
        <w:t>AI Modules</w:t>
      </w:r>
      <w:bookmarkEnd w:id="206"/>
    </w:p>
    <w:p w14:paraId="311C5CF2" w14:textId="76773411" w:rsidR="00CA012C" w:rsidRDefault="00FF6849">
      <w:r>
        <w:fldChar w:fldCharType="begin"/>
      </w:r>
      <w:r>
        <w:instrText xml:space="preserve"> REF _Ref81044890 \h </w:instrText>
      </w:r>
      <w:r>
        <w:fldChar w:fldCharType="separate"/>
      </w:r>
      <w:r w:rsidR="00BA12F9">
        <w:rPr>
          <w:i/>
          <w:iCs/>
        </w:rPr>
        <w:t xml:space="preserve">Table </w:t>
      </w:r>
      <w:r w:rsidR="00BA12F9">
        <w:rPr>
          <w:i/>
          <w:iCs/>
          <w:noProof/>
        </w:rPr>
        <w:t>12</w:t>
      </w:r>
      <w:r>
        <w:fldChar w:fldCharType="end"/>
      </w:r>
      <w:r>
        <w:t xml:space="preserve"> gives the AI Modules of </w:t>
      </w:r>
      <w:r>
        <w:rPr>
          <w:iCs/>
        </w:rPr>
        <w:t>Autonomous Motion</w:t>
      </w:r>
      <w:r>
        <w:t xml:space="preserve"> Subsystem.</w:t>
      </w:r>
    </w:p>
    <w:p w14:paraId="311C5CF3" w14:textId="77777777" w:rsidR="00CA012C" w:rsidRDefault="00CA012C">
      <w:pPr>
        <w:rPr>
          <w:i/>
          <w:iCs/>
        </w:rPr>
      </w:pPr>
    </w:p>
    <w:p w14:paraId="311C5CF4" w14:textId="374F0CC1" w:rsidR="00CA012C" w:rsidRDefault="00FF6849">
      <w:pPr>
        <w:jc w:val="center"/>
        <w:rPr>
          <w:i/>
          <w:iCs/>
        </w:rPr>
      </w:pPr>
      <w:bookmarkStart w:id="207" w:name="_Ref8104489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12</w:t>
      </w:r>
      <w:r>
        <w:rPr>
          <w:i/>
          <w:iCs/>
        </w:rPr>
        <w:fldChar w:fldCharType="end"/>
      </w:r>
      <w:bookmarkEnd w:id="207"/>
      <w:r>
        <w:rPr>
          <w:i/>
          <w:iCs/>
        </w:rPr>
        <w:t xml:space="preserve"> – AI Modules of </w:t>
      </w:r>
      <w:r>
        <w:rPr>
          <w:i/>
        </w:rPr>
        <w:t>Motion Actuation Subsystem</w:t>
      </w:r>
    </w:p>
    <w:p w14:paraId="311C5CF5"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CF8" w14:textId="77777777">
        <w:trPr>
          <w:jc w:val="center"/>
        </w:trPr>
        <w:tc>
          <w:tcPr>
            <w:tcW w:w="1942" w:type="dxa"/>
          </w:tcPr>
          <w:p w14:paraId="311C5CF6" w14:textId="77777777" w:rsidR="00CA012C" w:rsidRDefault="00FF6849">
            <w:pPr>
              <w:jc w:val="center"/>
              <w:rPr>
                <w:b/>
                <w:bCs/>
              </w:rPr>
            </w:pPr>
            <w:r>
              <w:rPr>
                <w:b/>
                <w:bCs/>
              </w:rPr>
              <w:t>AIM</w:t>
            </w:r>
          </w:p>
        </w:tc>
        <w:tc>
          <w:tcPr>
            <w:tcW w:w="7402" w:type="dxa"/>
          </w:tcPr>
          <w:p w14:paraId="311C5CF7" w14:textId="77777777" w:rsidR="00CA012C" w:rsidRDefault="00FF6849">
            <w:pPr>
              <w:jc w:val="center"/>
              <w:rPr>
                <w:b/>
                <w:bCs/>
              </w:rPr>
            </w:pPr>
            <w:r>
              <w:rPr>
                <w:b/>
                <w:bCs/>
              </w:rPr>
              <w:t>Function</w:t>
            </w:r>
          </w:p>
        </w:tc>
      </w:tr>
      <w:tr w:rsidR="00CA012C" w14:paraId="311C5CFB" w14:textId="77777777">
        <w:trPr>
          <w:jc w:val="center"/>
        </w:trPr>
        <w:tc>
          <w:tcPr>
            <w:tcW w:w="1942" w:type="dxa"/>
          </w:tcPr>
          <w:p w14:paraId="311C5CF9" w14:textId="77777777" w:rsidR="00CA012C" w:rsidRDefault="00FF6849">
            <w:pPr>
              <w:rPr>
                <w:b/>
                <w:bCs/>
              </w:rPr>
            </w:pPr>
            <w:r>
              <w:rPr>
                <w:b/>
                <w:bCs/>
              </w:rPr>
              <w:t>Pose-Velocity-Acceleration Data Generation</w:t>
            </w:r>
          </w:p>
        </w:tc>
        <w:tc>
          <w:tcPr>
            <w:tcW w:w="7402" w:type="dxa"/>
          </w:tcPr>
          <w:p w14:paraId="311C5CFA" w14:textId="77777777" w:rsidR="00CA012C" w:rsidRDefault="00FF6849">
            <w:pPr>
              <w:pStyle w:val="CommentText"/>
              <w:jc w:val="both"/>
              <w:rPr>
                <w:szCs w:val="24"/>
              </w:rPr>
            </w:pPr>
            <w:r>
              <w:rPr>
                <w:szCs w:val="24"/>
              </w:rPr>
              <w:t>Transforms odometer, speedometer, accelerometer data to standard data format.</w:t>
            </w:r>
          </w:p>
        </w:tc>
      </w:tr>
      <w:tr w:rsidR="00CA012C" w14:paraId="311C5CFE" w14:textId="77777777">
        <w:trPr>
          <w:jc w:val="center"/>
        </w:trPr>
        <w:tc>
          <w:tcPr>
            <w:tcW w:w="1942" w:type="dxa"/>
          </w:tcPr>
          <w:p w14:paraId="311C5CFC" w14:textId="77777777" w:rsidR="00CA012C" w:rsidRDefault="00FF6849">
            <w:pPr>
              <w:rPr>
                <w:b/>
                <w:bCs/>
              </w:rPr>
            </w:pPr>
            <w:bookmarkStart w:id="208" w:name="_Hlk85016366"/>
            <w:r>
              <w:rPr>
                <w:b/>
                <w:bCs/>
              </w:rPr>
              <w:t>Command Interpreter</w:t>
            </w:r>
            <w:bookmarkEnd w:id="208"/>
          </w:p>
        </w:tc>
        <w:tc>
          <w:tcPr>
            <w:tcW w:w="7402" w:type="dxa"/>
          </w:tcPr>
          <w:p w14:paraId="311C5CFD" w14:textId="77777777" w:rsidR="00CA012C" w:rsidRDefault="00FF6849">
            <w:pPr>
              <w:pStyle w:val="CommentText"/>
              <w:jc w:val="both"/>
              <w:rPr>
                <w:szCs w:val="24"/>
              </w:rPr>
            </w:pPr>
            <w:r>
              <w:rPr>
                <w:szCs w:val="24"/>
              </w:rPr>
              <w:t>Converts AMS Commands into specific actuation commands to Road wheel motor, Road wheel direction and Brakes. Forwards MAS feedbacks to AMS.</w:t>
            </w:r>
          </w:p>
        </w:tc>
      </w:tr>
    </w:tbl>
    <w:p w14:paraId="311C5CFF" w14:textId="77777777" w:rsidR="00CA012C" w:rsidRDefault="00FF6849">
      <w:pPr>
        <w:pStyle w:val="Heading3"/>
        <w:rPr>
          <w:lang w:val="en-GB"/>
        </w:rPr>
      </w:pPr>
      <w:bookmarkStart w:id="209" w:name="_Hlk85215782"/>
      <w:bookmarkStart w:id="210" w:name="_Toc124345383"/>
      <w:bookmarkEnd w:id="209"/>
      <w:r>
        <w:rPr>
          <w:lang w:val="en-GB"/>
        </w:rPr>
        <w:t>Summary of Motion Actuation Subsystem data</w:t>
      </w:r>
      <w:bookmarkEnd w:id="210"/>
    </w:p>
    <w:p w14:paraId="311C5D00" w14:textId="1AE66999" w:rsidR="00CA012C" w:rsidRDefault="00FF6849">
      <w:pPr>
        <w:jc w:val="both"/>
      </w:pPr>
      <w:r>
        <w:fldChar w:fldCharType="begin"/>
      </w:r>
      <w:r>
        <w:instrText xml:space="preserve"> REF _Ref95214163 \h </w:instrText>
      </w:r>
      <w:r>
        <w:fldChar w:fldCharType="separate"/>
      </w:r>
      <w:r w:rsidR="00BA12F9">
        <w:rPr>
          <w:i/>
          <w:iCs/>
        </w:rPr>
        <w:t xml:space="preserve">Table </w:t>
      </w:r>
      <w:r w:rsidR="00BA12F9">
        <w:rPr>
          <w:i/>
          <w:iCs/>
          <w:noProof/>
        </w:rPr>
        <w:t>13</w:t>
      </w:r>
      <w:r>
        <w:fldChar w:fldCharType="end"/>
      </w:r>
      <w:r w:rsidR="003A6DA5">
        <w:t xml:space="preserve"> </w:t>
      </w:r>
      <w:r>
        <w:t>gives, for each AIM (1</w:t>
      </w:r>
      <w:r>
        <w:rPr>
          <w:vertAlign w:val="superscript"/>
        </w:rPr>
        <w:t>st</w:t>
      </w:r>
      <w:r>
        <w:t xml:space="preserve"> column), the input data (2</w:t>
      </w:r>
      <w:r>
        <w:rPr>
          <w:vertAlign w:val="superscript"/>
        </w:rPr>
        <w:t>nd</w:t>
      </w:r>
      <w:r>
        <w:t xml:space="preserve"> column) from which AIM (column) and the output data (3</w:t>
      </w:r>
      <w:r>
        <w:rPr>
          <w:vertAlign w:val="superscript"/>
        </w:rPr>
        <w:t>rd</w:t>
      </w:r>
      <w:r>
        <w:t xml:space="preserve"> column).</w:t>
      </w:r>
    </w:p>
    <w:p w14:paraId="311C5D01" w14:textId="77777777" w:rsidR="00CA012C" w:rsidRDefault="00CA012C">
      <w:pPr>
        <w:jc w:val="both"/>
      </w:pPr>
    </w:p>
    <w:p w14:paraId="311C5D02" w14:textId="3B4CD664" w:rsidR="00CA012C" w:rsidRDefault="00FF6849">
      <w:pPr>
        <w:jc w:val="center"/>
        <w:rPr>
          <w:i/>
          <w:iCs/>
        </w:rPr>
      </w:pPr>
      <w:bookmarkStart w:id="211" w:name="_Ref95214163"/>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13</w:t>
      </w:r>
      <w:r>
        <w:rPr>
          <w:i/>
          <w:iCs/>
        </w:rPr>
        <w:fldChar w:fldCharType="end"/>
      </w:r>
      <w:bookmarkEnd w:id="211"/>
      <w:r>
        <w:rPr>
          <w:i/>
          <w:iCs/>
        </w:rPr>
        <w:t xml:space="preserve"> –Motion Actuation Subsystem data</w:t>
      </w:r>
    </w:p>
    <w:p w14:paraId="311C5D03"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405"/>
        <w:gridCol w:w="3401"/>
        <w:gridCol w:w="3539"/>
      </w:tblGrid>
      <w:tr w:rsidR="00CA012C" w14:paraId="311C5D07" w14:textId="77777777">
        <w:trPr>
          <w:jc w:val="center"/>
        </w:trPr>
        <w:tc>
          <w:tcPr>
            <w:tcW w:w="2405" w:type="dxa"/>
            <w:tcBorders>
              <w:top w:val="single" w:sz="4" w:space="0" w:color="000000"/>
              <w:left w:val="single" w:sz="4" w:space="0" w:color="000000"/>
              <w:bottom w:val="single" w:sz="6" w:space="0" w:color="000000"/>
              <w:right w:val="single" w:sz="6" w:space="0" w:color="000000"/>
            </w:tcBorders>
          </w:tcPr>
          <w:p w14:paraId="311C5D04" w14:textId="77777777" w:rsidR="00CA012C" w:rsidRDefault="00FF6849">
            <w:pPr>
              <w:widowControl w:val="0"/>
              <w:jc w:val="center"/>
              <w:rPr>
                <w:b/>
                <w:bCs/>
                <w:sz w:val="22"/>
                <w:szCs w:val="22"/>
              </w:rPr>
            </w:pPr>
            <w:r>
              <w:rPr>
                <w:b/>
                <w:bCs/>
                <w:sz w:val="22"/>
                <w:szCs w:val="22"/>
              </w:rPr>
              <w:t>CAV/AIM</w:t>
            </w:r>
          </w:p>
        </w:tc>
        <w:tc>
          <w:tcPr>
            <w:tcW w:w="3401" w:type="dxa"/>
            <w:tcBorders>
              <w:top w:val="single" w:sz="4" w:space="0" w:color="000000"/>
              <w:left w:val="single" w:sz="6" w:space="0" w:color="000000"/>
              <w:bottom w:val="single" w:sz="6" w:space="0" w:color="000000"/>
              <w:right w:val="single" w:sz="6" w:space="0" w:color="000000"/>
            </w:tcBorders>
          </w:tcPr>
          <w:p w14:paraId="311C5D05"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D06" w14:textId="77777777" w:rsidR="00CA012C" w:rsidRDefault="00FF6849">
            <w:pPr>
              <w:widowControl w:val="0"/>
              <w:jc w:val="center"/>
              <w:rPr>
                <w:b/>
                <w:bCs/>
                <w:sz w:val="22"/>
                <w:szCs w:val="22"/>
              </w:rPr>
            </w:pPr>
            <w:r>
              <w:rPr>
                <w:b/>
                <w:bCs/>
                <w:sz w:val="22"/>
                <w:szCs w:val="22"/>
              </w:rPr>
              <w:t>Output</w:t>
            </w:r>
          </w:p>
        </w:tc>
      </w:tr>
      <w:tr w:rsidR="00CA012C" w14:paraId="311C5D11" w14:textId="77777777">
        <w:trPr>
          <w:jc w:val="center"/>
        </w:trPr>
        <w:tc>
          <w:tcPr>
            <w:tcW w:w="2405" w:type="dxa"/>
            <w:tcBorders>
              <w:top w:val="single" w:sz="6" w:space="0" w:color="000000"/>
              <w:left w:val="single" w:sz="4" w:space="0" w:color="000000"/>
              <w:bottom w:val="single" w:sz="6" w:space="0" w:color="000000"/>
              <w:right w:val="single" w:sz="6" w:space="0" w:color="000000"/>
            </w:tcBorders>
          </w:tcPr>
          <w:p w14:paraId="311C5D08" w14:textId="77777777" w:rsidR="00CA012C" w:rsidRDefault="00FF6849">
            <w:pPr>
              <w:widowControl w:val="0"/>
              <w:rPr>
                <w:b/>
                <w:bCs/>
              </w:rPr>
            </w:pPr>
            <w:r>
              <w:rPr>
                <w:b/>
                <w:bCs/>
              </w:rPr>
              <w:t>Command Interpreter</w:t>
            </w:r>
          </w:p>
        </w:tc>
        <w:tc>
          <w:tcPr>
            <w:tcW w:w="3401" w:type="dxa"/>
            <w:tcBorders>
              <w:top w:val="single" w:sz="6" w:space="0" w:color="000000"/>
              <w:left w:val="single" w:sz="6" w:space="0" w:color="000000"/>
              <w:bottom w:val="single" w:sz="6" w:space="0" w:color="000000"/>
              <w:right w:val="single" w:sz="6" w:space="0" w:color="000000"/>
            </w:tcBorders>
          </w:tcPr>
          <w:p w14:paraId="311C5D09" w14:textId="77777777" w:rsidR="00CA012C" w:rsidRDefault="00FF6849">
            <w:pPr>
              <w:widowControl w:val="0"/>
            </w:pPr>
            <w:r>
              <w:t>Command from AMS</w:t>
            </w:r>
          </w:p>
          <w:p w14:paraId="311C5D0A" w14:textId="77777777" w:rsidR="00CA012C" w:rsidRDefault="00FF6849">
            <w:pPr>
              <w:widowControl w:val="0"/>
            </w:pPr>
            <w:r>
              <w:t>Road Wheel Motor Feedback</w:t>
            </w:r>
          </w:p>
          <w:p w14:paraId="311C5D0B" w14:textId="77777777" w:rsidR="00CA012C" w:rsidRDefault="00FF6849">
            <w:pPr>
              <w:widowControl w:val="0"/>
            </w:pPr>
            <w:r>
              <w:t>Road Wheel Direction Feedback</w:t>
            </w:r>
          </w:p>
          <w:p w14:paraId="311C5D0C" w14:textId="77777777" w:rsidR="00CA012C" w:rsidRDefault="00FF6849">
            <w:pPr>
              <w:widowControl w:val="0"/>
            </w:pPr>
            <w:r>
              <w:t>Brakes Feedback</w:t>
            </w:r>
          </w:p>
        </w:tc>
        <w:tc>
          <w:tcPr>
            <w:tcW w:w="3539" w:type="dxa"/>
            <w:tcBorders>
              <w:top w:val="single" w:sz="6" w:space="0" w:color="000000"/>
              <w:left w:val="single" w:sz="6" w:space="0" w:color="000000"/>
              <w:bottom w:val="single" w:sz="6" w:space="0" w:color="000000"/>
              <w:right w:val="single" w:sz="4" w:space="0" w:color="000000"/>
            </w:tcBorders>
          </w:tcPr>
          <w:p w14:paraId="311C5D0D" w14:textId="77777777" w:rsidR="00CA012C" w:rsidRDefault="00FF6849">
            <w:pPr>
              <w:widowControl w:val="0"/>
            </w:pPr>
            <w:r>
              <w:t>Feedback to AMS</w:t>
            </w:r>
          </w:p>
          <w:p w14:paraId="311C5D0E" w14:textId="77777777" w:rsidR="00CA012C" w:rsidRDefault="00FF6849">
            <w:pPr>
              <w:widowControl w:val="0"/>
              <w:rPr>
                <w:sz w:val="22"/>
                <w:szCs w:val="22"/>
              </w:rPr>
            </w:pPr>
            <w:r>
              <w:t>Road Wheel Motor Command</w:t>
            </w:r>
          </w:p>
          <w:p w14:paraId="311C5D0F" w14:textId="77777777" w:rsidR="00CA012C" w:rsidRDefault="00FF6849">
            <w:pPr>
              <w:widowControl w:val="0"/>
              <w:rPr>
                <w:sz w:val="22"/>
                <w:szCs w:val="22"/>
              </w:rPr>
            </w:pPr>
            <w:r>
              <w:t>Road Wheel Direction Command</w:t>
            </w:r>
          </w:p>
          <w:p w14:paraId="311C5D10" w14:textId="77777777" w:rsidR="00CA012C" w:rsidRDefault="00FF6849">
            <w:pPr>
              <w:widowControl w:val="0"/>
            </w:pPr>
            <w:r>
              <w:t xml:space="preserve">Brakes Command </w:t>
            </w:r>
          </w:p>
        </w:tc>
      </w:tr>
      <w:tr w:rsidR="00CA012C" w14:paraId="311C5D17" w14:textId="77777777">
        <w:trPr>
          <w:jc w:val="center"/>
        </w:trPr>
        <w:tc>
          <w:tcPr>
            <w:tcW w:w="2405" w:type="dxa"/>
            <w:tcBorders>
              <w:top w:val="single" w:sz="6" w:space="0" w:color="000000"/>
              <w:left w:val="single" w:sz="4" w:space="0" w:color="000000"/>
              <w:bottom w:val="single" w:sz="4" w:space="0" w:color="000000"/>
              <w:right w:val="single" w:sz="6" w:space="0" w:color="000000"/>
            </w:tcBorders>
          </w:tcPr>
          <w:p w14:paraId="311C5D12" w14:textId="77777777" w:rsidR="00CA012C" w:rsidRDefault="00FF6849">
            <w:pPr>
              <w:widowControl w:val="0"/>
              <w:rPr>
                <w:b/>
                <w:bCs/>
              </w:rPr>
            </w:pPr>
            <w:r>
              <w:rPr>
                <w:b/>
                <w:bCs/>
              </w:rPr>
              <w:t>Spatial Attitude Generation</w:t>
            </w:r>
          </w:p>
        </w:tc>
        <w:tc>
          <w:tcPr>
            <w:tcW w:w="3401" w:type="dxa"/>
            <w:tcBorders>
              <w:top w:val="single" w:sz="6" w:space="0" w:color="000000"/>
              <w:left w:val="single" w:sz="6" w:space="0" w:color="000000"/>
              <w:bottom w:val="single" w:sz="4" w:space="0" w:color="000000"/>
              <w:right w:val="single" w:sz="6" w:space="0" w:color="000000"/>
            </w:tcBorders>
          </w:tcPr>
          <w:p w14:paraId="311C5D13" w14:textId="77777777" w:rsidR="00CA012C" w:rsidRDefault="00FF6849">
            <w:pPr>
              <w:widowControl w:val="0"/>
            </w:pPr>
            <w:r>
              <w:t xml:space="preserve">Accelerometer </w:t>
            </w:r>
          </w:p>
          <w:p w14:paraId="311C5D14" w14:textId="77777777" w:rsidR="00CA012C" w:rsidRDefault="00FF6849">
            <w:pPr>
              <w:widowControl w:val="0"/>
            </w:pPr>
            <w:r>
              <w:t xml:space="preserve">Speedometer </w:t>
            </w:r>
          </w:p>
          <w:p w14:paraId="311C5D15" w14:textId="77777777" w:rsidR="00CA012C" w:rsidRDefault="00FF6849">
            <w:pPr>
              <w:widowControl w:val="0"/>
              <w:rPr>
                <w:sz w:val="22"/>
                <w:szCs w:val="22"/>
              </w:rPr>
            </w:pPr>
            <w:r>
              <w:t>Odometer</w:t>
            </w:r>
          </w:p>
        </w:tc>
        <w:tc>
          <w:tcPr>
            <w:tcW w:w="3539" w:type="dxa"/>
            <w:tcBorders>
              <w:top w:val="single" w:sz="6" w:space="0" w:color="000000"/>
              <w:left w:val="single" w:sz="6" w:space="0" w:color="000000"/>
              <w:bottom w:val="single" w:sz="4" w:space="0" w:color="000000"/>
              <w:right w:val="single" w:sz="4" w:space="0" w:color="000000"/>
            </w:tcBorders>
          </w:tcPr>
          <w:p w14:paraId="311C5D16" w14:textId="77777777" w:rsidR="00CA012C" w:rsidRDefault="00FF6849">
            <w:pPr>
              <w:widowControl w:val="0"/>
              <w:rPr>
                <w:sz w:val="22"/>
                <w:szCs w:val="22"/>
              </w:rPr>
            </w:pPr>
            <w:r>
              <w:rPr>
                <w:sz w:val="22"/>
                <w:szCs w:val="22"/>
              </w:rPr>
              <w:t>Spatial Attitude</w:t>
            </w:r>
          </w:p>
        </w:tc>
      </w:tr>
    </w:tbl>
    <w:p w14:paraId="311C5D18" w14:textId="77777777" w:rsidR="00CA012C" w:rsidRDefault="00FF6849">
      <w:pPr>
        <w:pStyle w:val="Heading3"/>
        <w:rPr>
          <w:lang w:val="en-GB"/>
        </w:rPr>
      </w:pPr>
      <w:bookmarkStart w:id="212" w:name="_Hlk82081006"/>
      <w:bookmarkStart w:id="213" w:name="_Toc124345384"/>
      <w:bookmarkEnd w:id="212"/>
      <w:r>
        <w:rPr>
          <w:lang w:val="en-GB"/>
        </w:rPr>
        <w:t>Accelerometer data</w:t>
      </w:r>
      <w:bookmarkEnd w:id="213"/>
    </w:p>
    <w:p w14:paraId="6D84747F" w14:textId="3B998771" w:rsidR="003424CC" w:rsidRDefault="008E0736">
      <w:pPr>
        <w:pStyle w:val="Heading5"/>
      </w:pPr>
      <w:r>
        <w:t>Functionality</w:t>
      </w:r>
    </w:p>
    <w:p w14:paraId="1DAD50CD" w14:textId="77777777" w:rsidR="003A6DA5" w:rsidRDefault="003A6DA5" w:rsidP="003A6DA5">
      <w:pPr>
        <w:jc w:val="both"/>
      </w:pPr>
      <w:r>
        <w:t xml:space="preserve">The electronic sensor accelerometer measures the acceleration forces acting on CAV. An accelerometer measures proper acceleration, i.e., the acceleration of a body in its own instantaneous rest frame (not the coordinate acceleration), i.e., the acceleration in a fixed coordinate system. A </w:t>
      </w:r>
      <w:r>
        <w:lastRenderedPageBreak/>
        <w:t>CAV accelerometer at rest measures an acceleration g straight upwards of ~9.81 m/s</w:t>
      </w:r>
      <w:r w:rsidRPr="001A6702">
        <w:rPr>
          <w:vertAlign w:val="superscript"/>
        </w:rPr>
        <w:t>2</w:t>
      </w:r>
      <w:r>
        <w:t>. In free fall (falling toward the centre of the Earth at ≈ 9.81 m/s2) the acceleration measures zero.</w:t>
      </w:r>
    </w:p>
    <w:p w14:paraId="0D761D95" w14:textId="77777777" w:rsidR="003424CC" w:rsidRDefault="003424CC">
      <w:pPr>
        <w:pStyle w:val="Heading5"/>
      </w:pPr>
      <w:r>
        <w:t>Requirements</w:t>
      </w:r>
    </w:p>
    <w:p w14:paraId="075990E8" w14:textId="77777777" w:rsidR="003424CC" w:rsidRPr="00C6484B" w:rsidRDefault="003424CC">
      <w:pPr>
        <w:pStyle w:val="Heading5"/>
      </w:pPr>
      <w:r>
        <w:t>Technology</w:t>
      </w:r>
    </w:p>
    <w:p w14:paraId="311C5D1D" w14:textId="77777777" w:rsidR="00CA012C" w:rsidRDefault="00FF6849">
      <w:pPr>
        <w:pStyle w:val="Heading3"/>
        <w:rPr>
          <w:lang w:val="en-GB"/>
        </w:rPr>
      </w:pPr>
      <w:bookmarkStart w:id="214" w:name="_Toc124345385"/>
      <w:r>
        <w:rPr>
          <w:lang w:val="en-GB"/>
        </w:rPr>
        <w:t>Brakes Command</w:t>
      </w:r>
      <w:bookmarkEnd w:id="214"/>
    </w:p>
    <w:p w14:paraId="1218DB77" w14:textId="3BAA9D3D" w:rsidR="003424CC" w:rsidRDefault="008E0736">
      <w:pPr>
        <w:pStyle w:val="Heading5"/>
      </w:pPr>
      <w:r>
        <w:t>Functionality</w:t>
      </w:r>
    </w:p>
    <w:p w14:paraId="57A8FA9F" w14:textId="77777777" w:rsidR="006A05FE" w:rsidRDefault="006A05FE" w:rsidP="006A05FE">
      <w:r>
        <w:t>The result of the interpretation of AMS Command to Brakes.</w:t>
      </w:r>
    </w:p>
    <w:p w14:paraId="5EA82D22" w14:textId="77777777" w:rsidR="003424CC" w:rsidRDefault="003424CC">
      <w:pPr>
        <w:pStyle w:val="Heading5"/>
      </w:pPr>
      <w:r>
        <w:t>Requirements</w:t>
      </w:r>
    </w:p>
    <w:p w14:paraId="74D86770" w14:textId="77777777" w:rsidR="003424CC" w:rsidRPr="00C6484B" w:rsidRDefault="003424CC">
      <w:pPr>
        <w:pStyle w:val="Heading5"/>
      </w:pPr>
      <w:r>
        <w:t>Technology</w:t>
      </w:r>
    </w:p>
    <w:p w14:paraId="311C5D22" w14:textId="77777777" w:rsidR="00CA012C" w:rsidRDefault="00FF6849">
      <w:pPr>
        <w:pStyle w:val="Heading3"/>
        <w:rPr>
          <w:lang w:val="en-GB"/>
        </w:rPr>
      </w:pPr>
      <w:bookmarkStart w:id="215" w:name="_Toc124345386"/>
      <w:r>
        <w:rPr>
          <w:lang w:val="en-GB"/>
        </w:rPr>
        <w:t>Brakes Feedback</w:t>
      </w:r>
      <w:bookmarkEnd w:id="215"/>
    </w:p>
    <w:p w14:paraId="2D0517B8" w14:textId="23F626B4" w:rsidR="003424CC" w:rsidRDefault="008E0736">
      <w:pPr>
        <w:pStyle w:val="Heading5"/>
      </w:pPr>
      <w:r>
        <w:t>Functionality</w:t>
      </w:r>
    </w:p>
    <w:p w14:paraId="6A84F573" w14:textId="77777777" w:rsidR="006A05FE" w:rsidRDefault="006A05FE" w:rsidP="006A05FE">
      <w:r>
        <w:t>The feedback of Brakes to Command Interpreter.</w:t>
      </w:r>
    </w:p>
    <w:p w14:paraId="376BB434" w14:textId="77777777" w:rsidR="003424CC" w:rsidRDefault="003424CC">
      <w:pPr>
        <w:pStyle w:val="Heading5"/>
      </w:pPr>
      <w:r>
        <w:t>Requirements</w:t>
      </w:r>
    </w:p>
    <w:p w14:paraId="39ECF7DF" w14:textId="77777777" w:rsidR="003424CC" w:rsidRPr="00C6484B" w:rsidRDefault="003424CC">
      <w:pPr>
        <w:pStyle w:val="Heading5"/>
      </w:pPr>
      <w:r>
        <w:t>Technology</w:t>
      </w:r>
    </w:p>
    <w:p w14:paraId="311C5D27" w14:textId="77777777" w:rsidR="00CA012C" w:rsidRDefault="00FF6849">
      <w:pPr>
        <w:pStyle w:val="Heading3"/>
        <w:rPr>
          <w:lang w:val="en-GB"/>
        </w:rPr>
      </w:pPr>
      <w:bookmarkStart w:id="216" w:name="_Toc124345387"/>
      <w:r>
        <w:rPr>
          <w:lang w:val="en-GB"/>
        </w:rPr>
        <w:t>Command from AMS</w:t>
      </w:r>
      <w:bookmarkEnd w:id="216"/>
    </w:p>
    <w:p w14:paraId="52EDFCB4" w14:textId="319E8CB4" w:rsidR="003424CC" w:rsidRDefault="008E0736">
      <w:pPr>
        <w:pStyle w:val="Heading5"/>
      </w:pPr>
      <w:r>
        <w:t>Functionality</w:t>
      </w:r>
    </w:p>
    <w:p w14:paraId="505E5736" w14:textId="77777777" w:rsidR="006A05FE" w:rsidRDefault="006A05FE" w:rsidP="006A05FE">
      <w:r>
        <w:t xml:space="preserve">The Command issued by the </w:t>
      </w:r>
      <w:proofErr w:type="gramStart"/>
      <w:r>
        <w:t>AMS</w:t>
      </w:r>
      <w:proofErr w:type="gramEnd"/>
    </w:p>
    <w:p w14:paraId="0F04654D" w14:textId="77777777" w:rsidR="003424CC" w:rsidRDefault="003424CC">
      <w:pPr>
        <w:pStyle w:val="Heading5"/>
      </w:pPr>
      <w:r>
        <w:t>Requirements</w:t>
      </w:r>
    </w:p>
    <w:p w14:paraId="36AF01A2" w14:textId="77777777" w:rsidR="003424CC" w:rsidRPr="00C6484B" w:rsidRDefault="003424CC">
      <w:pPr>
        <w:pStyle w:val="Heading5"/>
      </w:pPr>
      <w:r>
        <w:t>Technology</w:t>
      </w:r>
    </w:p>
    <w:p w14:paraId="311C5D2C" w14:textId="77777777" w:rsidR="00CA012C" w:rsidRDefault="00FF6849">
      <w:pPr>
        <w:pStyle w:val="Heading3"/>
        <w:jc w:val="both"/>
        <w:rPr>
          <w:lang w:val="en-GB"/>
        </w:rPr>
      </w:pPr>
      <w:bookmarkStart w:id="217" w:name="_Toc124345388"/>
      <w:r>
        <w:rPr>
          <w:lang w:val="en-GB"/>
        </w:rPr>
        <w:t>Feedback to AMS</w:t>
      </w:r>
      <w:bookmarkEnd w:id="217"/>
    </w:p>
    <w:p w14:paraId="72DE6257" w14:textId="55A67F69" w:rsidR="003424CC" w:rsidRDefault="008E0736">
      <w:pPr>
        <w:pStyle w:val="Heading5"/>
      </w:pPr>
      <w:r>
        <w:t>Functionality</w:t>
      </w:r>
    </w:p>
    <w:p w14:paraId="127ABEFC" w14:textId="77777777" w:rsidR="006A05FE" w:rsidRDefault="006A05FE" w:rsidP="006A05FE">
      <w:pPr>
        <w:jc w:val="both"/>
      </w:pPr>
      <w:r>
        <w:t>The Feedback of Command Interpreter summarising the Feedbacks.</w:t>
      </w:r>
    </w:p>
    <w:p w14:paraId="586F902D" w14:textId="77777777" w:rsidR="003424CC" w:rsidRDefault="003424CC">
      <w:pPr>
        <w:pStyle w:val="Heading5"/>
      </w:pPr>
      <w:r>
        <w:t>Requirements</w:t>
      </w:r>
    </w:p>
    <w:p w14:paraId="4AFAEFD4" w14:textId="77777777" w:rsidR="003424CC" w:rsidRPr="00C6484B" w:rsidRDefault="003424CC">
      <w:pPr>
        <w:pStyle w:val="Heading5"/>
      </w:pPr>
      <w:r>
        <w:t>Technology</w:t>
      </w:r>
    </w:p>
    <w:p w14:paraId="311C5D31" w14:textId="77777777" w:rsidR="00CA012C" w:rsidRDefault="00FF6849">
      <w:pPr>
        <w:pStyle w:val="Heading3"/>
        <w:jc w:val="both"/>
        <w:rPr>
          <w:lang w:val="en-GB"/>
        </w:rPr>
      </w:pPr>
      <w:bookmarkStart w:id="218" w:name="_Toc124345389"/>
      <w:r>
        <w:rPr>
          <w:lang w:val="en-GB"/>
        </w:rPr>
        <w:t>Spatial Attitude</w:t>
      </w:r>
      <w:bookmarkEnd w:id="218"/>
    </w:p>
    <w:p w14:paraId="50BA8F05" w14:textId="20FE3866" w:rsidR="00CB5B48" w:rsidRDefault="008E0736">
      <w:pPr>
        <w:pStyle w:val="Heading5"/>
      </w:pPr>
      <w:r>
        <w:t>Functionality</w:t>
      </w:r>
    </w:p>
    <w:p w14:paraId="2AE1C727" w14:textId="77777777" w:rsidR="006A05FE" w:rsidRDefault="006A05FE" w:rsidP="006A05FE">
      <w:pPr>
        <w:jc w:val="both"/>
      </w:pPr>
      <w:r>
        <w:t>The MAS generates the Spatial Attitude of the ego CAV using its sensors.</w:t>
      </w:r>
    </w:p>
    <w:p w14:paraId="200D998C" w14:textId="77777777" w:rsidR="00CB5B48" w:rsidRDefault="00CB5B48">
      <w:pPr>
        <w:pStyle w:val="Heading5"/>
      </w:pPr>
      <w:r>
        <w:t>Requirements</w:t>
      </w:r>
    </w:p>
    <w:p w14:paraId="44C84476" w14:textId="77777777" w:rsidR="00CB5B48" w:rsidRPr="00C6484B" w:rsidRDefault="00CB5B48">
      <w:pPr>
        <w:pStyle w:val="Heading5"/>
      </w:pPr>
      <w:r>
        <w:t>Technology</w:t>
      </w:r>
    </w:p>
    <w:p w14:paraId="311C5D36" w14:textId="77777777" w:rsidR="00CA012C" w:rsidRDefault="00FF6849">
      <w:pPr>
        <w:pStyle w:val="Heading3"/>
        <w:jc w:val="both"/>
        <w:rPr>
          <w:lang w:val="en-GB"/>
        </w:rPr>
      </w:pPr>
      <w:bookmarkStart w:id="219" w:name="_Toc124345390"/>
      <w:r>
        <w:rPr>
          <w:lang w:val="en-GB"/>
        </w:rPr>
        <w:lastRenderedPageBreak/>
        <w:t>Odometer Data</w:t>
      </w:r>
      <w:bookmarkEnd w:id="219"/>
    </w:p>
    <w:p w14:paraId="51F729F9" w14:textId="7EA50909" w:rsidR="00CB5B48" w:rsidRDefault="008E0736">
      <w:pPr>
        <w:pStyle w:val="Heading5"/>
      </w:pPr>
      <w:r>
        <w:t>Functionality</w:t>
      </w:r>
    </w:p>
    <w:p w14:paraId="73D497EF" w14:textId="77777777" w:rsidR="006A05FE" w:rsidRDefault="006A05FE" w:rsidP="006A05FE">
      <w:pPr>
        <w:jc w:val="both"/>
      </w:pPr>
      <w:r>
        <w:t>The odometer converts the number of wheel rotations times the tire circumference (π x tire diameter) from the start up to the point being considered to the distance travelled.</w:t>
      </w:r>
    </w:p>
    <w:p w14:paraId="12121DC3" w14:textId="77777777" w:rsidR="00CB5B48" w:rsidRDefault="00CB5B48">
      <w:pPr>
        <w:pStyle w:val="Heading5"/>
      </w:pPr>
      <w:r>
        <w:t>Requirements</w:t>
      </w:r>
    </w:p>
    <w:p w14:paraId="5C0C6F52" w14:textId="77777777" w:rsidR="00CB5B48" w:rsidRPr="00C6484B" w:rsidRDefault="00CB5B48">
      <w:pPr>
        <w:pStyle w:val="Heading5"/>
      </w:pPr>
      <w:r>
        <w:t>Technology</w:t>
      </w:r>
    </w:p>
    <w:p w14:paraId="311C5D3B" w14:textId="77777777" w:rsidR="00CA012C" w:rsidRDefault="00FF6849">
      <w:pPr>
        <w:pStyle w:val="Heading3"/>
        <w:rPr>
          <w:lang w:val="en-GB"/>
        </w:rPr>
      </w:pPr>
      <w:bookmarkStart w:id="220" w:name="_Hlk80088779"/>
      <w:bookmarkStart w:id="221" w:name="_Toc124345391"/>
      <w:bookmarkEnd w:id="220"/>
      <w:r>
        <w:rPr>
          <w:lang w:val="en-GB"/>
        </w:rPr>
        <w:t>Other Environment Data</w:t>
      </w:r>
      <w:bookmarkEnd w:id="221"/>
    </w:p>
    <w:p w14:paraId="64178071" w14:textId="0D4EAA85" w:rsidR="00CB5B48" w:rsidRDefault="008E0736">
      <w:pPr>
        <w:pStyle w:val="Heading5"/>
      </w:pPr>
      <w:r>
        <w:t>Functionality</w:t>
      </w:r>
    </w:p>
    <w:p w14:paraId="39B01F57" w14:textId="77777777" w:rsidR="006A05FE" w:rsidRDefault="006A05FE" w:rsidP="006A05FE">
      <w:r>
        <w:t>The set of Environment data such as temperature, air pressure, humidity etc.</w:t>
      </w:r>
    </w:p>
    <w:p w14:paraId="74A75F37" w14:textId="77777777" w:rsidR="00CB5B48" w:rsidRDefault="00CB5B48">
      <w:pPr>
        <w:pStyle w:val="Heading5"/>
      </w:pPr>
      <w:r>
        <w:t>Requirements</w:t>
      </w:r>
    </w:p>
    <w:p w14:paraId="53FCBDF6" w14:textId="77777777" w:rsidR="00CB5B48" w:rsidRPr="00C6484B" w:rsidRDefault="00CB5B48">
      <w:pPr>
        <w:pStyle w:val="Heading5"/>
      </w:pPr>
      <w:r>
        <w:t>Technology</w:t>
      </w:r>
    </w:p>
    <w:p w14:paraId="311C5D40" w14:textId="77777777" w:rsidR="00CA012C" w:rsidRDefault="00FF6849">
      <w:pPr>
        <w:pStyle w:val="Heading3"/>
        <w:rPr>
          <w:lang w:val="en-GB"/>
        </w:rPr>
      </w:pPr>
      <w:bookmarkStart w:id="222" w:name="_Toc124345392"/>
      <w:r>
        <w:rPr>
          <w:lang w:val="en-GB"/>
        </w:rPr>
        <w:t>Road Wheel Direction Command</w:t>
      </w:r>
      <w:bookmarkEnd w:id="222"/>
    </w:p>
    <w:p w14:paraId="22105F4F" w14:textId="2AF78B7F" w:rsidR="00CB5B48" w:rsidRDefault="008E0736">
      <w:pPr>
        <w:pStyle w:val="Heading5"/>
      </w:pPr>
      <w:r>
        <w:t>Functionality</w:t>
      </w:r>
    </w:p>
    <w:p w14:paraId="6186E0A8" w14:textId="77777777" w:rsidR="006A05FE" w:rsidRDefault="006A05FE" w:rsidP="006A05FE">
      <w:r>
        <w:t>The result of the interpretation of AMS Command to Road Wheel Direction.</w:t>
      </w:r>
    </w:p>
    <w:p w14:paraId="6925247A" w14:textId="77777777" w:rsidR="00CB5B48" w:rsidRDefault="00CB5B48">
      <w:pPr>
        <w:pStyle w:val="Heading5"/>
      </w:pPr>
      <w:r>
        <w:t>Requirements</w:t>
      </w:r>
    </w:p>
    <w:p w14:paraId="50F540CC" w14:textId="77777777" w:rsidR="00CB5B48" w:rsidRPr="00C6484B" w:rsidRDefault="00CB5B48">
      <w:pPr>
        <w:pStyle w:val="Heading5"/>
      </w:pPr>
      <w:r>
        <w:t>Technology</w:t>
      </w:r>
    </w:p>
    <w:p w14:paraId="311C5D45" w14:textId="77777777" w:rsidR="00CA012C" w:rsidRDefault="00FF6849">
      <w:pPr>
        <w:pStyle w:val="Heading3"/>
        <w:rPr>
          <w:lang w:val="en-GB"/>
        </w:rPr>
      </w:pPr>
      <w:bookmarkStart w:id="223" w:name="_Toc124345393"/>
      <w:r>
        <w:rPr>
          <w:lang w:val="en-GB"/>
        </w:rPr>
        <w:t>Road Wheel Direction Feedback</w:t>
      </w:r>
      <w:bookmarkEnd w:id="223"/>
    </w:p>
    <w:p w14:paraId="6BC3C233" w14:textId="61B8648E" w:rsidR="00CB5B48" w:rsidRDefault="008E0736">
      <w:pPr>
        <w:pStyle w:val="Heading5"/>
      </w:pPr>
      <w:r>
        <w:t>Functionality</w:t>
      </w:r>
    </w:p>
    <w:p w14:paraId="51F3414D" w14:textId="77777777" w:rsidR="006A05FE" w:rsidRDefault="006A05FE" w:rsidP="006A05FE">
      <w:r>
        <w:t>The feedback of Road Wheel Direction to Command Interpreter.</w:t>
      </w:r>
    </w:p>
    <w:p w14:paraId="4FFE148A" w14:textId="77777777" w:rsidR="00CB5B48" w:rsidRDefault="00CB5B48">
      <w:pPr>
        <w:pStyle w:val="Heading5"/>
      </w:pPr>
      <w:r>
        <w:t>Requirements</w:t>
      </w:r>
    </w:p>
    <w:p w14:paraId="6166CF44" w14:textId="77777777" w:rsidR="00CB5B48" w:rsidRPr="00C6484B" w:rsidRDefault="00CB5B48">
      <w:pPr>
        <w:pStyle w:val="Heading5"/>
      </w:pPr>
      <w:r>
        <w:t>Technology</w:t>
      </w:r>
    </w:p>
    <w:p w14:paraId="311C5D4A" w14:textId="77777777" w:rsidR="00CA012C" w:rsidRDefault="00FF6849">
      <w:pPr>
        <w:pStyle w:val="Heading3"/>
        <w:rPr>
          <w:lang w:val="en-GB"/>
        </w:rPr>
      </w:pPr>
      <w:bookmarkStart w:id="224" w:name="_Toc124345394"/>
      <w:r>
        <w:rPr>
          <w:lang w:val="en-GB"/>
        </w:rPr>
        <w:t>Road Wheel Motor Command</w:t>
      </w:r>
      <w:bookmarkEnd w:id="224"/>
    </w:p>
    <w:p w14:paraId="402A5B70" w14:textId="00BE545C" w:rsidR="00CB5B48" w:rsidRDefault="008E0736">
      <w:pPr>
        <w:pStyle w:val="Heading5"/>
      </w:pPr>
      <w:r>
        <w:t>Functionality</w:t>
      </w:r>
    </w:p>
    <w:p w14:paraId="15BC7766" w14:textId="77777777" w:rsidR="00171AA6" w:rsidRDefault="00171AA6" w:rsidP="00171AA6">
      <w:r>
        <w:t>The result of the interpretation of AMS Command to Road Wheel Motor.</w:t>
      </w:r>
    </w:p>
    <w:p w14:paraId="3402BB91" w14:textId="77777777" w:rsidR="00CB5B48" w:rsidRDefault="00CB5B48">
      <w:pPr>
        <w:pStyle w:val="Heading5"/>
      </w:pPr>
      <w:r>
        <w:t>Requirements</w:t>
      </w:r>
    </w:p>
    <w:p w14:paraId="67E28862" w14:textId="77777777" w:rsidR="00CB5B48" w:rsidRPr="00C6484B" w:rsidRDefault="00CB5B48">
      <w:pPr>
        <w:pStyle w:val="Heading5"/>
      </w:pPr>
      <w:r>
        <w:t>Technology</w:t>
      </w:r>
    </w:p>
    <w:p w14:paraId="311C5D4F" w14:textId="77777777" w:rsidR="00CA012C" w:rsidRDefault="00FF6849">
      <w:pPr>
        <w:pStyle w:val="Heading3"/>
        <w:rPr>
          <w:lang w:val="en-GB"/>
        </w:rPr>
      </w:pPr>
      <w:bookmarkStart w:id="225" w:name="_Toc124345395"/>
      <w:r>
        <w:rPr>
          <w:lang w:val="en-GB"/>
        </w:rPr>
        <w:t>Road Wheel Motor Feedback</w:t>
      </w:r>
      <w:bookmarkEnd w:id="225"/>
    </w:p>
    <w:p w14:paraId="78970837" w14:textId="2479EDF5" w:rsidR="00CB5B48" w:rsidRDefault="008E0736">
      <w:pPr>
        <w:pStyle w:val="Heading5"/>
      </w:pPr>
      <w:r>
        <w:t>Functionality</w:t>
      </w:r>
    </w:p>
    <w:p w14:paraId="0F5AD846" w14:textId="77777777" w:rsidR="00171AA6" w:rsidRDefault="00171AA6" w:rsidP="00171AA6">
      <w:r>
        <w:t>The feedback of Road Wheel Motor to Command Interpreter.</w:t>
      </w:r>
    </w:p>
    <w:p w14:paraId="55232668" w14:textId="77777777" w:rsidR="00CB5B48" w:rsidRDefault="00CB5B48">
      <w:pPr>
        <w:pStyle w:val="Heading5"/>
      </w:pPr>
      <w:r>
        <w:t>Requirements</w:t>
      </w:r>
    </w:p>
    <w:p w14:paraId="40854A82" w14:textId="77777777" w:rsidR="00CB5B48" w:rsidRPr="00C6484B" w:rsidRDefault="00CB5B48">
      <w:pPr>
        <w:pStyle w:val="Heading5"/>
      </w:pPr>
      <w:r>
        <w:lastRenderedPageBreak/>
        <w:t>Technology</w:t>
      </w:r>
    </w:p>
    <w:p w14:paraId="311C5D54" w14:textId="77777777" w:rsidR="00CA012C" w:rsidRDefault="00FF6849">
      <w:pPr>
        <w:pStyle w:val="Heading3"/>
        <w:jc w:val="both"/>
        <w:rPr>
          <w:lang w:val="en-GB"/>
        </w:rPr>
      </w:pPr>
      <w:bookmarkStart w:id="226" w:name="_Toc124345396"/>
      <w:r>
        <w:rPr>
          <w:lang w:val="en-GB"/>
        </w:rPr>
        <w:t>Speedometer</w:t>
      </w:r>
      <w:bookmarkEnd w:id="226"/>
    </w:p>
    <w:p w14:paraId="54883830" w14:textId="511632A8" w:rsidR="00CB5B48" w:rsidRDefault="008E0736">
      <w:pPr>
        <w:pStyle w:val="Heading5"/>
      </w:pPr>
      <w:r>
        <w:t>Functionality</w:t>
      </w:r>
    </w:p>
    <w:p w14:paraId="232CB690" w14:textId="77777777" w:rsidR="00171AA6" w:rsidRDefault="00171AA6" w:rsidP="00171AA6">
      <w:pPr>
        <w:jc w:val="both"/>
      </w:pPr>
      <w:r>
        <w:t>An electronic sensor that measures the instantaneous speed of CAV.</w:t>
      </w:r>
    </w:p>
    <w:p w14:paraId="08E076E9" w14:textId="77777777" w:rsidR="00CB5B48" w:rsidRDefault="00CB5B48">
      <w:pPr>
        <w:pStyle w:val="Heading5"/>
      </w:pPr>
      <w:r>
        <w:t>Requirements</w:t>
      </w:r>
    </w:p>
    <w:p w14:paraId="263E8A95" w14:textId="77777777" w:rsidR="00CB5B48" w:rsidRPr="00C6484B" w:rsidRDefault="00CB5B48">
      <w:pPr>
        <w:pStyle w:val="Heading5"/>
      </w:pPr>
      <w:r>
        <w:t>Technology</w:t>
      </w:r>
    </w:p>
    <w:p w14:paraId="311C5D59" w14:textId="77777777" w:rsidR="00CA012C" w:rsidRDefault="00CA012C">
      <w:pPr>
        <w:jc w:val="both"/>
      </w:pPr>
    </w:p>
    <w:p w14:paraId="311C5D5A" w14:textId="77777777" w:rsidR="00CA012C" w:rsidRDefault="00FF6849">
      <w:pPr>
        <w:pStyle w:val="Heading1"/>
      </w:pPr>
      <w:bookmarkStart w:id="227" w:name="_Toc124345397"/>
      <w:r>
        <w:t>CAV-to-Everything (V2X)</w:t>
      </w:r>
      <w:bookmarkEnd w:id="227"/>
    </w:p>
    <w:p w14:paraId="311C5D5B" w14:textId="2A4F2237" w:rsidR="00CA012C" w:rsidRDefault="00640FD6">
      <w:pPr>
        <w:jc w:val="both"/>
      </w:pPr>
      <w:r>
        <w:t>C</w:t>
      </w:r>
      <w:r w:rsidR="00FF6849">
        <w:t>ommunication external to the is handled directly by Subsystems.</w:t>
      </w:r>
    </w:p>
    <w:p w14:paraId="311C5D5C" w14:textId="35DE3A16" w:rsidR="00CA012C" w:rsidRDefault="00640FD6">
      <w:pPr>
        <w:pStyle w:val="Heading2"/>
      </w:pPr>
      <w:bookmarkStart w:id="228" w:name="_Toc124345398"/>
      <w:r>
        <w:rPr>
          <w:lang w:val="en-GB"/>
        </w:rPr>
        <w:t>D</w:t>
      </w:r>
      <w:r w:rsidR="00FF6849">
        <w:t>escription</w:t>
      </w:r>
      <w:bookmarkEnd w:id="228"/>
    </w:p>
    <w:p w14:paraId="311C5D5D" w14:textId="79246634" w:rsidR="00CA012C" w:rsidRDefault="00FF6849">
      <w:pPr>
        <w:jc w:val="both"/>
      </w:pPr>
      <w:r>
        <w:t xml:space="preserve">To improve its Environment perception capabilities, </w:t>
      </w:r>
      <w:r w:rsidR="001256F7">
        <w:t>CAV</w:t>
      </w:r>
      <w:r>
        <w:t xml:space="preserve">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311C5D5E" w14:textId="1C075D79" w:rsidR="00CA012C" w:rsidRDefault="00FF6849">
      <w:pPr>
        <w:jc w:val="both"/>
      </w:pPr>
      <w:r>
        <w:t>A CAV may broadcast to CAVs in range information it has become aware of by using the V2X communication interface. For instance, while executing a Command</w:t>
      </w:r>
      <w:r w:rsidR="000603D3">
        <w:t>,</w:t>
      </w:r>
      <w:r>
        <w:t xml:space="preserve"> the MAS of </w:t>
      </w:r>
      <w:r w:rsidR="001256F7">
        <w:t>CAV</w:t>
      </w:r>
      <w:r>
        <w:t xml:space="preserve"> may become aware of ice on the road. The CAV may decide to broadcast that information</w:t>
      </w:r>
      <w:r w:rsidR="000603D3">
        <w:t xml:space="preserve"> to CAVs in range</w:t>
      </w:r>
      <w:r>
        <w:t>.</w:t>
      </w:r>
    </w:p>
    <w:p w14:paraId="311C5D5F" w14:textId="5DE6F3EB" w:rsidR="00CA012C" w:rsidRDefault="00FF6849">
      <w:pPr>
        <w:jc w:val="both"/>
      </w:pPr>
      <w:r>
        <w:t xml:space="preserve">Multicast Communication </w:t>
      </w:r>
      <w:r w:rsidR="00FC70D7">
        <w:t xml:space="preserve">is used </w:t>
      </w:r>
      <w:r>
        <w:t xml:space="preserve">when </w:t>
      </w:r>
      <w:r w:rsidR="001256F7">
        <w:t>CAV</w:t>
      </w:r>
      <w:r>
        <w:t xml:space="preserve"> broadcasts its identity and in case of heavy data types, e.g., Basic Environment Representation (BER). Unicast mode may be used in other cases.</w:t>
      </w:r>
    </w:p>
    <w:p w14:paraId="311C5D60" w14:textId="77777777" w:rsidR="00CA012C" w:rsidRDefault="00FF6849">
      <w:pPr>
        <w:jc w:val="both"/>
      </w:pPr>
      <w:r>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311C5D61" w14:textId="77777777" w:rsidR="00CA012C" w:rsidRDefault="00FF6849">
      <w:pPr>
        <w:jc w:val="both"/>
      </w:pPr>
      <w:r>
        <w:t xml:space="preserve">The flow of operations of the Communication Device when handling communication with other CAVs or with devices having CAV functionality (e.g., a traffic light or a roadside unit) is: </w:t>
      </w:r>
    </w:p>
    <w:p w14:paraId="311C5D62" w14:textId="77777777" w:rsidR="00CA012C" w:rsidRDefault="00FF6849">
      <w:pPr>
        <w:pStyle w:val="ListParagraph"/>
        <w:numPr>
          <w:ilvl w:val="0"/>
          <w:numId w:val="20"/>
        </w:numPr>
      </w:pPr>
      <w:r>
        <w:t>Receives identities broadcasted by CAVs in range.</w:t>
      </w:r>
    </w:p>
    <w:p w14:paraId="311C5D63" w14:textId="77777777" w:rsidR="00CA012C" w:rsidRDefault="00FF6849">
      <w:pPr>
        <w:pStyle w:val="ListParagraph"/>
        <w:numPr>
          <w:ilvl w:val="0"/>
          <w:numId w:val="20"/>
        </w:numPr>
      </w:pPr>
      <w:r>
        <w:t>Establishes unicast sessions with CAVs in range. Issues to be considered are:</w:t>
      </w:r>
    </w:p>
    <w:p w14:paraId="311C5D64" w14:textId="2673C54D" w:rsidR="00CA012C" w:rsidRDefault="00FF6849">
      <w:pPr>
        <w:pStyle w:val="ListParagraph"/>
        <w:numPr>
          <w:ilvl w:val="1"/>
          <w:numId w:val="20"/>
        </w:numPr>
      </w:pPr>
      <w:r>
        <w:t xml:space="preserve">Can </w:t>
      </w:r>
      <w:r w:rsidR="001256F7">
        <w:t>CAV</w:t>
      </w:r>
      <w:r>
        <w:t xml:space="preserve">’s Communication Device handle </w:t>
      </w:r>
      <w:proofErr w:type="gramStart"/>
      <w:r>
        <w:t>a large number of</w:t>
      </w:r>
      <w:proofErr w:type="gramEnd"/>
      <w:r>
        <w:t xml:space="preserve"> sessions?</w:t>
      </w:r>
    </w:p>
    <w:p w14:paraId="311C5D65" w14:textId="77777777" w:rsidR="00CA012C" w:rsidRDefault="00FF6849">
      <w:pPr>
        <w:pStyle w:val="ListParagraph"/>
        <w:numPr>
          <w:ilvl w:val="1"/>
          <w:numId w:val="20"/>
        </w:numPr>
      </w:pPr>
      <w:r>
        <w:t xml:space="preserve">Can the AMS process data from </w:t>
      </w:r>
      <w:proofErr w:type="gramStart"/>
      <w:r>
        <w:t>a large number of</w:t>
      </w:r>
      <w:proofErr w:type="gramEnd"/>
      <w:r>
        <w:t xml:space="preserve"> different CAVs?</w:t>
      </w:r>
    </w:p>
    <w:p w14:paraId="311C5D66" w14:textId="77777777" w:rsidR="00CA012C" w:rsidRDefault="00FF6849">
      <w:pPr>
        <w:pStyle w:val="ListParagraph"/>
        <w:numPr>
          <w:ilvl w:val="1"/>
          <w:numId w:val="20"/>
        </w:numPr>
      </w:pPr>
      <w:r>
        <w:t>Which application protocol is used by the Communication Device?</w:t>
      </w:r>
    </w:p>
    <w:p w14:paraId="311C5D67" w14:textId="77777777" w:rsidR="00CA012C" w:rsidRDefault="00FF6849">
      <w:pPr>
        <w:pStyle w:val="ListParagraph"/>
        <w:numPr>
          <w:ilvl w:val="1"/>
          <w:numId w:val="20"/>
        </w:numPr>
      </w:pPr>
      <w:r>
        <w:t>Does the delay inherent in a unicast protocol have an impact?</w:t>
      </w:r>
    </w:p>
    <w:p w14:paraId="311C5D68" w14:textId="77777777" w:rsidR="00CA012C" w:rsidRDefault="00FF6849">
      <w:pPr>
        <w:pStyle w:val="ListParagraph"/>
        <w:numPr>
          <w:ilvl w:val="0"/>
          <w:numId w:val="20"/>
        </w:numPr>
      </w:pPr>
      <w:r>
        <w:t>Creates a list of CAVs in range with which it has established a session.</w:t>
      </w:r>
    </w:p>
    <w:p w14:paraId="311C5D69" w14:textId="77777777" w:rsidR="00CA012C" w:rsidRDefault="00FF6849">
      <w:pPr>
        <w:pStyle w:val="ListParagraph"/>
        <w:numPr>
          <w:ilvl w:val="0"/>
          <w:numId w:val="20"/>
        </w:numPr>
      </w:pPr>
      <w:r>
        <w:t>Sends the list with Basic Environment Representations (BER) received via broadcast to the Autonomous Motion Subsystem (AMS).</w:t>
      </w:r>
    </w:p>
    <w:p w14:paraId="311C5D6A" w14:textId="77777777" w:rsidR="00CA012C" w:rsidRDefault="00FF6849">
      <w:pPr>
        <w:pStyle w:val="ListParagraph"/>
        <w:numPr>
          <w:ilvl w:val="0"/>
          <w:numId w:val="20"/>
        </w:numPr>
      </w:pPr>
      <w:r>
        <w:t>ESS sends its own BER to the Communication Device.</w:t>
      </w:r>
    </w:p>
    <w:p w14:paraId="311C5D6B" w14:textId="77777777" w:rsidR="00CA012C" w:rsidRDefault="00FF6849">
      <w:pPr>
        <w:pStyle w:val="ListParagraph"/>
        <w:numPr>
          <w:ilvl w:val="0"/>
          <w:numId w:val="20"/>
        </w:numPr>
      </w:pPr>
      <w:bookmarkStart w:id="229" w:name="_Hlk93511999"/>
      <w:r>
        <w:t>Communication Device broadcasts BER in encrypted form with a key that is only known to CAVs in range that have an open unicast session with the Communication Device.</w:t>
      </w:r>
      <w:bookmarkEnd w:id="229"/>
    </w:p>
    <w:p w14:paraId="311C5D6C" w14:textId="32257CC2" w:rsidR="00CA012C" w:rsidRDefault="00FF6849">
      <w:r>
        <w:t xml:space="preserve">Note: no decision has been made on whether </w:t>
      </w:r>
      <w:r w:rsidR="001256F7">
        <w:t>CAV</w:t>
      </w:r>
      <w:r>
        <w:t xml:space="preserve"> should send/receive Full World Representations (FER).</w:t>
      </w:r>
    </w:p>
    <w:p w14:paraId="311C5D6D" w14:textId="77777777" w:rsidR="00CA012C" w:rsidRDefault="00FF6849">
      <w:pPr>
        <w:jc w:val="both"/>
      </w:pPr>
      <w:r>
        <w:t>The Communication Device is also made aware of the nature of the CAV and CAV-like device:</w:t>
      </w:r>
    </w:p>
    <w:p w14:paraId="311C5D6E" w14:textId="77777777" w:rsidR="00CA012C" w:rsidRDefault="00FF6849">
      <w:pPr>
        <w:pStyle w:val="ListParagraph"/>
        <w:numPr>
          <w:ilvl w:val="0"/>
          <w:numId w:val="19"/>
        </w:numPr>
        <w:jc w:val="both"/>
      </w:pPr>
      <w:r>
        <w:t>Traffic light.</w:t>
      </w:r>
    </w:p>
    <w:p w14:paraId="311C5D6F" w14:textId="77777777" w:rsidR="00CA012C" w:rsidRDefault="00FF6849">
      <w:pPr>
        <w:pStyle w:val="ListParagraph"/>
        <w:numPr>
          <w:ilvl w:val="0"/>
          <w:numId w:val="19"/>
        </w:numPr>
        <w:jc w:val="both"/>
      </w:pPr>
      <w:r>
        <w:t>Fire Truck.</w:t>
      </w:r>
    </w:p>
    <w:p w14:paraId="311C5D70" w14:textId="77777777" w:rsidR="00CA012C" w:rsidRDefault="00FF6849">
      <w:pPr>
        <w:pStyle w:val="ListParagraph"/>
        <w:numPr>
          <w:ilvl w:val="0"/>
          <w:numId w:val="19"/>
        </w:numPr>
        <w:jc w:val="both"/>
      </w:pPr>
      <w:r>
        <w:t>Police.</w:t>
      </w:r>
    </w:p>
    <w:p w14:paraId="311C5D71" w14:textId="77777777" w:rsidR="00CA012C" w:rsidRDefault="00FF6849">
      <w:pPr>
        <w:pStyle w:val="ListParagraph"/>
        <w:numPr>
          <w:ilvl w:val="0"/>
          <w:numId w:val="19"/>
        </w:numPr>
        <w:jc w:val="both"/>
      </w:pPr>
      <w:r>
        <w:lastRenderedPageBreak/>
        <w:t>Ambulance.</w:t>
      </w:r>
    </w:p>
    <w:p w14:paraId="311C5D72" w14:textId="77777777" w:rsidR="00CA012C" w:rsidRDefault="00FF6849">
      <w:pPr>
        <w:pStyle w:val="ListParagraph"/>
        <w:numPr>
          <w:ilvl w:val="0"/>
          <w:numId w:val="19"/>
        </w:numPr>
        <w:jc w:val="both"/>
      </w:pPr>
      <w:r>
        <w:t>Flock Leader.</w:t>
      </w:r>
    </w:p>
    <w:p w14:paraId="311C5D73" w14:textId="77777777" w:rsidR="00CA012C" w:rsidRDefault="00FF6849">
      <w:pPr>
        <w:jc w:val="both"/>
      </w:pPr>
      <w:r>
        <w:t>CAVs should communicate using a protocol that assigns a slice of the available transmission rate to each CAV based on the number of CAVs.</w:t>
      </w:r>
    </w:p>
    <w:p w14:paraId="311C5D74" w14:textId="77777777" w:rsidR="00CA012C" w:rsidRDefault="00FF6849">
      <w:pPr>
        <w:pStyle w:val="Heading2"/>
      </w:pPr>
      <w:bookmarkStart w:id="230" w:name="_Toc124345399"/>
      <w:r>
        <w:t>Input and output data</w:t>
      </w:r>
      <w:bookmarkEnd w:id="230"/>
    </w:p>
    <w:p w14:paraId="311C5D75" w14:textId="77777777" w:rsidR="00CA012C" w:rsidRDefault="00FF6849">
      <w:pPr>
        <w:pStyle w:val="Heading3"/>
      </w:pPr>
      <w:bookmarkStart w:id="231" w:name="_Toc124345400"/>
      <w:r>
        <w:t>CAVs within range</w:t>
      </w:r>
      <w:bookmarkEnd w:id="231"/>
    </w:p>
    <w:p w14:paraId="311C5D76" w14:textId="5845A419" w:rsidR="00CA012C" w:rsidRDefault="00FF6849">
      <w:pPr>
        <w:jc w:val="both"/>
      </w:pPr>
      <w:r>
        <w:fldChar w:fldCharType="begin"/>
      </w:r>
      <w:r>
        <w:instrText xml:space="preserve"> REF _Ref83891110 \h </w:instrText>
      </w:r>
      <w:r>
        <w:fldChar w:fldCharType="separate"/>
      </w:r>
      <w:r w:rsidR="00BA12F9">
        <w:rPr>
          <w:i/>
          <w:iCs/>
        </w:rPr>
        <w:t xml:space="preserve">Table </w:t>
      </w:r>
      <w:r w:rsidR="00BA12F9">
        <w:rPr>
          <w:i/>
          <w:iCs/>
          <w:noProof/>
        </w:rPr>
        <w:t>14</w:t>
      </w:r>
      <w:r>
        <w:fldChar w:fldCharType="end"/>
      </w:r>
      <w:r>
        <w:t xml:space="preserve"> gives the data </w:t>
      </w:r>
      <w:proofErr w:type="gramStart"/>
      <w:r>
        <w:t>types</w:t>
      </w:r>
      <w:proofErr w:type="gramEnd"/>
      <w:r>
        <w:t xml:space="preserve"> </w:t>
      </w:r>
      <w:r w:rsidR="001256F7">
        <w:t>CAV</w:t>
      </w:r>
      <w:r>
        <w:t xml:space="preserve"> broadcasts to CAVs in range via its Communication Device. </w:t>
      </w:r>
    </w:p>
    <w:p w14:paraId="311C5D77" w14:textId="77777777" w:rsidR="00CA012C" w:rsidRDefault="00CA012C">
      <w:pPr>
        <w:jc w:val="both"/>
      </w:pPr>
    </w:p>
    <w:p w14:paraId="311C5D78" w14:textId="08F60290" w:rsidR="00CA012C" w:rsidRDefault="00FF6849">
      <w:pPr>
        <w:jc w:val="center"/>
        <w:rPr>
          <w:i/>
          <w:iCs/>
        </w:rPr>
      </w:pPr>
      <w:bookmarkStart w:id="232" w:name="_Ref8389111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14</w:t>
      </w:r>
      <w:r>
        <w:rPr>
          <w:i/>
          <w:iCs/>
        </w:rPr>
        <w:fldChar w:fldCharType="end"/>
      </w:r>
      <w:bookmarkEnd w:id="232"/>
      <w:r>
        <w:rPr>
          <w:i/>
          <w:iCs/>
        </w:rPr>
        <w:t xml:space="preserve"> – I/O data of</w:t>
      </w:r>
      <w:r>
        <w:t xml:space="preserve"> </w:t>
      </w:r>
      <w:r>
        <w:rPr>
          <w:i/>
          <w:iCs/>
        </w:rPr>
        <w:t>CAV’s Communication Device</w:t>
      </w:r>
    </w:p>
    <w:p w14:paraId="311C5D79" w14:textId="77777777" w:rsidR="00CA012C" w:rsidRDefault="00CA012C">
      <w:pPr>
        <w:jc w:val="both"/>
      </w:pPr>
    </w:p>
    <w:tbl>
      <w:tblPr>
        <w:tblW w:w="9345" w:type="dxa"/>
        <w:jc w:val="center"/>
        <w:tblLayout w:type="fixed"/>
        <w:tblLook w:val="04A0" w:firstRow="1" w:lastRow="0" w:firstColumn="1" w:lastColumn="0" w:noHBand="0" w:noVBand="1"/>
      </w:tblPr>
      <w:tblGrid>
        <w:gridCol w:w="2201"/>
        <w:gridCol w:w="991"/>
        <w:gridCol w:w="6153"/>
      </w:tblGrid>
      <w:tr w:rsidR="00CA012C" w14:paraId="311C5D7D" w14:textId="77777777">
        <w:trPr>
          <w:jc w:val="center"/>
        </w:trPr>
        <w:tc>
          <w:tcPr>
            <w:tcW w:w="2201" w:type="dxa"/>
            <w:tcBorders>
              <w:top w:val="single" w:sz="4" w:space="0" w:color="000000"/>
              <w:left w:val="single" w:sz="4" w:space="0" w:color="000000"/>
              <w:bottom w:val="single" w:sz="6" w:space="0" w:color="000000"/>
              <w:right w:val="single" w:sz="6" w:space="0" w:color="000000"/>
            </w:tcBorders>
          </w:tcPr>
          <w:p w14:paraId="311C5D7A" w14:textId="77777777" w:rsidR="00CA012C" w:rsidRDefault="00FF6849">
            <w:pPr>
              <w:widowControl w:val="0"/>
              <w:jc w:val="center"/>
              <w:rPr>
                <w:b/>
                <w:bCs/>
              </w:rPr>
            </w:pPr>
            <w:r>
              <w:rPr>
                <w:b/>
                <w:bCs/>
              </w:rPr>
              <w:t>Input Data</w:t>
            </w:r>
          </w:p>
        </w:tc>
        <w:tc>
          <w:tcPr>
            <w:tcW w:w="991" w:type="dxa"/>
            <w:tcBorders>
              <w:top w:val="single" w:sz="4" w:space="0" w:color="000000"/>
              <w:left w:val="single" w:sz="6" w:space="0" w:color="000000"/>
              <w:bottom w:val="single" w:sz="6" w:space="0" w:color="000000"/>
              <w:right w:val="single" w:sz="6" w:space="0" w:color="000000"/>
            </w:tcBorders>
          </w:tcPr>
          <w:p w14:paraId="311C5D7B" w14:textId="77777777" w:rsidR="00CA012C" w:rsidRDefault="00FF6849">
            <w:pPr>
              <w:widowControl w:val="0"/>
              <w:jc w:val="center"/>
              <w:rPr>
                <w:b/>
                <w:bCs/>
              </w:rPr>
            </w:pPr>
            <w:r>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311C5D7C" w14:textId="77777777" w:rsidR="00CA012C" w:rsidRDefault="00FF6849">
            <w:pPr>
              <w:widowControl w:val="0"/>
              <w:jc w:val="center"/>
              <w:rPr>
                <w:b/>
                <w:bCs/>
              </w:rPr>
            </w:pPr>
            <w:r>
              <w:rPr>
                <w:b/>
                <w:bCs/>
              </w:rPr>
              <w:t>Comments</w:t>
            </w:r>
          </w:p>
        </w:tc>
      </w:tr>
      <w:tr w:rsidR="00CA012C" w14:paraId="311C5D81"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7E"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7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0" w14:textId="77777777" w:rsidR="00CA012C" w:rsidRDefault="00FF6849">
            <w:pPr>
              <w:widowControl w:val="0"/>
              <w:jc w:val="both"/>
            </w:pPr>
            <w:r>
              <w:t>A digital representation of the Environment created by the ESS.</w:t>
            </w:r>
          </w:p>
        </w:tc>
      </w:tr>
      <w:tr w:rsidR="00CA012C" w14:paraId="311C5D85"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2" w14:textId="77777777" w:rsidR="00CA012C" w:rsidRDefault="00FF6849">
            <w:pPr>
              <w:widowControl w:val="0"/>
            </w:pPr>
            <w:r>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3"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4" w14:textId="77777777" w:rsidR="00CA012C" w:rsidRDefault="00FF6849">
            <w:pPr>
              <w:widowControl w:val="0"/>
              <w:jc w:val="both"/>
            </w:pPr>
            <w:r>
              <w:t xml:space="preserve">In principle, this should be the digital equivalent of today’s plate number including Manufacturer and Model information. </w:t>
            </w:r>
            <w:r>
              <w:rPr>
                <w:highlight w:val="yellow"/>
              </w:rPr>
              <w:t>The need to share this information is TBD.</w:t>
            </w:r>
          </w:p>
        </w:tc>
      </w:tr>
      <w:tr w:rsidR="00CA012C" w14:paraId="311C5D89"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6" w14:textId="77777777" w:rsidR="00CA012C" w:rsidRDefault="00FF6849">
            <w:pPr>
              <w:widowControl w:val="0"/>
            </w:pPr>
            <w:r>
              <w:t>CAV Intention</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7"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8" w14:textId="77777777" w:rsidR="00CA012C" w:rsidRDefault="00FF6849">
            <w:pPr>
              <w:widowControl w:val="0"/>
              <w:jc w:val="both"/>
            </w:pPr>
            <w:r>
              <w:t xml:space="preserve">The Path and other motion data relevant to other CAVs </w:t>
            </w:r>
          </w:p>
        </w:tc>
      </w:tr>
      <w:tr w:rsidR="00CA012C" w14:paraId="311C5D8D"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A" w14:textId="77777777" w:rsidR="00CA012C" w:rsidRDefault="00FF6849">
            <w:pPr>
              <w:widowControl w:val="0"/>
            </w:pPr>
            <w:r>
              <w:t>Full World Representation</w:t>
            </w:r>
          </w:p>
        </w:tc>
        <w:tc>
          <w:tcPr>
            <w:tcW w:w="991" w:type="dxa"/>
            <w:tcBorders>
              <w:top w:val="single" w:sz="6" w:space="0" w:color="000000"/>
              <w:left w:val="single" w:sz="6" w:space="0" w:color="000000"/>
              <w:bottom w:val="single" w:sz="6" w:space="0" w:color="000000"/>
              <w:right w:val="single" w:sz="6" w:space="0" w:color="000000"/>
            </w:tcBorders>
          </w:tcPr>
          <w:p w14:paraId="311C5D8B"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C" w14:textId="77777777" w:rsidR="00CA012C" w:rsidRDefault="00FF6849">
            <w:pPr>
              <w:widowControl w:val="0"/>
              <w:jc w:val="both"/>
            </w:pPr>
            <w:r>
              <w:t xml:space="preserve">A digital representation of the Environment created by fusing all available Basic Environment Representations. </w:t>
            </w:r>
            <w:r>
              <w:rPr>
                <w:highlight w:val="yellow"/>
              </w:rPr>
              <w:t>The need to share this information is TBD.</w:t>
            </w:r>
          </w:p>
        </w:tc>
      </w:tr>
      <w:tr w:rsidR="00CA012C" w14:paraId="311C5D98"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E" w14:textId="77777777" w:rsidR="00CA012C" w:rsidRDefault="00FF6849">
            <w:pPr>
              <w:widowControl w:val="0"/>
            </w:pPr>
            <w:r>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311C5D8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0" w14:textId="7D4F4A53" w:rsidR="00CA012C" w:rsidRDefault="00FF6849">
            <w:pPr>
              <w:widowControl w:val="0"/>
              <w:jc w:val="both"/>
            </w:pPr>
            <w:r>
              <w:t xml:space="preserve">Typical messages </w:t>
            </w:r>
            <w:r w:rsidR="001256F7">
              <w:t>CAV</w:t>
            </w:r>
            <w:r>
              <w:t xml:space="preserve"> can broadcast. Potentially important messages for CAVs are given by [</w:t>
            </w:r>
            <w:r>
              <w:fldChar w:fldCharType="begin"/>
            </w:r>
            <w:r>
              <w:instrText xml:space="preserve"> REF _Ref83550582 \r \h </w:instrText>
            </w:r>
            <w:r>
              <w:fldChar w:fldCharType="separate"/>
            </w:r>
            <w:r w:rsidR="00BA12F9">
              <w:t>36</w:t>
            </w:r>
            <w:r>
              <w:fldChar w:fldCharType="end"/>
            </w:r>
            <w:r>
              <w:t xml:space="preserve">, </w:t>
            </w:r>
            <w:r>
              <w:fldChar w:fldCharType="begin"/>
            </w:r>
            <w:r>
              <w:instrText xml:space="preserve"> REF _Ref83550584 \r \h </w:instrText>
            </w:r>
            <w:r>
              <w:fldChar w:fldCharType="separate"/>
            </w:r>
            <w:r w:rsidR="00BA12F9">
              <w:t>37</w:t>
            </w:r>
            <w:r>
              <w:fldChar w:fldCharType="end"/>
            </w:r>
            <w:r>
              <w:t>]</w:t>
            </w:r>
          </w:p>
          <w:p w14:paraId="311C5D91" w14:textId="77777777" w:rsidR="00CA012C" w:rsidRDefault="00FF6849">
            <w:pPr>
              <w:pStyle w:val="ListParagraph"/>
              <w:widowControl w:val="0"/>
              <w:numPr>
                <w:ilvl w:val="0"/>
                <w:numId w:val="17"/>
              </w:numPr>
              <w:jc w:val="both"/>
            </w:pPr>
            <w:r>
              <w:t>CAV is an ambulance.</w:t>
            </w:r>
          </w:p>
          <w:p w14:paraId="311C5D92" w14:textId="77777777" w:rsidR="00CA012C" w:rsidRDefault="00FF6849">
            <w:pPr>
              <w:pStyle w:val="ListParagraph"/>
              <w:widowControl w:val="0"/>
              <w:numPr>
                <w:ilvl w:val="0"/>
                <w:numId w:val="17"/>
              </w:numPr>
              <w:jc w:val="both"/>
            </w:pPr>
            <w:r>
              <w:t>CAV carries an authority.</w:t>
            </w:r>
          </w:p>
          <w:p w14:paraId="311C5D93" w14:textId="77777777" w:rsidR="00CA012C" w:rsidRDefault="00FF6849">
            <w:pPr>
              <w:pStyle w:val="ListParagraph"/>
              <w:widowControl w:val="0"/>
              <w:numPr>
                <w:ilvl w:val="0"/>
                <w:numId w:val="17"/>
              </w:numPr>
              <w:jc w:val="both"/>
            </w:pPr>
            <w:r>
              <w:t xml:space="preserve">CAV carries a passenger with critical health problem. </w:t>
            </w:r>
          </w:p>
          <w:p w14:paraId="311C5D94" w14:textId="77777777" w:rsidR="00CA012C" w:rsidRDefault="00FF6849">
            <w:pPr>
              <w:pStyle w:val="ListParagraph"/>
              <w:widowControl w:val="0"/>
              <w:numPr>
                <w:ilvl w:val="0"/>
                <w:numId w:val="17"/>
              </w:numPr>
              <w:jc w:val="both"/>
            </w:pPr>
            <w:r>
              <w:t>CAV has a mechanical problem of an identified level.</w:t>
            </w:r>
          </w:p>
          <w:p w14:paraId="311C5D95" w14:textId="77777777" w:rsidR="00CA012C" w:rsidRDefault="00FF6849">
            <w:pPr>
              <w:pStyle w:val="ListParagraph"/>
              <w:widowControl w:val="0"/>
              <w:numPr>
                <w:ilvl w:val="0"/>
                <w:numId w:val="17"/>
              </w:numPr>
              <w:jc w:val="both"/>
            </w:pPr>
            <w:r>
              <w:t>Works and traffic jams ahead</w:t>
            </w:r>
          </w:p>
          <w:p w14:paraId="311C5D96" w14:textId="77777777" w:rsidR="00CA012C" w:rsidRDefault="00FF6849">
            <w:pPr>
              <w:pStyle w:val="ListParagraph"/>
              <w:widowControl w:val="0"/>
              <w:numPr>
                <w:ilvl w:val="0"/>
                <w:numId w:val="17"/>
              </w:numPr>
              <w:jc w:val="both"/>
            </w:pPr>
            <w:r>
              <w:t xml:space="preserve">Environment must be </w:t>
            </w:r>
            <w:proofErr w:type="gramStart"/>
            <w:r>
              <w:t>evacuated</w:t>
            </w:r>
            <w:proofErr w:type="gramEnd"/>
          </w:p>
          <w:p w14:paraId="311C5D97" w14:textId="77777777" w:rsidR="00CA012C" w:rsidRDefault="00FF6849">
            <w:pPr>
              <w:pStyle w:val="ListParagraph"/>
              <w:widowControl w:val="0"/>
              <w:numPr>
                <w:ilvl w:val="0"/>
                <w:numId w:val="17"/>
              </w:numPr>
              <w:jc w:val="both"/>
            </w:pPr>
            <w:r>
              <w:t>....</w:t>
            </w:r>
          </w:p>
        </w:tc>
      </w:tr>
      <w:tr w:rsidR="00CA012C" w14:paraId="311C5D9C"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9" w14:textId="77777777" w:rsidR="00CA012C" w:rsidRDefault="00FF6849">
            <w:pPr>
              <w:widowControl w:val="0"/>
              <w:jc w:val="center"/>
            </w:pPr>
            <w:r>
              <w:rPr>
                <w:b/>
                <w:bCs/>
              </w:rPr>
              <w:t>Output Data</w:t>
            </w:r>
          </w:p>
        </w:tc>
        <w:tc>
          <w:tcPr>
            <w:tcW w:w="991" w:type="dxa"/>
            <w:tcBorders>
              <w:top w:val="single" w:sz="6" w:space="0" w:color="000000"/>
              <w:left w:val="single" w:sz="6" w:space="0" w:color="000000"/>
              <w:bottom w:val="single" w:sz="6" w:space="0" w:color="000000"/>
              <w:right w:val="single" w:sz="6" w:space="0" w:color="000000"/>
            </w:tcBorders>
          </w:tcPr>
          <w:p w14:paraId="311C5D9A" w14:textId="77777777" w:rsidR="00CA012C" w:rsidRDefault="00FF6849">
            <w:pPr>
              <w:widowControl w:val="0"/>
              <w:jc w:val="center"/>
            </w:pPr>
            <w:r>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311C5D9B" w14:textId="77777777" w:rsidR="00CA012C" w:rsidRDefault="00FF6849">
            <w:pPr>
              <w:widowControl w:val="0"/>
              <w:jc w:val="center"/>
            </w:pPr>
            <w:r>
              <w:rPr>
                <w:b/>
                <w:bCs/>
              </w:rPr>
              <w:t>Comments</w:t>
            </w:r>
          </w:p>
        </w:tc>
      </w:tr>
      <w:tr w:rsidR="00CA012C" w14:paraId="311C5DA0"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D"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9E"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F" w14:textId="77777777" w:rsidR="00CA012C" w:rsidRDefault="00FF6849">
            <w:pPr>
              <w:widowControl w:val="0"/>
              <w:jc w:val="both"/>
            </w:pPr>
            <w:r>
              <w:t>Same as input for all other input data.</w:t>
            </w:r>
          </w:p>
        </w:tc>
      </w:tr>
      <w:tr w:rsidR="00CA012C" w14:paraId="311C5DA4" w14:textId="77777777">
        <w:trPr>
          <w:jc w:val="center"/>
        </w:trPr>
        <w:tc>
          <w:tcPr>
            <w:tcW w:w="2201" w:type="dxa"/>
            <w:tcBorders>
              <w:top w:val="single" w:sz="6" w:space="0" w:color="000000"/>
              <w:left w:val="single" w:sz="4" w:space="0" w:color="000000"/>
              <w:bottom w:val="single" w:sz="4" w:space="0" w:color="000000"/>
              <w:right w:val="single" w:sz="6" w:space="0" w:color="000000"/>
            </w:tcBorders>
          </w:tcPr>
          <w:p w14:paraId="311C5DA1" w14:textId="77777777" w:rsidR="00CA012C" w:rsidRDefault="00FF6849">
            <w:pPr>
              <w:widowControl w:val="0"/>
            </w:pPr>
            <w:r>
              <w:t>Full World Representation</w:t>
            </w:r>
          </w:p>
        </w:tc>
        <w:tc>
          <w:tcPr>
            <w:tcW w:w="991" w:type="dxa"/>
            <w:tcBorders>
              <w:top w:val="single" w:sz="6" w:space="0" w:color="000000"/>
              <w:left w:val="single" w:sz="6" w:space="0" w:color="000000"/>
              <w:bottom w:val="single" w:sz="4" w:space="0" w:color="000000"/>
              <w:right w:val="single" w:sz="6" w:space="0" w:color="000000"/>
            </w:tcBorders>
          </w:tcPr>
          <w:p w14:paraId="311C5DA2" w14:textId="77777777" w:rsidR="00CA012C" w:rsidRDefault="00FF6849">
            <w:pPr>
              <w:widowControl w:val="0"/>
              <w:jc w:val="both"/>
            </w:pPr>
            <w:r>
              <w:t>Other CAVs</w:t>
            </w:r>
          </w:p>
        </w:tc>
        <w:tc>
          <w:tcPr>
            <w:tcW w:w="6153" w:type="dxa"/>
            <w:tcBorders>
              <w:top w:val="single" w:sz="6" w:space="0" w:color="000000"/>
              <w:left w:val="single" w:sz="6" w:space="0" w:color="000000"/>
              <w:bottom w:val="single" w:sz="4" w:space="0" w:color="000000"/>
              <w:right w:val="single" w:sz="4" w:space="0" w:color="000000"/>
            </w:tcBorders>
          </w:tcPr>
          <w:p w14:paraId="311C5DA3" w14:textId="77777777" w:rsidR="00CA012C" w:rsidRDefault="00FF6849">
            <w:pPr>
              <w:widowControl w:val="0"/>
              <w:jc w:val="both"/>
            </w:pPr>
            <w:r>
              <w:t xml:space="preserve">A digital representation of the Environment obtained from the fusion of all available Basic Environment Representations. </w:t>
            </w:r>
            <w:r>
              <w:rPr>
                <w:highlight w:val="yellow"/>
              </w:rPr>
              <w:t>The need to share this information is TBD.</w:t>
            </w:r>
          </w:p>
        </w:tc>
      </w:tr>
    </w:tbl>
    <w:p w14:paraId="311C5DA5" w14:textId="77777777" w:rsidR="00CA012C" w:rsidRDefault="00FF6849">
      <w:pPr>
        <w:pStyle w:val="Heading3"/>
      </w:pPr>
      <w:bookmarkStart w:id="233" w:name="_Toc124345401"/>
      <w:r>
        <w:t>CAV-aware equipment</w:t>
      </w:r>
      <w:bookmarkEnd w:id="233"/>
    </w:p>
    <w:p w14:paraId="311C5DA6" w14:textId="77777777" w:rsidR="00CA012C" w:rsidRDefault="00FF6849">
      <w:pPr>
        <w:jc w:val="both"/>
      </w:pPr>
      <w:r>
        <w:t>Examples of such equipment are traffic lights, roadside units, vehicles with CAV communication capabilities. The following data may be exchanged:</w:t>
      </w:r>
    </w:p>
    <w:p w14:paraId="311C5DA7" w14:textId="77777777" w:rsidR="00CA012C" w:rsidRDefault="00FF6849" w:rsidP="00091024">
      <w:pPr>
        <w:pStyle w:val="ListParagraph"/>
        <w:numPr>
          <w:ilvl w:val="0"/>
          <w:numId w:val="1"/>
        </w:numPr>
        <w:jc w:val="both"/>
      </w:pPr>
      <w:r>
        <w:t>Identity and coordinates (exact coordinate reference).</w:t>
      </w:r>
    </w:p>
    <w:p w14:paraId="311C5DA8" w14:textId="77777777" w:rsidR="00CA012C" w:rsidRDefault="00FF6849" w:rsidP="00091024">
      <w:pPr>
        <w:pStyle w:val="CommentText"/>
        <w:numPr>
          <w:ilvl w:val="0"/>
          <w:numId w:val="1"/>
        </w:numPr>
        <w:jc w:val="both"/>
        <w:rPr>
          <w:szCs w:val="24"/>
        </w:rPr>
      </w:pPr>
      <w:r>
        <w:rPr>
          <w:szCs w:val="24"/>
        </w:rPr>
        <w:t>Static Full Environment Representation regularly updated via download (may be part of the Offline Map).</w:t>
      </w:r>
    </w:p>
    <w:p w14:paraId="311C5DA9" w14:textId="77777777" w:rsidR="00CA012C" w:rsidRDefault="00FF6849" w:rsidP="00091024">
      <w:pPr>
        <w:pStyle w:val="CommentText"/>
        <w:numPr>
          <w:ilvl w:val="0"/>
          <w:numId w:val="1"/>
        </w:numPr>
        <w:jc w:val="both"/>
        <w:rPr>
          <w:szCs w:val="24"/>
        </w:rPr>
      </w:pPr>
      <w:r>
        <w:rPr>
          <w:szCs w:val="24"/>
        </w:rPr>
        <w:t>Current objects in Environment.</w:t>
      </w:r>
    </w:p>
    <w:p w14:paraId="311C5DAA" w14:textId="77777777" w:rsidR="00CA012C" w:rsidRDefault="00FF6849" w:rsidP="00091024">
      <w:pPr>
        <w:pStyle w:val="CommentText"/>
        <w:numPr>
          <w:ilvl w:val="0"/>
          <w:numId w:val="1"/>
        </w:numPr>
        <w:jc w:val="both"/>
        <w:rPr>
          <w:szCs w:val="24"/>
        </w:rPr>
      </w:pPr>
      <w:r>
        <w:rPr>
          <w:szCs w:val="24"/>
        </w:rPr>
        <w:t xml:space="preserve">State (Green-Yellow-Red) of traffic light and time to change state. </w:t>
      </w:r>
    </w:p>
    <w:p w14:paraId="311C5DAB" w14:textId="77777777" w:rsidR="00CA012C" w:rsidRDefault="00FF6849" w:rsidP="00091024">
      <w:pPr>
        <w:pStyle w:val="CommentText"/>
        <w:numPr>
          <w:ilvl w:val="0"/>
          <w:numId w:val="1"/>
        </w:numPr>
        <w:jc w:val="both"/>
        <w:rPr>
          <w:szCs w:val="24"/>
        </w:rPr>
      </w:pPr>
      <w:r>
        <w:rPr>
          <w:szCs w:val="24"/>
        </w:rPr>
        <w:t>Lane markings.</w:t>
      </w:r>
    </w:p>
    <w:p w14:paraId="311C5DAC" w14:textId="77777777" w:rsidR="00CA012C" w:rsidRDefault="00FF6849" w:rsidP="00091024">
      <w:pPr>
        <w:pStyle w:val="CommentText"/>
        <w:numPr>
          <w:ilvl w:val="0"/>
          <w:numId w:val="1"/>
        </w:numPr>
        <w:jc w:val="both"/>
        <w:rPr>
          <w:szCs w:val="24"/>
        </w:rPr>
      </w:pPr>
      <w:r>
        <w:rPr>
          <w:szCs w:val="24"/>
        </w:rPr>
        <w:t>Speed limits.</w:t>
      </w:r>
    </w:p>
    <w:p w14:paraId="311C5DAD" w14:textId="77777777" w:rsidR="00CA012C" w:rsidRDefault="00FF6849" w:rsidP="00091024">
      <w:pPr>
        <w:pStyle w:val="CommentText"/>
        <w:numPr>
          <w:ilvl w:val="0"/>
          <w:numId w:val="1"/>
        </w:numPr>
        <w:jc w:val="both"/>
        <w:rPr>
          <w:szCs w:val="24"/>
        </w:rPr>
      </w:pPr>
      <w:r>
        <w:rPr>
          <w:szCs w:val="24"/>
        </w:rPr>
        <w:t>Pedestrian crosswalks</w:t>
      </w:r>
    </w:p>
    <w:p w14:paraId="311C5DAE" w14:textId="77777777" w:rsidR="00CA012C" w:rsidRDefault="00FF6849" w:rsidP="00091024">
      <w:pPr>
        <w:pStyle w:val="CommentText"/>
        <w:numPr>
          <w:ilvl w:val="0"/>
          <w:numId w:val="1"/>
        </w:numPr>
        <w:jc w:val="both"/>
        <w:rPr>
          <w:szCs w:val="24"/>
        </w:rPr>
      </w:pPr>
      <w:r>
        <w:rPr>
          <w:szCs w:val="24"/>
        </w:rPr>
        <w:lastRenderedPageBreak/>
        <w:t>General information on the Environment (e.g., one way street etc.)</w:t>
      </w:r>
    </w:p>
    <w:p w14:paraId="311C5DAF" w14:textId="77777777" w:rsidR="00CA012C" w:rsidRDefault="00FF6849" w:rsidP="00091024">
      <w:pPr>
        <w:pStyle w:val="CommentText"/>
        <w:numPr>
          <w:ilvl w:val="0"/>
          <w:numId w:val="1"/>
        </w:numPr>
        <w:jc w:val="both"/>
        <w:rPr>
          <w:szCs w:val="24"/>
        </w:rPr>
      </w:pPr>
      <w:r>
        <w:rPr>
          <w:szCs w:val="24"/>
        </w:rPr>
        <w:t>Etc.</w:t>
      </w:r>
    </w:p>
    <w:p w14:paraId="311C5DB0" w14:textId="77777777" w:rsidR="00CA012C" w:rsidRDefault="00FF6849">
      <w:pPr>
        <w:jc w:val="both"/>
      </w:pPr>
      <w:r>
        <w:t>Such equipment can:</w:t>
      </w:r>
    </w:p>
    <w:p w14:paraId="311C5DB1" w14:textId="77777777" w:rsidR="00CA012C" w:rsidRDefault="00FF6849">
      <w:pPr>
        <w:pStyle w:val="ListParagraph"/>
        <w:numPr>
          <w:ilvl w:val="0"/>
          <w:numId w:val="18"/>
        </w:numPr>
        <w:jc w:val="both"/>
      </w:pPr>
      <w:r>
        <w:t>Act as any other CAV in range.</w:t>
      </w:r>
    </w:p>
    <w:p w14:paraId="311C5DB2" w14:textId="77777777" w:rsidR="00CA012C" w:rsidRDefault="00FF6849">
      <w:pPr>
        <w:pStyle w:val="ListParagraph"/>
        <w:numPr>
          <w:ilvl w:val="0"/>
          <w:numId w:val="18"/>
        </w:numPr>
        <w:jc w:val="both"/>
      </w:pPr>
      <w:r>
        <w:t>Have the authority to organise motion of CAVs in range.</w:t>
      </w:r>
    </w:p>
    <w:p w14:paraId="311C5DB3" w14:textId="77777777" w:rsidR="00CA012C" w:rsidRDefault="00FF6849">
      <w:pPr>
        <w:pStyle w:val="Heading3"/>
      </w:pPr>
      <w:bookmarkStart w:id="234" w:name="_Toc124345402"/>
      <w:r>
        <w:t>Other non-CAV vehicles</w:t>
      </w:r>
      <w:bookmarkEnd w:id="234"/>
    </w:p>
    <w:p w14:paraId="311C5DB4" w14:textId="3642C088" w:rsidR="00CA012C" w:rsidRDefault="00FF6849">
      <w:pPr>
        <w:jc w:val="both"/>
      </w:pPr>
      <w:r>
        <w:t xml:space="preserve">Other vehicles can be scooters, motorcycles, bicycles, </w:t>
      </w:r>
      <w:r w:rsidR="00CA27D2">
        <w:t>etc.</w:t>
      </w:r>
      <w:r>
        <w:t xml:space="preserve"> possibly transmitting their position as derived from GNSS. No response capability is expected. Vehicle</w:t>
      </w:r>
      <w:r w:rsidR="00CA27D2">
        <w:t>s</w:t>
      </w:r>
      <w:r>
        <w:t xml:space="preserve"> may also have the capability to transmit additional information, e.g., identity, model, speed.</w:t>
      </w:r>
    </w:p>
    <w:p w14:paraId="311C5DB5" w14:textId="77777777" w:rsidR="00CA012C" w:rsidRDefault="00FF6849">
      <w:pPr>
        <w:pStyle w:val="Heading3"/>
      </w:pPr>
      <w:bookmarkStart w:id="235" w:name="_Toc124345403"/>
      <w:r>
        <w:t>Pedestrians</w:t>
      </w:r>
      <w:bookmarkEnd w:id="235"/>
    </w:p>
    <w:p w14:paraId="311C5DB6" w14:textId="77777777" w:rsidR="00CA012C" w:rsidRDefault="00FF6849">
      <w:pPr>
        <w:jc w:val="both"/>
      </w:pPr>
      <w:r>
        <w:t>Their smartphones can transmit their coordinates as available from GNSS. No response capability is expected.</w:t>
      </w:r>
    </w:p>
    <w:p w14:paraId="311C5DB7" w14:textId="77777777" w:rsidR="00CA012C" w:rsidRDefault="00CA012C">
      <w:pPr>
        <w:jc w:val="both"/>
      </w:pPr>
    </w:p>
    <w:p w14:paraId="311C5DB8" w14:textId="77777777" w:rsidR="00CA012C" w:rsidRDefault="00FF6849">
      <w:pPr>
        <w:pStyle w:val="Heading1"/>
        <w:jc w:val="both"/>
      </w:pPr>
      <w:bookmarkStart w:id="236" w:name="_Ref70588958"/>
      <w:bookmarkStart w:id="237" w:name="_Ref84423526"/>
      <w:bookmarkStart w:id="238" w:name="_Toc124345404"/>
      <w:bookmarkEnd w:id="236"/>
      <w:r>
        <w:t>Data privacy</w:t>
      </w:r>
      <w:bookmarkEnd w:id="237"/>
      <w:bookmarkEnd w:id="238"/>
    </w:p>
    <w:p w14:paraId="311C5DB9" w14:textId="26F5D1F6" w:rsidR="00CA012C" w:rsidRDefault="001256F7">
      <w:pPr>
        <w:jc w:val="both"/>
      </w:pPr>
      <w:r>
        <w:t>CAV</w:t>
      </w:r>
      <w:r w:rsidR="00FF6849">
        <w:t xml:space="preserve"> can generate or acquire data for which privacy is an important characteristic. Here are some of the functions potentially affected by data privacy or that are liable to become accessible to authorities, e.g., police and judiciary.</w:t>
      </w:r>
    </w:p>
    <w:p w14:paraId="311C5DBA" w14:textId="77777777" w:rsidR="00CA012C" w:rsidRDefault="00FF6849">
      <w:pPr>
        <w:pStyle w:val="Heading2"/>
        <w:jc w:val="both"/>
        <w:rPr>
          <w:lang w:val="en-GB"/>
        </w:rPr>
      </w:pPr>
      <w:bookmarkStart w:id="239" w:name="_Hlk85018158"/>
      <w:bookmarkStart w:id="240" w:name="_Toc124345405"/>
      <w:bookmarkEnd w:id="239"/>
      <w:r>
        <w:rPr>
          <w:lang w:val="en-GB"/>
        </w:rPr>
        <w:t>Human-CAV Interaction (HCI)</w:t>
      </w:r>
      <w:bookmarkEnd w:id="240"/>
    </w:p>
    <w:p w14:paraId="311C5DBB" w14:textId="77777777" w:rsidR="00CA012C" w:rsidRDefault="00FF6849">
      <w:pPr>
        <w:jc w:val="both"/>
      </w:pPr>
      <w:r>
        <w:t>By having interactions with humans, HCI becomes aware of potentially sensitive information, e.g.:</w:t>
      </w:r>
    </w:p>
    <w:p w14:paraId="311C5DBC" w14:textId="77777777" w:rsidR="00CA012C" w:rsidRDefault="00FF6849">
      <w:pPr>
        <w:pStyle w:val="ListParagraph"/>
        <w:numPr>
          <w:ilvl w:val="0"/>
          <w:numId w:val="6"/>
        </w:numPr>
        <w:jc w:val="both"/>
      </w:pPr>
      <w:r>
        <w:t>Result of monitoring the passenger cabin.</w:t>
      </w:r>
    </w:p>
    <w:p w14:paraId="311C5DBD" w14:textId="77777777" w:rsidR="00CA012C" w:rsidRDefault="00FF6849">
      <w:pPr>
        <w:pStyle w:val="ListParagraph"/>
        <w:numPr>
          <w:ilvl w:val="0"/>
          <w:numId w:val="6"/>
        </w:numPr>
        <w:jc w:val="both"/>
      </w:pPr>
      <w:r>
        <w:t>Minute requests from humans, e.g., go to a way point, display Full World Representation, turn off air conditioning, etc.</w:t>
      </w:r>
    </w:p>
    <w:p w14:paraId="311C5DBE" w14:textId="77777777" w:rsidR="00CA012C" w:rsidRDefault="00FF6849">
      <w:pPr>
        <w:pStyle w:val="ListParagraph"/>
        <w:numPr>
          <w:ilvl w:val="0"/>
          <w:numId w:val="6"/>
        </w:numPr>
        <w:jc w:val="both"/>
      </w:pPr>
      <w:r>
        <w:t>Dialogue with human</w:t>
      </w:r>
    </w:p>
    <w:p w14:paraId="311C5DBF" w14:textId="77777777" w:rsidR="00CA012C" w:rsidRDefault="00FF6849">
      <w:pPr>
        <w:pStyle w:val="Heading2"/>
        <w:jc w:val="both"/>
        <w:rPr>
          <w:lang w:val="en-GB"/>
        </w:rPr>
      </w:pPr>
      <w:bookmarkStart w:id="241" w:name="_Toc124345406"/>
      <w:r>
        <w:rPr>
          <w:lang w:val="en-GB"/>
        </w:rPr>
        <w:t>Environment Sensing Subsystem (ESS)</w:t>
      </w:r>
      <w:bookmarkEnd w:id="241"/>
      <w:r>
        <w:rPr>
          <w:lang w:val="en-GB"/>
        </w:rPr>
        <w:t xml:space="preserve"> </w:t>
      </w:r>
    </w:p>
    <w:p w14:paraId="311C5DC0" w14:textId="77777777" w:rsidR="00CA012C" w:rsidRDefault="00FF6849">
      <w:pPr>
        <w:jc w:val="both"/>
      </w:pPr>
      <w:r>
        <w:t>ESS collects large among of environment data for the purpose of creating instantaneous Basic Environment Representations, e.g.:</w:t>
      </w:r>
    </w:p>
    <w:p w14:paraId="311C5DC1" w14:textId="77777777" w:rsidR="00CA012C" w:rsidRDefault="00FF6849">
      <w:pPr>
        <w:pStyle w:val="ListParagraph"/>
        <w:numPr>
          <w:ilvl w:val="0"/>
          <w:numId w:val="5"/>
        </w:numPr>
        <w:jc w:val="both"/>
      </w:pPr>
      <w:r>
        <w:t>GNSS gives the position of the CAV and of whatever is perceived by the CAV that is approximate, but sufficiently precise for the intended uses.</w:t>
      </w:r>
    </w:p>
    <w:p w14:paraId="311C5DC2" w14:textId="77777777" w:rsidR="00CA012C" w:rsidRDefault="00FF6849">
      <w:pPr>
        <w:pStyle w:val="ListParagraph"/>
        <w:numPr>
          <w:ilvl w:val="0"/>
          <w:numId w:val="5"/>
        </w:numPr>
        <w:jc w:val="both"/>
      </w:pPr>
      <w:r>
        <w:t>Radar, Lidar, Ultrasound give variously defined information about what is in the environment surrounding the CAV.</w:t>
      </w:r>
    </w:p>
    <w:p w14:paraId="311C5DC3" w14:textId="77777777" w:rsidR="00CA012C" w:rsidRDefault="00FF6849">
      <w:pPr>
        <w:pStyle w:val="ListParagraph"/>
        <w:numPr>
          <w:ilvl w:val="0"/>
          <w:numId w:val="5"/>
        </w:numPr>
        <w:jc w:val="both"/>
      </w:pPr>
      <w:r>
        <w:t>Cameras give a 360° panoramic view of the environment where all objects, save those occluded, are visible.</w:t>
      </w:r>
    </w:p>
    <w:p w14:paraId="311C5DC4" w14:textId="77777777" w:rsidR="00CA012C" w:rsidRDefault="00FF6849">
      <w:pPr>
        <w:pStyle w:val="ListParagraph"/>
        <w:numPr>
          <w:ilvl w:val="0"/>
          <w:numId w:val="5"/>
        </w:numPr>
        <w:jc w:val="both"/>
      </w:pPr>
      <w:r>
        <w:t>External microphones give a complete representation of the external sound field.</w:t>
      </w:r>
    </w:p>
    <w:p w14:paraId="311C5DC5" w14:textId="77777777" w:rsidR="00CA012C" w:rsidRDefault="00FF6849">
      <w:pPr>
        <w:jc w:val="both"/>
      </w:pPr>
      <w:r>
        <w:t>A user could create a permanent and certified recording of important data acquired by ESS.</w:t>
      </w:r>
    </w:p>
    <w:p w14:paraId="311C5DC6" w14:textId="77777777" w:rsidR="00CA012C" w:rsidRDefault="00FF6849">
      <w:pPr>
        <w:jc w:val="both"/>
      </w:pPr>
      <w:r>
        <w:t>The environment recorder could compress and record all data acquired for a limited amount of time. Some data could be recorded for a longer time.</w:t>
      </w:r>
    </w:p>
    <w:p w14:paraId="311C5DC7" w14:textId="77777777" w:rsidR="00CA012C" w:rsidRDefault="00FF6849">
      <w:pPr>
        <w:pStyle w:val="Heading2"/>
        <w:jc w:val="both"/>
        <w:rPr>
          <w:lang w:val="en-GB"/>
        </w:rPr>
      </w:pPr>
      <w:bookmarkStart w:id="242" w:name="_Toc124345407"/>
      <w:r>
        <w:rPr>
          <w:lang w:val="en-GB"/>
        </w:rPr>
        <w:t>CAV to Everything (V2X)</w:t>
      </w:r>
      <w:bookmarkEnd w:id="242"/>
    </w:p>
    <w:p w14:paraId="311C5DC8" w14:textId="77777777" w:rsidR="00CA012C" w:rsidRDefault="00FF6849">
      <w:pPr>
        <w:jc w:val="both"/>
      </w:pPr>
      <w:r>
        <w:t>V2X acquires the identity of the CAVs in range and communicates appropriate subsets of the Basic and Full Worlds Representations.</w:t>
      </w:r>
    </w:p>
    <w:p w14:paraId="311C5DC9" w14:textId="77777777" w:rsidR="00CA012C" w:rsidRDefault="00FF6849">
      <w:pPr>
        <w:pStyle w:val="Heading2"/>
        <w:jc w:val="both"/>
        <w:rPr>
          <w:lang w:val="en-GB"/>
        </w:rPr>
      </w:pPr>
      <w:bookmarkStart w:id="243" w:name="_Toc124345408"/>
      <w:r>
        <w:rPr>
          <w:lang w:val="en-GB"/>
        </w:rPr>
        <w:t>Autonomous motion subsystem (AMS)</w:t>
      </w:r>
      <w:bookmarkEnd w:id="243"/>
    </w:p>
    <w:p w14:paraId="311C5DCA" w14:textId="77777777" w:rsidR="00CA012C" w:rsidRDefault="00FF6849">
      <w:pPr>
        <w:jc w:val="both"/>
      </w:pPr>
      <w:r>
        <w:t xml:space="preserve">AMS knows the exact waypoints the CAV has passed </w:t>
      </w:r>
      <w:proofErr w:type="gramStart"/>
      <w:r>
        <w:t>through</w:t>
      </w:r>
      <w:proofErr w:type="gramEnd"/>
      <w:r>
        <w:t xml:space="preserve"> and all the commands given to the Motion Actuation Subsystem.</w:t>
      </w:r>
    </w:p>
    <w:p w14:paraId="311C5DCB" w14:textId="5EBBF580" w:rsidR="00CA012C" w:rsidRDefault="00FF6849">
      <w:pPr>
        <w:jc w:val="both"/>
      </w:pPr>
      <w:r>
        <w:lastRenderedPageBreak/>
        <w:t xml:space="preserve">By integrating the Basic Environment Representations of all CAVs in range and its own, </w:t>
      </w:r>
      <w:r w:rsidR="001256F7">
        <w:t>CAV</w:t>
      </w:r>
      <w:r>
        <w:t xml:space="preserve"> can create a detailed and extended map of the environment.</w:t>
      </w:r>
    </w:p>
    <w:p w14:paraId="311C5DCC" w14:textId="77777777" w:rsidR="00CA012C" w:rsidRDefault="00FF6849">
      <w:pPr>
        <w:jc w:val="both"/>
      </w:pPr>
      <w:r>
        <w:t>Recording the decisions made by the Decision Recorder creates highly critical data.</w:t>
      </w:r>
    </w:p>
    <w:p w14:paraId="311C5DCD" w14:textId="77777777" w:rsidR="00CA012C" w:rsidRDefault="00FF6849">
      <w:pPr>
        <w:pStyle w:val="Heading2"/>
        <w:rPr>
          <w:lang w:val="en-GB"/>
        </w:rPr>
      </w:pPr>
      <w:bookmarkStart w:id="244" w:name="_Toc124345409"/>
      <w:r>
        <w:rPr>
          <w:lang w:val="en-GB"/>
        </w:rPr>
        <w:t>Motion Actuation Subsystem (MAS)</w:t>
      </w:r>
      <w:bookmarkEnd w:id="244"/>
    </w:p>
    <w:p w14:paraId="311C5DCE" w14:textId="77777777" w:rsidR="00CA012C" w:rsidRDefault="00FF6849">
      <w:pPr>
        <w:rPr>
          <w:rFonts w:cs="Arial"/>
          <w:b/>
          <w:bCs/>
          <w:kern w:val="2"/>
          <w:sz w:val="28"/>
          <w:szCs w:val="32"/>
        </w:rPr>
      </w:pPr>
      <w:bookmarkStart w:id="245" w:name="_Hlk85216239"/>
      <w:r>
        <w:t xml:space="preserve">MAS acquires position information through its </w:t>
      </w:r>
      <w:bookmarkEnd w:id="245"/>
      <w:r>
        <w:t>Spatial Attitude Generation AIM.</w:t>
      </w:r>
      <w:r>
        <w:br w:type="page"/>
      </w:r>
    </w:p>
    <w:p w14:paraId="311C5DCF" w14:textId="5A2AF5A8" w:rsidR="00CA012C" w:rsidRDefault="00FF6849">
      <w:pPr>
        <w:pStyle w:val="ANNEX"/>
        <w:ind w:left="993"/>
        <w:jc w:val="left"/>
      </w:pPr>
      <w:bookmarkStart w:id="246" w:name="_Annex_1_-"/>
      <w:bookmarkStart w:id="247" w:name="_Toc124345410"/>
      <w:bookmarkEnd w:id="246"/>
      <w:r>
        <w:lastRenderedPageBreak/>
        <w:t>– General MPAI Terminology</w:t>
      </w:r>
      <w:bookmarkEnd w:id="247"/>
    </w:p>
    <w:p w14:paraId="311C5DD0" w14:textId="1F2FFBCE" w:rsidR="00CA012C" w:rsidRDefault="00FF6849">
      <w:pPr>
        <w:jc w:val="both"/>
        <w:rPr>
          <w:i/>
        </w:rPr>
      </w:pPr>
      <w:r>
        <w:t xml:space="preserve">The Terms used in this standard whose first letter is capital and are not already included in </w:t>
      </w:r>
      <w:r>
        <w:rPr>
          <w:i/>
        </w:rPr>
        <w:t>Table 1</w:t>
      </w:r>
      <w:r>
        <w:rPr>
          <w:iCs/>
        </w:rPr>
        <w:t xml:space="preserve"> </w:t>
      </w:r>
      <w:r>
        <w:t xml:space="preserve">are defined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rPr>
          <w:i/>
        </w:rPr>
        <w:t>.</w:t>
      </w:r>
    </w:p>
    <w:p w14:paraId="311C5DD1" w14:textId="77777777" w:rsidR="00CA012C" w:rsidRDefault="00CA012C">
      <w:pPr>
        <w:jc w:val="both"/>
        <w:rPr>
          <w:i/>
        </w:rPr>
      </w:pPr>
    </w:p>
    <w:p w14:paraId="311C5DD2" w14:textId="6CDF662F" w:rsidR="00CA012C" w:rsidRDefault="00FF6849">
      <w:pPr>
        <w:jc w:val="center"/>
        <w:rPr>
          <w:i/>
        </w:rPr>
      </w:pPr>
      <w:bookmarkStart w:id="248" w:name="_Ref79761075"/>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15</w:t>
      </w:r>
      <w:r>
        <w:rPr>
          <w:i/>
          <w:iCs/>
        </w:rPr>
        <w:fldChar w:fldCharType="end"/>
      </w:r>
      <w:bookmarkEnd w:id="248"/>
      <w:r>
        <w:rPr>
          <w:i/>
          <w:iCs/>
        </w:rPr>
        <w:t xml:space="preserve"> – </w:t>
      </w:r>
      <w:r>
        <w:rPr>
          <w:i/>
        </w:rPr>
        <w:t>MPAI-wide Terms</w:t>
      </w:r>
    </w:p>
    <w:p w14:paraId="311C5DD3" w14:textId="77777777" w:rsidR="00CA012C" w:rsidRDefault="00CA012C"/>
    <w:tbl>
      <w:tblPr>
        <w:tblStyle w:val="TableGrid"/>
        <w:tblW w:w="9345" w:type="dxa"/>
        <w:jc w:val="center"/>
        <w:tblLayout w:type="fixed"/>
        <w:tblLook w:val="04A0" w:firstRow="1" w:lastRow="0" w:firstColumn="1" w:lastColumn="0" w:noHBand="0" w:noVBand="1"/>
      </w:tblPr>
      <w:tblGrid>
        <w:gridCol w:w="2333"/>
        <w:gridCol w:w="7012"/>
      </w:tblGrid>
      <w:tr w:rsidR="00CA012C" w14:paraId="311C5DD6" w14:textId="77777777">
        <w:trPr>
          <w:jc w:val="center"/>
        </w:trPr>
        <w:tc>
          <w:tcPr>
            <w:tcW w:w="2333" w:type="dxa"/>
          </w:tcPr>
          <w:p w14:paraId="311C5DD4" w14:textId="77777777" w:rsidR="00CA012C" w:rsidRDefault="00FF6849">
            <w:pPr>
              <w:jc w:val="center"/>
              <w:rPr>
                <w:b/>
                <w:bCs/>
              </w:rPr>
            </w:pPr>
            <w:r>
              <w:rPr>
                <w:b/>
                <w:bCs/>
              </w:rPr>
              <w:t>Term</w:t>
            </w:r>
          </w:p>
        </w:tc>
        <w:tc>
          <w:tcPr>
            <w:tcW w:w="7011" w:type="dxa"/>
          </w:tcPr>
          <w:p w14:paraId="311C5DD5" w14:textId="77777777" w:rsidR="00CA012C" w:rsidRDefault="00FF6849">
            <w:pPr>
              <w:jc w:val="center"/>
              <w:rPr>
                <w:b/>
                <w:bCs/>
              </w:rPr>
            </w:pPr>
            <w:r>
              <w:rPr>
                <w:b/>
                <w:bCs/>
              </w:rPr>
              <w:t>Definition</w:t>
            </w:r>
          </w:p>
        </w:tc>
      </w:tr>
      <w:tr w:rsidR="00CA012C" w14:paraId="311C5DD9" w14:textId="77777777">
        <w:trPr>
          <w:jc w:val="center"/>
        </w:trPr>
        <w:tc>
          <w:tcPr>
            <w:tcW w:w="2333" w:type="dxa"/>
          </w:tcPr>
          <w:p w14:paraId="311C5DD7" w14:textId="77777777" w:rsidR="00CA012C" w:rsidRDefault="00FF6849">
            <w:r>
              <w:t>Access</w:t>
            </w:r>
          </w:p>
        </w:tc>
        <w:tc>
          <w:tcPr>
            <w:tcW w:w="7011" w:type="dxa"/>
          </w:tcPr>
          <w:p w14:paraId="311C5DD8" w14:textId="77777777" w:rsidR="00CA012C" w:rsidRDefault="00FF6849">
            <w:pPr>
              <w:jc w:val="both"/>
            </w:pPr>
            <w:r>
              <w:t>Static or slowly changing data that are required by an application such as domain knowledge data, data models, etc.</w:t>
            </w:r>
          </w:p>
        </w:tc>
      </w:tr>
      <w:tr w:rsidR="00CA012C" w14:paraId="311C5DDC" w14:textId="77777777">
        <w:trPr>
          <w:jc w:val="center"/>
        </w:trPr>
        <w:tc>
          <w:tcPr>
            <w:tcW w:w="2333" w:type="dxa"/>
          </w:tcPr>
          <w:p w14:paraId="311C5DDA" w14:textId="77777777" w:rsidR="00CA012C" w:rsidRDefault="00FF6849">
            <w:pPr>
              <w:rPr>
                <w:b/>
                <w:bCs/>
              </w:rPr>
            </w:pPr>
            <w:r>
              <w:t>AI Framework (AIF)</w:t>
            </w:r>
          </w:p>
        </w:tc>
        <w:tc>
          <w:tcPr>
            <w:tcW w:w="7011" w:type="dxa"/>
          </w:tcPr>
          <w:p w14:paraId="311C5DDB" w14:textId="77777777" w:rsidR="00CA012C" w:rsidRDefault="00FF6849">
            <w:pPr>
              <w:jc w:val="both"/>
              <w:rPr>
                <w:b/>
                <w:bCs/>
              </w:rPr>
            </w:pPr>
            <w:r>
              <w:t>The environment where AIWs are executed.</w:t>
            </w:r>
          </w:p>
        </w:tc>
      </w:tr>
      <w:tr w:rsidR="00CA012C" w14:paraId="311C5DDF" w14:textId="77777777">
        <w:trPr>
          <w:jc w:val="center"/>
        </w:trPr>
        <w:tc>
          <w:tcPr>
            <w:tcW w:w="2333" w:type="dxa"/>
          </w:tcPr>
          <w:p w14:paraId="311C5DDD" w14:textId="77777777" w:rsidR="00CA012C" w:rsidRDefault="00FF6849">
            <w:r>
              <w:t>AI Module (AIM)</w:t>
            </w:r>
          </w:p>
        </w:tc>
        <w:tc>
          <w:tcPr>
            <w:tcW w:w="7011" w:type="dxa"/>
          </w:tcPr>
          <w:p w14:paraId="311C5DDE" w14:textId="77777777" w:rsidR="00CA012C" w:rsidRDefault="00FF6849">
            <w:pPr>
              <w:jc w:val="both"/>
            </w:pPr>
            <w:bookmarkStart w:id="249" w:name="_Hlk84684841"/>
            <w:r>
              <w:t>A processing element receiving AIM-specific Inputs and producing AIM-specific Outputs according to according to its Function. An AIM may be an aggregation of AIMs.</w:t>
            </w:r>
            <w:bookmarkEnd w:id="249"/>
          </w:p>
        </w:tc>
      </w:tr>
      <w:tr w:rsidR="00CA012C" w14:paraId="311C5DE2" w14:textId="77777777">
        <w:trPr>
          <w:jc w:val="center"/>
        </w:trPr>
        <w:tc>
          <w:tcPr>
            <w:tcW w:w="2333" w:type="dxa"/>
          </w:tcPr>
          <w:p w14:paraId="311C5DE0" w14:textId="77777777" w:rsidR="00CA012C" w:rsidRDefault="00FF6849">
            <w:r>
              <w:t>AI Workflow (AIW)</w:t>
            </w:r>
          </w:p>
        </w:tc>
        <w:tc>
          <w:tcPr>
            <w:tcW w:w="7011" w:type="dxa"/>
          </w:tcPr>
          <w:p w14:paraId="311C5DE1" w14:textId="77777777" w:rsidR="00CA012C" w:rsidRDefault="00FF6849">
            <w:pPr>
              <w:jc w:val="both"/>
            </w:pPr>
            <w:r>
              <w:t>A structured aggregation of AIMs implementing a Use Case receiving AIM-specific inputs and producing AIM-specific inputs according to its Function.</w:t>
            </w:r>
          </w:p>
        </w:tc>
      </w:tr>
      <w:tr w:rsidR="00CA012C" w14:paraId="311C5DE5" w14:textId="77777777">
        <w:trPr>
          <w:jc w:val="center"/>
        </w:trPr>
        <w:tc>
          <w:tcPr>
            <w:tcW w:w="2333" w:type="dxa"/>
          </w:tcPr>
          <w:p w14:paraId="311C5DE3" w14:textId="77777777" w:rsidR="00CA012C" w:rsidRDefault="00FF6849">
            <w:r>
              <w:t>AIF Metadata</w:t>
            </w:r>
          </w:p>
        </w:tc>
        <w:tc>
          <w:tcPr>
            <w:tcW w:w="7011" w:type="dxa"/>
          </w:tcPr>
          <w:p w14:paraId="311C5DE4" w14:textId="77777777" w:rsidR="00CA012C" w:rsidRDefault="00FF6849">
            <w:pPr>
              <w:jc w:val="both"/>
            </w:pPr>
            <w:r>
              <w:t>The data set describing the capabilities of an AIF set by the AIF Implem</w:t>
            </w:r>
            <w:r>
              <w:softHyphen/>
              <w:t>enter.</w:t>
            </w:r>
          </w:p>
        </w:tc>
      </w:tr>
      <w:tr w:rsidR="00CA012C" w14:paraId="311C5DE8" w14:textId="77777777">
        <w:trPr>
          <w:jc w:val="center"/>
        </w:trPr>
        <w:tc>
          <w:tcPr>
            <w:tcW w:w="2333" w:type="dxa"/>
          </w:tcPr>
          <w:p w14:paraId="311C5DE6" w14:textId="77777777" w:rsidR="00CA012C" w:rsidRDefault="00FF6849">
            <w:r>
              <w:t>AIM Metadata</w:t>
            </w:r>
          </w:p>
        </w:tc>
        <w:tc>
          <w:tcPr>
            <w:tcW w:w="7011" w:type="dxa"/>
          </w:tcPr>
          <w:p w14:paraId="311C5DE7" w14:textId="77777777" w:rsidR="00CA012C" w:rsidRDefault="00FF6849">
            <w:pPr>
              <w:jc w:val="both"/>
            </w:pPr>
            <w:r>
              <w:t>The data set describing the capabilities of an AIM set by the AIM Implem</w:t>
            </w:r>
            <w:r>
              <w:softHyphen/>
              <w:t>enter.</w:t>
            </w:r>
          </w:p>
        </w:tc>
      </w:tr>
      <w:tr w:rsidR="00CA012C" w14:paraId="311C5DEB" w14:textId="77777777">
        <w:trPr>
          <w:jc w:val="center"/>
        </w:trPr>
        <w:tc>
          <w:tcPr>
            <w:tcW w:w="2333" w:type="dxa"/>
          </w:tcPr>
          <w:p w14:paraId="311C5DE9" w14:textId="77777777" w:rsidR="00CA012C" w:rsidRDefault="00FF6849">
            <w:r>
              <w:t>Application Programming Interface (API)</w:t>
            </w:r>
          </w:p>
        </w:tc>
        <w:tc>
          <w:tcPr>
            <w:tcW w:w="7011" w:type="dxa"/>
          </w:tcPr>
          <w:p w14:paraId="311C5DEA" w14:textId="77777777" w:rsidR="00CA012C" w:rsidRDefault="00FF6849">
            <w:pPr>
              <w:jc w:val="both"/>
            </w:pPr>
            <w:r>
              <w:t>A software interface that allows two applications to talk to each other</w:t>
            </w:r>
          </w:p>
        </w:tc>
      </w:tr>
      <w:tr w:rsidR="00CA012C" w14:paraId="311C5DEE" w14:textId="77777777">
        <w:trPr>
          <w:jc w:val="center"/>
        </w:trPr>
        <w:tc>
          <w:tcPr>
            <w:tcW w:w="2333" w:type="dxa"/>
          </w:tcPr>
          <w:p w14:paraId="311C5DEC" w14:textId="77777777" w:rsidR="00CA012C" w:rsidRDefault="00FF6849">
            <w:r>
              <w:t xml:space="preserve">Application Standard </w:t>
            </w:r>
          </w:p>
        </w:tc>
        <w:tc>
          <w:tcPr>
            <w:tcW w:w="7011" w:type="dxa"/>
          </w:tcPr>
          <w:p w14:paraId="311C5DED" w14:textId="77777777" w:rsidR="00CA012C" w:rsidRDefault="00FF6849">
            <w:pPr>
              <w:jc w:val="both"/>
            </w:pPr>
            <w:r>
              <w:t>An MPAI Standard specifying AIWs, AIMs, Topologies and Formats suitable for a particular application domain.</w:t>
            </w:r>
          </w:p>
        </w:tc>
      </w:tr>
      <w:tr w:rsidR="00CA012C" w14:paraId="311C5DF1" w14:textId="77777777">
        <w:trPr>
          <w:jc w:val="center"/>
        </w:trPr>
        <w:tc>
          <w:tcPr>
            <w:tcW w:w="2333" w:type="dxa"/>
          </w:tcPr>
          <w:p w14:paraId="311C5DEF" w14:textId="77777777" w:rsidR="00CA012C" w:rsidRDefault="00FF6849">
            <w:r>
              <w:t>Channel</w:t>
            </w:r>
          </w:p>
        </w:tc>
        <w:tc>
          <w:tcPr>
            <w:tcW w:w="7011" w:type="dxa"/>
          </w:tcPr>
          <w:p w14:paraId="311C5DF0" w14:textId="77777777" w:rsidR="00CA012C" w:rsidRDefault="00FF6849">
            <w:pPr>
              <w:jc w:val="both"/>
            </w:pPr>
            <w:bookmarkStart w:id="250" w:name="_Hlk86492458"/>
            <w:r>
              <w:t xml:space="preserve">A physical or logical connection between an output Port of an AIM and an input Port of an AIM. </w:t>
            </w:r>
            <w:bookmarkEnd w:id="250"/>
            <w:r>
              <w:t>The term “connection” is also used as a synonym.</w:t>
            </w:r>
          </w:p>
        </w:tc>
      </w:tr>
      <w:tr w:rsidR="00CA012C" w14:paraId="311C5DF4" w14:textId="77777777">
        <w:trPr>
          <w:jc w:val="center"/>
        </w:trPr>
        <w:tc>
          <w:tcPr>
            <w:tcW w:w="2333" w:type="dxa"/>
          </w:tcPr>
          <w:p w14:paraId="311C5DF2" w14:textId="77777777" w:rsidR="00CA012C" w:rsidRDefault="00FF6849">
            <w:r>
              <w:t>Communication</w:t>
            </w:r>
          </w:p>
        </w:tc>
        <w:tc>
          <w:tcPr>
            <w:tcW w:w="7011" w:type="dxa"/>
          </w:tcPr>
          <w:p w14:paraId="311C5DF3" w14:textId="77777777" w:rsidR="00CA012C" w:rsidRDefault="00FF6849">
            <w:pPr>
              <w:jc w:val="both"/>
            </w:pPr>
            <w:r>
              <w:t>The infrastructure that implements message passing between AIMs.</w:t>
            </w:r>
          </w:p>
        </w:tc>
      </w:tr>
      <w:tr w:rsidR="00CA012C" w14:paraId="311C5DF7" w14:textId="77777777">
        <w:trPr>
          <w:jc w:val="center"/>
        </w:trPr>
        <w:tc>
          <w:tcPr>
            <w:tcW w:w="2333" w:type="dxa"/>
          </w:tcPr>
          <w:p w14:paraId="311C5DF5" w14:textId="77777777" w:rsidR="00CA012C" w:rsidRDefault="00FF6849">
            <w:r>
              <w:t>Component</w:t>
            </w:r>
          </w:p>
        </w:tc>
        <w:tc>
          <w:tcPr>
            <w:tcW w:w="7011" w:type="dxa"/>
          </w:tcPr>
          <w:p w14:paraId="311C5DF6" w14:textId="77777777" w:rsidR="00CA012C" w:rsidRDefault="00FF6849">
            <w:pPr>
              <w:jc w:val="both"/>
            </w:pPr>
            <w:r>
              <w:t>One of the 9 AIF elements: Access, AI Module, AI Workflow, Commun</w:t>
            </w:r>
            <w:r>
              <w:softHyphen/>
              <w:t>ication, Controller, Internal Storage, Global Storage, MPAI Store, and User Agent.</w:t>
            </w:r>
          </w:p>
        </w:tc>
      </w:tr>
      <w:tr w:rsidR="00CA012C" w14:paraId="311C5DFA" w14:textId="77777777">
        <w:trPr>
          <w:jc w:val="center"/>
        </w:trPr>
        <w:tc>
          <w:tcPr>
            <w:tcW w:w="2333" w:type="dxa"/>
          </w:tcPr>
          <w:p w14:paraId="311C5DF8" w14:textId="77777777" w:rsidR="00CA012C" w:rsidRDefault="00FF6849">
            <w:r>
              <w:t>Conformance</w:t>
            </w:r>
          </w:p>
        </w:tc>
        <w:tc>
          <w:tcPr>
            <w:tcW w:w="7011" w:type="dxa"/>
          </w:tcPr>
          <w:p w14:paraId="311C5DF9" w14:textId="77777777" w:rsidR="00CA012C" w:rsidRDefault="00FF6849">
            <w:pPr>
              <w:jc w:val="both"/>
            </w:pPr>
            <w:r>
              <w:t>The attribute of an Implementation of being a correct technical Implem</w:t>
            </w:r>
            <w:r>
              <w:softHyphen/>
              <w:t>entation of a Technical Specification.</w:t>
            </w:r>
          </w:p>
        </w:tc>
      </w:tr>
      <w:tr w:rsidR="00CA012C" w14:paraId="311C5DFD" w14:textId="77777777">
        <w:trPr>
          <w:jc w:val="center"/>
        </w:trPr>
        <w:tc>
          <w:tcPr>
            <w:tcW w:w="2333" w:type="dxa"/>
          </w:tcPr>
          <w:p w14:paraId="311C5DFB" w14:textId="77777777" w:rsidR="00CA012C" w:rsidRDefault="00FF6849">
            <w:r>
              <w:t>Conformance Tester</w:t>
            </w:r>
          </w:p>
        </w:tc>
        <w:tc>
          <w:tcPr>
            <w:tcW w:w="7011" w:type="dxa"/>
          </w:tcPr>
          <w:p w14:paraId="311C5DFC" w14:textId="77777777" w:rsidR="00CA012C" w:rsidRDefault="00FF6849">
            <w:pPr>
              <w:jc w:val="both"/>
            </w:pPr>
            <w:r>
              <w:t>An entity authorised by MPAI to Test the Conformance of an Implem</w:t>
            </w:r>
            <w:r>
              <w:softHyphen/>
              <w:t>entation.</w:t>
            </w:r>
          </w:p>
        </w:tc>
      </w:tr>
      <w:tr w:rsidR="00CA012C" w14:paraId="311C5E00" w14:textId="77777777">
        <w:trPr>
          <w:jc w:val="center"/>
        </w:trPr>
        <w:tc>
          <w:tcPr>
            <w:tcW w:w="2333" w:type="dxa"/>
          </w:tcPr>
          <w:p w14:paraId="311C5DFE" w14:textId="77777777" w:rsidR="00CA012C" w:rsidRDefault="00FF6849">
            <w:r>
              <w:t>Conformance Testing</w:t>
            </w:r>
          </w:p>
        </w:tc>
        <w:tc>
          <w:tcPr>
            <w:tcW w:w="7011" w:type="dxa"/>
          </w:tcPr>
          <w:p w14:paraId="311C5DFF" w14:textId="77777777" w:rsidR="00CA012C" w:rsidRDefault="00FF6849">
            <w:pPr>
              <w:jc w:val="both"/>
            </w:pPr>
            <w:r>
              <w:t>The normative document specifying the Means to Test the Conformance of an Implem</w:t>
            </w:r>
            <w:r>
              <w:softHyphen/>
              <w:t>entation.</w:t>
            </w:r>
          </w:p>
        </w:tc>
      </w:tr>
      <w:tr w:rsidR="00CA012C" w14:paraId="311C5E03" w14:textId="77777777">
        <w:trPr>
          <w:jc w:val="center"/>
        </w:trPr>
        <w:tc>
          <w:tcPr>
            <w:tcW w:w="2333" w:type="dxa"/>
          </w:tcPr>
          <w:p w14:paraId="311C5E01" w14:textId="77777777" w:rsidR="00CA012C" w:rsidRDefault="00FF6849">
            <w:r>
              <w:t>Conformance Testing Means</w:t>
            </w:r>
          </w:p>
        </w:tc>
        <w:tc>
          <w:tcPr>
            <w:tcW w:w="7011" w:type="dxa"/>
          </w:tcPr>
          <w:p w14:paraId="311C5E02" w14:textId="77777777" w:rsidR="00CA012C" w:rsidRDefault="00FF6849">
            <w:pPr>
              <w:jc w:val="both"/>
            </w:pPr>
            <w:r>
              <w:t>Procedures, tools, data sets and/or data set characteristics to Test the Conformance of an Implem</w:t>
            </w:r>
            <w:r>
              <w:softHyphen/>
              <w:t>en</w:t>
            </w:r>
            <w:r>
              <w:softHyphen/>
              <w:t>tation.</w:t>
            </w:r>
          </w:p>
        </w:tc>
      </w:tr>
      <w:tr w:rsidR="00CA012C" w14:paraId="311C5E06" w14:textId="77777777">
        <w:trPr>
          <w:jc w:val="center"/>
        </w:trPr>
        <w:tc>
          <w:tcPr>
            <w:tcW w:w="2333" w:type="dxa"/>
          </w:tcPr>
          <w:p w14:paraId="311C5E04" w14:textId="77777777" w:rsidR="00CA012C" w:rsidRDefault="00FF6849">
            <w:r>
              <w:t>Connection</w:t>
            </w:r>
          </w:p>
        </w:tc>
        <w:tc>
          <w:tcPr>
            <w:tcW w:w="7011" w:type="dxa"/>
          </w:tcPr>
          <w:p w14:paraId="311C5E05" w14:textId="77777777" w:rsidR="00CA012C" w:rsidRDefault="00FF6849">
            <w:pPr>
              <w:jc w:val="both"/>
            </w:pPr>
            <w:r>
              <w:t>A channel connecting an output port of an AIM and an input port of an AIM.</w:t>
            </w:r>
          </w:p>
        </w:tc>
      </w:tr>
      <w:tr w:rsidR="00CA012C" w14:paraId="311C5E09" w14:textId="77777777">
        <w:trPr>
          <w:jc w:val="center"/>
        </w:trPr>
        <w:tc>
          <w:tcPr>
            <w:tcW w:w="2333" w:type="dxa"/>
          </w:tcPr>
          <w:p w14:paraId="311C5E07" w14:textId="77777777" w:rsidR="00CA012C" w:rsidRDefault="00FF6849">
            <w:r>
              <w:t>Controller</w:t>
            </w:r>
          </w:p>
        </w:tc>
        <w:tc>
          <w:tcPr>
            <w:tcW w:w="7011" w:type="dxa"/>
          </w:tcPr>
          <w:p w14:paraId="311C5E08" w14:textId="77777777" w:rsidR="00CA012C" w:rsidRDefault="00FF6849">
            <w:pPr>
              <w:jc w:val="both"/>
            </w:pPr>
            <w:r>
              <w:t>A Component that manages and controls the AIMs in the AIF, so that they execute in the correct order and at the time when they are needed.</w:t>
            </w:r>
          </w:p>
        </w:tc>
      </w:tr>
      <w:tr w:rsidR="00CA012C" w14:paraId="311C5E0C" w14:textId="77777777">
        <w:trPr>
          <w:jc w:val="center"/>
        </w:trPr>
        <w:tc>
          <w:tcPr>
            <w:tcW w:w="2333" w:type="dxa"/>
          </w:tcPr>
          <w:p w14:paraId="311C5E0A" w14:textId="77777777" w:rsidR="00CA012C" w:rsidRDefault="00FF6849">
            <w:r>
              <w:t>Data</w:t>
            </w:r>
          </w:p>
        </w:tc>
        <w:tc>
          <w:tcPr>
            <w:tcW w:w="7011" w:type="dxa"/>
          </w:tcPr>
          <w:p w14:paraId="311C5E0B" w14:textId="77777777" w:rsidR="00CA012C" w:rsidRDefault="00FF6849">
            <w:pPr>
              <w:jc w:val="both"/>
            </w:pPr>
            <w:r>
              <w:t>Information in digital form.</w:t>
            </w:r>
          </w:p>
        </w:tc>
      </w:tr>
      <w:tr w:rsidR="00CA012C" w14:paraId="311C5E0F" w14:textId="77777777">
        <w:trPr>
          <w:jc w:val="center"/>
        </w:trPr>
        <w:tc>
          <w:tcPr>
            <w:tcW w:w="2333" w:type="dxa"/>
          </w:tcPr>
          <w:p w14:paraId="311C5E0D" w14:textId="77777777" w:rsidR="00CA012C" w:rsidRDefault="00FF6849">
            <w:r>
              <w:t>Data Format</w:t>
            </w:r>
          </w:p>
        </w:tc>
        <w:tc>
          <w:tcPr>
            <w:tcW w:w="7011" w:type="dxa"/>
          </w:tcPr>
          <w:p w14:paraId="311C5E0E" w14:textId="77777777" w:rsidR="00CA012C" w:rsidRDefault="00FF6849">
            <w:pPr>
              <w:jc w:val="both"/>
            </w:pPr>
            <w:r>
              <w:t>The standard digital representation of Data.</w:t>
            </w:r>
          </w:p>
        </w:tc>
      </w:tr>
      <w:tr w:rsidR="00CA012C" w14:paraId="311C5E12" w14:textId="77777777">
        <w:trPr>
          <w:jc w:val="center"/>
        </w:trPr>
        <w:tc>
          <w:tcPr>
            <w:tcW w:w="2333" w:type="dxa"/>
          </w:tcPr>
          <w:p w14:paraId="311C5E10" w14:textId="77777777" w:rsidR="00CA012C" w:rsidRDefault="00FF6849">
            <w:r>
              <w:t>Data Semantics</w:t>
            </w:r>
          </w:p>
        </w:tc>
        <w:tc>
          <w:tcPr>
            <w:tcW w:w="7011" w:type="dxa"/>
          </w:tcPr>
          <w:p w14:paraId="311C5E11" w14:textId="77777777" w:rsidR="00CA012C" w:rsidRDefault="00FF6849">
            <w:pPr>
              <w:jc w:val="both"/>
            </w:pPr>
            <w:r>
              <w:t>The meaning of Data.</w:t>
            </w:r>
          </w:p>
        </w:tc>
      </w:tr>
      <w:tr w:rsidR="00CA012C" w14:paraId="311C5E15" w14:textId="77777777">
        <w:trPr>
          <w:jc w:val="center"/>
        </w:trPr>
        <w:tc>
          <w:tcPr>
            <w:tcW w:w="2333" w:type="dxa"/>
          </w:tcPr>
          <w:p w14:paraId="311C5E13" w14:textId="77777777" w:rsidR="00CA012C" w:rsidRDefault="00FF6849">
            <w:r>
              <w:lastRenderedPageBreak/>
              <w:t>Device</w:t>
            </w:r>
          </w:p>
        </w:tc>
        <w:tc>
          <w:tcPr>
            <w:tcW w:w="7011" w:type="dxa"/>
          </w:tcPr>
          <w:p w14:paraId="311C5E14" w14:textId="77777777" w:rsidR="00CA012C" w:rsidRDefault="00FF6849">
            <w:pPr>
              <w:jc w:val="both"/>
            </w:pPr>
            <w:r>
              <w:t>A hardware and/or software entity running at least one instance of an AIF.</w:t>
            </w:r>
          </w:p>
        </w:tc>
      </w:tr>
      <w:tr w:rsidR="00CA012C" w14:paraId="311C5E18" w14:textId="77777777">
        <w:trPr>
          <w:jc w:val="center"/>
        </w:trPr>
        <w:tc>
          <w:tcPr>
            <w:tcW w:w="2333" w:type="dxa"/>
          </w:tcPr>
          <w:p w14:paraId="311C5E16" w14:textId="77777777" w:rsidR="00CA012C" w:rsidRDefault="00FF6849">
            <w:r>
              <w:t>Ecosystem</w:t>
            </w:r>
          </w:p>
        </w:tc>
        <w:tc>
          <w:tcPr>
            <w:tcW w:w="7011" w:type="dxa"/>
          </w:tcPr>
          <w:p w14:paraId="311C5E17" w14:textId="77777777" w:rsidR="00CA012C" w:rsidRDefault="00FF6849">
            <w:pPr>
              <w:jc w:val="both"/>
            </w:pPr>
            <w:r>
              <w:t xml:space="preserve">The ensemble of the following actors: MPAI, MPAI Store, Implementers, Conformance Testers, Performance </w:t>
            </w:r>
            <w:proofErr w:type="gramStart"/>
            <w:r>
              <w:t>Testers</w:t>
            </w:r>
            <w:proofErr w:type="gramEnd"/>
            <w:r>
              <w:t xml:space="preserve"> and Users of MPAI-AIF Im</w:t>
            </w:r>
            <w:r>
              <w:softHyphen/>
              <w:t>plem</w:t>
            </w:r>
            <w:r>
              <w:softHyphen/>
              <w:t>en</w:t>
            </w:r>
            <w:r>
              <w:softHyphen/>
              <w:t>tations as needed to enable an Interoperability Level.</w:t>
            </w:r>
          </w:p>
        </w:tc>
      </w:tr>
      <w:tr w:rsidR="00CA012C" w14:paraId="311C5E1B" w14:textId="77777777">
        <w:trPr>
          <w:jc w:val="center"/>
        </w:trPr>
        <w:tc>
          <w:tcPr>
            <w:tcW w:w="2333" w:type="dxa"/>
          </w:tcPr>
          <w:p w14:paraId="311C5E19" w14:textId="77777777" w:rsidR="00CA012C" w:rsidRDefault="00FF6849">
            <w:r>
              <w:t>Event</w:t>
            </w:r>
          </w:p>
        </w:tc>
        <w:tc>
          <w:tcPr>
            <w:tcW w:w="7011" w:type="dxa"/>
          </w:tcPr>
          <w:p w14:paraId="311C5E1A" w14:textId="77777777" w:rsidR="00CA012C" w:rsidRDefault="00FF6849">
            <w:pPr>
              <w:jc w:val="both"/>
            </w:pPr>
            <w:r>
              <w:t>An occurrence acted on by an Implementation.</w:t>
            </w:r>
          </w:p>
        </w:tc>
      </w:tr>
      <w:tr w:rsidR="00CA012C" w14:paraId="311C5E1E" w14:textId="77777777">
        <w:trPr>
          <w:jc w:val="center"/>
        </w:trPr>
        <w:tc>
          <w:tcPr>
            <w:tcW w:w="2333" w:type="dxa"/>
          </w:tcPr>
          <w:p w14:paraId="311C5E1C" w14:textId="77777777" w:rsidR="00CA012C" w:rsidRDefault="00FF6849">
            <w:r>
              <w:t>Explainability</w:t>
            </w:r>
          </w:p>
        </w:tc>
        <w:tc>
          <w:tcPr>
            <w:tcW w:w="7011" w:type="dxa"/>
          </w:tcPr>
          <w:p w14:paraId="311C5E1D" w14:textId="77777777" w:rsidR="00CA012C" w:rsidRDefault="00FF6849">
            <w:pPr>
              <w:jc w:val="both"/>
            </w:pPr>
            <w:r>
              <w:t>The ability to trace the output of an Implementation back to the inputs that have produced it.</w:t>
            </w:r>
          </w:p>
        </w:tc>
      </w:tr>
      <w:tr w:rsidR="00CA012C" w14:paraId="311C5E21" w14:textId="77777777">
        <w:trPr>
          <w:jc w:val="center"/>
        </w:trPr>
        <w:tc>
          <w:tcPr>
            <w:tcW w:w="2333" w:type="dxa"/>
          </w:tcPr>
          <w:p w14:paraId="311C5E1F" w14:textId="77777777" w:rsidR="00CA012C" w:rsidRDefault="00FF6849">
            <w:r>
              <w:t>Fairness</w:t>
            </w:r>
          </w:p>
        </w:tc>
        <w:tc>
          <w:tcPr>
            <w:tcW w:w="7011" w:type="dxa"/>
          </w:tcPr>
          <w:p w14:paraId="311C5E20" w14:textId="77777777" w:rsidR="00CA012C" w:rsidRDefault="00FF6849">
            <w:pPr>
              <w:jc w:val="both"/>
            </w:pPr>
            <w:r>
              <w:t>The attribute of an Implementation whose extent of applicability can be assessed by making the training set and/or network open to testing for bias and unanticipated results.</w:t>
            </w:r>
          </w:p>
        </w:tc>
      </w:tr>
      <w:tr w:rsidR="00CA012C" w14:paraId="311C5E24" w14:textId="77777777">
        <w:trPr>
          <w:jc w:val="center"/>
        </w:trPr>
        <w:tc>
          <w:tcPr>
            <w:tcW w:w="2333" w:type="dxa"/>
          </w:tcPr>
          <w:p w14:paraId="311C5E22" w14:textId="77777777" w:rsidR="00CA012C" w:rsidRDefault="00FF6849">
            <w:r>
              <w:t>Function</w:t>
            </w:r>
          </w:p>
        </w:tc>
        <w:tc>
          <w:tcPr>
            <w:tcW w:w="7011" w:type="dxa"/>
          </w:tcPr>
          <w:p w14:paraId="311C5E23" w14:textId="77777777" w:rsidR="00CA012C" w:rsidRDefault="00FF6849">
            <w:pPr>
              <w:jc w:val="both"/>
            </w:pPr>
            <w:r>
              <w:t>The operations effected by an AIW or an AIM on input data.</w:t>
            </w:r>
          </w:p>
        </w:tc>
      </w:tr>
      <w:tr w:rsidR="00CA012C" w14:paraId="311C5E27" w14:textId="77777777">
        <w:trPr>
          <w:jc w:val="center"/>
        </w:trPr>
        <w:tc>
          <w:tcPr>
            <w:tcW w:w="2333" w:type="dxa"/>
          </w:tcPr>
          <w:p w14:paraId="311C5E25" w14:textId="77777777" w:rsidR="00CA012C" w:rsidRDefault="00FF6849">
            <w:r>
              <w:t>Global Storage</w:t>
            </w:r>
          </w:p>
        </w:tc>
        <w:tc>
          <w:tcPr>
            <w:tcW w:w="7011" w:type="dxa"/>
          </w:tcPr>
          <w:p w14:paraId="311C5E26" w14:textId="77777777" w:rsidR="00CA012C" w:rsidRDefault="00FF6849">
            <w:pPr>
              <w:jc w:val="both"/>
            </w:pPr>
            <w:r>
              <w:t>A Component to store data shared by AIMs.</w:t>
            </w:r>
          </w:p>
        </w:tc>
      </w:tr>
      <w:tr w:rsidR="00CA012C" w14:paraId="311C5E2A" w14:textId="77777777">
        <w:trPr>
          <w:jc w:val="center"/>
        </w:trPr>
        <w:tc>
          <w:tcPr>
            <w:tcW w:w="2333" w:type="dxa"/>
          </w:tcPr>
          <w:p w14:paraId="311C5E28" w14:textId="77777777" w:rsidR="00CA012C" w:rsidRDefault="00FF6849">
            <w:r>
              <w:t>Identifier</w:t>
            </w:r>
          </w:p>
        </w:tc>
        <w:tc>
          <w:tcPr>
            <w:tcW w:w="7011" w:type="dxa"/>
          </w:tcPr>
          <w:p w14:paraId="311C5E29" w14:textId="77777777" w:rsidR="00CA012C" w:rsidRDefault="00FF6849">
            <w:pPr>
              <w:jc w:val="both"/>
            </w:pPr>
            <w:r>
              <w:t>A name that uniquely identifies an Implementation.</w:t>
            </w:r>
          </w:p>
        </w:tc>
      </w:tr>
      <w:tr w:rsidR="00CA012C" w14:paraId="311C5E2E" w14:textId="77777777">
        <w:trPr>
          <w:jc w:val="center"/>
        </w:trPr>
        <w:tc>
          <w:tcPr>
            <w:tcW w:w="2333" w:type="dxa"/>
          </w:tcPr>
          <w:p w14:paraId="311C5E2B" w14:textId="77777777" w:rsidR="00CA012C" w:rsidRDefault="00FF6849">
            <w:r>
              <w:t>Implementation</w:t>
            </w:r>
          </w:p>
        </w:tc>
        <w:tc>
          <w:tcPr>
            <w:tcW w:w="7011" w:type="dxa"/>
          </w:tcPr>
          <w:p w14:paraId="311C5E2C" w14:textId="77777777" w:rsidR="00CA012C" w:rsidRDefault="00FF6849">
            <w:pPr>
              <w:pStyle w:val="ListParagraph"/>
              <w:numPr>
                <w:ilvl w:val="0"/>
                <w:numId w:val="8"/>
              </w:numPr>
              <w:jc w:val="both"/>
            </w:pPr>
            <w:r>
              <w:t>An embodiment of the MPAI-AIF Technical Specification, or</w:t>
            </w:r>
          </w:p>
          <w:p w14:paraId="311C5E2D" w14:textId="77777777" w:rsidR="00CA012C" w:rsidRDefault="00FF6849">
            <w:pPr>
              <w:pStyle w:val="ListParagraph"/>
              <w:numPr>
                <w:ilvl w:val="0"/>
                <w:numId w:val="8"/>
              </w:numPr>
              <w:jc w:val="both"/>
            </w:pPr>
            <w:r>
              <w:t>An AIW or AIM of a particular Level (1-2-3).</w:t>
            </w:r>
          </w:p>
        </w:tc>
      </w:tr>
      <w:tr w:rsidR="00CA012C" w14:paraId="311C5E31" w14:textId="77777777">
        <w:trPr>
          <w:jc w:val="center"/>
        </w:trPr>
        <w:tc>
          <w:tcPr>
            <w:tcW w:w="2333" w:type="dxa"/>
          </w:tcPr>
          <w:p w14:paraId="311C5E2F" w14:textId="77777777" w:rsidR="00CA012C" w:rsidRDefault="00FF6849">
            <w:r>
              <w:t>Internal Storage</w:t>
            </w:r>
          </w:p>
        </w:tc>
        <w:tc>
          <w:tcPr>
            <w:tcW w:w="7011" w:type="dxa"/>
          </w:tcPr>
          <w:p w14:paraId="311C5E30" w14:textId="77777777" w:rsidR="00CA012C" w:rsidRDefault="00FF6849">
            <w:pPr>
              <w:jc w:val="both"/>
            </w:pPr>
            <w:r>
              <w:t>A Component to store data of the individual AIMs.</w:t>
            </w:r>
          </w:p>
        </w:tc>
      </w:tr>
      <w:tr w:rsidR="00CA012C" w14:paraId="311C5E34" w14:textId="77777777">
        <w:trPr>
          <w:jc w:val="center"/>
        </w:trPr>
        <w:tc>
          <w:tcPr>
            <w:tcW w:w="2333" w:type="dxa"/>
          </w:tcPr>
          <w:p w14:paraId="311C5E32" w14:textId="77777777" w:rsidR="00CA012C" w:rsidRDefault="00FF6849">
            <w:r>
              <w:t>Interoperability</w:t>
            </w:r>
          </w:p>
        </w:tc>
        <w:tc>
          <w:tcPr>
            <w:tcW w:w="7011" w:type="dxa"/>
          </w:tcPr>
          <w:p w14:paraId="311C5E33" w14:textId="77777777" w:rsidR="00CA012C" w:rsidRDefault="00FF6849">
            <w:pPr>
              <w:jc w:val="both"/>
            </w:pPr>
            <w:r>
              <w:t>The ability to functionally replace an AIM/AIW with another AIM/AIW having the same Interoperability Level</w:t>
            </w:r>
          </w:p>
        </w:tc>
      </w:tr>
      <w:tr w:rsidR="00CA012C" w14:paraId="311C5E3A" w14:textId="77777777">
        <w:trPr>
          <w:jc w:val="center"/>
        </w:trPr>
        <w:tc>
          <w:tcPr>
            <w:tcW w:w="2333" w:type="dxa"/>
          </w:tcPr>
          <w:p w14:paraId="311C5E35" w14:textId="77777777" w:rsidR="00CA012C" w:rsidRDefault="00FF6849">
            <w:r>
              <w:t>Interoperability Level</w:t>
            </w:r>
          </w:p>
        </w:tc>
        <w:tc>
          <w:tcPr>
            <w:tcW w:w="7011" w:type="dxa"/>
          </w:tcPr>
          <w:p w14:paraId="311C5E36" w14:textId="77777777" w:rsidR="00CA012C" w:rsidRDefault="00FF6849">
            <w:pPr>
              <w:jc w:val="both"/>
            </w:pPr>
            <w:r>
              <w:t>The attribute of an AIW and its AIMs to be executable in an AIF Implem</w:t>
            </w:r>
            <w:r>
              <w:softHyphen/>
              <w:t>en</w:t>
            </w:r>
            <w:r>
              <w:softHyphen/>
              <w:t>tati</w:t>
            </w:r>
            <w:r>
              <w:softHyphen/>
              <w:t xml:space="preserve">on and to be: </w:t>
            </w:r>
          </w:p>
          <w:p w14:paraId="311C5E37" w14:textId="77777777" w:rsidR="00CA012C" w:rsidRDefault="00FF6849">
            <w:pPr>
              <w:pStyle w:val="ListParagraph"/>
              <w:numPr>
                <w:ilvl w:val="0"/>
                <w:numId w:val="22"/>
              </w:numPr>
              <w:jc w:val="both"/>
            </w:pPr>
            <w:r>
              <w:t xml:space="preserve">Implementer-specific and satisfying the MPAI-AIF Standard </w:t>
            </w:r>
            <w:r>
              <w:rPr>
                <w:i/>
                <w:iCs/>
              </w:rPr>
              <w:t>(Level 1)</w:t>
            </w:r>
            <w:r>
              <w:t>.</w:t>
            </w:r>
          </w:p>
          <w:p w14:paraId="311C5E38" w14:textId="77777777" w:rsidR="00CA012C" w:rsidRDefault="00FF6849">
            <w:pPr>
              <w:pStyle w:val="ListParagraph"/>
              <w:numPr>
                <w:ilvl w:val="0"/>
                <w:numId w:val="22"/>
              </w:numPr>
              <w:jc w:val="both"/>
            </w:pPr>
            <w:r>
              <w:t>Specified by an MPAI Application Standard (</w:t>
            </w:r>
            <w:r>
              <w:rPr>
                <w:i/>
                <w:iCs/>
              </w:rPr>
              <w:t>Level 2)</w:t>
            </w:r>
            <w:r>
              <w:t>.</w:t>
            </w:r>
          </w:p>
          <w:p w14:paraId="311C5E39" w14:textId="77777777" w:rsidR="00CA012C" w:rsidRDefault="00FF6849">
            <w:pPr>
              <w:pStyle w:val="ListParagraph"/>
              <w:numPr>
                <w:ilvl w:val="0"/>
                <w:numId w:val="22"/>
              </w:numPr>
              <w:jc w:val="both"/>
            </w:pPr>
            <w:r>
              <w:t>Specified by an MPAI Application Standard and certified by a Performance Assessor (</w:t>
            </w:r>
            <w:r>
              <w:rPr>
                <w:i/>
                <w:iCs/>
              </w:rPr>
              <w:t>Level 3)</w:t>
            </w:r>
            <w:r>
              <w:t>.</w:t>
            </w:r>
          </w:p>
        </w:tc>
      </w:tr>
      <w:tr w:rsidR="00CA012C" w14:paraId="311C5E3D" w14:textId="77777777">
        <w:trPr>
          <w:jc w:val="center"/>
        </w:trPr>
        <w:tc>
          <w:tcPr>
            <w:tcW w:w="2333" w:type="dxa"/>
          </w:tcPr>
          <w:p w14:paraId="311C5E3B" w14:textId="77777777" w:rsidR="00CA012C" w:rsidRDefault="00FF6849">
            <w:r>
              <w:t>Knowledge Base</w:t>
            </w:r>
          </w:p>
        </w:tc>
        <w:tc>
          <w:tcPr>
            <w:tcW w:w="7011" w:type="dxa"/>
          </w:tcPr>
          <w:p w14:paraId="311C5E3C" w14:textId="77777777" w:rsidR="00CA012C" w:rsidRDefault="00FF6849">
            <w:pPr>
              <w:jc w:val="both"/>
            </w:pPr>
            <w:r>
              <w:t>Structured and/or unstructured information made accessible to AIMs via MPAI-specified interfaces</w:t>
            </w:r>
          </w:p>
        </w:tc>
      </w:tr>
      <w:tr w:rsidR="00CA012C" w14:paraId="311C5E40" w14:textId="77777777">
        <w:trPr>
          <w:jc w:val="center"/>
        </w:trPr>
        <w:tc>
          <w:tcPr>
            <w:tcW w:w="2333" w:type="dxa"/>
          </w:tcPr>
          <w:p w14:paraId="311C5E3E" w14:textId="77777777" w:rsidR="00CA012C" w:rsidRDefault="00FF6849">
            <w:r>
              <w:t>Message</w:t>
            </w:r>
          </w:p>
        </w:tc>
        <w:tc>
          <w:tcPr>
            <w:tcW w:w="7011" w:type="dxa"/>
          </w:tcPr>
          <w:p w14:paraId="311C5E3F" w14:textId="77777777" w:rsidR="00CA012C" w:rsidRDefault="00FF6849">
            <w:pPr>
              <w:jc w:val="both"/>
            </w:pPr>
            <w:r>
              <w:t>A sequence of Records.</w:t>
            </w:r>
          </w:p>
        </w:tc>
      </w:tr>
      <w:tr w:rsidR="00CA012C" w14:paraId="311C5E43" w14:textId="77777777">
        <w:trPr>
          <w:jc w:val="center"/>
        </w:trPr>
        <w:tc>
          <w:tcPr>
            <w:tcW w:w="2333" w:type="dxa"/>
          </w:tcPr>
          <w:p w14:paraId="311C5E41" w14:textId="77777777" w:rsidR="00CA012C" w:rsidRDefault="00FF6849">
            <w:r>
              <w:t>Normativity</w:t>
            </w:r>
          </w:p>
        </w:tc>
        <w:tc>
          <w:tcPr>
            <w:tcW w:w="7011" w:type="dxa"/>
          </w:tcPr>
          <w:p w14:paraId="311C5E42" w14:textId="77777777" w:rsidR="00CA012C" w:rsidRDefault="00FF6849">
            <w:pPr>
              <w:jc w:val="both"/>
            </w:pPr>
            <w:r>
              <w:t>The set of attributes of a technology or a set of technologies specified by the applicable parts of an MPAI standard.</w:t>
            </w:r>
          </w:p>
        </w:tc>
      </w:tr>
      <w:tr w:rsidR="00CA012C" w14:paraId="311C5E46" w14:textId="77777777">
        <w:trPr>
          <w:jc w:val="center"/>
        </w:trPr>
        <w:tc>
          <w:tcPr>
            <w:tcW w:w="2333" w:type="dxa"/>
          </w:tcPr>
          <w:p w14:paraId="311C5E44" w14:textId="77777777" w:rsidR="00CA012C" w:rsidRDefault="00FF6849">
            <w:r>
              <w:t>Performance</w:t>
            </w:r>
          </w:p>
        </w:tc>
        <w:tc>
          <w:tcPr>
            <w:tcW w:w="7011" w:type="dxa"/>
          </w:tcPr>
          <w:p w14:paraId="311C5E45" w14:textId="77777777" w:rsidR="00CA012C" w:rsidRDefault="00FF6849">
            <w:pPr>
              <w:jc w:val="both"/>
            </w:pPr>
            <w:r>
              <w:t>The attribute of an Implementation of being Reliable, Robust, Fair and Replicable.</w:t>
            </w:r>
          </w:p>
        </w:tc>
      </w:tr>
      <w:tr w:rsidR="00CA012C" w14:paraId="311C5E49" w14:textId="77777777">
        <w:trPr>
          <w:jc w:val="center"/>
        </w:trPr>
        <w:tc>
          <w:tcPr>
            <w:tcW w:w="2333" w:type="dxa"/>
          </w:tcPr>
          <w:p w14:paraId="311C5E47" w14:textId="77777777" w:rsidR="00CA012C" w:rsidRDefault="00FF6849">
            <w:r>
              <w:t>Performance Assessment</w:t>
            </w:r>
          </w:p>
        </w:tc>
        <w:tc>
          <w:tcPr>
            <w:tcW w:w="7011" w:type="dxa"/>
          </w:tcPr>
          <w:p w14:paraId="311C5E48" w14:textId="77777777" w:rsidR="00CA012C" w:rsidRDefault="00FF6849">
            <w:pPr>
              <w:jc w:val="both"/>
            </w:pPr>
            <w:r>
              <w:t>The normative document specifying the procedures, the tools, the data sets and/or the data set characteristics to Assess the Grade of Performance of an Implementation.</w:t>
            </w:r>
          </w:p>
        </w:tc>
      </w:tr>
      <w:tr w:rsidR="00CA012C" w14:paraId="311C5E4C" w14:textId="77777777">
        <w:trPr>
          <w:jc w:val="center"/>
        </w:trPr>
        <w:tc>
          <w:tcPr>
            <w:tcW w:w="2333" w:type="dxa"/>
          </w:tcPr>
          <w:p w14:paraId="311C5E4A" w14:textId="77777777" w:rsidR="00CA012C" w:rsidRDefault="00FF6849">
            <w:r>
              <w:t>Performance Assessment Means</w:t>
            </w:r>
          </w:p>
        </w:tc>
        <w:tc>
          <w:tcPr>
            <w:tcW w:w="7011" w:type="dxa"/>
          </w:tcPr>
          <w:p w14:paraId="311C5E4B" w14:textId="77777777" w:rsidR="00CA012C" w:rsidRDefault="00FF6849">
            <w:pPr>
              <w:jc w:val="both"/>
            </w:pPr>
            <w:r>
              <w:t>Procedures, tools, data sets and/or data set characteristics to Assess the Performance of an Implem</w:t>
            </w:r>
            <w:r>
              <w:softHyphen/>
              <w:t>en</w:t>
            </w:r>
            <w:r>
              <w:softHyphen/>
              <w:t>tation.</w:t>
            </w:r>
          </w:p>
        </w:tc>
      </w:tr>
      <w:tr w:rsidR="00CA012C" w14:paraId="311C5E4F" w14:textId="77777777">
        <w:trPr>
          <w:jc w:val="center"/>
        </w:trPr>
        <w:tc>
          <w:tcPr>
            <w:tcW w:w="2333" w:type="dxa"/>
          </w:tcPr>
          <w:p w14:paraId="311C5E4D" w14:textId="77777777" w:rsidR="00CA012C" w:rsidRDefault="00FF6849">
            <w:r>
              <w:t>Performance Assessor</w:t>
            </w:r>
          </w:p>
        </w:tc>
        <w:tc>
          <w:tcPr>
            <w:tcW w:w="7011" w:type="dxa"/>
          </w:tcPr>
          <w:p w14:paraId="311C5E4E" w14:textId="77777777" w:rsidR="00CA012C" w:rsidRDefault="00FF6849">
            <w:pPr>
              <w:jc w:val="both"/>
            </w:pPr>
            <w:r>
              <w:t xml:space="preserve">An entity authorised by MPAI to Assess the Performance of an Implementation </w:t>
            </w:r>
            <w:proofErr w:type="gramStart"/>
            <w:r>
              <w:t>in a given</w:t>
            </w:r>
            <w:proofErr w:type="gramEnd"/>
            <w:r>
              <w:t xml:space="preserve"> Application domain</w:t>
            </w:r>
          </w:p>
        </w:tc>
      </w:tr>
      <w:tr w:rsidR="00CA012C" w14:paraId="311C5E52" w14:textId="77777777">
        <w:trPr>
          <w:jc w:val="center"/>
        </w:trPr>
        <w:tc>
          <w:tcPr>
            <w:tcW w:w="2333" w:type="dxa"/>
          </w:tcPr>
          <w:p w14:paraId="311C5E50" w14:textId="77777777" w:rsidR="00CA012C" w:rsidRDefault="00FF6849">
            <w:r>
              <w:t>Port</w:t>
            </w:r>
          </w:p>
        </w:tc>
        <w:tc>
          <w:tcPr>
            <w:tcW w:w="7011" w:type="dxa"/>
          </w:tcPr>
          <w:p w14:paraId="311C5E51" w14:textId="77777777" w:rsidR="00CA012C" w:rsidRDefault="00FF6849">
            <w:pPr>
              <w:jc w:val="both"/>
            </w:pPr>
            <w:r>
              <w:t>A physical or logical communication interface of an AIM.</w:t>
            </w:r>
          </w:p>
        </w:tc>
      </w:tr>
      <w:tr w:rsidR="00CA012C" w14:paraId="311C5E55" w14:textId="77777777">
        <w:trPr>
          <w:jc w:val="center"/>
        </w:trPr>
        <w:tc>
          <w:tcPr>
            <w:tcW w:w="2333" w:type="dxa"/>
          </w:tcPr>
          <w:p w14:paraId="311C5E53" w14:textId="77777777" w:rsidR="00CA012C" w:rsidRDefault="00FF6849">
            <w:r>
              <w:t>Profile</w:t>
            </w:r>
          </w:p>
        </w:tc>
        <w:tc>
          <w:tcPr>
            <w:tcW w:w="7011" w:type="dxa"/>
          </w:tcPr>
          <w:p w14:paraId="311C5E54" w14:textId="77777777" w:rsidR="00CA012C" w:rsidRDefault="00FF6849">
            <w:pPr>
              <w:jc w:val="both"/>
            </w:pPr>
            <w:r>
              <w:t>A particular subset of the technologies used in MPAI-AIF or an AIW of an Application Standard and, where applicable, the classes, other subsets, options and parameters relevant to that subset.</w:t>
            </w:r>
          </w:p>
        </w:tc>
      </w:tr>
      <w:tr w:rsidR="00CA012C" w14:paraId="311C5E58" w14:textId="77777777">
        <w:trPr>
          <w:jc w:val="center"/>
        </w:trPr>
        <w:tc>
          <w:tcPr>
            <w:tcW w:w="2333" w:type="dxa"/>
          </w:tcPr>
          <w:p w14:paraId="311C5E56" w14:textId="77777777" w:rsidR="00CA012C" w:rsidRDefault="00FF6849">
            <w:r>
              <w:t>Record</w:t>
            </w:r>
          </w:p>
        </w:tc>
        <w:tc>
          <w:tcPr>
            <w:tcW w:w="7011" w:type="dxa"/>
          </w:tcPr>
          <w:p w14:paraId="311C5E57" w14:textId="77777777" w:rsidR="00CA012C" w:rsidRDefault="00FF6849">
            <w:pPr>
              <w:jc w:val="both"/>
            </w:pPr>
            <w:r>
              <w:t>Data with a specified structure.</w:t>
            </w:r>
          </w:p>
        </w:tc>
      </w:tr>
      <w:tr w:rsidR="00CA012C" w14:paraId="311C5E5B" w14:textId="77777777">
        <w:trPr>
          <w:jc w:val="center"/>
        </w:trPr>
        <w:tc>
          <w:tcPr>
            <w:tcW w:w="2333" w:type="dxa"/>
          </w:tcPr>
          <w:p w14:paraId="311C5E59" w14:textId="77777777" w:rsidR="00CA012C" w:rsidRDefault="00FF6849">
            <w:r>
              <w:t>Reference Model</w:t>
            </w:r>
          </w:p>
        </w:tc>
        <w:tc>
          <w:tcPr>
            <w:tcW w:w="7011" w:type="dxa"/>
          </w:tcPr>
          <w:p w14:paraId="311C5E5A" w14:textId="77777777" w:rsidR="00CA012C" w:rsidRDefault="00FF6849">
            <w:pPr>
              <w:jc w:val="both"/>
            </w:pPr>
            <w:r>
              <w:t>The AIMs and theirs Connections in an AIW.</w:t>
            </w:r>
          </w:p>
        </w:tc>
      </w:tr>
      <w:tr w:rsidR="00CA012C" w14:paraId="311C5E5E" w14:textId="77777777">
        <w:trPr>
          <w:jc w:val="center"/>
        </w:trPr>
        <w:tc>
          <w:tcPr>
            <w:tcW w:w="2333" w:type="dxa"/>
          </w:tcPr>
          <w:p w14:paraId="311C5E5C" w14:textId="77777777" w:rsidR="00CA012C" w:rsidRDefault="00FF6849">
            <w:r>
              <w:t>Reference Software</w:t>
            </w:r>
          </w:p>
        </w:tc>
        <w:tc>
          <w:tcPr>
            <w:tcW w:w="7011" w:type="dxa"/>
          </w:tcPr>
          <w:p w14:paraId="311C5E5D" w14:textId="77777777" w:rsidR="00CA012C" w:rsidRDefault="00FF6849">
            <w:pPr>
              <w:jc w:val="both"/>
            </w:pPr>
            <w:r>
              <w:t>A technically correct software implementation of a Technical Specific</w:t>
            </w:r>
            <w:r>
              <w:softHyphen/>
              <w:t xml:space="preserve">ation containing source code, or source and compiled code. </w:t>
            </w:r>
          </w:p>
        </w:tc>
      </w:tr>
      <w:tr w:rsidR="00CA012C" w14:paraId="311C5E61" w14:textId="77777777">
        <w:trPr>
          <w:jc w:val="center"/>
        </w:trPr>
        <w:tc>
          <w:tcPr>
            <w:tcW w:w="2333" w:type="dxa"/>
          </w:tcPr>
          <w:p w14:paraId="311C5E5F" w14:textId="77777777" w:rsidR="00CA012C" w:rsidRDefault="00FF6849">
            <w:r>
              <w:lastRenderedPageBreak/>
              <w:t>Reliability</w:t>
            </w:r>
          </w:p>
        </w:tc>
        <w:tc>
          <w:tcPr>
            <w:tcW w:w="7011" w:type="dxa"/>
          </w:tcPr>
          <w:p w14:paraId="311C5E60" w14:textId="77777777" w:rsidR="00CA012C" w:rsidRDefault="00FF6849">
            <w:pPr>
              <w:jc w:val="both"/>
            </w:pPr>
            <w:r>
              <w:t>The attribute of an Implementation that performs as specified by the Application Standard, profile and version the Implementation refers to, e.g., within the application scope, stated limitations, and for the period of time specified by the Implementer.</w:t>
            </w:r>
          </w:p>
        </w:tc>
      </w:tr>
      <w:tr w:rsidR="00CA012C" w14:paraId="311C5E64" w14:textId="77777777">
        <w:trPr>
          <w:jc w:val="center"/>
        </w:trPr>
        <w:tc>
          <w:tcPr>
            <w:tcW w:w="2333" w:type="dxa"/>
          </w:tcPr>
          <w:p w14:paraId="311C5E62" w14:textId="77777777" w:rsidR="00CA012C" w:rsidRDefault="00FF6849">
            <w:r>
              <w:t>Replicability</w:t>
            </w:r>
          </w:p>
        </w:tc>
        <w:tc>
          <w:tcPr>
            <w:tcW w:w="7011" w:type="dxa"/>
          </w:tcPr>
          <w:p w14:paraId="311C5E63" w14:textId="77777777" w:rsidR="00CA012C" w:rsidRDefault="00FF6849">
            <w:pPr>
              <w:jc w:val="both"/>
            </w:pPr>
            <w:r>
              <w:t>The attribute of an Implementation whose Performance, as Assessed by a Performance Assessor, can be replicated, within an agreed level, by another Performance Assessor.</w:t>
            </w:r>
          </w:p>
        </w:tc>
      </w:tr>
      <w:tr w:rsidR="00CA012C" w14:paraId="311C5E67" w14:textId="77777777">
        <w:trPr>
          <w:jc w:val="center"/>
        </w:trPr>
        <w:tc>
          <w:tcPr>
            <w:tcW w:w="2333" w:type="dxa"/>
          </w:tcPr>
          <w:p w14:paraId="311C5E65" w14:textId="77777777" w:rsidR="00CA012C" w:rsidRDefault="00FF6849">
            <w:r>
              <w:t>Robustness</w:t>
            </w:r>
          </w:p>
        </w:tc>
        <w:tc>
          <w:tcPr>
            <w:tcW w:w="7011" w:type="dxa"/>
          </w:tcPr>
          <w:p w14:paraId="311C5E66" w14:textId="77777777" w:rsidR="00CA012C" w:rsidRDefault="00FF6849">
            <w:pPr>
              <w:jc w:val="both"/>
            </w:pPr>
            <w:r>
              <w:t>The attribute of an Implementation that copes with data outside of the stated application scope with an estimated degree of confidence.</w:t>
            </w:r>
          </w:p>
        </w:tc>
      </w:tr>
      <w:tr w:rsidR="00CA012C" w14:paraId="311C5E6A" w14:textId="77777777">
        <w:trPr>
          <w:jc w:val="center"/>
        </w:trPr>
        <w:tc>
          <w:tcPr>
            <w:tcW w:w="2333" w:type="dxa"/>
          </w:tcPr>
          <w:p w14:paraId="311C5E68" w14:textId="77777777" w:rsidR="00CA012C" w:rsidRDefault="00FF6849">
            <w:r>
              <w:t>Scope</w:t>
            </w:r>
          </w:p>
        </w:tc>
        <w:tc>
          <w:tcPr>
            <w:tcW w:w="7011" w:type="dxa"/>
          </w:tcPr>
          <w:p w14:paraId="311C5E69" w14:textId="77777777" w:rsidR="00CA012C" w:rsidRDefault="00FF6849">
            <w:pPr>
              <w:jc w:val="both"/>
            </w:pPr>
            <w:r>
              <w:t>The domain of applicability of an MPAI Application Standard</w:t>
            </w:r>
          </w:p>
        </w:tc>
      </w:tr>
      <w:tr w:rsidR="00CA012C" w14:paraId="311C5E6D" w14:textId="77777777">
        <w:trPr>
          <w:jc w:val="center"/>
        </w:trPr>
        <w:tc>
          <w:tcPr>
            <w:tcW w:w="2333" w:type="dxa"/>
          </w:tcPr>
          <w:p w14:paraId="311C5E6B" w14:textId="77777777" w:rsidR="00CA012C" w:rsidRDefault="00FF6849">
            <w:r>
              <w:t>Service Provider</w:t>
            </w:r>
          </w:p>
        </w:tc>
        <w:tc>
          <w:tcPr>
            <w:tcW w:w="7011" w:type="dxa"/>
          </w:tcPr>
          <w:p w14:paraId="311C5E6C" w14:textId="77777777" w:rsidR="00CA012C" w:rsidRDefault="00FF6849">
            <w:pPr>
              <w:jc w:val="both"/>
            </w:pPr>
            <w:r>
              <w:t>An entrepreneur who offers an Implementation as a service (e.g., a recommendation service) to Users.</w:t>
            </w:r>
          </w:p>
        </w:tc>
      </w:tr>
      <w:tr w:rsidR="00CA012C" w14:paraId="311C5E70" w14:textId="77777777">
        <w:trPr>
          <w:jc w:val="center"/>
        </w:trPr>
        <w:tc>
          <w:tcPr>
            <w:tcW w:w="2333" w:type="dxa"/>
          </w:tcPr>
          <w:p w14:paraId="311C5E6E" w14:textId="77777777" w:rsidR="00CA012C" w:rsidRDefault="00FF6849">
            <w:r>
              <w:t>Specification</w:t>
            </w:r>
          </w:p>
        </w:tc>
        <w:tc>
          <w:tcPr>
            <w:tcW w:w="7011" w:type="dxa"/>
          </w:tcPr>
          <w:p w14:paraId="311C5E6F" w14:textId="77777777" w:rsidR="00CA012C" w:rsidRDefault="00FF6849">
            <w:pPr>
              <w:jc w:val="both"/>
            </w:pPr>
            <w:r>
              <w:t>A collection of normative clauses.</w:t>
            </w:r>
          </w:p>
        </w:tc>
      </w:tr>
      <w:tr w:rsidR="00CA012C" w14:paraId="311C5E73" w14:textId="77777777">
        <w:trPr>
          <w:jc w:val="center"/>
        </w:trPr>
        <w:tc>
          <w:tcPr>
            <w:tcW w:w="2333" w:type="dxa"/>
          </w:tcPr>
          <w:p w14:paraId="311C5E71" w14:textId="77777777" w:rsidR="00CA012C" w:rsidRDefault="00FF6849">
            <w:r>
              <w:t>Standard</w:t>
            </w:r>
          </w:p>
        </w:tc>
        <w:tc>
          <w:tcPr>
            <w:tcW w:w="7011" w:type="dxa"/>
          </w:tcPr>
          <w:p w14:paraId="311C5E72" w14:textId="77777777" w:rsidR="00CA012C" w:rsidRDefault="00FF6849">
            <w:pPr>
              <w:jc w:val="both"/>
            </w:pPr>
            <w:r>
              <w:t>The ensemble of Technical Specification, Reference Software, Confor</w:t>
            </w:r>
            <w:r>
              <w:softHyphen/>
              <w:t>man</w:t>
            </w:r>
            <w:r>
              <w:softHyphen/>
              <w:t xml:space="preserve">ce Testing and Performance Assessment of an MPAI application Standard. </w:t>
            </w:r>
          </w:p>
        </w:tc>
      </w:tr>
      <w:tr w:rsidR="00CA012C" w14:paraId="311C5E7A" w14:textId="77777777">
        <w:trPr>
          <w:jc w:val="center"/>
        </w:trPr>
        <w:tc>
          <w:tcPr>
            <w:tcW w:w="2333" w:type="dxa"/>
          </w:tcPr>
          <w:p w14:paraId="311C5E74" w14:textId="77777777" w:rsidR="00CA012C" w:rsidRDefault="00FF6849">
            <w:r>
              <w:t>Technical Specification</w:t>
            </w:r>
          </w:p>
        </w:tc>
        <w:tc>
          <w:tcPr>
            <w:tcW w:w="7011" w:type="dxa"/>
          </w:tcPr>
          <w:p w14:paraId="311C5E75" w14:textId="77777777" w:rsidR="00CA012C" w:rsidRDefault="00FF6849">
            <w:pPr>
              <w:jc w:val="both"/>
            </w:pPr>
            <w:r>
              <w:t>(Framework) the normative specification of the AIF.</w:t>
            </w:r>
          </w:p>
          <w:p w14:paraId="311C5E76" w14:textId="77777777" w:rsidR="00CA012C" w:rsidRDefault="00FF6849">
            <w:pPr>
              <w:jc w:val="both"/>
            </w:pPr>
            <w:r>
              <w:t>(Application) the normative specification of the set of AIWs belon</w:t>
            </w:r>
            <w:r>
              <w:softHyphen/>
              <w:t>ging to an application domain along with the AIMs required to Im</w:t>
            </w:r>
            <w:r>
              <w:softHyphen/>
              <w:t>plem</w:t>
            </w:r>
            <w:r>
              <w:softHyphen/>
              <w:t>ent the AIWs that includes:</w:t>
            </w:r>
          </w:p>
          <w:p w14:paraId="311C5E77" w14:textId="77777777" w:rsidR="00CA012C" w:rsidRDefault="00FF6849">
            <w:pPr>
              <w:pStyle w:val="ListParagraph"/>
              <w:numPr>
                <w:ilvl w:val="0"/>
                <w:numId w:val="23"/>
              </w:numPr>
              <w:jc w:val="both"/>
            </w:pPr>
            <w:r>
              <w:t>The formats of the Input/Output data of the AIWs implementing the AIWs.</w:t>
            </w:r>
          </w:p>
          <w:p w14:paraId="311C5E78" w14:textId="77777777" w:rsidR="00CA012C" w:rsidRDefault="00FF6849">
            <w:pPr>
              <w:pStyle w:val="ListParagraph"/>
              <w:numPr>
                <w:ilvl w:val="0"/>
                <w:numId w:val="23"/>
              </w:numPr>
              <w:jc w:val="both"/>
            </w:pPr>
            <w:r>
              <w:t>The Connections of the AIMs of the AIW.</w:t>
            </w:r>
          </w:p>
          <w:p w14:paraId="311C5E79" w14:textId="77777777" w:rsidR="00CA012C" w:rsidRDefault="00FF6849">
            <w:pPr>
              <w:pStyle w:val="ListParagraph"/>
              <w:numPr>
                <w:ilvl w:val="0"/>
                <w:numId w:val="23"/>
              </w:numPr>
              <w:jc w:val="both"/>
            </w:pPr>
            <w:r>
              <w:t>The formats of the Input/Output data of the AIMs belonging to the AIW.</w:t>
            </w:r>
          </w:p>
        </w:tc>
      </w:tr>
      <w:tr w:rsidR="00CA012C" w14:paraId="311C5E7D" w14:textId="77777777">
        <w:trPr>
          <w:jc w:val="center"/>
        </w:trPr>
        <w:tc>
          <w:tcPr>
            <w:tcW w:w="2333" w:type="dxa"/>
          </w:tcPr>
          <w:p w14:paraId="311C5E7B" w14:textId="77777777" w:rsidR="00CA012C" w:rsidRDefault="00FF6849">
            <w:r>
              <w:t>Testing Laboratory</w:t>
            </w:r>
          </w:p>
        </w:tc>
        <w:tc>
          <w:tcPr>
            <w:tcW w:w="7011" w:type="dxa"/>
          </w:tcPr>
          <w:p w14:paraId="311C5E7C" w14:textId="77777777" w:rsidR="00CA012C" w:rsidRDefault="00FF6849">
            <w:pPr>
              <w:jc w:val="both"/>
            </w:pPr>
            <w:r>
              <w:t xml:space="preserve">A laboratory accredited by MPAI to Assess the Grade </w:t>
            </w:r>
            <w:proofErr w:type="gramStart"/>
            <w:r>
              <w:t>of  Performance</w:t>
            </w:r>
            <w:proofErr w:type="gramEnd"/>
            <w:r>
              <w:t xml:space="preserve"> of Implementations. </w:t>
            </w:r>
          </w:p>
        </w:tc>
      </w:tr>
      <w:tr w:rsidR="00CA012C" w14:paraId="311C5E80" w14:textId="77777777">
        <w:trPr>
          <w:jc w:val="center"/>
        </w:trPr>
        <w:tc>
          <w:tcPr>
            <w:tcW w:w="2333" w:type="dxa"/>
          </w:tcPr>
          <w:p w14:paraId="311C5E7E" w14:textId="77777777" w:rsidR="00CA012C" w:rsidRDefault="00FF6849">
            <w:r>
              <w:t>Time Base</w:t>
            </w:r>
          </w:p>
        </w:tc>
        <w:tc>
          <w:tcPr>
            <w:tcW w:w="7011" w:type="dxa"/>
          </w:tcPr>
          <w:p w14:paraId="311C5E7F" w14:textId="77777777" w:rsidR="00CA012C" w:rsidRDefault="00FF6849">
            <w:pPr>
              <w:jc w:val="both"/>
            </w:pPr>
            <w:r>
              <w:t>The protocol specifying how Components can access timing information</w:t>
            </w:r>
          </w:p>
        </w:tc>
      </w:tr>
      <w:tr w:rsidR="00CA012C" w14:paraId="311C5E83" w14:textId="77777777">
        <w:trPr>
          <w:jc w:val="center"/>
        </w:trPr>
        <w:tc>
          <w:tcPr>
            <w:tcW w:w="2333" w:type="dxa"/>
          </w:tcPr>
          <w:p w14:paraId="311C5E81" w14:textId="77777777" w:rsidR="00CA012C" w:rsidRDefault="00FF6849">
            <w:r>
              <w:t>Topology</w:t>
            </w:r>
          </w:p>
        </w:tc>
        <w:tc>
          <w:tcPr>
            <w:tcW w:w="7011" w:type="dxa"/>
          </w:tcPr>
          <w:p w14:paraId="311C5E82" w14:textId="77777777" w:rsidR="00CA012C" w:rsidRDefault="00FF6849">
            <w:pPr>
              <w:jc w:val="both"/>
            </w:pPr>
            <w:r>
              <w:t>The set of AIM Connections of an AIW.</w:t>
            </w:r>
          </w:p>
        </w:tc>
      </w:tr>
      <w:tr w:rsidR="00CA012C" w14:paraId="311C5E86" w14:textId="77777777">
        <w:trPr>
          <w:jc w:val="center"/>
        </w:trPr>
        <w:tc>
          <w:tcPr>
            <w:tcW w:w="2333" w:type="dxa"/>
          </w:tcPr>
          <w:p w14:paraId="311C5E84" w14:textId="77777777" w:rsidR="00CA012C" w:rsidRDefault="00FF6849">
            <w:r>
              <w:t>Use Case</w:t>
            </w:r>
          </w:p>
        </w:tc>
        <w:tc>
          <w:tcPr>
            <w:tcW w:w="7011" w:type="dxa"/>
          </w:tcPr>
          <w:p w14:paraId="311C5E85" w14:textId="77777777" w:rsidR="00CA012C" w:rsidRDefault="00FF6849">
            <w:pPr>
              <w:jc w:val="both"/>
            </w:pPr>
            <w:r>
              <w:t>A particular instance of the Application domain target of an Application Standard.</w:t>
            </w:r>
          </w:p>
        </w:tc>
      </w:tr>
      <w:tr w:rsidR="00CA012C" w14:paraId="311C5E89" w14:textId="77777777">
        <w:trPr>
          <w:jc w:val="center"/>
        </w:trPr>
        <w:tc>
          <w:tcPr>
            <w:tcW w:w="2333" w:type="dxa"/>
          </w:tcPr>
          <w:p w14:paraId="311C5E87" w14:textId="77777777" w:rsidR="00CA012C" w:rsidRDefault="00FF6849">
            <w:r>
              <w:t>User</w:t>
            </w:r>
          </w:p>
        </w:tc>
        <w:tc>
          <w:tcPr>
            <w:tcW w:w="7011" w:type="dxa"/>
          </w:tcPr>
          <w:p w14:paraId="311C5E88" w14:textId="77777777" w:rsidR="00CA012C" w:rsidRDefault="00FF6849">
            <w:pPr>
              <w:jc w:val="both"/>
            </w:pPr>
            <w:r>
              <w:t>A user of an Implementation.</w:t>
            </w:r>
          </w:p>
        </w:tc>
      </w:tr>
      <w:tr w:rsidR="00CA012C" w14:paraId="311C5E8C" w14:textId="77777777">
        <w:trPr>
          <w:jc w:val="center"/>
        </w:trPr>
        <w:tc>
          <w:tcPr>
            <w:tcW w:w="2333" w:type="dxa"/>
          </w:tcPr>
          <w:p w14:paraId="311C5E8A" w14:textId="77777777" w:rsidR="00CA012C" w:rsidRDefault="00FF6849">
            <w:r>
              <w:t>User Agent</w:t>
            </w:r>
          </w:p>
        </w:tc>
        <w:tc>
          <w:tcPr>
            <w:tcW w:w="7011" w:type="dxa"/>
          </w:tcPr>
          <w:p w14:paraId="311C5E8B" w14:textId="77777777" w:rsidR="00CA012C" w:rsidRDefault="00FF6849">
            <w:pPr>
              <w:jc w:val="both"/>
            </w:pPr>
            <w:r>
              <w:rPr>
                <w:color w:val="000000"/>
              </w:rPr>
              <w:t>The Component interfacing the user with an AIF through the Controller</w:t>
            </w:r>
          </w:p>
        </w:tc>
      </w:tr>
      <w:tr w:rsidR="00CA012C" w14:paraId="311C5E8F" w14:textId="77777777">
        <w:trPr>
          <w:jc w:val="center"/>
        </w:trPr>
        <w:tc>
          <w:tcPr>
            <w:tcW w:w="2333" w:type="dxa"/>
          </w:tcPr>
          <w:p w14:paraId="311C5E8D" w14:textId="77777777" w:rsidR="00CA012C" w:rsidRDefault="00FF6849">
            <w:r>
              <w:t>Version</w:t>
            </w:r>
          </w:p>
        </w:tc>
        <w:tc>
          <w:tcPr>
            <w:tcW w:w="7011" w:type="dxa"/>
          </w:tcPr>
          <w:p w14:paraId="311C5E8E" w14:textId="77777777" w:rsidR="00CA012C" w:rsidRDefault="00FF6849">
            <w:pPr>
              <w:jc w:val="both"/>
            </w:pPr>
            <w:r>
              <w:t>A revision or extension of a Standard or of one of its elements.</w:t>
            </w:r>
          </w:p>
        </w:tc>
      </w:tr>
      <w:tr w:rsidR="00CA012C" w14:paraId="311C5E92" w14:textId="77777777">
        <w:trPr>
          <w:jc w:val="center"/>
        </w:trPr>
        <w:tc>
          <w:tcPr>
            <w:tcW w:w="2333" w:type="dxa"/>
          </w:tcPr>
          <w:p w14:paraId="311C5E90" w14:textId="77777777" w:rsidR="00CA012C" w:rsidRDefault="00FF6849">
            <w:r>
              <w:t>Zero Trust</w:t>
            </w:r>
          </w:p>
        </w:tc>
        <w:tc>
          <w:tcPr>
            <w:tcW w:w="7011" w:type="dxa"/>
          </w:tcPr>
          <w:p w14:paraId="311C5E91" w14:textId="77777777" w:rsidR="00CA012C" w:rsidRDefault="00FF6849">
            <w:pPr>
              <w:jc w:val="both"/>
            </w:pPr>
            <w:r>
              <w:t>A cybersecurity model primarily focused on data and service protection that assumes no implicit trust.</w:t>
            </w:r>
          </w:p>
        </w:tc>
      </w:tr>
    </w:tbl>
    <w:p w14:paraId="311C5E93" w14:textId="77777777" w:rsidR="00CA012C" w:rsidRDefault="00CA012C"/>
    <w:p w14:paraId="311C5E94" w14:textId="77777777" w:rsidR="00CA012C" w:rsidRDefault="00FF6849">
      <w:pPr>
        <w:rPr>
          <w:rFonts w:cs="Arial"/>
          <w:b/>
          <w:bCs/>
          <w:kern w:val="2"/>
          <w:sz w:val="28"/>
          <w:szCs w:val="32"/>
        </w:rPr>
      </w:pPr>
      <w:bookmarkStart w:id="251" w:name="_Toc80531349"/>
      <w:bookmarkStart w:id="252" w:name="_Toc80217731"/>
      <w:r>
        <w:br w:type="page"/>
      </w:r>
    </w:p>
    <w:p w14:paraId="311C5E96" w14:textId="2B83351D" w:rsidR="00CA012C" w:rsidRDefault="00FF6849">
      <w:pPr>
        <w:pStyle w:val="ANNEX"/>
        <w:suppressAutoHyphens/>
        <w:ind w:left="1134"/>
        <w:jc w:val="both"/>
      </w:pPr>
      <w:bookmarkStart w:id="253" w:name="_Toc81668935"/>
      <w:r>
        <w:lastRenderedPageBreak/>
        <w:t xml:space="preserve"> </w:t>
      </w:r>
      <w:bookmarkStart w:id="254" w:name="_Ref117690298"/>
      <w:bookmarkStart w:id="255" w:name="_Toc124345411"/>
      <w:r>
        <w:t>- Notices and Disclaimers Concerning MPAI Standards (Informative)</w:t>
      </w:r>
      <w:bookmarkEnd w:id="251"/>
      <w:bookmarkEnd w:id="252"/>
      <w:bookmarkEnd w:id="253"/>
      <w:bookmarkEnd w:id="254"/>
      <w:bookmarkEnd w:id="255"/>
    </w:p>
    <w:p w14:paraId="311C5E97" w14:textId="1F7FCCA4" w:rsidR="00CA012C" w:rsidRDefault="00FF6849">
      <w:pPr>
        <w:jc w:val="both"/>
      </w:pPr>
      <w:r>
        <w:t xml:space="preserve">The notices and legal disclaimers given below shall be borne in mind when </w:t>
      </w:r>
      <w:hyperlink r:id="rId32">
        <w:r>
          <w:rPr>
            <w:rStyle w:val="Hyperlink"/>
          </w:rPr>
          <w:t>downloading</w:t>
        </w:r>
      </w:hyperlink>
      <w:r>
        <w:t xml:space="preserve"> and using approved MPAI Standards.</w:t>
      </w:r>
    </w:p>
    <w:p w14:paraId="311C5E98" w14:textId="77777777" w:rsidR="00CA012C" w:rsidRDefault="00CA012C">
      <w:pPr>
        <w:jc w:val="both"/>
      </w:pPr>
    </w:p>
    <w:p w14:paraId="311C5E99" w14:textId="4D5850BE" w:rsidR="00CA012C" w:rsidRDefault="00FF6849">
      <w:pPr>
        <w:jc w:val="both"/>
      </w:pPr>
      <w:r>
        <w:t xml:space="preserve">In the following, “Standard” means the collection of four MPAI-approved and </w:t>
      </w:r>
      <w:hyperlink r:id="rId33">
        <w:r>
          <w:rPr>
            <w:rStyle w:val="Hyperlink"/>
          </w:rPr>
          <w:t>published</w:t>
        </w:r>
      </w:hyperlink>
      <w:r>
        <w:t xml:space="preserve"> documents: “Technical Specification”, “Reference Software” and “Conformance Testing” and, where applicable, “Performance Testing”.</w:t>
      </w:r>
    </w:p>
    <w:p w14:paraId="311C5E9A" w14:textId="77777777" w:rsidR="00CA012C" w:rsidRDefault="00CA012C">
      <w:pPr>
        <w:jc w:val="both"/>
      </w:pPr>
    </w:p>
    <w:p w14:paraId="311C5E9B" w14:textId="77777777" w:rsidR="00CA012C" w:rsidRDefault="00FF6849">
      <w:pPr>
        <w:jc w:val="both"/>
        <w:rPr>
          <w:u w:val="single"/>
        </w:rPr>
      </w:pPr>
      <w:r>
        <w:rPr>
          <w:u w:val="single"/>
        </w:rPr>
        <w:t>Life cycle of MPAI Standards</w:t>
      </w:r>
    </w:p>
    <w:p w14:paraId="311C5E9C" w14:textId="4D30FE82" w:rsidR="00CA012C" w:rsidRDefault="00FF6849">
      <w:pPr>
        <w:jc w:val="both"/>
      </w:pPr>
      <w:r>
        <w:t xml:space="preserve">MPAI Standards are developed in accordance with the </w:t>
      </w:r>
      <w:hyperlink r:id="rId34">
        <w:r>
          <w:rPr>
            <w:rStyle w:val="Hyperlink"/>
          </w:rPr>
          <w:t>MPAI Statutes</w:t>
        </w:r>
      </w:hyperlink>
      <w:r>
        <w:t xml:space="preserve">. An MPAI Standard may only be developed when a Framework Licence has been adopted. MPAI Standards are developed by especially established MPAI Development Committees who operate </w:t>
      </w:r>
      <w:proofErr w:type="gramStart"/>
      <w:r>
        <w:t>on the basis of</w:t>
      </w:r>
      <w:proofErr w:type="gramEnd"/>
      <w:r>
        <w:t xml:space="preserve"> consensus, as specified in Annex 1 of the </w:t>
      </w:r>
      <w:hyperlink r:id="rId35">
        <w:r>
          <w:rPr>
            <w:rStyle w:val="Hyperlink"/>
          </w:rPr>
          <w:t>MPAI Statutes</w:t>
        </w:r>
      </w:hyperlink>
      <w: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1C5E9D" w14:textId="77777777" w:rsidR="00CA012C" w:rsidRDefault="00CA012C">
      <w:pPr>
        <w:jc w:val="both"/>
      </w:pPr>
    </w:p>
    <w:p w14:paraId="311C5E9E" w14:textId="09A38149" w:rsidR="00CA012C" w:rsidRDefault="00FF6849">
      <w:pPr>
        <w:jc w:val="both"/>
      </w:pPr>
      <w:r>
        <w:t xml:space="preserve">MPAI Standards may be modified at any time by corrigenda or new editions. A new edition, however, may not necessarily replace an existing MPAI standard. Visit the </w:t>
      </w:r>
      <w:hyperlink r:id="rId36">
        <w:r>
          <w:rPr>
            <w:rStyle w:val="Hyperlink"/>
          </w:rPr>
          <w:t>web page</w:t>
        </w:r>
      </w:hyperlink>
      <w:r>
        <w:t xml:space="preserve"> to determine the status of any given published MPAI Standard.</w:t>
      </w:r>
    </w:p>
    <w:p w14:paraId="311C5E9F" w14:textId="77777777" w:rsidR="00CA012C" w:rsidRDefault="00CA012C">
      <w:pPr>
        <w:jc w:val="both"/>
      </w:pPr>
    </w:p>
    <w:p w14:paraId="311C5EA0" w14:textId="7B5F0AE4" w:rsidR="00CA012C" w:rsidRDefault="00FF6849">
      <w:pPr>
        <w:jc w:val="both"/>
      </w:pPr>
      <w: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7">
        <w:r>
          <w:rPr>
            <w:rStyle w:val="Hyperlink"/>
          </w:rPr>
          <w:t>MPAI Secretariat</w:t>
        </w:r>
      </w:hyperlink>
      <w: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311C5EA1" w14:textId="77777777" w:rsidR="00CA012C" w:rsidRDefault="00CA012C">
      <w:pPr>
        <w:jc w:val="both"/>
      </w:pPr>
    </w:p>
    <w:p w14:paraId="311C5EA2" w14:textId="77777777" w:rsidR="00CA012C" w:rsidRDefault="00FF6849">
      <w:pPr>
        <w:jc w:val="both"/>
        <w:rPr>
          <w:u w:val="single"/>
        </w:rPr>
      </w:pPr>
      <w:r>
        <w:rPr>
          <w:u w:val="single"/>
        </w:rPr>
        <w:t>Coverage and Applicability of MPAI Standards</w:t>
      </w:r>
    </w:p>
    <w:p w14:paraId="311C5EA3" w14:textId="77777777" w:rsidR="00CA012C" w:rsidRDefault="00FF6849">
      <w:pPr>
        <w:jc w:val="both"/>
      </w:pPr>
      <w: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11C5EA4" w14:textId="77777777" w:rsidR="00CA012C" w:rsidRDefault="00CA012C">
      <w:pPr>
        <w:jc w:val="both"/>
      </w:pPr>
    </w:p>
    <w:p w14:paraId="311C5EA5" w14:textId="77777777" w:rsidR="00CA012C" w:rsidRDefault="00FF6849">
      <w:pPr>
        <w:jc w:val="both"/>
      </w:pPr>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311C5EA6" w14:textId="77777777" w:rsidR="00CA012C" w:rsidRDefault="00CA012C">
      <w:pPr>
        <w:jc w:val="both"/>
      </w:pPr>
    </w:p>
    <w:p w14:paraId="311C5EA7" w14:textId="77777777" w:rsidR="00CA012C" w:rsidRDefault="00FF6849">
      <w:pPr>
        <w:jc w:val="both"/>
      </w:pPr>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w:t>
      </w:r>
      <w:r>
        <w:lastRenderedPageBreak/>
        <w:t>TORT (INCLUDING NEGLIGENCE OR OTHERWISE) ARISING IN ANY WAY OUT OF THE PUBLICATION, USE OF, OR RELIANCE UPON ANY STANDARD, EVEN IF ADVISED OF THE POSSIBILITY OF SUCH DAMAGE AND REGARDLESS OF WHETHER SUCH DAMAGE WAS FORESEEABLE.</w:t>
      </w:r>
    </w:p>
    <w:p w14:paraId="311C5EA8" w14:textId="77777777" w:rsidR="00CA012C" w:rsidRDefault="00CA012C">
      <w:pPr>
        <w:jc w:val="both"/>
      </w:pPr>
    </w:p>
    <w:p w14:paraId="311C5EA9" w14:textId="77777777" w:rsidR="00CA012C" w:rsidRDefault="00FF6849">
      <w:pPr>
        <w:jc w:val="both"/>
      </w:pPr>
      <w:r>
        <w:t>MPAI alerts users that practicing its Standards may infringe patents and other rights of third parties. Submitters of technologies to this standard have agreed to licence their Intellectual Property according to their respective Framework Licences.</w:t>
      </w:r>
    </w:p>
    <w:p w14:paraId="311C5EAA" w14:textId="77777777" w:rsidR="00CA012C" w:rsidRDefault="00CA012C">
      <w:pPr>
        <w:jc w:val="both"/>
      </w:pPr>
    </w:p>
    <w:p w14:paraId="311C5EAB" w14:textId="7A5CB499" w:rsidR="00CA012C" w:rsidRDefault="00FF6849">
      <w:pPr>
        <w:jc w:val="both"/>
      </w:pPr>
      <w: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8">
        <w:r>
          <w:rPr>
            <w:rStyle w:val="Hyperlink"/>
          </w:rPr>
          <w:t>MPAI Governance</w:t>
        </w:r>
      </w:hyperlink>
      <w: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t>In particular, users</w:t>
      </w:r>
      <w:proofErr w:type="gramEnd"/>
      <w:r>
        <w:t xml:space="preserve"> should evaluate MPAI Standards from the viewpoint of data privacy and data ownership in the context of their jurisdictions.</w:t>
      </w:r>
    </w:p>
    <w:p w14:paraId="311C5EAC" w14:textId="77777777" w:rsidR="00CA012C" w:rsidRDefault="00CA012C">
      <w:pPr>
        <w:jc w:val="both"/>
      </w:pPr>
    </w:p>
    <w:p w14:paraId="311C5EAD" w14:textId="77777777" w:rsidR="00CA012C" w:rsidRDefault="00FF6849">
      <w:pPr>
        <w:jc w:val="both"/>
      </w:pPr>
      <w:r>
        <w:t>Implementers and users of MPAI Standards documents are responsible for determining and complying with all appropriate safety, security, environmental and health and all applicable laws and regulations.</w:t>
      </w:r>
    </w:p>
    <w:p w14:paraId="311C5EAE" w14:textId="77777777" w:rsidR="00CA012C" w:rsidRDefault="00CA012C">
      <w:pPr>
        <w:jc w:val="both"/>
      </w:pPr>
    </w:p>
    <w:p w14:paraId="311C5EAF" w14:textId="77777777" w:rsidR="00CA012C" w:rsidRDefault="00FF6849">
      <w:pPr>
        <w:jc w:val="both"/>
        <w:rPr>
          <w:u w:val="single"/>
        </w:rPr>
      </w:pPr>
      <w:r>
        <w:rPr>
          <w:u w:val="single"/>
        </w:rPr>
        <w:t>Copyright</w:t>
      </w:r>
    </w:p>
    <w:p w14:paraId="311C5EB0" w14:textId="1A10D4D8" w:rsidR="00CA012C" w:rsidRDefault="00FF6849">
      <w:pPr>
        <w:jc w:val="both"/>
      </w:pPr>
      <w: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9">
        <w:r>
          <w:rPr>
            <w:rStyle w:val="Hyperlink"/>
          </w:rPr>
          <w:t>MPAI Secretariat</w:t>
        </w:r>
      </w:hyperlink>
      <w:r>
        <w:t>.</w:t>
      </w:r>
    </w:p>
    <w:p w14:paraId="311C5EB1" w14:textId="77777777" w:rsidR="00CA012C" w:rsidRDefault="00CA012C">
      <w:pPr>
        <w:jc w:val="both"/>
      </w:pPr>
    </w:p>
    <w:p w14:paraId="311C5EB2" w14:textId="3C0FC83B" w:rsidR="00CA012C" w:rsidRDefault="00FF6849">
      <w:pPr>
        <w:jc w:val="both"/>
      </w:pPr>
      <w:r>
        <w:t xml:space="preserve">The Reference Software of an MPAI Standard is released with the </w:t>
      </w:r>
      <w:hyperlink r:id="rId40">
        <w:r>
          <w:rPr>
            <w:rStyle w:val="Hyperlink"/>
          </w:rPr>
          <w:t>MPAI Modified Berkeley Software Distribution licence</w:t>
        </w:r>
      </w:hyperlink>
      <w:r>
        <w:t>. However, implementers should be aware that the Reference Software of an MPAI Standard may reference some third party software that may have a different licence.</w:t>
      </w:r>
    </w:p>
    <w:p w14:paraId="311C5EB3" w14:textId="77777777" w:rsidR="00CA012C" w:rsidRDefault="00CA012C">
      <w:pPr>
        <w:jc w:val="both"/>
      </w:pPr>
    </w:p>
    <w:p w14:paraId="311C5EB4" w14:textId="77777777" w:rsidR="00CA012C" w:rsidRDefault="00FF6849">
      <w:pPr>
        <w:rPr>
          <w:rFonts w:cs="Arial"/>
          <w:b/>
          <w:bCs/>
          <w:kern w:val="2"/>
          <w:sz w:val="28"/>
          <w:szCs w:val="32"/>
        </w:rPr>
      </w:pPr>
      <w:r>
        <w:br w:type="page"/>
      </w:r>
    </w:p>
    <w:p w14:paraId="311C5EB5" w14:textId="77777777" w:rsidR="00CA012C" w:rsidRDefault="00FF6849">
      <w:pPr>
        <w:pStyle w:val="ANNEX"/>
        <w:ind w:left="1134"/>
        <w:jc w:val="left"/>
      </w:pPr>
      <w:bookmarkStart w:id="256" w:name="_Toc81668936"/>
      <w:bookmarkStart w:id="257" w:name="_Toc80531350"/>
      <w:bookmarkStart w:id="258" w:name="_Toc80217732"/>
      <w:r>
        <w:lastRenderedPageBreak/>
        <w:t xml:space="preserve"> </w:t>
      </w:r>
      <w:bookmarkStart w:id="259" w:name="_Toc124345412"/>
      <w:r>
        <w:t>– The Governance of the MPAI Ecosystem (Informative)</w:t>
      </w:r>
      <w:bookmarkEnd w:id="256"/>
      <w:bookmarkEnd w:id="257"/>
      <w:bookmarkEnd w:id="258"/>
      <w:bookmarkEnd w:id="259"/>
    </w:p>
    <w:p w14:paraId="311C5EB6" w14:textId="77777777" w:rsidR="00CA012C" w:rsidRDefault="00CA012C">
      <w:pPr>
        <w:jc w:val="both"/>
        <w:rPr>
          <w:b/>
          <w:bCs/>
        </w:rPr>
      </w:pPr>
    </w:p>
    <w:p w14:paraId="311C5EB7" w14:textId="77777777" w:rsidR="00CA012C" w:rsidRDefault="00FF6849">
      <w:pPr>
        <w:jc w:val="both"/>
        <w:rPr>
          <w:b/>
          <w:bCs/>
        </w:rPr>
      </w:pPr>
      <w:bookmarkStart w:id="260" w:name="_Toc80217733"/>
      <w:r>
        <w:rPr>
          <w:b/>
          <w:bCs/>
        </w:rPr>
        <w:t xml:space="preserve">Level 1 </w:t>
      </w:r>
      <w:bookmarkEnd w:id="260"/>
      <w:r>
        <w:rPr>
          <w:b/>
          <w:bCs/>
        </w:rPr>
        <w:t>Interoperability</w:t>
      </w:r>
    </w:p>
    <w:p w14:paraId="311C5EB8" w14:textId="55B7E3C5" w:rsidR="00CA012C" w:rsidRDefault="00FF6849">
      <w:pPr>
        <w:jc w:val="both"/>
      </w:pPr>
      <w:r>
        <w:t xml:space="preserve">With reference to </w:t>
      </w: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MPAI issues and maintains a standard – called MPAI-AIF – whose components are:</w:t>
      </w:r>
    </w:p>
    <w:p w14:paraId="311C5EB9" w14:textId="77777777" w:rsidR="00CA012C" w:rsidRDefault="00FF6849">
      <w:pPr>
        <w:pStyle w:val="ListParagraph"/>
        <w:numPr>
          <w:ilvl w:val="0"/>
          <w:numId w:val="11"/>
        </w:numPr>
        <w:jc w:val="both"/>
      </w:pPr>
      <w:r>
        <w:t>An environment called AI Framework (AIF) running AI Workflows (AIW) composed of inter</w:t>
      </w:r>
      <w:r>
        <w:softHyphen/>
        <w:t>connected AI Modules (AIM) exposing standard interfaces.</w:t>
      </w:r>
    </w:p>
    <w:p w14:paraId="311C5EBA" w14:textId="77777777" w:rsidR="00CA012C" w:rsidRDefault="00FF6849">
      <w:pPr>
        <w:pStyle w:val="ListParagraph"/>
        <w:numPr>
          <w:ilvl w:val="0"/>
          <w:numId w:val="11"/>
        </w:numPr>
        <w:jc w:val="both"/>
      </w:pPr>
      <w:r>
        <w:t>A distribution system of AIW and AIM Implementation called MPAI Store from which an AIF Implementation can download AIWs and AIMs.</w:t>
      </w:r>
    </w:p>
    <w:p w14:paraId="311C5EBB" w14:textId="77777777" w:rsidR="00CA012C" w:rsidRDefault="00FF6849">
      <w:pPr>
        <w:jc w:val="both"/>
      </w:pPr>
      <w:r>
        <w:t>A Level 1 Implementation shall be an Implementation of the MPAI-AIF Technical Specification executing AIWs composed of AIMs able to call the MPAI-AIF APIs.</w:t>
      </w:r>
    </w:p>
    <w:p w14:paraId="311C5EBC" w14:textId="77777777" w:rsidR="00CA012C" w:rsidRDefault="00CA012C">
      <w:pPr>
        <w:jc w:val="both"/>
        <w:rPr>
          <w:highlight w:val="yellow"/>
        </w:rPr>
      </w:pPr>
    </w:p>
    <w:tbl>
      <w:tblPr>
        <w:tblStyle w:val="TableGrid"/>
        <w:tblW w:w="9355" w:type="dxa"/>
        <w:tblLayout w:type="fixed"/>
        <w:tblLook w:val="04A0" w:firstRow="1" w:lastRow="0" w:firstColumn="1" w:lastColumn="0" w:noHBand="0" w:noVBand="1"/>
      </w:tblPr>
      <w:tblGrid>
        <w:gridCol w:w="1700"/>
        <w:gridCol w:w="7655"/>
      </w:tblGrid>
      <w:tr w:rsidR="00CA012C" w14:paraId="311C5EC1" w14:textId="77777777">
        <w:tc>
          <w:tcPr>
            <w:tcW w:w="1700" w:type="dxa"/>
            <w:tcBorders>
              <w:top w:val="nil"/>
              <w:left w:val="nil"/>
              <w:bottom w:val="nil"/>
              <w:right w:val="nil"/>
            </w:tcBorders>
          </w:tcPr>
          <w:p w14:paraId="311C5EBD" w14:textId="77777777" w:rsidR="00CA012C" w:rsidRDefault="00FF6849">
            <w:pPr>
              <w:jc w:val="both"/>
            </w:pPr>
            <w:r>
              <w:t>Implementers’ benefits</w:t>
            </w:r>
          </w:p>
        </w:tc>
        <w:tc>
          <w:tcPr>
            <w:tcW w:w="7654" w:type="dxa"/>
            <w:tcBorders>
              <w:top w:val="nil"/>
              <w:left w:val="nil"/>
              <w:bottom w:val="nil"/>
              <w:right w:val="nil"/>
            </w:tcBorders>
          </w:tcPr>
          <w:p w14:paraId="311C5EBE" w14:textId="77777777" w:rsidR="00CA012C" w:rsidRDefault="00FF6849">
            <w:pPr>
              <w:jc w:val="both"/>
            </w:pPr>
            <w:r>
              <w:t>Upload to the MPAI Store and have globally distributed Implementations of</w:t>
            </w:r>
          </w:p>
          <w:p w14:paraId="311C5EBF" w14:textId="77777777" w:rsidR="00CA012C" w:rsidRDefault="00FF6849">
            <w:pPr>
              <w:pStyle w:val="ListParagraph"/>
              <w:numPr>
                <w:ilvl w:val="0"/>
                <w:numId w:val="12"/>
              </w:numPr>
              <w:jc w:val="both"/>
            </w:pPr>
            <w:r>
              <w:t>AIFs conforming to MPAI-AIF.</w:t>
            </w:r>
          </w:p>
          <w:p w14:paraId="311C5EC0" w14:textId="77777777" w:rsidR="00CA012C" w:rsidRDefault="00FF6849">
            <w:pPr>
              <w:pStyle w:val="ListParagraph"/>
              <w:numPr>
                <w:ilvl w:val="0"/>
                <w:numId w:val="12"/>
              </w:numPr>
              <w:jc w:val="both"/>
            </w:pPr>
            <w:r>
              <w:t>AIWs and AIMs performing prop</w:t>
            </w:r>
            <w:r>
              <w:softHyphen/>
              <w:t xml:space="preserve">rietary functions executable in AIF. </w:t>
            </w:r>
          </w:p>
        </w:tc>
      </w:tr>
      <w:tr w:rsidR="00CA012C" w14:paraId="311C5EC4" w14:textId="77777777">
        <w:tc>
          <w:tcPr>
            <w:tcW w:w="1700" w:type="dxa"/>
            <w:tcBorders>
              <w:top w:val="nil"/>
              <w:left w:val="nil"/>
              <w:bottom w:val="nil"/>
              <w:right w:val="nil"/>
            </w:tcBorders>
          </w:tcPr>
          <w:p w14:paraId="311C5EC2" w14:textId="77777777" w:rsidR="00CA012C" w:rsidRDefault="00FF6849">
            <w:pPr>
              <w:jc w:val="both"/>
            </w:pPr>
            <w:r>
              <w:t>Users’ benefits</w:t>
            </w:r>
          </w:p>
        </w:tc>
        <w:tc>
          <w:tcPr>
            <w:tcW w:w="7654" w:type="dxa"/>
            <w:tcBorders>
              <w:top w:val="nil"/>
              <w:left w:val="nil"/>
              <w:bottom w:val="nil"/>
              <w:right w:val="nil"/>
            </w:tcBorders>
          </w:tcPr>
          <w:p w14:paraId="311C5EC3" w14:textId="77777777" w:rsidR="00CA012C" w:rsidRDefault="00FF6849">
            <w:pPr>
              <w:jc w:val="both"/>
            </w:pPr>
            <w:r>
              <w:t>Rely on Implementations that have been tested for security.</w:t>
            </w:r>
          </w:p>
        </w:tc>
      </w:tr>
      <w:tr w:rsidR="00CA012C" w14:paraId="311C5EC9" w14:textId="77777777">
        <w:tc>
          <w:tcPr>
            <w:tcW w:w="1700" w:type="dxa"/>
            <w:tcBorders>
              <w:top w:val="nil"/>
              <w:left w:val="nil"/>
              <w:bottom w:val="nil"/>
              <w:right w:val="nil"/>
            </w:tcBorders>
          </w:tcPr>
          <w:p w14:paraId="311C5EC5" w14:textId="77777777" w:rsidR="00CA012C" w:rsidRDefault="00FF6849">
            <w:pPr>
              <w:jc w:val="both"/>
            </w:pPr>
            <w:r>
              <w:t>MPAI Store</w:t>
            </w:r>
          </w:p>
        </w:tc>
        <w:tc>
          <w:tcPr>
            <w:tcW w:w="7654" w:type="dxa"/>
            <w:tcBorders>
              <w:top w:val="nil"/>
              <w:left w:val="nil"/>
              <w:bottom w:val="nil"/>
              <w:right w:val="nil"/>
            </w:tcBorders>
          </w:tcPr>
          <w:p w14:paraId="311C5EC6" w14:textId="77777777" w:rsidR="00CA012C" w:rsidRDefault="00FF6849">
            <w:pPr>
              <w:pStyle w:val="ListParagraph"/>
              <w:numPr>
                <w:ilvl w:val="0"/>
                <w:numId w:val="12"/>
              </w:numPr>
              <w:jc w:val="both"/>
            </w:pPr>
            <w:r>
              <w:t>Tests the Conformance of Implementations to MPAI-AIF.</w:t>
            </w:r>
          </w:p>
          <w:p w14:paraId="311C5EC7" w14:textId="77777777" w:rsidR="00CA012C" w:rsidRDefault="00FF6849">
            <w:pPr>
              <w:pStyle w:val="ListParagraph"/>
              <w:numPr>
                <w:ilvl w:val="0"/>
                <w:numId w:val="12"/>
              </w:numPr>
              <w:jc w:val="both"/>
            </w:pPr>
            <w:r>
              <w:t>Verifies Implementations’ security, e.g., absence of malware.</w:t>
            </w:r>
          </w:p>
          <w:p w14:paraId="311C5EC8" w14:textId="77777777" w:rsidR="00CA012C" w:rsidRDefault="00FF6849">
            <w:pPr>
              <w:pStyle w:val="ListParagraph"/>
              <w:numPr>
                <w:ilvl w:val="0"/>
                <w:numId w:val="12"/>
              </w:numPr>
              <w:jc w:val="both"/>
            </w:pPr>
            <w:r>
              <w:t>Indicates unambiguously that Implementations are Level 1.</w:t>
            </w:r>
          </w:p>
        </w:tc>
      </w:tr>
    </w:tbl>
    <w:p w14:paraId="311C5ECA" w14:textId="77777777" w:rsidR="00CA012C" w:rsidRDefault="00CA012C">
      <w:pPr>
        <w:jc w:val="both"/>
      </w:pPr>
      <w:bookmarkStart w:id="261" w:name="_Toc80217734"/>
      <w:bookmarkEnd w:id="261"/>
    </w:p>
    <w:p w14:paraId="311C5ECB" w14:textId="77777777" w:rsidR="00CA012C" w:rsidRDefault="00FF6849">
      <w:pPr>
        <w:jc w:val="both"/>
        <w:rPr>
          <w:b/>
          <w:bCs/>
        </w:rPr>
      </w:pPr>
      <w:r>
        <w:rPr>
          <w:b/>
          <w:bCs/>
        </w:rPr>
        <w:t>Level 2 Interoperability</w:t>
      </w:r>
    </w:p>
    <w:p w14:paraId="311C5ECC" w14:textId="77777777" w:rsidR="00CA012C" w:rsidRDefault="00FF6849">
      <w:pPr>
        <w:jc w:val="both"/>
      </w:pPr>
      <w:r>
        <w:t xml:space="preserve">In a Level 2 Implementation, the AIW must be an Implementation of an MPAI Use </w:t>
      </w:r>
      <w:proofErr w:type="gramStart"/>
      <w:r>
        <w:t>Case</w:t>
      </w:r>
      <w:proofErr w:type="gramEnd"/>
      <w:r>
        <w:t xml:space="preserve"> and the AIMs must conform with an MPAI Application Standard. </w:t>
      </w:r>
    </w:p>
    <w:p w14:paraId="311C5ECD" w14:textId="77777777" w:rsidR="00CA012C" w:rsidRDefault="00CA012C">
      <w:pPr>
        <w:jc w:val="both"/>
      </w:pPr>
    </w:p>
    <w:tbl>
      <w:tblPr>
        <w:tblStyle w:val="TableGrid"/>
        <w:tblW w:w="9355" w:type="dxa"/>
        <w:tblLayout w:type="fixed"/>
        <w:tblLook w:val="04A0" w:firstRow="1" w:lastRow="0" w:firstColumn="1" w:lastColumn="0" w:noHBand="0" w:noVBand="1"/>
      </w:tblPr>
      <w:tblGrid>
        <w:gridCol w:w="1615"/>
        <w:gridCol w:w="7740"/>
      </w:tblGrid>
      <w:tr w:rsidR="00CA012C" w14:paraId="311C5ED2" w14:textId="77777777">
        <w:tc>
          <w:tcPr>
            <w:tcW w:w="1615" w:type="dxa"/>
            <w:tcBorders>
              <w:top w:val="nil"/>
              <w:left w:val="nil"/>
              <w:bottom w:val="nil"/>
              <w:right w:val="nil"/>
            </w:tcBorders>
          </w:tcPr>
          <w:p w14:paraId="311C5ECE" w14:textId="77777777" w:rsidR="00CA012C" w:rsidRDefault="00FF6849">
            <w:pPr>
              <w:jc w:val="both"/>
            </w:pPr>
            <w:r>
              <w:t>Implementers’ benefits</w:t>
            </w:r>
          </w:p>
        </w:tc>
        <w:tc>
          <w:tcPr>
            <w:tcW w:w="7739" w:type="dxa"/>
            <w:tcBorders>
              <w:top w:val="nil"/>
              <w:left w:val="nil"/>
              <w:bottom w:val="nil"/>
              <w:right w:val="nil"/>
            </w:tcBorders>
          </w:tcPr>
          <w:p w14:paraId="311C5ECF" w14:textId="77777777" w:rsidR="00CA012C" w:rsidRDefault="00FF6849">
            <w:pPr>
              <w:jc w:val="both"/>
            </w:pPr>
            <w:r>
              <w:t>Upload to the MPAI Store and have globally distributed Implementations of</w:t>
            </w:r>
          </w:p>
          <w:p w14:paraId="311C5ED0" w14:textId="77777777" w:rsidR="00CA012C" w:rsidRDefault="00FF6849">
            <w:pPr>
              <w:pStyle w:val="ListParagraph"/>
              <w:numPr>
                <w:ilvl w:val="0"/>
                <w:numId w:val="12"/>
              </w:numPr>
              <w:jc w:val="both"/>
            </w:pPr>
            <w:r>
              <w:t>AIFs conforming to MPAI-AIF.</w:t>
            </w:r>
          </w:p>
          <w:p w14:paraId="311C5ED1" w14:textId="77777777" w:rsidR="00CA012C" w:rsidRDefault="00FF6849">
            <w:pPr>
              <w:pStyle w:val="ListParagraph"/>
              <w:numPr>
                <w:ilvl w:val="0"/>
                <w:numId w:val="12"/>
              </w:numPr>
              <w:jc w:val="both"/>
            </w:pPr>
            <w:r>
              <w:t>AIWs and AIMs conforming to MPAI Application Standards.</w:t>
            </w:r>
          </w:p>
        </w:tc>
      </w:tr>
      <w:tr w:rsidR="00CA012C" w14:paraId="311C5ED6" w14:textId="77777777">
        <w:tc>
          <w:tcPr>
            <w:tcW w:w="1615" w:type="dxa"/>
            <w:tcBorders>
              <w:top w:val="nil"/>
              <w:left w:val="nil"/>
              <w:bottom w:val="nil"/>
              <w:right w:val="nil"/>
            </w:tcBorders>
          </w:tcPr>
          <w:p w14:paraId="311C5ED3" w14:textId="77777777" w:rsidR="00CA012C" w:rsidRDefault="00FF6849">
            <w:pPr>
              <w:jc w:val="both"/>
            </w:pPr>
            <w:r>
              <w:t>Users’ benefits</w:t>
            </w:r>
          </w:p>
        </w:tc>
        <w:tc>
          <w:tcPr>
            <w:tcW w:w="7739" w:type="dxa"/>
            <w:tcBorders>
              <w:top w:val="nil"/>
              <w:left w:val="nil"/>
              <w:bottom w:val="nil"/>
              <w:right w:val="nil"/>
            </w:tcBorders>
          </w:tcPr>
          <w:p w14:paraId="311C5ED4" w14:textId="77777777" w:rsidR="00CA012C" w:rsidRDefault="00FF6849">
            <w:pPr>
              <w:pStyle w:val="ListParagraph"/>
              <w:numPr>
                <w:ilvl w:val="0"/>
                <w:numId w:val="12"/>
              </w:numPr>
              <w:jc w:val="both"/>
            </w:pPr>
            <w:r>
              <w:t xml:space="preserve">Rely on Implementations of AIWs and AIMs whose Functions have been reviewed during standardisation. </w:t>
            </w:r>
          </w:p>
          <w:p w14:paraId="311C5ED5" w14:textId="77777777" w:rsidR="00CA012C" w:rsidRDefault="00FF6849">
            <w:pPr>
              <w:pStyle w:val="ListParagraph"/>
              <w:numPr>
                <w:ilvl w:val="0"/>
                <w:numId w:val="12"/>
              </w:numPr>
              <w:jc w:val="both"/>
            </w:pPr>
            <w:r>
              <w:t>Have a degree of Explainability of the AIW operation because the AIM Func</w:t>
            </w:r>
            <w:r>
              <w:softHyphen/>
              <w:t xml:space="preserve">tions and the </w:t>
            </w:r>
            <w:proofErr w:type="gramStart"/>
            <w:r>
              <w:t>data  Formats</w:t>
            </w:r>
            <w:proofErr w:type="gramEnd"/>
            <w:r>
              <w:t xml:space="preserve"> are known. </w:t>
            </w:r>
          </w:p>
        </w:tc>
      </w:tr>
      <w:tr w:rsidR="00CA012C" w14:paraId="311C5EDA" w14:textId="77777777">
        <w:tc>
          <w:tcPr>
            <w:tcW w:w="1615" w:type="dxa"/>
            <w:tcBorders>
              <w:top w:val="nil"/>
              <w:left w:val="nil"/>
              <w:bottom w:val="nil"/>
              <w:right w:val="nil"/>
            </w:tcBorders>
          </w:tcPr>
          <w:p w14:paraId="311C5ED7" w14:textId="77777777" w:rsidR="00CA012C" w:rsidRDefault="00FF6849">
            <w:pPr>
              <w:jc w:val="both"/>
            </w:pPr>
            <w:r>
              <w:t>Market’s benefits</w:t>
            </w:r>
          </w:p>
        </w:tc>
        <w:tc>
          <w:tcPr>
            <w:tcW w:w="7739" w:type="dxa"/>
            <w:tcBorders>
              <w:top w:val="nil"/>
              <w:left w:val="nil"/>
              <w:bottom w:val="nil"/>
              <w:right w:val="nil"/>
            </w:tcBorders>
          </w:tcPr>
          <w:p w14:paraId="311C5ED8" w14:textId="77777777" w:rsidR="00CA012C" w:rsidRDefault="00FF6849">
            <w:pPr>
              <w:pStyle w:val="ListParagraph"/>
              <w:numPr>
                <w:ilvl w:val="0"/>
                <w:numId w:val="12"/>
              </w:numPr>
              <w:jc w:val="both"/>
            </w:pPr>
            <w:r>
              <w:t xml:space="preserve">Open AIW and AIM markets foster competition leading to better products. </w:t>
            </w:r>
          </w:p>
          <w:p w14:paraId="311C5ED9" w14:textId="77777777" w:rsidR="00CA012C" w:rsidRDefault="00FF6849">
            <w:pPr>
              <w:pStyle w:val="ListParagraph"/>
              <w:numPr>
                <w:ilvl w:val="0"/>
                <w:numId w:val="12"/>
              </w:numPr>
              <w:jc w:val="both"/>
            </w:pPr>
            <w:r>
              <w:t>Competition of AIW and AIM Implementations fosters AI innovation.</w:t>
            </w:r>
          </w:p>
        </w:tc>
      </w:tr>
      <w:tr w:rsidR="00CA012C" w14:paraId="311C5EDF" w14:textId="77777777">
        <w:tc>
          <w:tcPr>
            <w:tcW w:w="1615" w:type="dxa"/>
            <w:tcBorders>
              <w:top w:val="nil"/>
              <w:left w:val="nil"/>
              <w:bottom w:val="nil"/>
              <w:right w:val="nil"/>
            </w:tcBorders>
          </w:tcPr>
          <w:p w14:paraId="311C5EDB" w14:textId="77777777" w:rsidR="00CA012C" w:rsidRDefault="00FF6849">
            <w:pPr>
              <w:jc w:val="both"/>
            </w:pPr>
            <w:r>
              <w:t>MPAI Store’s role</w:t>
            </w:r>
          </w:p>
        </w:tc>
        <w:tc>
          <w:tcPr>
            <w:tcW w:w="7739" w:type="dxa"/>
            <w:tcBorders>
              <w:top w:val="nil"/>
              <w:left w:val="nil"/>
              <w:bottom w:val="nil"/>
              <w:right w:val="nil"/>
            </w:tcBorders>
          </w:tcPr>
          <w:p w14:paraId="311C5EDC" w14:textId="77777777" w:rsidR="00CA012C" w:rsidRDefault="00FF6849">
            <w:pPr>
              <w:pStyle w:val="ListParagraph"/>
              <w:numPr>
                <w:ilvl w:val="0"/>
                <w:numId w:val="12"/>
              </w:numPr>
              <w:jc w:val="both"/>
            </w:pPr>
            <w:r>
              <w:t>Tests Conformance of Implementations with the relevant MPAI Standard.</w:t>
            </w:r>
          </w:p>
          <w:p w14:paraId="311C5EDD" w14:textId="77777777" w:rsidR="00CA012C" w:rsidRDefault="00FF6849">
            <w:pPr>
              <w:pStyle w:val="ListParagraph"/>
              <w:numPr>
                <w:ilvl w:val="0"/>
                <w:numId w:val="12"/>
              </w:numPr>
              <w:jc w:val="both"/>
            </w:pPr>
            <w:r>
              <w:t>Verifies Implementations’ security.</w:t>
            </w:r>
          </w:p>
          <w:p w14:paraId="311C5EDE" w14:textId="77777777" w:rsidR="00CA012C" w:rsidRDefault="00FF6849">
            <w:pPr>
              <w:pStyle w:val="ListParagraph"/>
              <w:numPr>
                <w:ilvl w:val="0"/>
                <w:numId w:val="12"/>
              </w:numPr>
              <w:jc w:val="both"/>
            </w:pPr>
            <w:r>
              <w:t>Indicates unambiguously that Implementations are Level 2.</w:t>
            </w:r>
          </w:p>
        </w:tc>
      </w:tr>
    </w:tbl>
    <w:p w14:paraId="311C5EE0" w14:textId="77777777" w:rsidR="00CA012C" w:rsidRDefault="00CA012C">
      <w:pPr>
        <w:jc w:val="both"/>
      </w:pPr>
    </w:p>
    <w:p w14:paraId="311C5EE1" w14:textId="77777777" w:rsidR="00CA012C" w:rsidRDefault="00FF6849">
      <w:pPr>
        <w:jc w:val="both"/>
        <w:rPr>
          <w:b/>
          <w:bCs/>
        </w:rPr>
      </w:pPr>
      <w:r>
        <w:rPr>
          <w:b/>
          <w:bCs/>
        </w:rPr>
        <w:t>Level 3 Interoperability</w:t>
      </w:r>
    </w:p>
    <w:p w14:paraId="311C5EE2" w14:textId="77777777" w:rsidR="00CA012C" w:rsidRDefault="00FF6849">
      <w:pPr>
        <w:jc w:val="both"/>
      </w:pPr>
      <w: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softHyphen/>
        <w:t>trum of all cases of interest in breadth and depth typically lead to Implementations of higher “quality”.</w:t>
      </w:r>
    </w:p>
    <w:p w14:paraId="311C5EE3" w14:textId="77777777" w:rsidR="00CA012C" w:rsidRDefault="00FF6849">
      <w:pPr>
        <w:jc w:val="both"/>
      </w:pPr>
      <w:r>
        <w:t xml:space="preserve">For Level 3, MPAI normatively specifies the process, the tools and the data or the characteristics of the data to be used to Assess the Grade of Performance of an AIM or an AIW. </w:t>
      </w:r>
    </w:p>
    <w:p w14:paraId="311C5EE4" w14:textId="77777777" w:rsidR="00CA012C" w:rsidRDefault="00CA012C">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CA012C" w14:paraId="311C5EE7" w14:textId="77777777">
        <w:tc>
          <w:tcPr>
            <w:tcW w:w="1615" w:type="dxa"/>
            <w:tcBorders>
              <w:top w:val="nil"/>
              <w:left w:val="nil"/>
              <w:bottom w:val="nil"/>
              <w:right w:val="nil"/>
            </w:tcBorders>
          </w:tcPr>
          <w:p w14:paraId="311C5EE5" w14:textId="77777777" w:rsidR="00CA012C" w:rsidRDefault="00FF6849">
            <w:pPr>
              <w:jc w:val="both"/>
            </w:pPr>
            <w:r>
              <w:lastRenderedPageBreak/>
              <w:t>Implementers’ benefits</w:t>
            </w:r>
          </w:p>
        </w:tc>
        <w:tc>
          <w:tcPr>
            <w:tcW w:w="7739" w:type="dxa"/>
            <w:tcBorders>
              <w:top w:val="nil"/>
              <w:left w:val="nil"/>
              <w:bottom w:val="nil"/>
              <w:right w:val="nil"/>
            </w:tcBorders>
          </w:tcPr>
          <w:p w14:paraId="311C5EE6" w14:textId="77777777" w:rsidR="00CA012C" w:rsidRDefault="00FF6849">
            <w:pPr>
              <w:jc w:val="both"/>
            </w:pPr>
            <w:r>
              <w:t>May claim their Implementations have passed Performance Assessment.</w:t>
            </w:r>
          </w:p>
        </w:tc>
      </w:tr>
      <w:tr w:rsidR="00CA012C" w14:paraId="311C5EEA" w14:textId="77777777">
        <w:tc>
          <w:tcPr>
            <w:tcW w:w="1615" w:type="dxa"/>
            <w:tcBorders>
              <w:top w:val="nil"/>
              <w:left w:val="nil"/>
              <w:bottom w:val="nil"/>
              <w:right w:val="nil"/>
            </w:tcBorders>
          </w:tcPr>
          <w:p w14:paraId="311C5EE8" w14:textId="77777777" w:rsidR="00CA012C" w:rsidRDefault="00FF6849">
            <w:pPr>
              <w:jc w:val="both"/>
            </w:pPr>
            <w:r>
              <w:t>Users’ benefits</w:t>
            </w:r>
          </w:p>
        </w:tc>
        <w:tc>
          <w:tcPr>
            <w:tcW w:w="7739" w:type="dxa"/>
            <w:tcBorders>
              <w:top w:val="nil"/>
              <w:left w:val="nil"/>
              <w:bottom w:val="nil"/>
              <w:right w:val="nil"/>
            </w:tcBorders>
          </w:tcPr>
          <w:p w14:paraId="311C5EE9" w14:textId="77777777" w:rsidR="00CA012C" w:rsidRDefault="00FF6849">
            <w:pPr>
              <w:jc w:val="both"/>
            </w:pPr>
            <w:r>
              <w:t>Get assurance that the Implementation being used performs correctly, e.g., it has been properly trained.</w:t>
            </w:r>
          </w:p>
        </w:tc>
      </w:tr>
      <w:tr w:rsidR="00CA012C" w14:paraId="311C5EED" w14:textId="77777777">
        <w:tc>
          <w:tcPr>
            <w:tcW w:w="1615" w:type="dxa"/>
            <w:tcBorders>
              <w:top w:val="nil"/>
              <w:left w:val="nil"/>
              <w:bottom w:val="nil"/>
              <w:right w:val="nil"/>
            </w:tcBorders>
          </w:tcPr>
          <w:p w14:paraId="311C5EEB" w14:textId="77777777" w:rsidR="00CA012C" w:rsidRDefault="00FF6849">
            <w:pPr>
              <w:jc w:val="both"/>
            </w:pPr>
            <w:r>
              <w:t>Market’s benefits</w:t>
            </w:r>
          </w:p>
        </w:tc>
        <w:tc>
          <w:tcPr>
            <w:tcW w:w="7739" w:type="dxa"/>
            <w:tcBorders>
              <w:top w:val="nil"/>
              <w:left w:val="nil"/>
              <w:bottom w:val="nil"/>
              <w:right w:val="nil"/>
            </w:tcBorders>
          </w:tcPr>
          <w:p w14:paraId="311C5EEC" w14:textId="77777777" w:rsidR="00CA012C" w:rsidRDefault="00FF6849">
            <w:pPr>
              <w:jc w:val="both"/>
            </w:pPr>
            <w:r>
              <w:t>Implementations’ Performance Grades stimulate the development of more Performing AIM and AIW Implementations.</w:t>
            </w:r>
          </w:p>
        </w:tc>
      </w:tr>
      <w:tr w:rsidR="00CA012C" w14:paraId="311C5EF1" w14:textId="77777777">
        <w:tc>
          <w:tcPr>
            <w:tcW w:w="1615" w:type="dxa"/>
            <w:tcBorders>
              <w:top w:val="nil"/>
              <w:left w:val="nil"/>
              <w:bottom w:val="nil"/>
              <w:right w:val="nil"/>
            </w:tcBorders>
          </w:tcPr>
          <w:p w14:paraId="311C5EEE" w14:textId="77777777" w:rsidR="00CA012C" w:rsidRDefault="00FF6849">
            <w:pPr>
              <w:jc w:val="both"/>
            </w:pPr>
            <w:r>
              <w:t>MPAI Store’s role</w:t>
            </w:r>
          </w:p>
        </w:tc>
        <w:tc>
          <w:tcPr>
            <w:tcW w:w="7739" w:type="dxa"/>
            <w:tcBorders>
              <w:top w:val="nil"/>
              <w:left w:val="nil"/>
              <w:bottom w:val="nil"/>
              <w:right w:val="nil"/>
            </w:tcBorders>
          </w:tcPr>
          <w:p w14:paraId="311C5EEF" w14:textId="77777777" w:rsidR="00CA012C" w:rsidRDefault="00FF6849">
            <w:pPr>
              <w:pStyle w:val="ListParagraph"/>
              <w:numPr>
                <w:ilvl w:val="0"/>
                <w:numId w:val="12"/>
              </w:numPr>
              <w:jc w:val="both"/>
            </w:pPr>
            <w:r>
              <w:t xml:space="preserve">Verifies the Implementations’ </w:t>
            </w:r>
            <w:proofErr w:type="gramStart"/>
            <w:r>
              <w:t>security</w:t>
            </w:r>
            <w:proofErr w:type="gramEnd"/>
            <w:r>
              <w:t xml:space="preserve"> </w:t>
            </w:r>
          </w:p>
          <w:p w14:paraId="311C5EF0" w14:textId="77777777" w:rsidR="00CA012C" w:rsidRDefault="00FF6849">
            <w:pPr>
              <w:pStyle w:val="ListParagraph"/>
              <w:numPr>
                <w:ilvl w:val="0"/>
                <w:numId w:val="12"/>
              </w:numPr>
              <w:jc w:val="both"/>
            </w:pPr>
            <w:r>
              <w:t>Indicates unambiguously that Implementations are Level 3.</w:t>
            </w:r>
          </w:p>
        </w:tc>
      </w:tr>
    </w:tbl>
    <w:p w14:paraId="311C5EF2" w14:textId="77777777" w:rsidR="00CA012C" w:rsidRDefault="00CA012C">
      <w:pPr>
        <w:jc w:val="both"/>
      </w:pPr>
    </w:p>
    <w:p w14:paraId="311C5EF3" w14:textId="77777777" w:rsidR="00CA012C" w:rsidRDefault="00FF6849">
      <w:pPr>
        <w:jc w:val="both"/>
        <w:rPr>
          <w:b/>
          <w:bCs/>
        </w:rPr>
      </w:pPr>
      <w:r>
        <w:rPr>
          <w:b/>
          <w:bCs/>
        </w:rPr>
        <w:t>The MPAI ecosystem</w:t>
      </w:r>
    </w:p>
    <w:p w14:paraId="311C5EF4" w14:textId="73565FA4" w:rsidR="00CA012C" w:rsidRDefault="00FF6849">
      <w:pPr>
        <w:jc w:val="both"/>
      </w:pPr>
      <w:r>
        <w:t xml:space="preserve">The following </w:t>
      </w:r>
      <w:r>
        <w:fldChar w:fldCharType="begin"/>
      </w:r>
      <w:r>
        <w:instrText xml:space="preserve"> REF _Ref78043363 \h </w:instrText>
      </w:r>
      <w:r>
        <w:fldChar w:fldCharType="separate"/>
      </w:r>
      <w:r w:rsidR="00BA12F9">
        <w:rPr>
          <w:i/>
        </w:rPr>
        <w:t xml:space="preserve">Figure </w:t>
      </w:r>
      <w:r w:rsidR="00BA12F9">
        <w:rPr>
          <w:i/>
          <w:noProof/>
        </w:rPr>
        <w:t>9</w:t>
      </w:r>
      <w:r>
        <w:fldChar w:fldCharType="end"/>
      </w:r>
      <w:r>
        <w:t xml:space="preserve"> is a high-level description of the MPAI ecosystem operation applicable to fully conforming MPAI implementations as specified in the Governance of the MPAI Ecosystem Specification [</w:t>
      </w:r>
      <w:r>
        <w:fldChar w:fldCharType="begin"/>
      </w:r>
      <w:r>
        <w:instrText xml:space="preserve"> REF _Ref81671963 \r \h </w:instrText>
      </w:r>
      <w:r>
        <w:fldChar w:fldCharType="separate"/>
      </w:r>
      <w:r w:rsidR="00BA12F9">
        <w:t>8</w:t>
      </w:r>
      <w:r>
        <w:fldChar w:fldCharType="end"/>
      </w:r>
      <w:r>
        <w:t xml:space="preserve">]: </w:t>
      </w:r>
    </w:p>
    <w:p w14:paraId="311C5EF5" w14:textId="77777777" w:rsidR="00CA012C" w:rsidRDefault="00FF6849">
      <w:pPr>
        <w:pStyle w:val="ListParagraph"/>
        <w:numPr>
          <w:ilvl w:val="0"/>
          <w:numId w:val="40"/>
        </w:numPr>
        <w:jc w:val="both"/>
      </w:pPr>
      <w:r>
        <w:t>MPAI establishes and controls the not-for-profit MPAI Store.</w:t>
      </w:r>
    </w:p>
    <w:p w14:paraId="311C5EF6" w14:textId="77777777" w:rsidR="00CA012C" w:rsidRDefault="00FF6849">
      <w:pPr>
        <w:pStyle w:val="ListParagraph"/>
        <w:numPr>
          <w:ilvl w:val="0"/>
          <w:numId w:val="40"/>
        </w:numPr>
        <w:jc w:val="both"/>
      </w:pPr>
      <w:r>
        <w:t>MPAI appoints Performance Assessors.</w:t>
      </w:r>
    </w:p>
    <w:p w14:paraId="311C5EF7" w14:textId="77777777" w:rsidR="00CA012C" w:rsidRDefault="00FF6849">
      <w:pPr>
        <w:pStyle w:val="ListParagraph"/>
        <w:numPr>
          <w:ilvl w:val="0"/>
          <w:numId w:val="40"/>
        </w:numPr>
        <w:jc w:val="both"/>
      </w:pPr>
      <w:r>
        <w:t>MPAI publishes Standards.</w:t>
      </w:r>
    </w:p>
    <w:p w14:paraId="311C5EF8" w14:textId="77777777" w:rsidR="00CA012C" w:rsidRDefault="00FF6849">
      <w:pPr>
        <w:pStyle w:val="ListParagraph"/>
        <w:numPr>
          <w:ilvl w:val="0"/>
          <w:numId w:val="40"/>
        </w:numPr>
        <w:jc w:val="both"/>
      </w:pPr>
      <w:r>
        <w:t>Implementers submit Implementations to Performance Assessors.</w:t>
      </w:r>
    </w:p>
    <w:p w14:paraId="311C5EF9" w14:textId="77777777" w:rsidR="00CA012C" w:rsidRDefault="00FF6849">
      <w:pPr>
        <w:pStyle w:val="ListParagraph"/>
        <w:numPr>
          <w:ilvl w:val="0"/>
          <w:numId w:val="40"/>
        </w:numPr>
        <w:jc w:val="both"/>
      </w:pPr>
      <w:r>
        <w:t>If the Implementation Performance is acceptable, Performance Assessors inform Implementers and MPAI Store.</w:t>
      </w:r>
    </w:p>
    <w:p w14:paraId="311C5EFA" w14:textId="77777777" w:rsidR="00CA012C" w:rsidRDefault="00FF6849">
      <w:pPr>
        <w:pStyle w:val="ListParagraph"/>
        <w:numPr>
          <w:ilvl w:val="0"/>
          <w:numId w:val="40"/>
        </w:numPr>
        <w:jc w:val="both"/>
      </w:pPr>
      <w:r>
        <w:t>Implementers submit Implementations to the MPAI Store</w:t>
      </w:r>
    </w:p>
    <w:p w14:paraId="311C5EFB" w14:textId="77777777" w:rsidR="00CA012C" w:rsidRDefault="00FF6849">
      <w:pPr>
        <w:pStyle w:val="ListParagraph"/>
        <w:numPr>
          <w:ilvl w:val="0"/>
          <w:numId w:val="40"/>
        </w:numPr>
        <w:jc w:val="both"/>
      </w:pPr>
      <w:r>
        <w:t>MPAI Store verifies security and Tests Confor</w:t>
      </w:r>
      <w:r>
        <w:softHyphen/>
        <w:t>mance of Implementation.</w:t>
      </w:r>
    </w:p>
    <w:p w14:paraId="311C5EFC" w14:textId="77777777" w:rsidR="00CA012C" w:rsidRDefault="00FF6849">
      <w:pPr>
        <w:pStyle w:val="ListParagraph"/>
        <w:numPr>
          <w:ilvl w:val="0"/>
          <w:numId w:val="40"/>
        </w:numPr>
        <w:jc w:val="both"/>
      </w:pPr>
      <w:r>
        <w:t>Users download Implementations and report their experience to MPAI.</w:t>
      </w:r>
    </w:p>
    <w:p w14:paraId="311C5EFD" w14:textId="77777777" w:rsidR="00CA012C" w:rsidRDefault="00CA012C">
      <w:pPr>
        <w:jc w:val="both"/>
      </w:pPr>
    </w:p>
    <w:p w14:paraId="311C5EFE" w14:textId="77777777" w:rsidR="00CA012C" w:rsidRDefault="00FF6849">
      <w:pPr>
        <w:jc w:val="center"/>
      </w:pPr>
      <w:r>
        <w:rPr>
          <w:noProof/>
        </w:rPr>
        <w:drawing>
          <wp:inline distT="0" distB="0" distL="0" distR="0" wp14:anchorId="311C5F1B" wp14:editId="311C5F1C">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41"/>
                    <a:stretch>
                      <a:fillRect/>
                    </a:stretch>
                  </pic:blipFill>
                  <pic:spPr bwMode="auto">
                    <a:xfrm>
                      <a:off x="0" y="0"/>
                      <a:ext cx="5939790" cy="2639695"/>
                    </a:xfrm>
                    <a:prstGeom prst="rect">
                      <a:avLst/>
                    </a:prstGeom>
                  </pic:spPr>
                </pic:pic>
              </a:graphicData>
            </a:graphic>
          </wp:inline>
        </w:drawing>
      </w:r>
    </w:p>
    <w:p w14:paraId="311C5EFF" w14:textId="0DEA169F" w:rsidR="00CA012C" w:rsidRDefault="00FF6849">
      <w:pPr>
        <w:jc w:val="center"/>
        <w:rPr>
          <w:i/>
        </w:rPr>
      </w:pPr>
      <w:bookmarkStart w:id="262" w:name="_Ref78043363"/>
      <w:r>
        <w:rPr>
          <w:i/>
        </w:rPr>
        <w:t xml:space="preserve">Figure </w:t>
      </w:r>
      <w:r>
        <w:rPr>
          <w:i/>
        </w:rPr>
        <w:fldChar w:fldCharType="begin"/>
      </w:r>
      <w:r>
        <w:rPr>
          <w:i/>
        </w:rPr>
        <w:instrText xml:space="preserve"> SEQ Figure \* ARABIC </w:instrText>
      </w:r>
      <w:r>
        <w:rPr>
          <w:i/>
        </w:rPr>
        <w:fldChar w:fldCharType="separate"/>
      </w:r>
      <w:r w:rsidR="00BA12F9">
        <w:rPr>
          <w:i/>
          <w:noProof/>
        </w:rPr>
        <w:t>9</w:t>
      </w:r>
      <w:r>
        <w:rPr>
          <w:i/>
        </w:rPr>
        <w:fldChar w:fldCharType="end"/>
      </w:r>
      <w:bookmarkEnd w:id="262"/>
      <w:r>
        <w:rPr>
          <w:i/>
        </w:rPr>
        <w:t xml:space="preserve"> – The MPAI ecosystem operation</w:t>
      </w:r>
    </w:p>
    <w:p w14:paraId="311C5F00" w14:textId="77777777" w:rsidR="00CA012C" w:rsidRDefault="00CA012C">
      <w:pPr>
        <w:jc w:val="both"/>
      </w:pPr>
    </w:p>
    <w:sectPr w:rsidR="00CA012C">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6C770" w14:textId="77777777" w:rsidR="00F60CBB" w:rsidRDefault="00F60CBB">
      <w:r>
        <w:separator/>
      </w:r>
    </w:p>
  </w:endnote>
  <w:endnote w:type="continuationSeparator" w:id="0">
    <w:p w14:paraId="0C668B2B" w14:textId="77777777" w:rsidR="00F60CBB" w:rsidRDefault="00F6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296B7" w14:textId="77777777" w:rsidR="00F60CBB" w:rsidRDefault="00F60CBB">
      <w:pPr>
        <w:rPr>
          <w:sz w:val="12"/>
        </w:rPr>
      </w:pPr>
      <w:r>
        <w:separator/>
      </w:r>
    </w:p>
  </w:footnote>
  <w:footnote w:type="continuationSeparator" w:id="0">
    <w:p w14:paraId="02AAB2D8" w14:textId="77777777" w:rsidR="00F60CBB" w:rsidRDefault="00F60CBB">
      <w:pPr>
        <w:rPr>
          <w:sz w:val="12"/>
        </w:rPr>
      </w:pPr>
      <w:r>
        <w:continuationSeparator/>
      </w:r>
    </w:p>
  </w:footnote>
  <w:footnote w:id="1">
    <w:p w14:paraId="311C5F1F" w14:textId="77777777" w:rsidR="00CA012C" w:rsidRDefault="00FF6849">
      <w:pPr>
        <w:pStyle w:val="FootnoteText"/>
        <w:rPr>
          <w:lang w:val="en-US"/>
        </w:rPr>
      </w:pPr>
      <w:r>
        <w:rPr>
          <w:rStyle w:val="FootnoteCharacters"/>
        </w:rPr>
        <w:footnoteRef/>
      </w:r>
      <w:r>
        <w:t xml:space="preserve"> </w:t>
      </w:r>
      <w:r>
        <w:rPr>
          <w:lang w:val="en-US"/>
        </w:rPr>
        <w:t>At the time of publication of this Technical Report, the MPAI Store was assigned as the IIDRA.</w:t>
      </w:r>
    </w:p>
  </w:footnote>
  <w:footnote w:id="2">
    <w:p w14:paraId="07F39473" w14:textId="77777777" w:rsidR="00E23443" w:rsidRPr="007E06D1" w:rsidRDefault="00E23443" w:rsidP="00E23443">
      <w:pPr>
        <w:pStyle w:val="FootnoteText"/>
      </w:pPr>
      <w:r>
        <w:rPr>
          <w:rStyle w:val="FootnoteReference"/>
        </w:rPr>
        <w:footnoteRef/>
      </w:r>
      <w:r>
        <w:t xml:space="preserve"> A time-of-flight device measures the distance and speed of a sensed object based on the time it takes for a signal to hit an object and be reflected.</w:t>
      </w:r>
    </w:p>
  </w:footnote>
  <w:footnote w:id="3">
    <w:p w14:paraId="311C5F20" w14:textId="511F689E" w:rsidR="00CA012C" w:rsidRDefault="00FF6849">
      <w:pPr>
        <w:pStyle w:val="FootnoteText"/>
        <w:rPr>
          <w:lang w:val="en-US"/>
        </w:rPr>
      </w:pPr>
      <w:r>
        <w:rPr>
          <w:rStyle w:val="FootnoteCharacters"/>
        </w:rPr>
        <w:footnoteRef/>
      </w:r>
      <w:r>
        <w:t xml:space="preserve"> Traffic rules are deriv</w:t>
      </w:r>
      <w:r w:rsidR="005E5331">
        <w:t>ed</w:t>
      </w:r>
      <w:r>
        <w:t xml:space="preserve"> from the </w:t>
      </w:r>
      <w:r w:rsidR="005E5331">
        <w:t>semantics</w:t>
      </w:r>
      <w:r>
        <w:t xml:space="preserve"> of the objects, e.g., speed limit 50 km/h, not </w:t>
      </w:r>
      <w:r w:rsidR="005E5331">
        <w:t>from</w:t>
      </w:r>
      <w:r>
        <w:t xml:space="preserve">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010"/>
    <w:multiLevelType w:val="multilevel"/>
    <w:tmpl w:val="F4A02B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6D3CF3"/>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9B1AEE"/>
    <w:multiLevelType w:val="hybridMultilevel"/>
    <w:tmpl w:val="BC2448F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D13782"/>
    <w:multiLevelType w:val="multilevel"/>
    <w:tmpl w:val="4ABA18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34B0F9A"/>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5004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97C032D"/>
    <w:multiLevelType w:val="multilevel"/>
    <w:tmpl w:val="F2BA83C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9941F27"/>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C734323"/>
    <w:multiLevelType w:val="hybridMultilevel"/>
    <w:tmpl w:val="AB8C96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891556"/>
    <w:multiLevelType w:val="hybridMultilevel"/>
    <w:tmpl w:val="6BDC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DA041E"/>
    <w:multiLevelType w:val="multilevel"/>
    <w:tmpl w:val="2370F9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EBF55AA"/>
    <w:multiLevelType w:val="hybridMultilevel"/>
    <w:tmpl w:val="666A6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EDF4078"/>
    <w:multiLevelType w:val="multilevel"/>
    <w:tmpl w:val="E466B0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48435FB"/>
    <w:multiLevelType w:val="hybridMultilevel"/>
    <w:tmpl w:val="24A2A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7112241"/>
    <w:multiLevelType w:val="multilevel"/>
    <w:tmpl w:val="94A619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1A32264F"/>
    <w:multiLevelType w:val="hybridMultilevel"/>
    <w:tmpl w:val="CD5244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1E0014F1"/>
    <w:multiLevelType w:val="hybridMultilevel"/>
    <w:tmpl w:val="05FE42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E2E04CB"/>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E3D4752"/>
    <w:multiLevelType w:val="multilevel"/>
    <w:tmpl w:val="C9B26B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1E624D67"/>
    <w:multiLevelType w:val="hybridMultilevel"/>
    <w:tmpl w:val="4DE0F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F831CF3"/>
    <w:multiLevelType w:val="multilevel"/>
    <w:tmpl w:val="A93CF95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1"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18D5DB6"/>
    <w:multiLevelType w:val="multilevel"/>
    <w:tmpl w:val="BD08926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27A5E6C"/>
    <w:multiLevelType w:val="multilevel"/>
    <w:tmpl w:val="5CAA59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23831A2D"/>
    <w:multiLevelType w:val="multilevel"/>
    <w:tmpl w:val="CF9644C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23CA458F"/>
    <w:multiLevelType w:val="multilevel"/>
    <w:tmpl w:val="938AAD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23FA6E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0" w15:restartNumberingAfterBreak="0">
    <w:nsid w:val="249765BD"/>
    <w:multiLevelType w:val="multilevel"/>
    <w:tmpl w:val="831645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D4C7EF1"/>
    <w:multiLevelType w:val="hybridMultilevel"/>
    <w:tmpl w:val="7F205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E216168"/>
    <w:multiLevelType w:val="hybridMultilevel"/>
    <w:tmpl w:val="5D4494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15:restartNumberingAfterBreak="0">
    <w:nsid w:val="2F9A552B"/>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9" w15:restartNumberingAfterBreak="0">
    <w:nsid w:val="32995767"/>
    <w:multiLevelType w:val="multilevel"/>
    <w:tmpl w:val="AA3A035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355240C0"/>
    <w:multiLevelType w:val="multilevel"/>
    <w:tmpl w:val="A70849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6E663D1"/>
    <w:multiLevelType w:val="multilevel"/>
    <w:tmpl w:val="0CBC02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36FD4470"/>
    <w:multiLevelType w:val="hybridMultilevel"/>
    <w:tmpl w:val="953CB82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6FE75CB"/>
    <w:multiLevelType w:val="hybridMultilevel"/>
    <w:tmpl w:val="568A4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37D05AD5"/>
    <w:multiLevelType w:val="multilevel"/>
    <w:tmpl w:val="D1CAE7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38C947C8"/>
    <w:multiLevelType w:val="multilevel"/>
    <w:tmpl w:val="1F9C1A7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397926B7"/>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3A1E4FC6"/>
    <w:multiLevelType w:val="multilevel"/>
    <w:tmpl w:val="2648EB3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3EB67BEA"/>
    <w:multiLevelType w:val="multilevel"/>
    <w:tmpl w:val="2F74D1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41AF2376"/>
    <w:multiLevelType w:val="hybridMultilevel"/>
    <w:tmpl w:val="FDAC465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4290C38"/>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4"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66"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B596A26"/>
    <w:multiLevelType w:val="hybridMultilevel"/>
    <w:tmpl w:val="F752A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C8A2029"/>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1"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15:restartNumberingAfterBreak="0">
    <w:nsid w:val="51707E0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20850F7"/>
    <w:multiLevelType w:val="hybridMultilevel"/>
    <w:tmpl w:val="BBDA48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54F63258"/>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564F5034"/>
    <w:multiLevelType w:val="multilevel"/>
    <w:tmpl w:val="44167DC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58D4763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953044F"/>
    <w:multiLevelType w:val="hybridMultilevel"/>
    <w:tmpl w:val="04C0B8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9E60419"/>
    <w:multiLevelType w:val="multilevel"/>
    <w:tmpl w:val="B85899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5"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6"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7" w15:restartNumberingAfterBreak="0">
    <w:nsid w:val="5C877B3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5D7F25E2"/>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02D6150"/>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0" w15:restartNumberingAfterBreak="0">
    <w:nsid w:val="607E0197"/>
    <w:multiLevelType w:val="multilevel"/>
    <w:tmpl w:val="58DC89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1" w15:restartNumberingAfterBreak="0">
    <w:nsid w:val="60C41267"/>
    <w:multiLevelType w:val="multilevel"/>
    <w:tmpl w:val="7A688D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2" w15:restartNumberingAfterBreak="0">
    <w:nsid w:val="61205D99"/>
    <w:multiLevelType w:val="hybridMultilevel"/>
    <w:tmpl w:val="DCDA2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63160052"/>
    <w:multiLevelType w:val="hybridMultilevel"/>
    <w:tmpl w:val="0BAAFD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3753AB8"/>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638E1167"/>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6440467A"/>
    <w:multiLevelType w:val="multilevel"/>
    <w:tmpl w:val="E9C0282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6527581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5983F3F"/>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0" w15:restartNumberingAfterBreak="0">
    <w:nsid w:val="66FF1A10"/>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68705B77"/>
    <w:multiLevelType w:val="hybridMultilevel"/>
    <w:tmpl w:val="5C1E5B3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9C754EC"/>
    <w:multiLevelType w:val="hybridMultilevel"/>
    <w:tmpl w:val="425A0B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4"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6DE54BE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F200125"/>
    <w:multiLevelType w:val="multilevel"/>
    <w:tmpl w:val="4E8A95C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7" w15:restartNumberingAfterBreak="0">
    <w:nsid w:val="702A3F63"/>
    <w:multiLevelType w:val="hybridMultilevel"/>
    <w:tmpl w:val="EFBCA3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8" w15:restartNumberingAfterBreak="0">
    <w:nsid w:val="71604FEA"/>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09"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3" w15:restartNumberingAfterBreak="0">
    <w:nsid w:val="77A26020"/>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4"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ADE58D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B1F23C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8"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215045535">
    <w:abstractNumId w:val="66"/>
  </w:num>
  <w:num w:numId="2" w16cid:durableId="1979413404">
    <w:abstractNumId w:val="118"/>
  </w:num>
  <w:num w:numId="3" w16cid:durableId="1161701955">
    <w:abstractNumId w:val="18"/>
  </w:num>
  <w:num w:numId="4" w16cid:durableId="1575235230">
    <w:abstractNumId w:val="8"/>
  </w:num>
  <w:num w:numId="5" w16cid:durableId="413165439">
    <w:abstractNumId w:val="37"/>
  </w:num>
  <w:num w:numId="6" w16cid:durableId="960114128">
    <w:abstractNumId w:val="35"/>
  </w:num>
  <w:num w:numId="7" w16cid:durableId="725908912">
    <w:abstractNumId w:val="28"/>
  </w:num>
  <w:num w:numId="8" w16cid:durableId="2137792339">
    <w:abstractNumId w:val="74"/>
  </w:num>
  <w:num w:numId="9" w16cid:durableId="528491392">
    <w:abstractNumId w:val="30"/>
  </w:num>
  <w:num w:numId="10" w16cid:durableId="1431050095">
    <w:abstractNumId w:val="48"/>
  </w:num>
  <w:num w:numId="11" w16cid:durableId="1104306363">
    <w:abstractNumId w:val="71"/>
  </w:num>
  <w:num w:numId="12" w16cid:durableId="1474132298">
    <w:abstractNumId w:val="70"/>
  </w:num>
  <w:num w:numId="13" w16cid:durableId="137916374">
    <w:abstractNumId w:val="77"/>
  </w:num>
  <w:num w:numId="14" w16cid:durableId="1318849602">
    <w:abstractNumId w:val="0"/>
  </w:num>
  <w:num w:numId="15" w16cid:durableId="2125076297">
    <w:abstractNumId w:val="23"/>
  </w:num>
  <w:num w:numId="16" w16cid:durableId="283387025">
    <w:abstractNumId w:val="56"/>
  </w:num>
  <w:num w:numId="17" w16cid:durableId="1123229993">
    <w:abstractNumId w:val="50"/>
  </w:num>
  <w:num w:numId="18" w16cid:durableId="228729765">
    <w:abstractNumId w:val="16"/>
  </w:num>
  <w:num w:numId="19" w16cid:durableId="659041637">
    <w:abstractNumId w:val="59"/>
  </w:num>
  <w:num w:numId="20" w16cid:durableId="596182640">
    <w:abstractNumId w:val="60"/>
  </w:num>
  <w:num w:numId="21" w16cid:durableId="421490619">
    <w:abstractNumId w:val="81"/>
  </w:num>
  <w:num w:numId="22" w16cid:durableId="451444355">
    <w:abstractNumId w:val="17"/>
  </w:num>
  <w:num w:numId="23" w16cid:durableId="2088961558">
    <w:abstractNumId w:val="33"/>
  </w:num>
  <w:num w:numId="24" w16cid:durableId="1676418669">
    <w:abstractNumId w:val="15"/>
  </w:num>
  <w:num w:numId="25" w16cid:durableId="693698843">
    <w:abstractNumId w:val="86"/>
  </w:num>
  <w:num w:numId="26" w16cid:durableId="879393626">
    <w:abstractNumId w:val="84"/>
  </w:num>
  <w:num w:numId="27" w16cid:durableId="503975426">
    <w:abstractNumId w:val="78"/>
  </w:num>
  <w:num w:numId="28" w16cid:durableId="1548106577">
    <w:abstractNumId w:val="4"/>
  </w:num>
  <w:num w:numId="29" w16cid:durableId="1707945567">
    <w:abstractNumId w:val="65"/>
  </w:num>
  <w:num w:numId="30" w16cid:durableId="778839120">
    <w:abstractNumId w:val="103"/>
  </w:num>
  <w:num w:numId="31" w16cid:durableId="1149251671">
    <w:abstractNumId w:val="100"/>
  </w:num>
  <w:num w:numId="32" w16cid:durableId="244582048">
    <w:abstractNumId w:val="108"/>
  </w:num>
  <w:num w:numId="33" w16cid:durableId="1612392410">
    <w:abstractNumId w:val="36"/>
  </w:num>
  <w:num w:numId="34" w16cid:durableId="207575113">
    <w:abstractNumId w:val="51"/>
  </w:num>
  <w:num w:numId="35" w16cid:durableId="2044743698">
    <w:abstractNumId w:val="90"/>
  </w:num>
  <w:num w:numId="36" w16cid:durableId="644090281">
    <w:abstractNumId w:val="22"/>
  </w:num>
  <w:num w:numId="37" w16cid:durableId="2131706261">
    <w:abstractNumId w:val="13"/>
  </w:num>
  <w:num w:numId="38" w16cid:durableId="1654601356">
    <w:abstractNumId w:val="89"/>
  </w:num>
  <w:num w:numId="39" w16cid:durableId="956372586">
    <w:abstractNumId w:val="91"/>
  </w:num>
  <w:num w:numId="40" w16cid:durableId="2045060634">
    <w:abstractNumId w:val="64"/>
  </w:num>
  <w:num w:numId="41" w16cid:durableId="2136824741">
    <w:abstractNumId w:val="40"/>
  </w:num>
  <w:num w:numId="42" w16cid:durableId="1007098085">
    <w:abstractNumId w:val="61"/>
  </w:num>
  <w:num w:numId="43" w16cid:durableId="34743481">
    <w:abstractNumId w:val="49"/>
  </w:num>
  <w:num w:numId="44" w16cid:durableId="2105344947">
    <w:abstractNumId w:val="57"/>
  </w:num>
  <w:num w:numId="45" w16cid:durableId="1390962036">
    <w:abstractNumId w:val="97"/>
  </w:num>
  <w:num w:numId="46" w16cid:durableId="129597109">
    <w:abstractNumId w:val="106"/>
  </w:num>
  <w:num w:numId="47" w16cid:durableId="1885485541">
    <w:abstractNumId w:val="75"/>
  </w:num>
  <w:num w:numId="48" w16cid:durableId="1180239872">
    <w:abstractNumId w:val="52"/>
  </w:num>
  <w:num w:numId="49" w16cid:durableId="2008626233">
    <w:abstractNumId w:val="117"/>
  </w:num>
  <w:num w:numId="50" w16cid:durableId="287929838">
    <w:abstractNumId w:val="114"/>
  </w:num>
  <w:num w:numId="51" w16cid:durableId="1233613198">
    <w:abstractNumId w:val="39"/>
  </w:num>
  <w:num w:numId="52" w16cid:durableId="773551210">
    <w:abstractNumId w:val="111"/>
  </w:num>
  <w:num w:numId="53" w16cid:durableId="1440946948">
    <w:abstractNumId w:val="26"/>
  </w:num>
  <w:num w:numId="54" w16cid:durableId="638077936">
    <w:abstractNumId w:val="107"/>
  </w:num>
  <w:num w:numId="55" w16cid:durableId="1198619757">
    <w:abstractNumId w:val="46"/>
  </w:num>
  <w:num w:numId="56" w16cid:durableId="1575583247">
    <w:abstractNumId w:val="9"/>
  </w:num>
  <w:num w:numId="57" w16cid:durableId="430980280">
    <w:abstractNumId w:val="27"/>
  </w:num>
  <w:num w:numId="58" w16cid:durableId="1628774114">
    <w:abstractNumId w:val="14"/>
  </w:num>
  <w:num w:numId="59" w16cid:durableId="1974751545">
    <w:abstractNumId w:val="63"/>
  </w:num>
  <w:num w:numId="60" w16cid:durableId="333654913">
    <w:abstractNumId w:val="85"/>
  </w:num>
  <w:num w:numId="61" w16cid:durableId="663162123">
    <w:abstractNumId w:val="99"/>
  </w:num>
  <w:num w:numId="62" w16cid:durableId="1766654800">
    <w:abstractNumId w:val="58"/>
  </w:num>
  <w:num w:numId="63" w16cid:durableId="719280502">
    <w:abstractNumId w:val="112"/>
  </w:num>
  <w:num w:numId="64" w16cid:durableId="376898806">
    <w:abstractNumId w:val="87"/>
  </w:num>
  <w:num w:numId="65" w16cid:durableId="238637650">
    <w:abstractNumId w:val="47"/>
  </w:num>
  <w:num w:numId="66" w16cid:durableId="1577935527">
    <w:abstractNumId w:val="92"/>
  </w:num>
  <w:num w:numId="67" w16cid:durableId="902568886">
    <w:abstractNumId w:val="7"/>
  </w:num>
  <w:num w:numId="68" w16cid:durableId="1306205113">
    <w:abstractNumId w:val="109"/>
  </w:num>
  <w:num w:numId="69" w16cid:durableId="1171524777">
    <w:abstractNumId w:val="80"/>
  </w:num>
  <w:num w:numId="70" w16cid:durableId="1450277044">
    <w:abstractNumId w:val="76"/>
  </w:num>
  <w:num w:numId="71" w16cid:durableId="1803885274">
    <w:abstractNumId w:val="67"/>
  </w:num>
  <w:num w:numId="72" w16cid:durableId="1245723693">
    <w:abstractNumId w:val="21"/>
  </w:num>
  <w:num w:numId="73" w16cid:durableId="1403790137">
    <w:abstractNumId w:val="42"/>
  </w:num>
  <w:num w:numId="74" w16cid:durableId="1891844299">
    <w:abstractNumId w:val="44"/>
  </w:num>
  <w:num w:numId="75" w16cid:durableId="1863934993">
    <w:abstractNumId w:val="43"/>
  </w:num>
  <w:num w:numId="76" w16cid:durableId="915826963">
    <w:abstractNumId w:val="12"/>
  </w:num>
  <w:num w:numId="77" w16cid:durableId="1049063311">
    <w:abstractNumId w:val="110"/>
  </w:num>
  <w:num w:numId="78" w16cid:durableId="128475648">
    <w:abstractNumId w:val="25"/>
  </w:num>
  <w:num w:numId="79" w16cid:durableId="1995790631">
    <w:abstractNumId w:val="93"/>
  </w:num>
  <w:num w:numId="80" w16cid:durableId="2109813654">
    <w:abstractNumId w:val="32"/>
  </w:num>
  <w:num w:numId="81" w16cid:durableId="1163352827">
    <w:abstractNumId w:val="31"/>
  </w:num>
  <w:num w:numId="82" w16cid:durableId="689256913">
    <w:abstractNumId w:val="1"/>
  </w:num>
  <w:num w:numId="83" w16cid:durableId="1160924323">
    <w:abstractNumId w:val="79"/>
  </w:num>
  <w:num w:numId="84" w16cid:durableId="1245728784">
    <w:abstractNumId w:val="20"/>
  </w:num>
  <w:num w:numId="85" w16cid:durableId="1309743437">
    <w:abstractNumId w:val="55"/>
  </w:num>
  <w:num w:numId="86" w16cid:durableId="1737043165">
    <w:abstractNumId w:val="41"/>
  </w:num>
  <w:num w:numId="87" w16cid:durableId="1141188363">
    <w:abstractNumId w:val="104"/>
  </w:num>
  <w:num w:numId="88" w16cid:durableId="2073431324">
    <w:abstractNumId w:val="113"/>
  </w:num>
  <w:num w:numId="89" w16cid:durableId="1909731252">
    <w:abstractNumId w:val="54"/>
  </w:num>
  <w:num w:numId="90" w16cid:durableId="2006667836">
    <w:abstractNumId w:val="29"/>
  </w:num>
  <w:num w:numId="91" w16cid:durableId="537010639">
    <w:abstractNumId w:val="68"/>
  </w:num>
  <w:num w:numId="92" w16cid:durableId="1203441605">
    <w:abstractNumId w:val="34"/>
  </w:num>
  <w:num w:numId="93" w16cid:durableId="490831345">
    <w:abstractNumId w:val="102"/>
  </w:num>
  <w:num w:numId="94" w16cid:durableId="1027831905">
    <w:abstractNumId w:val="94"/>
  </w:num>
  <w:num w:numId="95" w16cid:durableId="429157805">
    <w:abstractNumId w:val="73"/>
  </w:num>
  <w:num w:numId="96" w16cid:durableId="1183014101">
    <w:abstractNumId w:val="19"/>
  </w:num>
  <w:num w:numId="97" w16cid:durableId="682317900">
    <w:abstractNumId w:val="24"/>
  </w:num>
  <w:num w:numId="98" w16cid:durableId="254411021">
    <w:abstractNumId w:val="69"/>
  </w:num>
  <w:num w:numId="99" w16cid:durableId="1451437009">
    <w:abstractNumId w:val="96"/>
  </w:num>
  <w:num w:numId="100" w16cid:durableId="2108456541">
    <w:abstractNumId w:val="10"/>
  </w:num>
  <w:num w:numId="101" w16cid:durableId="186412478">
    <w:abstractNumId w:val="38"/>
  </w:num>
  <w:num w:numId="102" w16cid:durableId="1788815625">
    <w:abstractNumId w:val="6"/>
  </w:num>
  <w:num w:numId="103" w16cid:durableId="665979570">
    <w:abstractNumId w:val="5"/>
  </w:num>
  <w:num w:numId="104" w16cid:durableId="1667248186">
    <w:abstractNumId w:val="95"/>
  </w:num>
  <w:num w:numId="105" w16cid:durableId="1646004632">
    <w:abstractNumId w:val="53"/>
  </w:num>
  <w:num w:numId="106" w16cid:durableId="1435244544">
    <w:abstractNumId w:val="101"/>
  </w:num>
  <w:num w:numId="107" w16cid:durableId="806968442">
    <w:abstractNumId w:val="11"/>
  </w:num>
  <w:num w:numId="108" w16cid:durableId="736172626">
    <w:abstractNumId w:val="62"/>
  </w:num>
  <w:num w:numId="109" w16cid:durableId="658777653">
    <w:abstractNumId w:val="115"/>
  </w:num>
  <w:num w:numId="110" w16cid:durableId="1118835981">
    <w:abstractNumId w:val="72"/>
  </w:num>
  <w:num w:numId="111" w16cid:durableId="979461236">
    <w:abstractNumId w:val="105"/>
  </w:num>
  <w:num w:numId="112" w16cid:durableId="440537728">
    <w:abstractNumId w:val="88"/>
  </w:num>
  <w:num w:numId="113" w16cid:durableId="1339653768">
    <w:abstractNumId w:val="98"/>
  </w:num>
  <w:num w:numId="114" w16cid:durableId="1510564654">
    <w:abstractNumId w:val="116"/>
  </w:num>
  <w:num w:numId="115" w16cid:durableId="2030906554">
    <w:abstractNumId w:val="2"/>
  </w:num>
  <w:num w:numId="116" w16cid:durableId="539706699">
    <w:abstractNumId w:val="82"/>
  </w:num>
  <w:num w:numId="117" w16cid:durableId="564723984">
    <w:abstractNumId w:val="3"/>
  </w:num>
  <w:num w:numId="118" w16cid:durableId="1589996276">
    <w:abstractNumId w:val="83"/>
  </w:num>
  <w:num w:numId="119" w16cid:durableId="227034857">
    <w:abstractNumId w:val="4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2C"/>
    <w:rsid w:val="0000085E"/>
    <w:rsid w:val="00001692"/>
    <w:rsid w:val="000048E0"/>
    <w:rsid w:val="00005B0E"/>
    <w:rsid w:val="0000610A"/>
    <w:rsid w:val="00006227"/>
    <w:rsid w:val="00006401"/>
    <w:rsid w:val="00007255"/>
    <w:rsid w:val="00007508"/>
    <w:rsid w:val="00011359"/>
    <w:rsid w:val="00015376"/>
    <w:rsid w:val="00016DB6"/>
    <w:rsid w:val="00021CC5"/>
    <w:rsid w:val="000221EB"/>
    <w:rsid w:val="00024598"/>
    <w:rsid w:val="000247F4"/>
    <w:rsid w:val="00025746"/>
    <w:rsid w:val="00026724"/>
    <w:rsid w:val="00030529"/>
    <w:rsid w:val="00032065"/>
    <w:rsid w:val="00033307"/>
    <w:rsid w:val="00037FCB"/>
    <w:rsid w:val="0004595F"/>
    <w:rsid w:val="0004658F"/>
    <w:rsid w:val="00050D4F"/>
    <w:rsid w:val="00050E32"/>
    <w:rsid w:val="000542C5"/>
    <w:rsid w:val="000545C9"/>
    <w:rsid w:val="00054BB4"/>
    <w:rsid w:val="000603D3"/>
    <w:rsid w:val="00060825"/>
    <w:rsid w:val="00060952"/>
    <w:rsid w:val="000619E1"/>
    <w:rsid w:val="000629A2"/>
    <w:rsid w:val="000648AE"/>
    <w:rsid w:val="0006659F"/>
    <w:rsid w:val="000675D1"/>
    <w:rsid w:val="00071A90"/>
    <w:rsid w:val="00071AC3"/>
    <w:rsid w:val="000722D0"/>
    <w:rsid w:val="000727E0"/>
    <w:rsid w:val="000749A1"/>
    <w:rsid w:val="00081033"/>
    <w:rsid w:val="00082A71"/>
    <w:rsid w:val="0008335D"/>
    <w:rsid w:val="00087795"/>
    <w:rsid w:val="000905D1"/>
    <w:rsid w:val="00091024"/>
    <w:rsid w:val="000912E2"/>
    <w:rsid w:val="000937AF"/>
    <w:rsid w:val="00094CFD"/>
    <w:rsid w:val="00095061"/>
    <w:rsid w:val="00095177"/>
    <w:rsid w:val="00096127"/>
    <w:rsid w:val="000A2249"/>
    <w:rsid w:val="000A28FB"/>
    <w:rsid w:val="000A642D"/>
    <w:rsid w:val="000A6AAB"/>
    <w:rsid w:val="000B0DBB"/>
    <w:rsid w:val="000B0FB9"/>
    <w:rsid w:val="000B27ED"/>
    <w:rsid w:val="000B4E39"/>
    <w:rsid w:val="000B59BE"/>
    <w:rsid w:val="000B6CBB"/>
    <w:rsid w:val="000C0749"/>
    <w:rsid w:val="000C148E"/>
    <w:rsid w:val="000C2A62"/>
    <w:rsid w:val="000C2E35"/>
    <w:rsid w:val="000C2E6A"/>
    <w:rsid w:val="000C3C05"/>
    <w:rsid w:val="000C48A8"/>
    <w:rsid w:val="000C4B16"/>
    <w:rsid w:val="000C5DE6"/>
    <w:rsid w:val="000C67AC"/>
    <w:rsid w:val="000C75D2"/>
    <w:rsid w:val="000D063A"/>
    <w:rsid w:val="000D2824"/>
    <w:rsid w:val="000D5DC9"/>
    <w:rsid w:val="000D6058"/>
    <w:rsid w:val="000D683C"/>
    <w:rsid w:val="000E1AB7"/>
    <w:rsid w:val="000E4327"/>
    <w:rsid w:val="000E560A"/>
    <w:rsid w:val="000E6798"/>
    <w:rsid w:val="000E764B"/>
    <w:rsid w:val="000F0DB0"/>
    <w:rsid w:val="000F1F36"/>
    <w:rsid w:val="000F22F5"/>
    <w:rsid w:val="000F29D1"/>
    <w:rsid w:val="000F4041"/>
    <w:rsid w:val="000F4DC0"/>
    <w:rsid w:val="000F4E68"/>
    <w:rsid w:val="000F69F2"/>
    <w:rsid w:val="000F77F7"/>
    <w:rsid w:val="001020EF"/>
    <w:rsid w:val="0010265A"/>
    <w:rsid w:val="001051C8"/>
    <w:rsid w:val="00105437"/>
    <w:rsid w:val="00106CDF"/>
    <w:rsid w:val="00107DD1"/>
    <w:rsid w:val="00110C81"/>
    <w:rsid w:val="00111F84"/>
    <w:rsid w:val="001171D8"/>
    <w:rsid w:val="0012260D"/>
    <w:rsid w:val="00122C8F"/>
    <w:rsid w:val="00124483"/>
    <w:rsid w:val="001256F7"/>
    <w:rsid w:val="00125A4D"/>
    <w:rsid w:val="0012696C"/>
    <w:rsid w:val="00130679"/>
    <w:rsid w:val="00130686"/>
    <w:rsid w:val="00131341"/>
    <w:rsid w:val="00131FEB"/>
    <w:rsid w:val="00133F20"/>
    <w:rsid w:val="00135264"/>
    <w:rsid w:val="00136266"/>
    <w:rsid w:val="00137797"/>
    <w:rsid w:val="0014300E"/>
    <w:rsid w:val="00145C59"/>
    <w:rsid w:val="001516F0"/>
    <w:rsid w:val="001520F8"/>
    <w:rsid w:val="00152C75"/>
    <w:rsid w:val="00153F82"/>
    <w:rsid w:val="00154191"/>
    <w:rsid w:val="0015535E"/>
    <w:rsid w:val="0015628E"/>
    <w:rsid w:val="001577A1"/>
    <w:rsid w:val="00160B30"/>
    <w:rsid w:val="00164700"/>
    <w:rsid w:val="0016532A"/>
    <w:rsid w:val="00166002"/>
    <w:rsid w:val="00166C8B"/>
    <w:rsid w:val="00167A4B"/>
    <w:rsid w:val="00170A1A"/>
    <w:rsid w:val="00170DCD"/>
    <w:rsid w:val="00171AA6"/>
    <w:rsid w:val="0017317B"/>
    <w:rsid w:val="00173801"/>
    <w:rsid w:val="00174A36"/>
    <w:rsid w:val="00175A7D"/>
    <w:rsid w:val="00176246"/>
    <w:rsid w:val="0017730A"/>
    <w:rsid w:val="00180431"/>
    <w:rsid w:val="00180BD5"/>
    <w:rsid w:val="00184569"/>
    <w:rsid w:val="00184D2E"/>
    <w:rsid w:val="00185EA4"/>
    <w:rsid w:val="00187C11"/>
    <w:rsid w:val="001924C9"/>
    <w:rsid w:val="00194B60"/>
    <w:rsid w:val="00194C44"/>
    <w:rsid w:val="001955FF"/>
    <w:rsid w:val="00197AAA"/>
    <w:rsid w:val="00197D91"/>
    <w:rsid w:val="001A09B5"/>
    <w:rsid w:val="001A14AA"/>
    <w:rsid w:val="001A1651"/>
    <w:rsid w:val="001A32BC"/>
    <w:rsid w:val="001A45A3"/>
    <w:rsid w:val="001A4977"/>
    <w:rsid w:val="001A6702"/>
    <w:rsid w:val="001A6C5B"/>
    <w:rsid w:val="001A6CCB"/>
    <w:rsid w:val="001A7467"/>
    <w:rsid w:val="001B0953"/>
    <w:rsid w:val="001B1F46"/>
    <w:rsid w:val="001B3A98"/>
    <w:rsid w:val="001B6D49"/>
    <w:rsid w:val="001C0F4C"/>
    <w:rsid w:val="001C125C"/>
    <w:rsid w:val="001C14BB"/>
    <w:rsid w:val="001C208C"/>
    <w:rsid w:val="001C38B6"/>
    <w:rsid w:val="001C39A1"/>
    <w:rsid w:val="001C6BA8"/>
    <w:rsid w:val="001D1158"/>
    <w:rsid w:val="001D144B"/>
    <w:rsid w:val="001D1A0A"/>
    <w:rsid w:val="001D20A4"/>
    <w:rsid w:val="001D3640"/>
    <w:rsid w:val="001D3D8B"/>
    <w:rsid w:val="001D4BAD"/>
    <w:rsid w:val="001D4C65"/>
    <w:rsid w:val="001D64C6"/>
    <w:rsid w:val="001D6A6F"/>
    <w:rsid w:val="001E1CF8"/>
    <w:rsid w:val="001E2B81"/>
    <w:rsid w:val="001E33C9"/>
    <w:rsid w:val="001E3564"/>
    <w:rsid w:val="001E4601"/>
    <w:rsid w:val="001E78AD"/>
    <w:rsid w:val="001E7D9D"/>
    <w:rsid w:val="001E7F23"/>
    <w:rsid w:val="001F1757"/>
    <w:rsid w:val="001F1D71"/>
    <w:rsid w:val="001F27DC"/>
    <w:rsid w:val="001F2831"/>
    <w:rsid w:val="001F3F79"/>
    <w:rsid w:val="001F4356"/>
    <w:rsid w:val="001F7EF5"/>
    <w:rsid w:val="0020542F"/>
    <w:rsid w:val="00205A22"/>
    <w:rsid w:val="0020684F"/>
    <w:rsid w:val="002072CC"/>
    <w:rsid w:val="00216258"/>
    <w:rsid w:val="002163F6"/>
    <w:rsid w:val="002173DA"/>
    <w:rsid w:val="00217C09"/>
    <w:rsid w:val="00221642"/>
    <w:rsid w:val="002263EC"/>
    <w:rsid w:val="0022649A"/>
    <w:rsid w:val="00230CE0"/>
    <w:rsid w:val="002327EE"/>
    <w:rsid w:val="00233A9E"/>
    <w:rsid w:val="00237B38"/>
    <w:rsid w:val="0024056D"/>
    <w:rsid w:val="0024364E"/>
    <w:rsid w:val="00243E1B"/>
    <w:rsid w:val="00243F45"/>
    <w:rsid w:val="00245662"/>
    <w:rsid w:val="00245C84"/>
    <w:rsid w:val="00250CA8"/>
    <w:rsid w:val="00251026"/>
    <w:rsid w:val="00251F65"/>
    <w:rsid w:val="002525AD"/>
    <w:rsid w:val="00252928"/>
    <w:rsid w:val="0025426C"/>
    <w:rsid w:val="0025488E"/>
    <w:rsid w:val="00256874"/>
    <w:rsid w:val="00260360"/>
    <w:rsid w:val="0026068E"/>
    <w:rsid w:val="00264BD1"/>
    <w:rsid w:val="00265A59"/>
    <w:rsid w:val="00266420"/>
    <w:rsid w:val="0027017E"/>
    <w:rsid w:val="00273C8D"/>
    <w:rsid w:val="00273EC8"/>
    <w:rsid w:val="002740CA"/>
    <w:rsid w:val="002750C8"/>
    <w:rsid w:val="002752A0"/>
    <w:rsid w:val="00276E45"/>
    <w:rsid w:val="0027795B"/>
    <w:rsid w:val="00277E6E"/>
    <w:rsid w:val="00280D22"/>
    <w:rsid w:val="00281770"/>
    <w:rsid w:val="00281964"/>
    <w:rsid w:val="00281C95"/>
    <w:rsid w:val="002825F6"/>
    <w:rsid w:val="00282C06"/>
    <w:rsid w:val="00283F25"/>
    <w:rsid w:val="00286BB2"/>
    <w:rsid w:val="002914DE"/>
    <w:rsid w:val="00291CF5"/>
    <w:rsid w:val="002951D8"/>
    <w:rsid w:val="002A0565"/>
    <w:rsid w:val="002A07D0"/>
    <w:rsid w:val="002A0E9C"/>
    <w:rsid w:val="002A108A"/>
    <w:rsid w:val="002A23E7"/>
    <w:rsid w:val="002A4999"/>
    <w:rsid w:val="002A4A99"/>
    <w:rsid w:val="002B0A30"/>
    <w:rsid w:val="002B1307"/>
    <w:rsid w:val="002B3E99"/>
    <w:rsid w:val="002C1F95"/>
    <w:rsid w:val="002C380E"/>
    <w:rsid w:val="002C6398"/>
    <w:rsid w:val="002C6EE9"/>
    <w:rsid w:val="002D1777"/>
    <w:rsid w:val="002D1C56"/>
    <w:rsid w:val="002D1FB0"/>
    <w:rsid w:val="002D2535"/>
    <w:rsid w:val="002D27FE"/>
    <w:rsid w:val="002D29FC"/>
    <w:rsid w:val="002D4795"/>
    <w:rsid w:val="002E00ED"/>
    <w:rsid w:val="002E1D3C"/>
    <w:rsid w:val="002E372A"/>
    <w:rsid w:val="002E4C5B"/>
    <w:rsid w:val="002E4ED2"/>
    <w:rsid w:val="002F08D5"/>
    <w:rsid w:val="002F6387"/>
    <w:rsid w:val="00300A01"/>
    <w:rsid w:val="003022C0"/>
    <w:rsid w:val="003053E4"/>
    <w:rsid w:val="003073D7"/>
    <w:rsid w:val="0031039F"/>
    <w:rsid w:val="00312338"/>
    <w:rsid w:val="003129CD"/>
    <w:rsid w:val="00313670"/>
    <w:rsid w:val="00314A4E"/>
    <w:rsid w:val="00314C23"/>
    <w:rsid w:val="003158F1"/>
    <w:rsid w:val="00316952"/>
    <w:rsid w:val="00316BC3"/>
    <w:rsid w:val="00322020"/>
    <w:rsid w:val="003223AA"/>
    <w:rsid w:val="00322844"/>
    <w:rsid w:val="00322FE6"/>
    <w:rsid w:val="00323242"/>
    <w:rsid w:val="00323333"/>
    <w:rsid w:val="003239F3"/>
    <w:rsid w:val="00323C0C"/>
    <w:rsid w:val="0033366A"/>
    <w:rsid w:val="00334257"/>
    <w:rsid w:val="00335872"/>
    <w:rsid w:val="00336101"/>
    <w:rsid w:val="00336D6A"/>
    <w:rsid w:val="003409E6"/>
    <w:rsid w:val="003424CC"/>
    <w:rsid w:val="0034325F"/>
    <w:rsid w:val="00344131"/>
    <w:rsid w:val="00345E34"/>
    <w:rsid w:val="0034656C"/>
    <w:rsid w:val="0034767A"/>
    <w:rsid w:val="0035030F"/>
    <w:rsid w:val="00351246"/>
    <w:rsid w:val="0035432F"/>
    <w:rsid w:val="003558C9"/>
    <w:rsid w:val="0035688B"/>
    <w:rsid w:val="00356DA3"/>
    <w:rsid w:val="003573AA"/>
    <w:rsid w:val="00357F2B"/>
    <w:rsid w:val="00360135"/>
    <w:rsid w:val="00360940"/>
    <w:rsid w:val="00363B8A"/>
    <w:rsid w:val="003640CA"/>
    <w:rsid w:val="00364293"/>
    <w:rsid w:val="003662A7"/>
    <w:rsid w:val="00371083"/>
    <w:rsid w:val="003711B6"/>
    <w:rsid w:val="003712E1"/>
    <w:rsid w:val="0037150C"/>
    <w:rsid w:val="00371B56"/>
    <w:rsid w:val="00371FBD"/>
    <w:rsid w:val="00372401"/>
    <w:rsid w:val="003736EE"/>
    <w:rsid w:val="00373B45"/>
    <w:rsid w:val="00374166"/>
    <w:rsid w:val="003747BD"/>
    <w:rsid w:val="0037597C"/>
    <w:rsid w:val="00376A3F"/>
    <w:rsid w:val="00376D45"/>
    <w:rsid w:val="003828CD"/>
    <w:rsid w:val="00382AB8"/>
    <w:rsid w:val="00383813"/>
    <w:rsid w:val="00386159"/>
    <w:rsid w:val="00386F5A"/>
    <w:rsid w:val="00387D47"/>
    <w:rsid w:val="00396A0F"/>
    <w:rsid w:val="003A2675"/>
    <w:rsid w:val="003A273E"/>
    <w:rsid w:val="003A3100"/>
    <w:rsid w:val="003A5112"/>
    <w:rsid w:val="003A5312"/>
    <w:rsid w:val="003A638B"/>
    <w:rsid w:val="003A6DA5"/>
    <w:rsid w:val="003A7313"/>
    <w:rsid w:val="003B025C"/>
    <w:rsid w:val="003B0978"/>
    <w:rsid w:val="003B2483"/>
    <w:rsid w:val="003B2D25"/>
    <w:rsid w:val="003B3B4A"/>
    <w:rsid w:val="003B4113"/>
    <w:rsid w:val="003B49CA"/>
    <w:rsid w:val="003B4AB7"/>
    <w:rsid w:val="003B50E6"/>
    <w:rsid w:val="003C3669"/>
    <w:rsid w:val="003C48E7"/>
    <w:rsid w:val="003C4DA0"/>
    <w:rsid w:val="003C54F1"/>
    <w:rsid w:val="003C55B0"/>
    <w:rsid w:val="003C6196"/>
    <w:rsid w:val="003C78FB"/>
    <w:rsid w:val="003D0F41"/>
    <w:rsid w:val="003D1FB7"/>
    <w:rsid w:val="003D614E"/>
    <w:rsid w:val="003D6372"/>
    <w:rsid w:val="003D7983"/>
    <w:rsid w:val="003E083E"/>
    <w:rsid w:val="003E3BC1"/>
    <w:rsid w:val="003E3D1B"/>
    <w:rsid w:val="003E431C"/>
    <w:rsid w:val="003E565B"/>
    <w:rsid w:val="003E6EC5"/>
    <w:rsid w:val="003E7DB6"/>
    <w:rsid w:val="003F03C5"/>
    <w:rsid w:val="003F14FE"/>
    <w:rsid w:val="003F4271"/>
    <w:rsid w:val="003F501D"/>
    <w:rsid w:val="003F62A5"/>
    <w:rsid w:val="003F74CF"/>
    <w:rsid w:val="003F778D"/>
    <w:rsid w:val="00402DA6"/>
    <w:rsid w:val="00404366"/>
    <w:rsid w:val="0040519C"/>
    <w:rsid w:val="00407C4F"/>
    <w:rsid w:val="004132BD"/>
    <w:rsid w:val="00413A41"/>
    <w:rsid w:val="0041566C"/>
    <w:rsid w:val="004156D3"/>
    <w:rsid w:val="00415864"/>
    <w:rsid w:val="00415AB4"/>
    <w:rsid w:val="004162FC"/>
    <w:rsid w:val="00421349"/>
    <w:rsid w:val="0042338F"/>
    <w:rsid w:val="004246AD"/>
    <w:rsid w:val="004310E1"/>
    <w:rsid w:val="004311CF"/>
    <w:rsid w:val="00431BB1"/>
    <w:rsid w:val="004320B0"/>
    <w:rsid w:val="004330E1"/>
    <w:rsid w:val="004344A4"/>
    <w:rsid w:val="00435785"/>
    <w:rsid w:val="00436A38"/>
    <w:rsid w:val="0044116C"/>
    <w:rsid w:val="004413B9"/>
    <w:rsid w:val="004421BA"/>
    <w:rsid w:val="0044750A"/>
    <w:rsid w:val="00447C10"/>
    <w:rsid w:val="00451556"/>
    <w:rsid w:val="004529D5"/>
    <w:rsid w:val="004530C1"/>
    <w:rsid w:val="00453E8E"/>
    <w:rsid w:val="0045407D"/>
    <w:rsid w:val="00455853"/>
    <w:rsid w:val="00457B9C"/>
    <w:rsid w:val="00457E9E"/>
    <w:rsid w:val="00460CF5"/>
    <w:rsid w:val="00460D71"/>
    <w:rsid w:val="00462819"/>
    <w:rsid w:val="00462CC8"/>
    <w:rsid w:val="004644E8"/>
    <w:rsid w:val="004648D3"/>
    <w:rsid w:val="00466772"/>
    <w:rsid w:val="00467AB8"/>
    <w:rsid w:val="004712D8"/>
    <w:rsid w:val="0047677C"/>
    <w:rsid w:val="0048011F"/>
    <w:rsid w:val="00483A1C"/>
    <w:rsid w:val="00485651"/>
    <w:rsid w:val="00485F65"/>
    <w:rsid w:val="00486B4C"/>
    <w:rsid w:val="004878DA"/>
    <w:rsid w:val="00487FAA"/>
    <w:rsid w:val="0049090F"/>
    <w:rsid w:val="00492A48"/>
    <w:rsid w:val="00493C17"/>
    <w:rsid w:val="00494BB7"/>
    <w:rsid w:val="00496946"/>
    <w:rsid w:val="004A19AD"/>
    <w:rsid w:val="004A2BE1"/>
    <w:rsid w:val="004A5F9C"/>
    <w:rsid w:val="004A6F96"/>
    <w:rsid w:val="004A73F1"/>
    <w:rsid w:val="004B0234"/>
    <w:rsid w:val="004B2FD5"/>
    <w:rsid w:val="004B3A82"/>
    <w:rsid w:val="004B3ADD"/>
    <w:rsid w:val="004B3BA3"/>
    <w:rsid w:val="004B4383"/>
    <w:rsid w:val="004B5975"/>
    <w:rsid w:val="004C0281"/>
    <w:rsid w:val="004C0B42"/>
    <w:rsid w:val="004C0CCD"/>
    <w:rsid w:val="004C1198"/>
    <w:rsid w:val="004C23BA"/>
    <w:rsid w:val="004C2FBD"/>
    <w:rsid w:val="004C60B5"/>
    <w:rsid w:val="004C6CD6"/>
    <w:rsid w:val="004C6E29"/>
    <w:rsid w:val="004C6F22"/>
    <w:rsid w:val="004C7D4B"/>
    <w:rsid w:val="004D022D"/>
    <w:rsid w:val="004D1382"/>
    <w:rsid w:val="004D19AC"/>
    <w:rsid w:val="004D22F4"/>
    <w:rsid w:val="004D568B"/>
    <w:rsid w:val="004D60A6"/>
    <w:rsid w:val="004E0B5D"/>
    <w:rsid w:val="004E32F4"/>
    <w:rsid w:val="004E492D"/>
    <w:rsid w:val="004E4AD7"/>
    <w:rsid w:val="004E5E4B"/>
    <w:rsid w:val="004E615D"/>
    <w:rsid w:val="004F06B9"/>
    <w:rsid w:val="004F1B25"/>
    <w:rsid w:val="004F3301"/>
    <w:rsid w:val="004F385F"/>
    <w:rsid w:val="004F78D1"/>
    <w:rsid w:val="00500EDE"/>
    <w:rsid w:val="00501530"/>
    <w:rsid w:val="00505AEA"/>
    <w:rsid w:val="005073AD"/>
    <w:rsid w:val="00507585"/>
    <w:rsid w:val="00510A6D"/>
    <w:rsid w:val="0051285D"/>
    <w:rsid w:val="00512ADC"/>
    <w:rsid w:val="00513F31"/>
    <w:rsid w:val="005154D8"/>
    <w:rsid w:val="00515E00"/>
    <w:rsid w:val="00521D8D"/>
    <w:rsid w:val="005225CF"/>
    <w:rsid w:val="005242D4"/>
    <w:rsid w:val="00524B24"/>
    <w:rsid w:val="00526235"/>
    <w:rsid w:val="00526C42"/>
    <w:rsid w:val="00530526"/>
    <w:rsid w:val="00530B09"/>
    <w:rsid w:val="005321AD"/>
    <w:rsid w:val="00533331"/>
    <w:rsid w:val="005365BC"/>
    <w:rsid w:val="005462F8"/>
    <w:rsid w:val="0054771B"/>
    <w:rsid w:val="00550875"/>
    <w:rsid w:val="00551EBA"/>
    <w:rsid w:val="005527E7"/>
    <w:rsid w:val="0055365A"/>
    <w:rsid w:val="00553D21"/>
    <w:rsid w:val="00554432"/>
    <w:rsid w:val="0055592C"/>
    <w:rsid w:val="005562BD"/>
    <w:rsid w:val="005571F7"/>
    <w:rsid w:val="0055761E"/>
    <w:rsid w:val="00564FA1"/>
    <w:rsid w:val="005661EE"/>
    <w:rsid w:val="0057359C"/>
    <w:rsid w:val="00574CA4"/>
    <w:rsid w:val="00576496"/>
    <w:rsid w:val="005768A6"/>
    <w:rsid w:val="00580AAD"/>
    <w:rsid w:val="00580B90"/>
    <w:rsid w:val="0058215C"/>
    <w:rsid w:val="005840AF"/>
    <w:rsid w:val="0058462D"/>
    <w:rsid w:val="00586223"/>
    <w:rsid w:val="005862B9"/>
    <w:rsid w:val="0058678E"/>
    <w:rsid w:val="00586886"/>
    <w:rsid w:val="00590E0B"/>
    <w:rsid w:val="00592968"/>
    <w:rsid w:val="00594373"/>
    <w:rsid w:val="0059493F"/>
    <w:rsid w:val="00594967"/>
    <w:rsid w:val="00595140"/>
    <w:rsid w:val="00595F2C"/>
    <w:rsid w:val="0059673C"/>
    <w:rsid w:val="005A1F50"/>
    <w:rsid w:val="005A1FA9"/>
    <w:rsid w:val="005A3378"/>
    <w:rsid w:val="005A56FC"/>
    <w:rsid w:val="005A589D"/>
    <w:rsid w:val="005A592C"/>
    <w:rsid w:val="005A69B7"/>
    <w:rsid w:val="005A759C"/>
    <w:rsid w:val="005B261A"/>
    <w:rsid w:val="005B2FDE"/>
    <w:rsid w:val="005B6C3C"/>
    <w:rsid w:val="005C0ABE"/>
    <w:rsid w:val="005D040C"/>
    <w:rsid w:val="005D0432"/>
    <w:rsid w:val="005D16A9"/>
    <w:rsid w:val="005D26DA"/>
    <w:rsid w:val="005D2DCE"/>
    <w:rsid w:val="005D3330"/>
    <w:rsid w:val="005D3804"/>
    <w:rsid w:val="005D5AAC"/>
    <w:rsid w:val="005D5CA8"/>
    <w:rsid w:val="005D7CB9"/>
    <w:rsid w:val="005E1C55"/>
    <w:rsid w:val="005E2943"/>
    <w:rsid w:val="005E2FD5"/>
    <w:rsid w:val="005E5331"/>
    <w:rsid w:val="005E5491"/>
    <w:rsid w:val="005E5C6E"/>
    <w:rsid w:val="005E7F88"/>
    <w:rsid w:val="005F0E65"/>
    <w:rsid w:val="005F2AD0"/>
    <w:rsid w:val="005F72FA"/>
    <w:rsid w:val="005F7DC0"/>
    <w:rsid w:val="00600722"/>
    <w:rsid w:val="00600991"/>
    <w:rsid w:val="00600D5B"/>
    <w:rsid w:val="006013D7"/>
    <w:rsid w:val="00602B94"/>
    <w:rsid w:val="00604D00"/>
    <w:rsid w:val="00607E03"/>
    <w:rsid w:val="00611618"/>
    <w:rsid w:val="00612CA6"/>
    <w:rsid w:val="0061616F"/>
    <w:rsid w:val="00617037"/>
    <w:rsid w:val="00620FA8"/>
    <w:rsid w:val="00621095"/>
    <w:rsid w:val="00622CBC"/>
    <w:rsid w:val="00622F77"/>
    <w:rsid w:val="00623F9D"/>
    <w:rsid w:val="00624706"/>
    <w:rsid w:val="006252F0"/>
    <w:rsid w:val="006274D3"/>
    <w:rsid w:val="00630C42"/>
    <w:rsid w:val="00633CFD"/>
    <w:rsid w:val="00634CA1"/>
    <w:rsid w:val="00634DAF"/>
    <w:rsid w:val="006364E5"/>
    <w:rsid w:val="00637528"/>
    <w:rsid w:val="00637E3E"/>
    <w:rsid w:val="00640FD6"/>
    <w:rsid w:val="00641CEB"/>
    <w:rsid w:val="00645E55"/>
    <w:rsid w:val="006478B8"/>
    <w:rsid w:val="00647A40"/>
    <w:rsid w:val="00653C41"/>
    <w:rsid w:val="0065404E"/>
    <w:rsid w:val="00655A5E"/>
    <w:rsid w:val="006608BB"/>
    <w:rsid w:val="00661350"/>
    <w:rsid w:val="006618E5"/>
    <w:rsid w:val="00663F1C"/>
    <w:rsid w:val="006657D9"/>
    <w:rsid w:val="00665BF4"/>
    <w:rsid w:val="006668CA"/>
    <w:rsid w:val="00666A29"/>
    <w:rsid w:val="00667DB4"/>
    <w:rsid w:val="006702FA"/>
    <w:rsid w:val="00670433"/>
    <w:rsid w:val="006713EC"/>
    <w:rsid w:val="0067183B"/>
    <w:rsid w:val="00672415"/>
    <w:rsid w:val="00672450"/>
    <w:rsid w:val="00672C98"/>
    <w:rsid w:val="00674025"/>
    <w:rsid w:val="0067559F"/>
    <w:rsid w:val="006760B4"/>
    <w:rsid w:val="00676A43"/>
    <w:rsid w:val="00677B65"/>
    <w:rsid w:val="006801F6"/>
    <w:rsid w:val="0068029A"/>
    <w:rsid w:val="00682C5A"/>
    <w:rsid w:val="006851C7"/>
    <w:rsid w:val="00685432"/>
    <w:rsid w:val="00686943"/>
    <w:rsid w:val="00686D4A"/>
    <w:rsid w:val="00690353"/>
    <w:rsid w:val="00691183"/>
    <w:rsid w:val="006A05FE"/>
    <w:rsid w:val="006A3EDF"/>
    <w:rsid w:val="006A56F3"/>
    <w:rsid w:val="006A5800"/>
    <w:rsid w:val="006A5CBD"/>
    <w:rsid w:val="006A5FFE"/>
    <w:rsid w:val="006A634B"/>
    <w:rsid w:val="006A6578"/>
    <w:rsid w:val="006A7C1A"/>
    <w:rsid w:val="006B4C2D"/>
    <w:rsid w:val="006C0F5C"/>
    <w:rsid w:val="006C1096"/>
    <w:rsid w:val="006C125F"/>
    <w:rsid w:val="006C1672"/>
    <w:rsid w:val="006C41ED"/>
    <w:rsid w:val="006C49DB"/>
    <w:rsid w:val="006C5257"/>
    <w:rsid w:val="006C6502"/>
    <w:rsid w:val="006D0866"/>
    <w:rsid w:val="006D0D11"/>
    <w:rsid w:val="006D3457"/>
    <w:rsid w:val="006D702C"/>
    <w:rsid w:val="006D749E"/>
    <w:rsid w:val="006D7AFF"/>
    <w:rsid w:val="006E013A"/>
    <w:rsid w:val="006E0FCF"/>
    <w:rsid w:val="006E1E5E"/>
    <w:rsid w:val="006E31A8"/>
    <w:rsid w:val="006E33CF"/>
    <w:rsid w:val="006E4BB2"/>
    <w:rsid w:val="006E5615"/>
    <w:rsid w:val="006F0C68"/>
    <w:rsid w:val="006F4BDB"/>
    <w:rsid w:val="006F55CF"/>
    <w:rsid w:val="006F61EA"/>
    <w:rsid w:val="006F6CB8"/>
    <w:rsid w:val="0070064C"/>
    <w:rsid w:val="00700BD0"/>
    <w:rsid w:val="00701561"/>
    <w:rsid w:val="00701571"/>
    <w:rsid w:val="00702DDB"/>
    <w:rsid w:val="007032CC"/>
    <w:rsid w:val="00704140"/>
    <w:rsid w:val="00704C06"/>
    <w:rsid w:val="00704FDA"/>
    <w:rsid w:val="00706999"/>
    <w:rsid w:val="00710E69"/>
    <w:rsid w:val="0071101D"/>
    <w:rsid w:val="007122E4"/>
    <w:rsid w:val="007122EF"/>
    <w:rsid w:val="00712F93"/>
    <w:rsid w:val="0071725D"/>
    <w:rsid w:val="00721578"/>
    <w:rsid w:val="0072235F"/>
    <w:rsid w:val="007229CB"/>
    <w:rsid w:val="0072470A"/>
    <w:rsid w:val="00724D12"/>
    <w:rsid w:val="00724D4C"/>
    <w:rsid w:val="007255A9"/>
    <w:rsid w:val="00725BC8"/>
    <w:rsid w:val="007271A7"/>
    <w:rsid w:val="007306C7"/>
    <w:rsid w:val="007353AF"/>
    <w:rsid w:val="00735D04"/>
    <w:rsid w:val="00741867"/>
    <w:rsid w:val="007425D8"/>
    <w:rsid w:val="00742F9D"/>
    <w:rsid w:val="007435B4"/>
    <w:rsid w:val="0074426D"/>
    <w:rsid w:val="00745CE5"/>
    <w:rsid w:val="00745EAD"/>
    <w:rsid w:val="007469F6"/>
    <w:rsid w:val="00746F42"/>
    <w:rsid w:val="0074737F"/>
    <w:rsid w:val="007507EE"/>
    <w:rsid w:val="00753C6A"/>
    <w:rsid w:val="00755453"/>
    <w:rsid w:val="00755770"/>
    <w:rsid w:val="00756933"/>
    <w:rsid w:val="00756F6E"/>
    <w:rsid w:val="00757463"/>
    <w:rsid w:val="00757476"/>
    <w:rsid w:val="00761B15"/>
    <w:rsid w:val="00763F43"/>
    <w:rsid w:val="007645D1"/>
    <w:rsid w:val="0076496A"/>
    <w:rsid w:val="007654AB"/>
    <w:rsid w:val="00766844"/>
    <w:rsid w:val="00771F8C"/>
    <w:rsid w:val="0077630F"/>
    <w:rsid w:val="007763BA"/>
    <w:rsid w:val="00776CC5"/>
    <w:rsid w:val="00777D54"/>
    <w:rsid w:val="00785E79"/>
    <w:rsid w:val="00787D2D"/>
    <w:rsid w:val="00790354"/>
    <w:rsid w:val="00790943"/>
    <w:rsid w:val="007913D5"/>
    <w:rsid w:val="00792B63"/>
    <w:rsid w:val="00792CA4"/>
    <w:rsid w:val="0079784D"/>
    <w:rsid w:val="007A1336"/>
    <w:rsid w:val="007A2C56"/>
    <w:rsid w:val="007A3AF2"/>
    <w:rsid w:val="007A543C"/>
    <w:rsid w:val="007A55EB"/>
    <w:rsid w:val="007A721D"/>
    <w:rsid w:val="007B0BA4"/>
    <w:rsid w:val="007B5444"/>
    <w:rsid w:val="007B73BB"/>
    <w:rsid w:val="007B7CF6"/>
    <w:rsid w:val="007C0BF0"/>
    <w:rsid w:val="007C4914"/>
    <w:rsid w:val="007C5B0E"/>
    <w:rsid w:val="007D0787"/>
    <w:rsid w:val="007D1B53"/>
    <w:rsid w:val="007D22D0"/>
    <w:rsid w:val="007D28EE"/>
    <w:rsid w:val="007D322F"/>
    <w:rsid w:val="007D3E6E"/>
    <w:rsid w:val="007D4797"/>
    <w:rsid w:val="007D53B1"/>
    <w:rsid w:val="007D70DE"/>
    <w:rsid w:val="007D7D9C"/>
    <w:rsid w:val="007E06D1"/>
    <w:rsid w:val="007E11A9"/>
    <w:rsid w:val="007E1D6A"/>
    <w:rsid w:val="007E3049"/>
    <w:rsid w:val="007E51D5"/>
    <w:rsid w:val="007E5C57"/>
    <w:rsid w:val="007E7D87"/>
    <w:rsid w:val="007F37E2"/>
    <w:rsid w:val="007F718C"/>
    <w:rsid w:val="007F7586"/>
    <w:rsid w:val="00800038"/>
    <w:rsid w:val="00800AB6"/>
    <w:rsid w:val="0080150D"/>
    <w:rsid w:val="00801B43"/>
    <w:rsid w:val="00801EAD"/>
    <w:rsid w:val="00803F44"/>
    <w:rsid w:val="00806E15"/>
    <w:rsid w:val="008070F1"/>
    <w:rsid w:val="00810CD8"/>
    <w:rsid w:val="008113F5"/>
    <w:rsid w:val="008135AA"/>
    <w:rsid w:val="00813EBF"/>
    <w:rsid w:val="0081502B"/>
    <w:rsid w:val="00815BA9"/>
    <w:rsid w:val="0082226F"/>
    <w:rsid w:val="00824488"/>
    <w:rsid w:val="00824686"/>
    <w:rsid w:val="00826411"/>
    <w:rsid w:val="00826F1D"/>
    <w:rsid w:val="008270E3"/>
    <w:rsid w:val="00827837"/>
    <w:rsid w:val="00827C18"/>
    <w:rsid w:val="008306F5"/>
    <w:rsid w:val="00830CFC"/>
    <w:rsid w:val="00831470"/>
    <w:rsid w:val="00831734"/>
    <w:rsid w:val="00832F6A"/>
    <w:rsid w:val="008333C3"/>
    <w:rsid w:val="00834903"/>
    <w:rsid w:val="008354E7"/>
    <w:rsid w:val="00836E0B"/>
    <w:rsid w:val="00837B65"/>
    <w:rsid w:val="008429FD"/>
    <w:rsid w:val="00843029"/>
    <w:rsid w:val="00844393"/>
    <w:rsid w:val="0084479B"/>
    <w:rsid w:val="00844DBA"/>
    <w:rsid w:val="00844E03"/>
    <w:rsid w:val="00847450"/>
    <w:rsid w:val="00850379"/>
    <w:rsid w:val="0085058D"/>
    <w:rsid w:val="00850E33"/>
    <w:rsid w:val="00851BEB"/>
    <w:rsid w:val="00852029"/>
    <w:rsid w:val="00852733"/>
    <w:rsid w:val="0085433D"/>
    <w:rsid w:val="0085461A"/>
    <w:rsid w:val="0085581F"/>
    <w:rsid w:val="00856487"/>
    <w:rsid w:val="00856EFE"/>
    <w:rsid w:val="00857294"/>
    <w:rsid w:val="008605DC"/>
    <w:rsid w:val="00860CC6"/>
    <w:rsid w:val="00861062"/>
    <w:rsid w:val="008641FC"/>
    <w:rsid w:val="0086607D"/>
    <w:rsid w:val="00871AE4"/>
    <w:rsid w:val="008726BD"/>
    <w:rsid w:val="00881573"/>
    <w:rsid w:val="008818D3"/>
    <w:rsid w:val="00881B55"/>
    <w:rsid w:val="00882E7C"/>
    <w:rsid w:val="0088525D"/>
    <w:rsid w:val="0088642B"/>
    <w:rsid w:val="0089006C"/>
    <w:rsid w:val="00891B92"/>
    <w:rsid w:val="00891C4F"/>
    <w:rsid w:val="008922E5"/>
    <w:rsid w:val="00894557"/>
    <w:rsid w:val="008A0847"/>
    <w:rsid w:val="008A2A34"/>
    <w:rsid w:val="008A4B99"/>
    <w:rsid w:val="008A4F84"/>
    <w:rsid w:val="008A6D74"/>
    <w:rsid w:val="008A709D"/>
    <w:rsid w:val="008A789E"/>
    <w:rsid w:val="008A7FD8"/>
    <w:rsid w:val="008B0343"/>
    <w:rsid w:val="008B03D1"/>
    <w:rsid w:val="008B2A09"/>
    <w:rsid w:val="008B2D37"/>
    <w:rsid w:val="008B351D"/>
    <w:rsid w:val="008B38B0"/>
    <w:rsid w:val="008B5B1E"/>
    <w:rsid w:val="008B6D5E"/>
    <w:rsid w:val="008B72E8"/>
    <w:rsid w:val="008C0593"/>
    <w:rsid w:val="008C07D9"/>
    <w:rsid w:val="008C3158"/>
    <w:rsid w:val="008C5D8C"/>
    <w:rsid w:val="008C6C20"/>
    <w:rsid w:val="008C7CE1"/>
    <w:rsid w:val="008D0091"/>
    <w:rsid w:val="008D29E6"/>
    <w:rsid w:val="008D50A8"/>
    <w:rsid w:val="008D5643"/>
    <w:rsid w:val="008E013B"/>
    <w:rsid w:val="008E0736"/>
    <w:rsid w:val="008E15CF"/>
    <w:rsid w:val="008E48D6"/>
    <w:rsid w:val="008E5440"/>
    <w:rsid w:val="008E673B"/>
    <w:rsid w:val="008F0526"/>
    <w:rsid w:val="008F05D0"/>
    <w:rsid w:val="008F3329"/>
    <w:rsid w:val="008F4F96"/>
    <w:rsid w:val="008F6A58"/>
    <w:rsid w:val="008F6EED"/>
    <w:rsid w:val="008F73FA"/>
    <w:rsid w:val="00900430"/>
    <w:rsid w:val="00903173"/>
    <w:rsid w:val="009034E9"/>
    <w:rsid w:val="00904F17"/>
    <w:rsid w:val="009114EC"/>
    <w:rsid w:val="0091359F"/>
    <w:rsid w:val="009139C1"/>
    <w:rsid w:val="00913A32"/>
    <w:rsid w:val="00914811"/>
    <w:rsid w:val="0091592E"/>
    <w:rsid w:val="00924969"/>
    <w:rsid w:val="0093111E"/>
    <w:rsid w:val="00934F75"/>
    <w:rsid w:val="00935814"/>
    <w:rsid w:val="00937B22"/>
    <w:rsid w:val="00937D91"/>
    <w:rsid w:val="0094154C"/>
    <w:rsid w:val="00942C87"/>
    <w:rsid w:val="00943B1D"/>
    <w:rsid w:val="0094475F"/>
    <w:rsid w:val="009469E6"/>
    <w:rsid w:val="00952CF3"/>
    <w:rsid w:val="00954274"/>
    <w:rsid w:val="00961771"/>
    <w:rsid w:val="0096236D"/>
    <w:rsid w:val="00965348"/>
    <w:rsid w:val="00966555"/>
    <w:rsid w:val="00967CB6"/>
    <w:rsid w:val="009700BD"/>
    <w:rsid w:val="009741E6"/>
    <w:rsid w:val="0098056B"/>
    <w:rsid w:val="00980D4D"/>
    <w:rsid w:val="009848A8"/>
    <w:rsid w:val="009851A8"/>
    <w:rsid w:val="009855B6"/>
    <w:rsid w:val="00985F97"/>
    <w:rsid w:val="00985FA6"/>
    <w:rsid w:val="00986A20"/>
    <w:rsid w:val="00986BCD"/>
    <w:rsid w:val="00991EE1"/>
    <w:rsid w:val="00994335"/>
    <w:rsid w:val="009943A5"/>
    <w:rsid w:val="00994759"/>
    <w:rsid w:val="00995264"/>
    <w:rsid w:val="0099778C"/>
    <w:rsid w:val="00997F37"/>
    <w:rsid w:val="009A1DC9"/>
    <w:rsid w:val="009A21A7"/>
    <w:rsid w:val="009A27A5"/>
    <w:rsid w:val="009A30FA"/>
    <w:rsid w:val="009A7F37"/>
    <w:rsid w:val="009B01EE"/>
    <w:rsid w:val="009B0AE2"/>
    <w:rsid w:val="009B1022"/>
    <w:rsid w:val="009B2D01"/>
    <w:rsid w:val="009B370F"/>
    <w:rsid w:val="009B3A5F"/>
    <w:rsid w:val="009B5198"/>
    <w:rsid w:val="009B527C"/>
    <w:rsid w:val="009B57EE"/>
    <w:rsid w:val="009B652D"/>
    <w:rsid w:val="009B741E"/>
    <w:rsid w:val="009C0D82"/>
    <w:rsid w:val="009C13D6"/>
    <w:rsid w:val="009C152C"/>
    <w:rsid w:val="009C2C94"/>
    <w:rsid w:val="009C3C8C"/>
    <w:rsid w:val="009C42A8"/>
    <w:rsid w:val="009D140C"/>
    <w:rsid w:val="009D26EC"/>
    <w:rsid w:val="009D5A61"/>
    <w:rsid w:val="009D60C8"/>
    <w:rsid w:val="009D6AC1"/>
    <w:rsid w:val="009E07B0"/>
    <w:rsid w:val="009E07C6"/>
    <w:rsid w:val="009E345B"/>
    <w:rsid w:val="009E3797"/>
    <w:rsid w:val="009E3798"/>
    <w:rsid w:val="009E42A8"/>
    <w:rsid w:val="009E577E"/>
    <w:rsid w:val="009F10EF"/>
    <w:rsid w:val="009F17A3"/>
    <w:rsid w:val="009F1AB1"/>
    <w:rsid w:val="009F3027"/>
    <w:rsid w:val="009F3860"/>
    <w:rsid w:val="009F3A97"/>
    <w:rsid w:val="009F4330"/>
    <w:rsid w:val="009F53E3"/>
    <w:rsid w:val="009F576E"/>
    <w:rsid w:val="009F7F3E"/>
    <w:rsid w:val="00A00515"/>
    <w:rsid w:val="00A0112B"/>
    <w:rsid w:val="00A040B0"/>
    <w:rsid w:val="00A07D14"/>
    <w:rsid w:val="00A12691"/>
    <w:rsid w:val="00A13D6B"/>
    <w:rsid w:val="00A14762"/>
    <w:rsid w:val="00A20508"/>
    <w:rsid w:val="00A21571"/>
    <w:rsid w:val="00A21E5E"/>
    <w:rsid w:val="00A22231"/>
    <w:rsid w:val="00A2495C"/>
    <w:rsid w:val="00A255A5"/>
    <w:rsid w:val="00A25D5E"/>
    <w:rsid w:val="00A26AC7"/>
    <w:rsid w:val="00A27195"/>
    <w:rsid w:val="00A278A5"/>
    <w:rsid w:val="00A31919"/>
    <w:rsid w:val="00A31CFA"/>
    <w:rsid w:val="00A3224E"/>
    <w:rsid w:val="00A32970"/>
    <w:rsid w:val="00A33301"/>
    <w:rsid w:val="00A33962"/>
    <w:rsid w:val="00A3499D"/>
    <w:rsid w:val="00A41ADA"/>
    <w:rsid w:val="00A42472"/>
    <w:rsid w:val="00A42CD8"/>
    <w:rsid w:val="00A43529"/>
    <w:rsid w:val="00A4651A"/>
    <w:rsid w:val="00A518C8"/>
    <w:rsid w:val="00A52303"/>
    <w:rsid w:val="00A54B8B"/>
    <w:rsid w:val="00A55850"/>
    <w:rsid w:val="00A566C3"/>
    <w:rsid w:val="00A579C7"/>
    <w:rsid w:val="00A602A8"/>
    <w:rsid w:val="00A60494"/>
    <w:rsid w:val="00A608A6"/>
    <w:rsid w:val="00A62225"/>
    <w:rsid w:val="00A62F56"/>
    <w:rsid w:val="00A6306C"/>
    <w:rsid w:val="00A63BBD"/>
    <w:rsid w:val="00A643AC"/>
    <w:rsid w:val="00A6585B"/>
    <w:rsid w:val="00A65D88"/>
    <w:rsid w:val="00A66D1C"/>
    <w:rsid w:val="00A6704E"/>
    <w:rsid w:val="00A70434"/>
    <w:rsid w:val="00A70CF7"/>
    <w:rsid w:val="00A70E9D"/>
    <w:rsid w:val="00A728CA"/>
    <w:rsid w:val="00A729B3"/>
    <w:rsid w:val="00A73D22"/>
    <w:rsid w:val="00A73D27"/>
    <w:rsid w:val="00A76D3C"/>
    <w:rsid w:val="00A8118C"/>
    <w:rsid w:val="00A81BC1"/>
    <w:rsid w:val="00A85AE7"/>
    <w:rsid w:val="00A86263"/>
    <w:rsid w:val="00A86A44"/>
    <w:rsid w:val="00A86DEA"/>
    <w:rsid w:val="00A87116"/>
    <w:rsid w:val="00A8725A"/>
    <w:rsid w:val="00A87904"/>
    <w:rsid w:val="00A90D66"/>
    <w:rsid w:val="00A90DF8"/>
    <w:rsid w:val="00A91AF8"/>
    <w:rsid w:val="00A9296F"/>
    <w:rsid w:val="00A94F11"/>
    <w:rsid w:val="00A962A0"/>
    <w:rsid w:val="00A97F51"/>
    <w:rsid w:val="00AA240B"/>
    <w:rsid w:val="00AA4AF7"/>
    <w:rsid w:val="00AA6B7C"/>
    <w:rsid w:val="00AB3DD3"/>
    <w:rsid w:val="00AB3EEF"/>
    <w:rsid w:val="00AB43A8"/>
    <w:rsid w:val="00AB43F4"/>
    <w:rsid w:val="00AB6F38"/>
    <w:rsid w:val="00AB7416"/>
    <w:rsid w:val="00AB763F"/>
    <w:rsid w:val="00AC0729"/>
    <w:rsid w:val="00AC0AFE"/>
    <w:rsid w:val="00AC1DA2"/>
    <w:rsid w:val="00AC222B"/>
    <w:rsid w:val="00AC22FD"/>
    <w:rsid w:val="00AC23ED"/>
    <w:rsid w:val="00AC2837"/>
    <w:rsid w:val="00AC5298"/>
    <w:rsid w:val="00AC60B4"/>
    <w:rsid w:val="00AC7609"/>
    <w:rsid w:val="00AD19D6"/>
    <w:rsid w:val="00AD2D65"/>
    <w:rsid w:val="00AD5FFE"/>
    <w:rsid w:val="00AD78C5"/>
    <w:rsid w:val="00AE1614"/>
    <w:rsid w:val="00AE369E"/>
    <w:rsid w:val="00AE5DA9"/>
    <w:rsid w:val="00AE67A0"/>
    <w:rsid w:val="00AF07E7"/>
    <w:rsid w:val="00AF164E"/>
    <w:rsid w:val="00AF181A"/>
    <w:rsid w:val="00AF2BFD"/>
    <w:rsid w:val="00AF351E"/>
    <w:rsid w:val="00AF5A8C"/>
    <w:rsid w:val="00AF75E9"/>
    <w:rsid w:val="00B009B7"/>
    <w:rsid w:val="00B00EE2"/>
    <w:rsid w:val="00B0167A"/>
    <w:rsid w:val="00B04339"/>
    <w:rsid w:val="00B055E0"/>
    <w:rsid w:val="00B06404"/>
    <w:rsid w:val="00B1021A"/>
    <w:rsid w:val="00B109A6"/>
    <w:rsid w:val="00B1127A"/>
    <w:rsid w:val="00B12301"/>
    <w:rsid w:val="00B134F3"/>
    <w:rsid w:val="00B13EB9"/>
    <w:rsid w:val="00B151B6"/>
    <w:rsid w:val="00B15D4E"/>
    <w:rsid w:val="00B1750A"/>
    <w:rsid w:val="00B17BC5"/>
    <w:rsid w:val="00B17D59"/>
    <w:rsid w:val="00B20B30"/>
    <w:rsid w:val="00B20F66"/>
    <w:rsid w:val="00B22FA7"/>
    <w:rsid w:val="00B247A3"/>
    <w:rsid w:val="00B25C68"/>
    <w:rsid w:val="00B26B23"/>
    <w:rsid w:val="00B3236E"/>
    <w:rsid w:val="00B3376B"/>
    <w:rsid w:val="00B33AE3"/>
    <w:rsid w:val="00B33F19"/>
    <w:rsid w:val="00B34D20"/>
    <w:rsid w:val="00B41DF7"/>
    <w:rsid w:val="00B4385A"/>
    <w:rsid w:val="00B46527"/>
    <w:rsid w:val="00B47547"/>
    <w:rsid w:val="00B54AF1"/>
    <w:rsid w:val="00B54D8C"/>
    <w:rsid w:val="00B54E47"/>
    <w:rsid w:val="00B55150"/>
    <w:rsid w:val="00B55BB7"/>
    <w:rsid w:val="00B55D3C"/>
    <w:rsid w:val="00B578FF"/>
    <w:rsid w:val="00B57C64"/>
    <w:rsid w:val="00B57F1F"/>
    <w:rsid w:val="00B61F87"/>
    <w:rsid w:val="00B63698"/>
    <w:rsid w:val="00B6375F"/>
    <w:rsid w:val="00B660C1"/>
    <w:rsid w:val="00B72EC4"/>
    <w:rsid w:val="00B74D2A"/>
    <w:rsid w:val="00B7575C"/>
    <w:rsid w:val="00B76A2D"/>
    <w:rsid w:val="00B80C03"/>
    <w:rsid w:val="00B83F49"/>
    <w:rsid w:val="00B8448B"/>
    <w:rsid w:val="00B85143"/>
    <w:rsid w:val="00B85302"/>
    <w:rsid w:val="00B86753"/>
    <w:rsid w:val="00B922B9"/>
    <w:rsid w:val="00B92BCD"/>
    <w:rsid w:val="00BA12F9"/>
    <w:rsid w:val="00BA162A"/>
    <w:rsid w:val="00BA4AE1"/>
    <w:rsid w:val="00BA7EFE"/>
    <w:rsid w:val="00BB378B"/>
    <w:rsid w:val="00BB3D6F"/>
    <w:rsid w:val="00BB4BDA"/>
    <w:rsid w:val="00BB6E05"/>
    <w:rsid w:val="00BB7D20"/>
    <w:rsid w:val="00BC1EC8"/>
    <w:rsid w:val="00BC4434"/>
    <w:rsid w:val="00BC64BF"/>
    <w:rsid w:val="00BD12D9"/>
    <w:rsid w:val="00BD2512"/>
    <w:rsid w:val="00BD26B8"/>
    <w:rsid w:val="00BD4472"/>
    <w:rsid w:val="00BE173E"/>
    <w:rsid w:val="00BE295F"/>
    <w:rsid w:val="00BE4F2D"/>
    <w:rsid w:val="00BE6B74"/>
    <w:rsid w:val="00BE77E5"/>
    <w:rsid w:val="00BF09D4"/>
    <w:rsid w:val="00BF278B"/>
    <w:rsid w:val="00C00AAD"/>
    <w:rsid w:val="00C024F3"/>
    <w:rsid w:val="00C03894"/>
    <w:rsid w:val="00C044A5"/>
    <w:rsid w:val="00C10311"/>
    <w:rsid w:val="00C110B5"/>
    <w:rsid w:val="00C11B03"/>
    <w:rsid w:val="00C15E61"/>
    <w:rsid w:val="00C15F54"/>
    <w:rsid w:val="00C2183A"/>
    <w:rsid w:val="00C2319C"/>
    <w:rsid w:val="00C23B43"/>
    <w:rsid w:val="00C252D4"/>
    <w:rsid w:val="00C253D5"/>
    <w:rsid w:val="00C256EE"/>
    <w:rsid w:val="00C2724C"/>
    <w:rsid w:val="00C317C4"/>
    <w:rsid w:val="00C34DB2"/>
    <w:rsid w:val="00C36310"/>
    <w:rsid w:val="00C40599"/>
    <w:rsid w:val="00C4180B"/>
    <w:rsid w:val="00C50309"/>
    <w:rsid w:val="00C507F1"/>
    <w:rsid w:val="00C528B2"/>
    <w:rsid w:val="00C5455A"/>
    <w:rsid w:val="00C54FD5"/>
    <w:rsid w:val="00C55497"/>
    <w:rsid w:val="00C56090"/>
    <w:rsid w:val="00C572AC"/>
    <w:rsid w:val="00C60270"/>
    <w:rsid w:val="00C6484B"/>
    <w:rsid w:val="00C64C51"/>
    <w:rsid w:val="00C6633A"/>
    <w:rsid w:val="00C81932"/>
    <w:rsid w:val="00C830F0"/>
    <w:rsid w:val="00C838F2"/>
    <w:rsid w:val="00C83B16"/>
    <w:rsid w:val="00C83C25"/>
    <w:rsid w:val="00C863A9"/>
    <w:rsid w:val="00C8640C"/>
    <w:rsid w:val="00C90571"/>
    <w:rsid w:val="00C93224"/>
    <w:rsid w:val="00C95402"/>
    <w:rsid w:val="00C96275"/>
    <w:rsid w:val="00CA012C"/>
    <w:rsid w:val="00CA27D2"/>
    <w:rsid w:val="00CA3772"/>
    <w:rsid w:val="00CA6C68"/>
    <w:rsid w:val="00CA7628"/>
    <w:rsid w:val="00CA7A18"/>
    <w:rsid w:val="00CB0CD8"/>
    <w:rsid w:val="00CB1112"/>
    <w:rsid w:val="00CB22D0"/>
    <w:rsid w:val="00CB3500"/>
    <w:rsid w:val="00CB47EF"/>
    <w:rsid w:val="00CB5314"/>
    <w:rsid w:val="00CB5B48"/>
    <w:rsid w:val="00CB6828"/>
    <w:rsid w:val="00CB6A36"/>
    <w:rsid w:val="00CB7AA2"/>
    <w:rsid w:val="00CB7B71"/>
    <w:rsid w:val="00CC3C51"/>
    <w:rsid w:val="00CC5BE6"/>
    <w:rsid w:val="00CD27D1"/>
    <w:rsid w:val="00CD37ED"/>
    <w:rsid w:val="00CD3837"/>
    <w:rsid w:val="00CD4408"/>
    <w:rsid w:val="00CD5E45"/>
    <w:rsid w:val="00CD5F7D"/>
    <w:rsid w:val="00CD6040"/>
    <w:rsid w:val="00CE0419"/>
    <w:rsid w:val="00CE1755"/>
    <w:rsid w:val="00CE1869"/>
    <w:rsid w:val="00CE3C35"/>
    <w:rsid w:val="00CE6727"/>
    <w:rsid w:val="00CE7943"/>
    <w:rsid w:val="00CF2E0A"/>
    <w:rsid w:val="00CF393F"/>
    <w:rsid w:val="00CF548E"/>
    <w:rsid w:val="00CF5F4A"/>
    <w:rsid w:val="00CF68AF"/>
    <w:rsid w:val="00D01305"/>
    <w:rsid w:val="00D01CBA"/>
    <w:rsid w:val="00D02DA4"/>
    <w:rsid w:val="00D0564C"/>
    <w:rsid w:val="00D06C3D"/>
    <w:rsid w:val="00D1026D"/>
    <w:rsid w:val="00D124C7"/>
    <w:rsid w:val="00D15097"/>
    <w:rsid w:val="00D166C2"/>
    <w:rsid w:val="00D1754A"/>
    <w:rsid w:val="00D178DF"/>
    <w:rsid w:val="00D17DA9"/>
    <w:rsid w:val="00D17E01"/>
    <w:rsid w:val="00D20EB6"/>
    <w:rsid w:val="00D228F4"/>
    <w:rsid w:val="00D25E4A"/>
    <w:rsid w:val="00D30DAA"/>
    <w:rsid w:val="00D31CB2"/>
    <w:rsid w:val="00D33D15"/>
    <w:rsid w:val="00D340A0"/>
    <w:rsid w:val="00D37286"/>
    <w:rsid w:val="00D376FC"/>
    <w:rsid w:val="00D4062E"/>
    <w:rsid w:val="00D45977"/>
    <w:rsid w:val="00D47878"/>
    <w:rsid w:val="00D5103A"/>
    <w:rsid w:val="00D5504C"/>
    <w:rsid w:val="00D57927"/>
    <w:rsid w:val="00D620AA"/>
    <w:rsid w:val="00D64582"/>
    <w:rsid w:val="00D704CC"/>
    <w:rsid w:val="00D715BD"/>
    <w:rsid w:val="00D71AF1"/>
    <w:rsid w:val="00D730E3"/>
    <w:rsid w:val="00D75F84"/>
    <w:rsid w:val="00D77E08"/>
    <w:rsid w:val="00D8033D"/>
    <w:rsid w:val="00D81450"/>
    <w:rsid w:val="00D825EA"/>
    <w:rsid w:val="00D82855"/>
    <w:rsid w:val="00D87F85"/>
    <w:rsid w:val="00D901F4"/>
    <w:rsid w:val="00D92DBB"/>
    <w:rsid w:val="00D931A9"/>
    <w:rsid w:val="00D933DF"/>
    <w:rsid w:val="00D944ED"/>
    <w:rsid w:val="00D96AB7"/>
    <w:rsid w:val="00D97DA5"/>
    <w:rsid w:val="00DA2BF3"/>
    <w:rsid w:val="00DA36AF"/>
    <w:rsid w:val="00DA3F0D"/>
    <w:rsid w:val="00DA71CD"/>
    <w:rsid w:val="00DA7E31"/>
    <w:rsid w:val="00DB366A"/>
    <w:rsid w:val="00DB4ECB"/>
    <w:rsid w:val="00DB4F82"/>
    <w:rsid w:val="00DB5AAE"/>
    <w:rsid w:val="00DB7C69"/>
    <w:rsid w:val="00DC19CE"/>
    <w:rsid w:val="00DC3F51"/>
    <w:rsid w:val="00DC469B"/>
    <w:rsid w:val="00DC5082"/>
    <w:rsid w:val="00DC5C60"/>
    <w:rsid w:val="00DC5EE7"/>
    <w:rsid w:val="00DC616C"/>
    <w:rsid w:val="00DC6B91"/>
    <w:rsid w:val="00DD0609"/>
    <w:rsid w:val="00DD1694"/>
    <w:rsid w:val="00DD2D73"/>
    <w:rsid w:val="00DD4897"/>
    <w:rsid w:val="00DD4BD2"/>
    <w:rsid w:val="00DD4D7A"/>
    <w:rsid w:val="00DD67BE"/>
    <w:rsid w:val="00DD698C"/>
    <w:rsid w:val="00DE000D"/>
    <w:rsid w:val="00DE0195"/>
    <w:rsid w:val="00DE1E96"/>
    <w:rsid w:val="00DE437D"/>
    <w:rsid w:val="00DE644A"/>
    <w:rsid w:val="00DE7368"/>
    <w:rsid w:val="00DF1244"/>
    <w:rsid w:val="00DF144A"/>
    <w:rsid w:val="00DF5B5E"/>
    <w:rsid w:val="00E00211"/>
    <w:rsid w:val="00E0248C"/>
    <w:rsid w:val="00E026E0"/>
    <w:rsid w:val="00E04782"/>
    <w:rsid w:val="00E050CF"/>
    <w:rsid w:val="00E055E5"/>
    <w:rsid w:val="00E057F1"/>
    <w:rsid w:val="00E11D27"/>
    <w:rsid w:val="00E13ECC"/>
    <w:rsid w:val="00E16EC7"/>
    <w:rsid w:val="00E17F17"/>
    <w:rsid w:val="00E204E4"/>
    <w:rsid w:val="00E21C9D"/>
    <w:rsid w:val="00E22CF8"/>
    <w:rsid w:val="00E23070"/>
    <w:rsid w:val="00E23443"/>
    <w:rsid w:val="00E2381B"/>
    <w:rsid w:val="00E2571E"/>
    <w:rsid w:val="00E26813"/>
    <w:rsid w:val="00E27EF7"/>
    <w:rsid w:val="00E306A0"/>
    <w:rsid w:val="00E308EF"/>
    <w:rsid w:val="00E315E1"/>
    <w:rsid w:val="00E3647E"/>
    <w:rsid w:val="00E404CB"/>
    <w:rsid w:val="00E40A6F"/>
    <w:rsid w:val="00E40E8A"/>
    <w:rsid w:val="00E41A62"/>
    <w:rsid w:val="00E42072"/>
    <w:rsid w:val="00E469BA"/>
    <w:rsid w:val="00E46BC6"/>
    <w:rsid w:val="00E50B5B"/>
    <w:rsid w:val="00E5250D"/>
    <w:rsid w:val="00E52ED6"/>
    <w:rsid w:val="00E55000"/>
    <w:rsid w:val="00E557BD"/>
    <w:rsid w:val="00E577BE"/>
    <w:rsid w:val="00E61BCE"/>
    <w:rsid w:val="00E61EA9"/>
    <w:rsid w:val="00E621B8"/>
    <w:rsid w:val="00E63E0B"/>
    <w:rsid w:val="00E656DF"/>
    <w:rsid w:val="00E657CD"/>
    <w:rsid w:val="00E65A1C"/>
    <w:rsid w:val="00E664B2"/>
    <w:rsid w:val="00E70202"/>
    <w:rsid w:val="00E71C91"/>
    <w:rsid w:val="00E7218B"/>
    <w:rsid w:val="00E727B8"/>
    <w:rsid w:val="00E75D15"/>
    <w:rsid w:val="00E77045"/>
    <w:rsid w:val="00E772B7"/>
    <w:rsid w:val="00E778FB"/>
    <w:rsid w:val="00E80341"/>
    <w:rsid w:val="00E8120D"/>
    <w:rsid w:val="00E8160C"/>
    <w:rsid w:val="00E82C78"/>
    <w:rsid w:val="00E83EC7"/>
    <w:rsid w:val="00E84884"/>
    <w:rsid w:val="00E91B0B"/>
    <w:rsid w:val="00E9300F"/>
    <w:rsid w:val="00E94256"/>
    <w:rsid w:val="00E954C4"/>
    <w:rsid w:val="00E967A0"/>
    <w:rsid w:val="00EA0387"/>
    <w:rsid w:val="00EA0837"/>
    <w:rsid w:val="00EA306B"/>
    <w:rsid w:val="00EA3F7C"/>
    <w:rsid w:val="00EA5FB9"/>
    <w:rsid w:val="00EB1537"/>
    <w:rsid w:val="00EB17D1"/>
    <w:rsid w:val="00EB2023"/>
    <w:rsid w:val="00EB2049"/>
    <w:rsid w:val="00EB43E6"/>
    <w:rsid w:val="00EB447C"/>
    <w:rsid w:val="00EC1606"/>
    <w:rsid w:val="00EC1FA0"/>
    <w:rsid w:val="00EC2DA8"/>
    <w:rsid w:val="00EC3C7D"/>
    <w:rsid w:val="00EC51C0"/>
    <w:rsid w:val="00EC65ED"/>
    <w:rsid w:val="00EC6D99"/>
    <w:rsid w:val="00EC7B6F"/>
    <w:rsid w:val="00ED0AF0"/>
    <w:rsid w:val="00ED135E"/>
    <w:rsid w:val="00ED1C7E"/>
    <w:rsid w:val="00ED522C"/>
    <w:rsid w:val="00ED641A"/>
    <w:rsid w:val="00ED78ED"/>
    <w:rsid w:val="00EE0212"/>
    <w:rsid w:val="00EE069F"/>
    <w:rsid w:val="00EE257D"/>
    <w:rsid w:val="00EE3E34"/>
    <w:rsid w:val="00EE5716"/>
    <w:rsid w:val="00EE621B"/>
    <w:rsid w:val="00EE65FE"/>
    <w:rsid w:val="00EE7A3B"/>
    <w:rsid w:val="00EF009A"/>
    <w:rsid w:val="00EF0DD2"/>
    <w:rsid w:val="00EF2508"/>
    <w:rsid w:val="00EF30F4"/>
    <w:rsid w:val="00EF30FF"/>
    <w:rsid w:val="00EF3E9E"/>
    <w:rsid w:val="00EF4FAF"/>
    <w:rsid w:val="00EF5E79"/>
    <w:rsid w:val="00EF6DC8"/>
    <w:rsid w:val="00F00904"/>
    <w:rsid w:val="00F02060"/>
    <w:rsid w:val="00F03B42"/>
    <w:rsid w:val="00F03F37"/>
    <w:rsid w:val="00F043D5"/>
    <w:rsid w:val="00F05160"/>
    <w:rsid w:val="00F104EC"/>
    <w:rsid w:val="00F10C6F"/>
    <w:rsid w:val="00F11640"/>
    <w:rsid w:val="00F132A2"/>
    <w:rsid w:val="00F13A0C"/>
    <w:rsid w:val="00F16988"/>
    <w:rsid w:val="00F23143"/>
    <w:rsid w:val="00F23D7B"/>
    <w:rsid w:val="00F24397"/>
    <w:rsid w:val="00F248E1"/>
    <w:rsid w:val="00F256EE"/>
    <w:rsid w:val="00F27AB6"/>
    <w:rsid w:val="00F3513A"/>
    <w:rsid w:val="00F352F2"/>
    <w:rsid w:val="00F40988"/>
    <w:rsid w:val="00F41842"/>
    <w:rsid w:val="00F41CD7"/>
    <w:rsid w:val="00F45E33"/>
    <w:rsid w:val="00F4702A"/>
    <w:rsid w:val="00F47F9F"/>
    <w:rsid w:val="00F53A3A"/>
    <w:rsid w:val="00F5457C"/>
    <w:rsid w:val="00F54656"/>
    <w:rsid w:val="00F555D6"/>
    <w:rsid w:val="00F56915"/>
    <w:rsid w:val="00F60CBB"/>
    <w:rsid w:val="00F64F9B"/>
    <w:rsid w:val="00F722C9"/>
    <w:rsid w:val="00F73A0D"/>
    <w:rsid w:val="00F740CC"/>
    <w:rsid w:val="00F747E8"/>
    <w:rsid w:val="00F76346"/>
    <w:rsid w:val="00F80436"/>
    <w:rsid w:val="00F8098E"/>
    <w:rsid w:val="00F82911"/>
    <w:rsid w:val="00F8308F"/>
    <w:rsid w:val="00F83A48"/>
    <w:rsid w:val="00F83FF6"/>
    <w:rsid w:val="00F90642"/>
    <w:rsid w:val="00F90F87"/>
    <w:rsid w:val="00F915C5"/>
    <w:rsid w:val="00F955F9"/>
    <w:rsid w:val="00F9767D"/>
    <w:rsid w:val="00FA010E"/>
    <w:rsid w:val="00FA01DB"/>
    <w:rsid w:val="00FA1398"/>
    <w:rsid w:val="00FB203C"/>
    <w:rsid w:val="00FB2801"/>
    <w:rsid w:val="00FB6C06"/>
    <w:rsid w:val="00FC0BEB"/>
    <w:rsid w:val="00FC0F27"/>
    <w:rsid w:val="00FC1993"/>
    <w:rsid w:val="00FC1EDC"/>
    <w:rsid w:val="00FC6A75"/>
    <w:rsid w:val="00FC70D7"/>
    <w:rsid w:val="00FC7D73"/>
    <w:rsid w:val="00FD03F1"/>
    <w:rsid w:val="00FD0B62"/>
    <w:rsid w:val="00FD0DDE"/>
    <w:rsid w:val="00FD1953"/>
    <w:rsid w:val="00FD37F8"/>
    <w:rsid w:val="00FD3F81"/>
    <w:rsid w:val="00FD69B9"/>
    <w:rsid w:val="00FD6D02"/>
    <w:rsid w:val="00FE1F51"/>
    <w:rsid w:val="00FE2D1F"/>
    <w:rsid w:val="00FE33E2"/>
    <w:rsid w:val="00FE3601"/>
    <w:rsid w:val="00FE39EB"/>
    <w:rsid w:val="00FE7BB1"/>
    <w:rsid w:val="00FF0C78"/>
    <w:rsid w:val="00FF161B"/>
    <w:rsid w:val="00FF309A"/>
    <w:rsid w:val="00FF4140"/>
    <w:rsid w:val="00FF4B8F"/>
    <w:rsid w:val="00FF554C"/>
    <w:rsid w:val="00FF6800"/>
    <w:rsid w:val="00FF684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1C5591"/>
  <w15:docId w15:val="{301681F3-3973-4596-BF99-2841FDC5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024"/>
    <w:pPr>
      <w:suppressAutoHyphens w:val="0"/>
    </w:pPr>
    <w:rPr>
      <w:rFonts w:eastAsia="SimSun"/>
      <w:sz w:val="24"/>
      <w:szCs w:val="24"/>
      <w:lang w:eastAsia="zh-CN"/>
    </w:rPr>
  </w:style>
  <w:style w:type="paragraph" w:styleId="Heading1">
    <w:name w:val="heading 1"/>
    <w:aliases w:val="Heading U,Titre Partie,h1,H1,H11,Œ©o‚µ 1,?co??E 1,뙥,?c,?co?ƒÊ 1,?,Œ,Titre 1,título 1,DO NOT USE_h1,Œ©,Œ?©o‚µ 1,¨«,¨«©,..,...,Œ?©_o‚µ 1,?c_o??E 1,¨«©o‚µ 1,o‚µ 1,?co?ƒ  1,¨«?©_o‚µ 1,¡§«,¡§«©,¡§«©o‚µ 1,DO NOT USE_,Œ??©_o‚µ 1"/>
    <w:basedOn w:val="Normal"/>
    <w:next w:val="Normal"/>
    <w:link w:val="Heading1Char"/>
    <w:qFormat/>
    <w:rsid w:val="00221F51"/>
    <w:pPr>
      <w:keepNext/>
      <w:numPr>
        <w:numId w:val="86"/>
      </w:numPr>
      <w:spacing w:before="240" w:after="60"/>
      <w:outlineLvl w:val="0"/>
    </w:pPr>
    <w:rPr>
      <w:rFonts w:cs="Arial"/>
      <w:b/>
      <w:bCs/>
      <w:kern w:val="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091024"/>
    <w:pPr>
      <w:keepNext/>
      <w:numPr>
        <w:ilvl w:val="1"/>
        <w:numId w:val="86"/>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091024"/>
    <w:pPr>
      <w:keepNext/>
      <w:numPr>
        <w:ilvl w:val="2"/>
        <w:numId w:val="86"/>
      </w:numPr>
      <w:spacing w:before="240" w:after="60"/>
      <w:outlineLvl w:val="2"/>
    </w:pPr>
    <w:rPr>
      <w:b/>
      <w:bCs/>
      <w:szCs w:val="26"/>
      <w:lang w:val="x-none"/>
    </w:rPr>
  </w:style>
  <w:style w:type="paragraph" w:styleId="Heading4">
    <w:name w:val="heading 4"/>
    <w:aliases w:val="H4"/>
    <w:basedOn w:val="Normal"/>
    <w:next w:val="Normal"/>
    <w:link w:val="Heading4Char"/>
    <w:qFormat/>
    <w:rsid w:val="00091024"/>
    <w:pPr>
      <w:keepNext/>
      <w:numPr>
        <w:ilvl w:val="3"/>
        <w:numId w:val="86"/>
      </w:numPr>
      <w:spacing w:before="240" w:after="60"/>
      <w:outlineLvl w:val="3"/>
    </w:pPr>
    <w:rPr>
      <w:b/>
      <w:bCs/>
      <w:i/>
      <w:szCs w:val="28"/>
    </w:rPr>
  </w:style>
  <w:style w:type="paragraph" w:styleId="Heading5">
    <w:name w:val="heading 5"/>
    <w:basedOn w:val="Normal"/>
    <w:next w:val="Normal"/>
    <w:link w:val="Heading5Char"/>
    <w:qFormat/>
    <w:rsid w:val="00667DB4"/>
    <w:pPr>
      <w:numPr>
        <w:ilvl w:val="4"/>
        <w:numId w:val="86"/>
      </w:numPr>
      <w:spacing w:before="240" w:after="60"/>
      <w:outlineLvl w:val="4"/>
    </w:pPr>
    <w:rPr>
      <w:b/>
      <w:bCs/>
      <w:i/>
      <w:iCs/>
      <w:sz w:val="22"/>
      <w:szCs w:val="26"/>
    </w:rPr>
  </w:style>
  <w:style w:type="paragraph" w:styleId="Heading6">
    <w:name w:val="heading 6"/>
    <w:basedOn w:val="Normal"/>
    <w:next w:val="Normal"/>
    <w:link w:val="Heading6Char"/>
    <w:qFormat/>
    <w:rsid w:val="00091024"/>
    <w:pPr>
      <w:numPr>
        <w:ilvl w:val="5"/>
        <w:numId w:val="86"/>
      </w:numPr>
      <w:spacing w:before="240" w:after="60"/>
      <w:outlineLvl w:val="5"/>
    </w:pPr>
    <w:rPr>
      <w:b/>
      <w:bCs/>
      <w:sz w:val="22"/>
      <w:szCs w:val="22"/>
    </w:rPr>
  </w:style>
  <w:style w:type="paragraph" w:styleId="Heading7">
    <w:name w:val="heading 7"/>
    <w:basedOn w:val="Normal"/>
    <w:next w:val="Normal"/>
    <w:link w:val="Heading7Char"/>
    <w:qFormat/>
    <w:rsid w:val="00091024"/>
    <w:pPr>
      <w:numPr>
        <w:ilvl w:val="6"/>
        <w:numId w:val="86"/>
      </w:numPr>
      <w:spacing w:before="240" w:after="60"/>
      <w:outlineLvl w:val="6"/>
    </w:pPr>
  </w:style>
  <w:style w:type="paragraph" w:styleId="Heading8">
    <w:name w:val="heading 8"/>
    <w:basedOn w:val="Normal"/>
    <w:next w:val="Normal"/>
    <w:link w:val="Heading8Char"/>
    <w:qFormat/>
    <w:rsid w:val="00091024"/>
    <w:pPr>
      <w:numPr>
        <w:ilvl w:val="7"/>
        <w:numId w:val="86"/>
      </w:numPr>
      <w:spacing w:before="240" w:after="60"/>
      <w:outlineLvl w:val="7"/>
    </w:pPr>
    <w:rPr>
      <w:i/>
      <w:iCs/>
    </w:rPr>
  </w:style>
  <w:style w:type="paragraph" w:styleId="Heading9">
    <w:name w:val="heading 9"/>
    <w:basedOn w:val="Normal"/>
    <w:next w:val="Normal"/>
    <w:link w:val="Heading9Char"/>
    <w:qFormat/>
    <w:rsid w:val="00091024"/>
    <w:pPr>
      <w:numPr>
        <w:ilvl w:val="8"/>
        <w:numId w:val="8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91024"/>
    <w:rPr>
      <w:color w:val="0000FF"/>
      <w:u w:val="single"/>
    </w:rPr>
  </w:style>
  <w:style w:type="character" w:customStyle="1" w:styleId="BalloonTextChar">
    <w:name w:val="Balloon Text Char"/>
    <w:link w:val="BalloonText"/>
    <w:rsid w:val="00091024"/>
    <w:rPr>
      <w:rFonts w:ascii="Lucida Grande" w:eastAsia="SimSun" w:hAnsi="Lucida Grande"/>
      <w:sz w:val="18"/>
      <w:szCs w:val="18"/>
      <w:lang w:eastAsia="zh-CN"/>
    </w:rPr>
  </w:style>
  <w:style w:type="character" w:customStyle="1" w:styleId="DocumentMapChar">
    <w:name w:val="Document Map Char"/>
    <w:link w:val="DocumentMap"/>
    <w:rsid w:val="00091024"/>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091024"/>
    <w:rPr>
      <w:rFonts w:eastAsia="SimSun"/>
      <w:b/>
      <w:bCs/>
      <w:sz w:val="24"/>
      <w:szCs w:val="26"/>
      <w:lang w:val="x-none" w:eastAsia="zh-CN"/>
    </w:rPr>
  </w:style>
  <w:style w:type="character" w:styleId="CommentReference">
    <w:name w:val="annotation reference"/>
    <w:rsid w:val="00091024"/>
    <w:rPr>
      <w:sz w:val="16"/>
      <w:szCs w:val="16"/>
    </w:rPr>
  </w:style>
  <w:style w:type="character" w:customStyle="1" w:styleId="CommentTextChar">
    <w:name w:val="Comment Text Char"/>
    <w:link w:val="CommentText"/>
    <w:rsid w:val="00091024"/>
    <w:rPr>
      <w:rFonts w:eastAsia="SimSun"/>
      <w:sz w:val="24"/>
      <w:lang w:eastAsia="zh-CN"/>
    </w:rPr>
  </w:style>
  <w:style w:type="character" w:customStyle="1" w:styleId="CommentSubjectChar">
    <w:name w:val="Comment Subject Char"/>
    <w:link w:val="CommentSubject"/>
    <w:rsid w:val="00091024"/>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091024"/>
    <w:rPr>
      <w:rFonts w:eastAsia="SimSun"/>
      <w:b/>
      <w:bCs/>
      <w:iCs/>
      <w:sz w:val="26"/>
      <w:szCs w:val="28"/>
      <w:lang w:val="x-none" w:eastAsia="zh-CN"/>
    </w:rPr>
  </w:style>
  <w:style w:type="character" w:customStyle="1" w:styleId="SubtitleChar">
    <w:name w:val="Subtitle Char"/>
    <w:link w:val="Subtitle"/>
    <w:uiPriority w:val="11"/>
    <w:rsid w:val="00091024"/>
    <w:rPr>
      <w:rFonts w:ascii="Cambria" w:eastAsia="Times New Roman" w:hAnsi="Cambria"/>
      <w:i/>
      <w:iCs/>
      <w:color w:val="4F81BD"/>
      <w:spacing w:val="15"/>
      <w:sz w:val="24"/>
      <w:szCs w:val="24"/>
      <w:lang w:eastAsia="en-US"/>
    </w:rPr>
  </w:style>
  <w:style w:type="character" w:customStyle="1" w:styleId="Heading1Char">
    <w:name w:val="Heading 1 Char"/>
    <w:aliases w:val="Heading U Char,Titre Partie Char,h1 Char,H1 Char,H11 Char,Œ©o‚µ 1 Char,?co??E 1 Char,뙥 Char,?c Char,?co?ƒÊ 1 Char,? Char,Œ Char,Titre 1 Char,título 1 Char,DO NOT USE_h1 Char,Œ© Char,Œ?©o‚µ 1 Char,¨« Char,¨«© Char,.. Char,... Char"/>
    <w:link w:val="Heading1"/>
    <w:qFormat/>
    <w:rsid w:val="00A13FDD"/>
    <w:rPr>
      <w:rFonts w:eastAsia="SimSun" w:cs="Arial"/>
      <w:b/>
      <w:bCs/>
      <w:kern w:val="2"/>
      <w:sz w:val="28"/>
      <w:szCs w:val="32"/>
      <w:lang w:eastAsia="zh-CN"/>
    </w:rPr>
  </w:style>
  <w:style w:type="character" w:customStyle="1" w:styleId="Heading4Char">
    <w:name w:val="Heading 4 Char"/>
    <w:aliases w:val="H4 Char"/>
    <w:link w:val="Heading4"/>
    <w:rsid w:val="00091024"/>
    <w:rPr>
      <w:rFonts w:eastAsia="SimSun"/>
      <w:b/>
      <w:bCs/>
      <w:i/>
      <w:sz w:val="24"/>
      <w:szCs w:val="28"/>
      <w:lang w:eastAsia="zh-CN"/>
    </w:rPr>
  </w:style>
  <w:style w:type="character" w:customStyle="1" w:styleId="Heading5Char">
    <w:name w:val="Heading 5 Char"/>
    <w:link w:val="Heading5"/>
    <w:rsid w:val="00667DB4"/>
    <w:rPr>
      <w:rFonts w:eastAsia="SimSun"/>
      <w:b/>
      <w:bCs/>
      <w:i/>
      <w:iCs/>
      <w:sz w:val="22"/>
      <w:szCs w:val="26"/>
      <w:lang w:eastAsia="zh-CN"/>
    </w:rPr>
  </w:style>
  <w:style w:type="character" w:customStyle="1" w:styleId="Heading6Char">
    <w:name w:val="Heading 6 Char"/>
    <w:link w:val="Heading6"/>
    <w:rsid w:val="00091024"/>
    <w:rPr>
      <w:rFonts w:eastAsia="SimSun"/>
      <w:b/>
      <w:bCs/>
      <w:sz w:val="22"/>
      <w:szCs w:val="22"/>
      <w:lang w:eastAsia="zh-CN"/>
    </w:rPr>
  </w:style>
  <w:style w:type="character" w:customStyle="1" w:styleId="Heading7Char">
    <w:name w:val="Heading 7 Char"/>
    <w:link w:val="Heading7"/>
    <w:rsid w:val="00091024"/>
    <w:rPr>
      <w:rFonts w:eastAsia="SimSun"/>
      <w:sz w:val="24"/>
      <w:szCs w:val="24"/>
      <w:lang w:eastAsia="zh-CN"/>
    </w:rPr>
  </w:style>
  <w:style w:type="character" w:customStyle="1" w:styleId="Heading8Char">
    <w:name w:val="Heading 8 Char"/>
    <w:link w:val="Heading8"/>
    <w:rsid w:val="00091024"/>
    <w:rPr>
      <w:rFonts w:eastAsia="SimSun"/>
      <w:i/>
      <w:iCs/>
      <w:sz w:val="24"/>
      <w:szCs w:val="24"/>
      <w:lang w:eastAsia="zh-CN"/>
    </w:rPr>
  </w:style>
  <w:style w:type="character" w:customStyle="1" w:styleId="Heading9Char">
    <w:name w:val="Heading 9 Char"/>
    <w:link w:val="Heading9"/>
    <w:rsid w:val="00091024"/>
    <w:rPr>
      <w:rFonts w:ascii="Arial" w:eastAsia="SimSun" w:hAnsi="Arial" w:cs="Arial"/>
      <w:sz w:val="22"/>
      <w:szCs w:val="22"/>
      <w:lang w:eastAsia="zh-CN"/>
    </w:rPr>
  </w:style>
  <w:style w:type="character" w:customStyle="1" w:styleId="ListParagraphChar">
    <w:name w:val="List Paragraph Char"/>
    <w:basedOn w:val="DefaultParagraphFont"/>
    <w:link w:val="ListParagraph"/>
    <w:uiPriority w:val="34"/>
    <w:qFormat/>
    <w:locked/>
    <w:rsid w:val="00091024"/>
    <w:rPr>
      <w:rFonts w:eastAsia="Calibri"/>
      <w:sz w:val="24"/>
      <w:szCs w:val="22"/>
      <w:lang w:eastAsia="en-US"/>
    </w:rPr>
  </w:style>
  <w:style w:type="character" w:customStyle="1" w:styleId="UnresolvedMention1">
    <w:name w:val="Unresolved Mention1"/>
    <w:uiPriority w:val="99"/>
    <w:semiHidden/>
    <w:unhideWhenUsed/>
    <w:rsid w:val="00091024"/>
    <w:rPr>
      <w:color w:val="605E5C"/>
      <w:shd w:val="clear" w:color="auto" w:fill="E1DFDD"/>
    </w:rPr>
  </w:style>
  <w:style w:type="character" w:customStyle="1" w:styleId="UnresolvedMention2">
    <w:name w:val="Unresolved Mention2"/>
    <w:basedOn w:val="DefaultParagraphFont"/>
    <w:uiPriority w:val="99"/>
    <w:semiHidden/>
    <w:unhideWhenUsed/>
    <w:rsid w:val="00091024"/>
    <w:rPr>
      <w:color w:val="605E5C"/>
      <w:shd w:val="clear" w:color="auto" w:fill="E1DFDD"/>
    </w:rPr>
  </w:style>
  <w:style w:type="character" w:customStyle="1" w:styleId="FootnoteTextChar">
    <w:name w:val="Footnote Text Char"/>
    <w:basedOn w:val="DefaultParagraphFont"/>
    <w:link w:val="FootnoteText"/>
    <w:rsid w:val="00091024"/>
    <w:rPr>
      <w:rFonts w:eastAsia="SimSun"/>
      <w:lang w:eastAsia="zh-CN"/>
    </w:rPr>
  </w:style>
  <w:style w:type="character" w:customStyle="1" w:styleId="FootnoteCharacters">
    <w:name w:val="Footnote Characters"/>
    <w:basedOn w:val="DefaultParagraphFont"/>
    <w:qFormat/>
    <w:rsid w:val="00A13FDD"/>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rsid w:val="00091024"/>
    <w:rPr>
      <w:rFonts w:eastAsia="SimSun"/>
      <w:sz w:val="24"/>
      <w:szCs w:val="24"/>
      <w:lang w:eastAsia="zh-CN"/>
    </w:rPr>
  </w:style>
  <w:style w:type="character" w:customStyle="1" w:styleId="FooterChar">
    <w:name w:val="Footer Char"/>
    <w:basedOn w:val="DefaultParagraphFont"/>
    <w:link w:val="Footer"/>
    <w:rsid w:val="00091024"/>
    <w:rPr>
      <w:rFonts w:eastAsia="SimSun"/>
      <w:sz w:val="24"/>
      <w:szCs w:val="24"/>
      <w:lang w:eastAsia="zh-CN"/>
    </w:rPr>
  </w:style>
  <w:style w:type="character" w:customStyle="1" w:styleId="Menzionenonrisolta1">
    <w:name w:val="Menzione non risolta1"/>
    <w:basedOn w:val="DefaultParagraphFont"/>
    <w:uiPriority w:val="99"/>
    <w:semiHidden/>
    <w:unhideWhenUsed/>
    <w:rsid w:val="00091024"/>
    <w:rPr>
      <w:color w:val="605E5C"/>
      <w:shd w:val="clear" w:color="auto" w:fill="E1DFDD"/>
    </w:rPr>
  </w:style>
  <w:style w:type="character" w:styleId="FollowedHyperlink">
    <w:name w:val="FollowedHyperlink"/>
    <w:basedOn w:val="DefaultParagraphFont"/>
    <w:rsid w:val="00091024"/>
    <w:rPr>
      <w:color w:val="954F72" w:themeColor="followedHyperlink"/>
      <w:u w:val="single"/>
    </w:rPr>
  </w:style>
  <w:style w:type="character" w:styleId="UnresolvedMention">
    <w:name w:val="Unresolved Mention"/>
    <w:basedOn w:val="DefaultParagraphFont"/>
    <w:uiPriority w:val="99"/>
    <w:semiHidden/>
    <w:unhideWhenUsed/>
    <w:rsid w:val="00091024"/>
    <w:rPr>
      <w:color w:val="605E5C"/>
      <w:shd w:val="clear" w:color="auto" w:fill="E1DFDD"/>
    </w:rPr>
  </w:style>
  <w:style w:type="character" w:customStyle="1" w:styleId="apple-converted-space">
    <w:name w:val="apple-converted-space"/>
    <w:basedOn w:val="DefaultParagraphFont"/>
    <w:rsid w:val="00091024"/>
  </w:style>
  <w:style w:type="character" w:styleId="Emphasis">
    <w:name w:val="Emphasis"/>
    <w:basedOn w:val="DefaultParagraphFont"/>
    <w:uiPriority w:val="20"/>
    <w:qFormat/>
    <w:rsid w:val="00091024"/>
    <w:rPr>
      <w:i/>
      <w:iCs/>
    </w:rPr>
  </w:style>
  <w:style w:type="character" w:customStyle="1" w:styleId="UnresolvedMention3">
    <w:name w:val="Unresolved Mention3"/>
    <w:basedOn w:val="DefaultParagraphFont"/>
    <w:uiPriority w:val="99"/>
    <w:semiHidden/>
    <w:unhideWhenUsed/>
    <w:rsid w:val="00091024"/>
    <w:rPr>
      <w:color w:val="605E5C"/>
      <w:shd w:val="clear" w:color="auto" w:fill="E1DFDD"/>
    </w:rPr>
  </w:style>
  <w:style w:type="character" w:customStyle="1" w:styleId="UnresolvedMention4">
    <w:name w:val="Unresolved Mention4"/>
    <w:basedOn w:val="DefaultParagraphFont"/>
    <w:uiPriority w:val="99"/>
    <w:semiHidden/>
    <w:unhideWhenUsed/>
    <w:rsid w:val="00091024"/>
    <w:rPr>
      <w:color w:val="605E5C"/>
      <w:shd w:val="clear" w:color="auto" w:fill="E1DFDD"/>
    </w:rPr>
  </w:style>
  <w:style w:type="character" w:customStyle="1" w:styleId="IndexLink">
    <w:name w:val="Index Link"/>
    <w:qFormat/>
  </w:style>
  <w:style w:type="character" w:customStyle="1" w:styleId="NumberingSymbols">
    <w:name w:val="Numbering Symbol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nhideWhenUsed/>
    <w:rsid w:val="00091024"/>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customStyle="1" w:styleId="a2">
    <w:name w:val="a2"/>
    <w:basedOn w:val="Heading2"/>
    <w:next w:val="Normal"/>
    <w:rsid w:val="00091024"/>
    <w:pPr>
      <w:numPr>
        <w:numId w:val="67"/>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091024"/>
    <w:pPr>
      <w:numPr>
        <w:numId w:val="67"/>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091024"/>
    <w:pPr>
      <w:numPr>
        <w:numId w:val="67"/>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091024"/>
    <w:pPr>
      <w:pageBreakBefore/>
      <w:numPr>
        <w:numId w:val="87"/>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091024"/>
    <w:pPr>
      <w:spacing w:after="240"/>
      <w:ind w:left="0"/>
      <w:jc w:val="left"/>
    </w:pPr>
    <w:rPr>
      <w:kern w:val="36"/>
    </w:rPr>
  </w:style>
  <w:style w:type="paragraph" w:styleId="TOC1">
    <w:name w:val="toc 1"/>
    <w:basedOn w:val="Normal"/>
    <w:next w:val="Normal"/>
    <w:autoRedefine/>
    <w:uiPriority w:val="39"/>
    <w:rsid w:val="00091024"/>
    <w:pPr>
      <w:tabs>
        <w:tab w:val="left" w:pos="480"/>
        <w:tab w:val="right" w:leader="dot" w:pos="9345"/>
      </w:tabs>
    </w:pPr>
    <w:rPr>
      <w:noProof/>
    </w:rPr>
  </w:style>
  <w:style w:type="paragraph" w:styleId="TOC2">
    <w:name w:val="toc 2"/>
    <w:basedOn w:val="Normal"/>
    <w:next w:val="Normal"/>
    <w:autoRedefine/>
    <w:uiPriority w:val="39"/>
    <w:rsid w:val="00091024"/>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091024"/>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091024"/>
    <w:pPr>
      <w:ind w:left="720"/>
    </w:pPr>
    <w:rPr>
      <w:rFonts w:asciiTheme="minorHAnsi" w:hAnsiTheme="minorHAnsi" w:cstheme="minorHAnsi"/>
      <w:sz w:val="20"/>
      <w:szCs w:val="20"/>
    </w:rPr>
  </w:style>
  <w:style w:type="paragraph" w:customStyle="1" w:styleId="TableContents">
    <w:name w:val="Table Contents"/>
    <w:basedOn w:val="Normal"/>
    <w:rsid w:val="00091024"/>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091024"/>
    <w:pPr>
      <w:jc w:val="center"/>
    </w:pPr>
    <w:rPr>
      <w:b/>
      <w:bCs/>
      <w:i/>
      <w:iCs/>
    </w:rPr>
  </w:style>
  <w:style w:type="paragraph" w:styleId="BalloonText">
    <w:name w:val="Balloon Text"/>
    <w:basedOn w:val="Normal"/>
    <w:link w:val="BalloonTextChar"/>
    <w:rsid w:val="00091024"/>
    <w:rPr>
      <w:rFonts w:ascii="Lucida Grande" w:hAnsi="Lucida Grande"/>
      <w:sz w:val="18"/>
      <w:szCs w:val="18"/>
    </w:rPr>
  </w:style>
  <w:style w:type="paragraph" w:styleId="DocumentMap">
    <w:name w:val="Document Map"/>
    <w:basedOn w:val="Normal"/>
    <w:link w:val="DocumentMapChar"/>
    <w:rsid w:val="00091024"/>
    <w:rPr>
      <w:rFonts w:ascii="Lucida Grande" w:hAnsi="Lucida Grande"/>
    </w:rPr>
  </w:style>
  <w:style w:type="paragraph" w:customStyle="1" w:styleId="TOCHeading1">
    <w:name w:val="TOC Heading1"/>
    <w:basedOn w:val="Heading1"/>
    <w:next w:val="Normal"/>
    <w:uiPriority w:val="39"/>
    <w:rsid w:val="00091024"/>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091024"/>
    <w:rPr>
      <w:szCs w:val="20"/>
    </w:rPr>
  </w:style>
  <w:style w:type="paragraph" w:styleId="CommentSubject">
    <w:name w:val="annotation subject"/>
    <w:basedOn w:val="CommentText"/>
    <w:next w:val="CommentText"/>
    <w:link w:val="CommentSubjectChar"/>
    <w:rsid w:val="00091024"/>
    <w:rPr>
      <w:b/>
      <w:bCs/>
    </w:rPr>
  </w:style>
  <w:style w:type="paragraph" w:customStyle="1" w:styleId="western">
    <w:name w:val="western"/>
    <w:basedOn w:val="Normal"/>
    <w:rsid w:val="00091024"/>
    <w:rPr>
      <w:rFonts w:eastAsia="Times New Roman"/>
      <w:lang w:val="it-IT" w:eastAsia="it-IT"/>
    </w:rPr>
  </w:style>
  <w:style w:type="paragraph" w:styleId="NormalWeb">
    <w:name w:val="Normal (Web)"/>
    <w:basedOn w:val="Normal"/>
    <w:uiPriority w:val="99"/>
    <w:unhideWhenUsed/>
    <w:rsid w:val="00091024"/>
    <w:pPr>
      <w:spacing w:before="100" w:beforeAutospacing="1" w:after="100"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rsid w:val="00091024"/>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091024"/>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091024"/>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091024"/>
    <w:pPr>
      <w:spacing w:before="120" w:after="120"/>
      <w:jc w:val="both"/>
    </w:pPr>
    <w:rPr>
      <w:rFonts w:eastAsia="MS Mincho"/>
      <w:sz w:val="32"/>
      <w:szCs w:val="20"/>
      <w:lang w:eastAsia="en-GB"/>
    </w:rPr>
  </w:style>
  <w:style w:type="paragraph" w:customStyle="1" w:styleId="TableHeader">
    <w:name w:val="Table Header"/>
    <w:basedOn w:val="Normal"/>
    <w:rsid w:val="00091024"/>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091024"/>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091024"/>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091024"/>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91024"/>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91024"/>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9102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91024"/>
    <w:pPr>
      <w:ind w:left="1920"/>
    </w:pPr>
    <w:rPr>
      <w:rFonts w:asciiTheme="minorHAnsi" w:hAnsiTheme="minorHAnsi" w:cstheme="minorHAnsi"/>
      <w:sz w:val="20"/>
      <w:szCs w:val="20"/>
    </w:rPr>
  </w:style>
  <w:style w:type="paragraph" w:styleId="FootnoteText">
    <w:name w:val="footnote text"/>
    <w:basedOn w:val="Normal"/>
    <w:link w:val="FootnoteTextChar"/>
    <w:rsid w:val="00091024"/>
    <w:rPr>
      <w:sz w:val="20"/>
      <w:szCs w:val="20"/>
    </w:rPr>
  </w:style>
  <w:style w:type="paragraph" w:customStyle="1" w:styleId="HeaderandFooter">
    <w:name w:val="Header and Footer"/>
    <w:basedOn w:val="Normal"/>
    <w:qFormat/>
  </w:style>
  <w:style w:type="paragraph" w:styleId="Header">
    <w:name w:val="header"/>
    <w:basedOn w:val="Normal"/>
    <w:link w:val="HeaderChar"/>
    <w:rsid w:val="00091024"/>
    <w:pPr>
      <w:tabs>
        <w:tab w:val="center" w:pos="4703"/>
        <w:tab w:val="right" w:pos="9406"/>
      </w:tabs>
    </w:pPr>
  </w:style>
  <w:style w:type="paragraph" w:styleId="Footer">
    <w:name w:val="footer"/>
    <w:basedOn w:val="Normal"/>
    <w:link w:val="FooterChar"/>
    <w:rsid w:val="00091024"/>
    <w:pPr>
      <w:tabs>
        <w:tab w:val="center" w:pos="4703"/>
        <w:tab w:val="right" w:pos="9406"/>
      </w:tabs>
    </w:pPr>
  </w:style>
  <w:style w:type="paragraph" w:styleId="Revision">
    <w:name w:val="Revision"/>
    <w:uiPriority w:val="99"/>
    <w:semiHidden/>
    <w:qFormat/>
    <w:rsid w:val="00A13FDD"/>
    <w:rPr>
      <w:rFonts w:eastAsia="SimSun"/>
      <w:sz w:val="24"/>
      <w:szCs w:val="24"/>
      <w:lang w:eastAsia="zh-CN"/>
    </w:rPr>
  </w:style>
  <w:style w:type="paragraph" w:customStyle="1" w:styleId="Default">
    <w:name w:val="Default"/>
    <w:rsid w:val="00091024"/>
    <w:pPr>
      <w:suppressAutoHyphens w:val="0"/>
      <w:autoSpaceDE w:val="0"/>
      <w:autoSpaceDN w:val="0"/>
      <w:adjustRightInd w:val="0"/>
    </w:pPr>
    <w:rPr>
      <w:rFonts w:ascii="Century Gothic" w:eastAsiaTheme="minorHAnsi" w:hAnsi="Century Gothic" w:cs="Century Gothic"/>
      <w:color w:val="000000"/>
      <w:sz w:val="24"/>
      <w:szCs w:val="24"/>
      <w:lang w:val="it-IT" w:eastAsia="en-US"/>
    </w:rPr>
  </w:style>
  <w:style w:type="paragraph" w:customStyle="1" w:styleId="SUBANNEX">
    <w:name w:val="SUBANNEX"/>
    <w:basedOn w:val="Heading2"/>
    <w:qFormat/>
    <w:rsid w:val="00091024"/>
    <w:pPr>
      <w:numPr>
        <w:numId w:val="87"/>
      </w:numPr>
    </w:pPr>
  </w:style>
  <w:style w:type="paragraph" w:customStyle="1" w:styleId="SUBSUBANNEX">
    <w:name w:val="SUBSUBANNEX"/>
    <w:basedOn w:val="Heading3"/>
    <w:qFormat/>
    <w:rsid w:val="00091024"/>
    <w:pPr>
      <w:numPr>
        <w:numId w:val="87"/>
      </w:numPr>
    </w:pPr>
  </w:style>
  <w:style w:type="paragraph" w:customStyle="1" w:styleId="msonormal0">
    <w:name w:val="msonormal"/>
    <w:basedOn w:val="Normal"/>
    <w:rsid w:val="00091024"/>
    <w:pPr>
      <w:spacing w:before="100" w:beforeAutospacing="1" w:after="100" w:afterAutospacing="1"/>
    </w:pPr>
    <w:rPr>
      <w:rFonts w:eastAsia="Times New Roman"/>
      <w:lang w:val="it-IT" w:eastAsia="it-IT"/>
    </w:rPr>
  </w:style>
  <w:style w:type="numbering" w:customStyle="1" w:styleId="Elencocorrente1">
    <w:name w:val="Elenco corrente1"/>
    <w:uiPriority w:val="99"/>
    <w:rsid w:val="00091024"/>
    <w:pPr>
      <w:numPr>
        <w:numId w:val="68"/>
      </w:numPr>
    </w:pPr>
  </w:style>
  <w:style w:type="numbering" w:customStyle="1" w:styleId="Elencocorrente2">
    <w:name w:val="Elenco corrente2"/>
    <w:uiPriority w:val="99"/>
    <w:rsid w:val="00091024"/>
    <w:pPr>
      <w:numPr>
        <w:numId w:val="78"/>
      </w:numPr>
    </w:pPr>
  </w:style>
  <w:style w:type="numbering" w:customStyle="1" w:styleId="Elencocorrente3">
    <w:name w:val="Elenco corrente3"/>
    <w:uiPriority w:val="99"/>
    <w:rsid w:val="00091024"/>
    <w:pPr>
      <w:numPr>
        <w:numId w:val="79"/>
      </w:numPr>
    </w:pPr>
  </w:style>
  <w:style w:type="numbering" w:customStyle="1" w:styleId="Elencocorrente4">
    <w:name w:val="Elenco corrente4"/>
    <w:uiPriority w:val="99"/>
    <w:rsid w:val="00091024"/>
    <w:pPr>
      <w:numPr>
        <w:numId w:val="80"/>
      </w:numPr>
    </w:pPr>
  </w:style>
  <w:style w:type="numbering" w:customStyle="1" w:styleId="Elencocorrente5">
    <w:name w:val="Elenco corrente5"/>
    <w:uiPriority w:val="99"/>
    <w:rsid w:val="00091024"/>
    <w:pPr>
      <w:numPr>
        <w:numId w:val="81"/>
      </w:numPr>
    </w:pPr>
  </w:style>
  <w:style w:type="numbering" w:customStyle="1" w:styleId="Elencocorrente6">
    <w:name w:val="Elenco corrente6"/>
    <w:uiPriority w:val="99"/>
    <w:rsid w:val="00091024"/>
    <w:pPr>
      <w:numPr>
        <w:numId w:val="82"/>
      </w:numPr>
    </w:pPr>
  </w:style>
  <w:style w:type="numbering" w:customStyle="1" w:styleId="Elencocorrente7">
    <w:name w:val="Elenco corrente7"/>
    <w:uiPriority w:val="99"/>
    <w:rsid w:val="00091024"/>
    <w:pPr>
      <w:numPr>
        <w:numId w:val="83"/>
      </w:numPr>
    </w:pPr>
  </w:style>
  <w:style w:type="numbering" w:customStyle="1" w:styleId="Elencocorrente8">
    <w:name w:val="Elenco corrente8"/>
    <w:uiPriority w:val="99"/>
    <w:rsid w:val="00091024"/>
    <w:pPr>
      <w:numPr>
        <w:numId w:val="84"/>
      </w:numPr>
    </w:pPr>
  </w:style>
  <w:style w:type="numbering" w:customStyle="1" w:styleId="Elencocorrente9">
    <w:name w:val="Elenco corrente9"/>
    <w:uiPriority w:val="99"/>
    <w:rsid w:val="00091024"/>
    <w:pPr>
      <w:numPr>
        <w:numId w:val="85"/>
      </w:numPr>
    </w:pPr>
  </w:style>
  <w:style w:type="numbering" w:customStyle="1" w:styleId="Elencocorrente10">
    <w:name w:val="Elenco corrente10"/>
    <w:uiPriority w:val="99"/>
    <w:rsid w:val="00091024"/>
    <w:pPr>
      <w:numPr>
        <w:numId w:val="69"/>
      </w:numPr>
    </w:pPr>
  </w:style>
  <w:style w:type="numbering" w:customStyle="1" w:styleId="Elencocorrente15">
    <w:name w:val="Elenco corrente15"/>
    <w:uiPriority w:val="99"/>
    <w:rsid w:val="00091024"/>
    <w:pPr>
      <w:numPr>
        <w:numId w:val="74"/>
      </w:numPr>
    </w:pPr>
  </w:style>
  <w:style w:type="numbering" w:customStyle="1" w:styleId="Elencocorrente11">
    <w:name w:val="Elenco corrente11"/>
    <w:uiPriority w:val="99"/>
    <w:rsid w:val="00091024"/>
    <w:pPr>
      <w:numPr>
        <w:numId w:val="70"/>
      </w:numPr>
    </w:pPr>
  </w:style>
  <w:style w:type="numbering" w:customStyle="1" w:styleId="Elencocorrente12">
    <w:name w:val="Elenco corrente12"/>
    <w:uiPriority w:val="99"/>
    <w:rsid w:val="00091024"/>
    <w:pPr>
      <w:numPr>
        <w:numId w:val="71"/>
      </w:numPr>
    </w:pPr>
  </w:style>
  <w:style w:type="numbering" w:customStyle="1" w:styleId="Elencocorrente13">
    <w:name w:val="Elenco corrente13"/>
    <w:uiPriority w:val="99"/>
    <w:rsid w:val="00091024"/>
    <w:pPr>
      <w:numPr>
        <w:numId w:val="72"/>
      </w:numPr>
    </w:pPr>
  </w:style>
  <w:style w:type="numbering" w:customStyle="1" w:styleId="Elencocorrente14">
    <w:name w:val="Elenco corrente14"/>
    <w:uiPriority w:val="99"/>
    <w:rsid w:val="00091024"/>
    <w:pPr>
      <w:numPr>
        <w:numId w:val="73"/>
      </w:numPr>
    </w:pPr>
  </w:style>
  <w:style w:type="numbering" w:customStyle="1" w:styleId="Elencocorrente18">
    <w:name w:val="Elenco corrente18"/>
    <w:uiPriority w:val="99"/>
    <w:rsid w:val="00091024"/>
    <w:pPr>
      <w:numPr>
        <w:numId w:val="77"/>
      </w:numPr>
    </w:pPr>
  </w:style>
  <w:style w:type="numbering" w:customStyle="1" w:styleId="Elencocorrente16">
    <w:name w:val="Elenco corrente16"/>
    <w:uiPriority w:val="99"/>
    <w:rsid w:val="00091024"/>
    <w:pPr>
      <w:numPr>
        <w:numId w:val="75"/>
      </w:numPr>
    </w:pPr>
  </w:style>
  <w:style w:type="numbering" w:customStyle="1" w:styleId="Elencocorrente17">
    <w:name w:val="Elenco corrente17"/>
    <w:uiPriority w:val="99"/>
    <w:rsid w:val="00091024"/>
    <w:pPr>
      <w:numPr>
        <w:numId w:val="76"/>
      </w:numPr>
    </w:pPr>
  </w:style>
  <w:style w:type="table" w:styleId="TableGrid">
    <w:name w:val="Table Grid"/>
    <w:basedOn w:val="TableNormal"/>
    <w:rsid w:val="00091024"/>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091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haredstreets.io/" TargetMode="External"/><Relationship Id="rId26"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39" Type="http://schemas.openxmlformats.org/officeDocument/2006/relationships/hyperlink" Target="mailto:secretariat@mpai.community" TargetMode="External"/><Relationship Id="rId21" Type="http://schemas.openxmlformats.org/officeDocument/2006/relationships/hyperlink" Target="https://docs.oasis-open.org/emergency/cap/v1.2/CAP-v1.2-os.pdf" TargetMode="External"/><Relationship Id="rId34" Type="http://schemas.openxmlformats.org/officeDocument/2006/relationships/hyperlink" Target="https://mpai.community/statute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xiv.org/pdf/1706.02413.pdf" TargetMode="External"/><Relationship Id="rId20" Type="http://schemas.openxmlformats.org/officeDocument/2006/relationships/hyperlink" Target="https://www.fema.gov/gu/emergency-managers/practitioners/integrated-public-alert-warning-system/public" TargetMode="External"/><Relationship Id="rId29" Type="http://schemas.openxmlformats.org/officeDocument/2006/relationships/image" Target="media/image7.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ai.community" TargetMode="External"/><Relationship Id="rId24" Type="http://schemas.openxmlformats.org/officeDocument/2006/relationships/hyperlink" Target="https://sagroups.ieee.org/3116/" TargetMode="External"/><Relationship Id="rId32" Type="http://schemas.openxmlformats.org/officeDocument/2006/relationships/hyperlink" Target="https://www.mpai.community/resources/" TargetMode="External"/><Relationship Id="rId37" Type="http://schemas.openxmlformats.org/officeDocument/2006/relationships/hyperlink" Target="mailto:secretariat@mpai.community" TargetMode="External"/><Relationship Id="rId40" Type="http://schemas.openxmlformats.org/officeDocument/2006/relationships/hyperlink" Target="https://mpai.community/about/licence/"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youtu.be/nCaomvjPIok" TargetMode="External"/><Relationship Id="rId28" Type="http://schemas.openxmlformats.org/officeDocument/2006/relationships/image" Target="media/image6.png"/><Relationship Id="rId36" Type="http://schemas.openxmlformats.org/officeDocument/2006/relationships/hyperlink" Target="https://mpai.community/resources/" TargetMode="External"/><Relationship Id="rId10" Type="http://schemas.openxmlformats.org/officeDocument/2006/relationships/oleObject" Target="embeddings/oleObject2.bin"/><Relationship Id="rId19" Type="http://schemas.openxmlformats.org/officeDocument/2006/relationships/hyperlink" Target="https://tsapps.nist.gov/publication/get_pdf.cfm?pub_id=820528"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doi.org/10.1007/3-540-45408-X_32" TargetMode="External"/><Relationship Id="rId27" Type="http://schemas.openxmlformats.org/officeDocument/2006/relationships/image" Target="media/image5.wmf"/><Relationship Id="rId30" Type="http://schemas.openxmlformats.org/officeDocument/2006/relationships/image" Target="media/image8.wmf"/><Relationship Id="rId35" Type="http://schemas.openxmlformats.org/officeDocument/2006/relationships/hyperlink" Target="https://mpai.community/statute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odot.gov/news/2018/july/cdot-and-panasonic-take-first-steps-to-turn-i-70-into-connected-roadway" TargetMode="External"/><Relationship Id="rId25" Type="http://schemas.openxmlformats.org/officeDocument/2006/relationships/hyperlink" Target="https://mpai.community/standards/mpai-mmc/about-mpai-mmc/" TargetMode="External"/><Relationship Id="rId33" Type="http://schemas.openxmlformats.org/officeDocument/2006/relationships/hyperlink" Target="https://www.mpai.community/resources/" TargetMode="External"/><Relationship Id="rId38" Type="http://schemas.openxmlformats.org/officeDocument/2006/relationships/hyperlink" Target="https://mpai.community/govern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61</Pages>
  <Words>17681</Words>
  <Characters>100784</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Windows User</cp:lastModifiedBy>
  <cp:revision>64</cp:revision>
  <dcterms:created xsi:type="dcterms:W3CDTF">2023-01-25T12:37:00Z</dcterms:created>
  <dcterms:modified xsi:type="dcterms:W3CDTF">2023-01-25T14:57:00Z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a473e1529e15a3d642c44d4365f8fceff1937f3661ac5d9d0fc592826a64a295</vt:lpwstr>
  </property>
</Properties>
</file>