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2pt" o:ole="">
                  <v:imagedata r:id="rId6" o:title=""/>
                </v:shape>
                <o:OLEObject Type="Embed" ProgID="PBrush" ShapeID="_x0000_i1025" DrawAspect="Content" ObjectID="_1738165465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4199958D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153DBB">
              <w:rPr>
                <w:b/>
                <w:bCs/>
              </w:rPr>
              <w:t>0</w:t>
            </w:r>
            <w:r w:rsidR="00EA145A">
              <w:rPr>
                <w:b/>
                <w:bCs/>
              </w:rPr>
              <w:t>91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1AF13947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EA145A">
              <w:t>2</w:t>
            </w:r>
            <w:r>
              <w:t>/</w:t>
            </w:r>
            <w:r w:rsidR="00670B8E">
              <w:t>2</w:t>
            </w:r>
            <w:r w:rsidR="00EA145A">
              <w:t>2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33409356" w:rsidR="003D2DDB" w:rsidRDefault="00CF773D" w:rsidP="007F2E7F">
            <w:r>
              <w:t>MPAI-2</w:t>
            </w:r>
            <w:r w:rsidR="00EA145A">
              <w:t>9</w:t>
            </w:r>
          </w:p>
        </w:tc>
      </w:tr>
    </w:tbl>
    <w:p w14:paraId="37DE64E7" w14:textId="77777777" w:rsidR="00153DBB" w:rsidRDefault="00153DBB" w:rsidP="007F2E7F"/>
    <w:p w14:paraId="5B67B116" w14:textId="508CB40D" w:rsidR="00E87C0A" w:rsidRDefault="003B759E" w:rsidP="00153DBB">
      <w:pPr>
        <w:tabs>
          <w:tab w:val="num" w:pos="720"/>
        </w:tabs>
        <w:jc w:val="both"/>
      </w:pPr>
      <w:r>
        <w:t>Requirements(AIH) has developed the following l</w:t>
      </w:r>
      <w:r w:rsidR="00153DBB">
        <w:t xml:space="preserve">ist of </w:t>
      </w:r>
      <w:r>
        <w:t xml:space="preserve">Data Types </w:t>
      </w:r>
    </w:p>
    <w:p w14:paraId="40DF289C" w14:textId="4C25C103" w:rsidR="003B759E" w:rsidRDefault="003B759E" w:rsidP="00153DBB">
      <w:pPr>
        <w:tabs>
          <w:tab w:val="num" w:pos="720"/>
        </w:tabs>
        <w:jc w:val="both"/>
      </w:pPr>
    </w:p>
    <w:tbl>
      <w:tblPr>
        <w:tblW w:w="1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2940"/>
      </w:tblGrid>
      <w:tr w:rsidR="003B759E" w:rsidRPr="003B759E" w14:paraId="61524045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DEA71" w14:textId="77777777" w:rsidR="003B759E" w:rsidRPr="003B759E" w:rsidRDefault="003B759E" w:rsidP="003B759E">
            <w:pPr>
              <w:tabs>
                <w:tab w:val="num" w:pos="720"/>
              </w:tabs>
              <w:jc w:val="center"/>
            </w:pPr>
            <w:r w:rsidRPr="003B759E">
              <w:rPr>
                <w:b/>
                <w:bCs/>
              </w:rPr>
              <w:t>Data Type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17923E" w14:textId="77777777" w:rsidR="003B759E" w:rsidRPr="003B759E" w:rsidRDefault="003B759E" w:rsidP="003B759E">
            <w:pPr>
              <w:tabs>
                <w:tab w:val="num" w:pos="720"/>
              </w:tabs>
              <w:jc w:val="center"/>
            </w:pPr>
            <w:r w:rsidRPr="003B759E">
              <w:rPr>
                <w:b/>
                <w:bCs/>
              </w:rPr>
              <w:t>Comments</w:t>
            </w:r>
          </w:p>
        </w:tc>
      </w:tr>
      <w:tr w:rsidR="003B759E" w:rsidRPr="003B759E" w14:paraId="17E6ABE1" w14:textId="77777777" w:rsidTr="003B759E">
        <w:tc>
          <w:tcPr>
            <w:tcW w:w="3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8788D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Electronic health records</w:t>
            </w:r>
          </w:p>
        </w:tc>
        <w:tc>
          <w:tcPr>
            <w:tcW w:w="1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578C3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Patient's medical history, lab results, etc</w:t>
            </w:r>
          </w:p>
        </w:tc>
      </w:tr>
      <w:tr w:rsidR="003B759E" w:rsidRPr="003B759E" w14:paraId="0D35843F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5CA4D1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Time series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2BA3BF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Vital sign measurements, such as heart rate and blood pressure</w:t>
            </w:r>
          </w:p>
        </w:tc>
      </w:tr>
      <w:tr w:rsidR="003B759E" w:rsidRPr="003B759E" w14:paraId="71B915B5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F1EA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Audio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7EE99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Speech and audio recordings</w:t>
            </w:r>
          </w:p>
        </w:tc>
      </w:tr>
      <w:tr w:rsidR="003B759E" w:rsidRPr="003B759E" w14:paraId="22CDC33F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82AE72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Sensor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B48A0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Data from wearable devices: smartwatches, fitness trackers etc.</w:t>
            </w:r>
          </w:p>
        </w:tc>
      </w:tr>
      <w:tr w:rsidR="003B759E" w:rsidRPr="003B759E" w14:paraId="70F7F5ED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C8064D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Geolocation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69D93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Geographic location of individuals</w:t>
            </w:r>
          </w:p>
        </w:tc>
      </w:tr>
      <w:tr w:rsidR="003B759E" w:rsidRPr="003B759E" w14:paraId="23E96848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28A1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Social media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8A471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Chats, posts, comments and other related data</w:t>
            </w:r>
          </w:p>
        </w:tc>
      </w:tr>
      <w:tr w:rsidR="003B759E" w:rsidRPr="003B759E" w14:paraId="0F89CAE1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254D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Text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DAF46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Unstructured data, e.g., clinical notes and patient-generated data</w:t>
            </w:r>
          </w:p>
        </w:tc>
      </w:tr>
      <w:tr w:rsidR="003B759E" w:rsidRPr="003B759E" w14:paraId="4FDC71FD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8C0ED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 xml:space="preserve">Video 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4E1DDE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Data from endoscopic procedures, laparoscopic surgeries, etc.</w:t>
            </w:r>
          </w:p>
        </w:tc>
      </w:tr>
      <w:tr w:rsidR="003B759E" w:rsidRPr="003B759E" w14:paraId="7FAD5F6F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0DD46C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>Medical images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B0F79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X-ray, CT, MRI, and ultrasound images</w:t>
            </w:r>
          </w:p>
        </w:tc>
      </w:tr>
      <w:tr w:rsidR="003B759E" w:rsidRPr="003B759E" w14:paraId="112A6BE4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3144B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  <w:lang w:val="en-US"/>
              </w:rPr>
              <w:t>Genomic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E5B88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DNA sequencing data and other types of genetic information</w:t>
            </w:r>
          </w:p>
        </w:tc>
      </w:tr>
      <w:tr w:rsidR="003B759E" w:rsidRPr="003B759E" w14:paraId="24C791E0" w14:textId="77777777" w:rsidTr="003B759E">
        <w:tc>
          <w:tcPr>
            <w:tcW w:w="3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79CA7E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rPr>
                <w:b/>
                <w:bCs/>
              </w:rPr>
              <w:t xml:space="preserve">Medical imaging </w:t>
            </w:r>
          </w:p>
        </w:tc>
        <w:tc>
          <w:tcPr>
            <w:tcW w:w="1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5A1440" w14:textId="77777777" w:rsidR="003B759E" w:rsidRPr="003B759E" w:rsidRDefault="003B759E" w:rsidP="003B759E">
            <w:pPr>
              <w:tabs>
                <w:tab w:val="num" w:pos="720"/>
              </w:tabs>
              <w:jc w:val="both"/>
            </w:pPr>
            <w:r w:rsidRPr="003B759E">
              <w:t>3D images, 4D images (e.g., MRI over time), and multimodal images</w:t>
            </w:r>
          </w:p>
        </w:tc>
      </w:tr>
    </w:tbl>
    <w:p w14:paraId="5F6A6FD9" w14:textId="77777777" w:rsidR="003B759E" w:rsidRDefault="003B759E" w:rsidP="00153DBB">
      <w:pPr>
        <w:tabs>
          <w:tab w:val="num" w:pos="720"/>
        </w:tabs>
        <w:jc w:val="both"/>
      </w:pPr>
    </w:p>
    <w:p w14:paraId="397FFB17" w14:textId="3B29E638" w:rsidR="00153DBB" w:rsidRDefault="00EA145A" w:rsidP="00153DBB">
      <w:pPr>
        <w:tabs>
          <w:tab w:val="num" w:pos="720"/>
        </w:tabs>
        <w:jc w:val="both"/>
      </w:pPr>
      <w:r>
        <w:t>Requirements (AIH) has started the identi</w:t>
      </w:r>
      <w:r w:rsidR="00E23155">
        <w:t>fi</w:t>
      </w:r>
      <w:r>
        <w:t>cation of re</w:t>
      </w:r>
      <w:r w:rsidR="00E23155">
        <w:t>quirements and data formats.</w:t>
      </w:r>
    </w:p>
    <w:sectPr w:rsidR="00153DBB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D5C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C62E7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23155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145A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0</TotalTime>
  <Pages>1</Pages>
  <Words>145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Windows User</cp:lastModifiedBy>
  <cp:revision>2</cp:revision>
  <dcterms:created xsi:type="dcterms:W3CDTF">2023-02-17T17:58:00Z</dcterms:created>
  <dcterms:modified xsi:type="dcterms:W3CDTF">2023-02-17T17:58:00Z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