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46118823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45F01A58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5C5EB6">
              <w:rPr>
                <w:b/>
                <w:bCs/>
              </w:rPr>
              <w:t>21</w:t>
            </w:r>
            <w:r w:rsidR="00AA48D2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54D1C517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5C5EB6">
              <w:t>5</w:t>
            </w:r>
            <w:r>
              <w:t>/</w:t>
            </w:r>
            <w:r w:rsidR="0074417C">
              <w:t>1</w:t>
            </w:r>
            <w:r w:rsidR="005C5EB6">
              <w:t>7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1928DA5D" w:rsidR="003D2DDB" w:rsidRDefault="00044EAA" w:rsidP="007F2E7F">
            <w:r>
              <w:t>MPAI-</w:t>
            </w:r>
            <w:r w:rsidR="00DF2447">
              <w:t>3</w:t>
            </w:r>
            <w:r w:rsidR="005C5EB6">
              <w:t>2</w:t>
            </w:r>
          </w:p>
        </w:tc>
      </w:tr>
    </w:tbl>
    <w:p w14:paraId="24DAFF74" w14:textId="2A2002BB" w:rsidR="003D2DDB" w:rsidRDefault="003D2DDB" w:rsidP="007F2E7F"/>
    <w:p w14:paraId="53CE3925" w14:textId="0528AEE0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B20AAA" w:rsidRPr="00B20AAA">
        <w:t>ARA TS to mature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C5EB6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A0E87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48D2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2023-05-15T00:43:00Z</dcterms:created>
  <dcterms:modified xsi:type="dcterms:W3CDTF">2023-05-20T18:13:00Z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