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11D1CD4A" w14:textId="77777777" w:rsidTr="000B1887">
        <w:tc>
          <w:tcPr>
            <w:tcW w:w="3381" w:type="dxa"/>
          </w:tcPr>
          <w:bookmarkStart w:id="0" w:name="_Hlk85451537"/>
          <w:p w14:paraId="2BAD52F6" w14:textId="77777777" w:rsidR="00FC6D5D" w:rsidRPr="00DA6680" w:rsidRDefault="001C116C" w:rsidP="001F171E">
            <w:r>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46119054" r:id="rId9"/>
              </w:object>
            </w:r>
          </w:p>
        </w:tc>
        <w:tc>
          <w:tcPr>
            <w:tcW w:w="5974" w:type="dxa"/>
            <w:vAlign w:val="center"/>
          </w:tcPr>
          <w:p w14:paraId="3354828E" w14:textId="77777777" w:rsidR="00FC6D5D" w:rsidRPr="00DA6680" w:rsidRDefault="00FC6D5D" w:rsidP="001F171E">
            <w:pPr>
              <w:jc w:val="center"/>
              <w:rPr>
                <w:sz w:val="32"/>
                <w:szCs w:val="32"/>
              </w:rPr>
            </w:pPr>
            <w:r w:rsidRPr="00DA6680">
              <w:rPr>
                <w:sz w:val="32"/>
                <w:szCs w:val="32"/>
              </w:rPr>
              <w:t xml:space="preserve">Moving Picture, Audio and Data Coding </w:t>
            </w:r>
          </w:p>
          <w:p w14:paraId="4C215D99" w14:textId="77777777" w:rsidR="00FC6D5D" w:rsidRPr="00DA6680" w:rsidRDefault="00FC6D5D" w:rsidP="001F171E">
            <w:pPr>
              <w:jc w:val="center"/>
              <w:rPr>
                <w:sz w:val="32"/>
                <w:szCs w:val="32"/>
              </w:rPr>
            </w:pPr>
            <w:r w:rsidRPr="00DA6680">
              <w:rPr>
                <w:sz w:val="32"/>
                <w:szCs w:val="32"/>
              </w:rPr>
              <w:t>by Artificial Intelligence</w:t>
            </w:r>
          </w:p>
          <w:p w14:paraId="37109285" w14:textId="77777777" w:rsidR="00FC6D5D" w:rsidRPr="00DA6680" w:rsidRDefault="00FC6D5D" w:rsidP="001F171E">
            <w:pPr>
              <w:jc w:val="center"/>
              <w:rPr>
                <w:sz w:val="32"/>
                <w:szCs w:val="32"/>
              </w:rPr>
            </w:pPr>
            <w:r w:rsidRPr="00DA6680">
              <w:rPr>
                <w:sz w:val="32"/>
                <w:szCs w:val="32"/>
              </w:rPr>
              <w:t>www.mpai.community</w:t>
            </w:r>
          </w:p>
        </w:tc>
      </w:tr>
    </w:tbl>
    <w:p w14:paraId="0BFC7CF4" w14:textId="77777777" w:rsidR="000B1887" w:rsidRDefault="000B1887" w:rsidP="000B1887">
      <w:pPr>
        <w:jc w:val="center"/>
        <w:rPr>
          <w:b/>
          <w:bCs/>
          <w:sz w:val="32"/>
          <w:szCs w:val="32"/>
        </w:rPr>
      </w:pPr>
    </w:p>
    <w:p w14:paraId="38BD429C" w14:textId="471BAE5A" w:rsidR="00FC6D5D" w:rsidRPr="00DA6680" w:rsidRDefault="000B1887" w:rsidP="000B1887">
      <w:pPr>
        <w:jc w:val="center"/>
      </w:pPr>
      <w:r w:rsidRPr="00D72C7C">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000358" w:rsidRPr="0076325D" w14:paraId="371CBE39" w14:textId="77777777" w:rsidTr="0082138F">
        <w:tc>
          <w:tcPr>
            <w:tcW w:w="958" w:type="dxa"/>
            <w:tcBorders>
              <w:top w:val="nil"/>
              <w:left w:val="nil"/>
              <w:bottom w:val="nil"/>
              <w:right w:val="nil"/>
            </w:tcBorders>
          </w:tcPr>
          <w:bookmarkEnd w:id="0"/>
          <w:p w14:paraId="40B59BC2" w14:textId="376C5B3C" w:rsidR="00000358" w:rsidRPr="0076325D" w:rsidRDefault="00A44C17" w:rsidP="0082138F">
            <w:pPr>
              <w:jc w:val="right"/>
              <w:rPr>
                <w:b/>
                <w:bCs/>
              </w:rPr>
            </w:pPr>
            <w:r>
              <w:rPr>
                <w:b/>
                <w:bCs/>
              </w:rPr>
              <w:t>122</w:t>
            </w:r>
            <w:r w:rsidR="00086A6B">
              <w:rPr>
                <w:b/>
                <w:bCs/>
              </w:rPr>
              <w:t>1</w:t>
            </w:r>
          </w:p>
        </w:tc>
        <w:tc>
          <w:tcPr>
            <w:tcW w:w="8397" w:type="dxa"/>
            <w:tcBorders>
              <w:top w:val="nil"/>
              <w:left w:val="nil"/>
              <w:bottom w:val="nil"/>
              <w:right w:val="nil"/>
            </w:tcBorders>
          </w:tcPr>
          <w:p w14:paraId="12252C2F" w14:textId="50164985" w:rsidR="00000358" w:rsidRPr="0076325D" w:rsidRDefault="00000358" w:rsidP="0082138F">
            <w:pPr>
              <w:jc w:val="right"/>
            </w:pPr>
            <w:r w:rsidRPr="0076325D">
              <w:t>202</w:t>
            </w:r>
            <w:r>
              <w:t>3</w:t>
            </w:r>
            <w:r w:rsidRPr="0076325D">
              <w:t>/</w:t>
            </w:r>
            <w:r>
              <w:t>0</w:t>
            </w:r>
            <w:r w:rsidR="00111F99">
              <w:t>5</w:t>
            </w:r>
            <w:r w:rsidRPr="0076325D">
              <w:t>/</w:t>
            </w:r>
            <w:r w:rsidR="00E348DF">
              <w:t>1</w:t>
            </w:r>
            <w:r w:rsidR="00A44C17">
              <w:t>7</w:t>
            </w:r>
          </w:p>
        </w:tc>
      </w:tr>
      <w:tr w:rsidR="00000358" w:rsidRPr="0076325D" w14:paraId="5B4D624A" w14:textId="77777777" w:rsidTr="0082138F">
        <w:tc>
          <w:tcPr>
            <w:tcW w:w="958" w:type="dxa"/>
            <w:tcBorders>
              <w:top w:val="nil"/>
              <w:left w:val="nil"/>
              <w:bottom w:val="nil"/>
              <w:right w:val="nil"/>
            </w:tcBorders>
          </w:tcPr>
          <w:p w14:paraId="64BA5E8E" w14:textId="77777777" w:rsidR="00000358" w:rsidRPr="0076325D" w:rsidRDefault="00000358" w:rsidP="0082138F">
            <w:pPr>
              <w:rPr>
                <w:b/>
                <w:bCs/>
              </w:rPr>
            </w:pPr>
            <w:r w:rsidRPr="0076325D">
              <w:rPr>
                <w:b/>
                <w:bCs/>
              </w:rPr>
              <w:t>Source</w:t>
            </w:r>
          </w:p>
        </w:tc>
        <w:tc>
          <w:tcPr>
            <w:tcW w:w="8397" w:type="dxa"/>
            <w:tcBorders>
              <w:top w:val="nil"/>
              <w:left w:val="nil"/>
              <w:bottom w:val="nil"/>
              <w:right w:val="nil"/>
            </w:tcBorders>
          </w:tcPr>
          <w:p w14:paraId="5CCA6339" w14:textId="77777777" w:rsidR="00000358" w:rsidRPr="0076325D" w:rsidRDefault="00000358" w:rsidP="0082138F">
            <w:r>
              <w:t>Requirements (XRV)</w:t>
            </w:r>
          </w:p>
        </w:tc>
      </w:tr>
      <w:tr w:rsidR="00000358" w:rsidRPr="0076325D" w14:paraId="3B6D9796" w14:textId="77777777" w:rsidTr="0082138F">
        <w:tc>
          <w:tcPr>
            <w:tcW w:w="958" w:type="dxa"/>
            <w:tcBorders>
              <w:top w:val="nil"/>
              <w:left w:val="nil"/>
              <w:bottom w:val="nil"/>
              <w:right w:val="nil"/>
            </w:tcBorders>
          </w:tcPr>
          <w:p w14:paraId="42C08FE4" w14:textId="77777777" w:rsidR="00000358" w:rsidRPr="0076325D" w:rsidRDefault="00000358" w:rsidP="0082138F">
            <w:pPr>
              <w:rPr>
                <w:b/>
                <w:bCs/>
              </w:rPr>
            </w:pPr>
            <w:r w:rsidRPr="0076325D">
              <w:rPr>
                <w:b/>
                <w:bCs/>
              </w:rPr>
              <w:t>Title</w:t>
            </w:r>
          </w:p>
        </w:tc>
        <w:tc>
          <w:tcPr>
            <w:tcW w:w="8397" w:type="dxa"/>
            <w:tcBorders>
              <w:top w:val="nil"/>
              <w:left w:val="nil"/>
              <w:bottom w:val="nil"/>
              <w:right w:val="nil"/>
            </w:tcBorders>
          </w:tcPr>
          <w:p w14:paraId="705D03F4" w14:textId="1E4F26CF" w:rsidR="00000358" w:rsidRPr="0076325D" w:rsidRDefault="00000358" w:rsidP="0082138F">
            <w:r w:rsidRPr="00D93E84">
              <w:t xml:space="preserve">XR </w:t>
            </w:r>
            <w:r>
              <w:t>Venue</w:t>
            </w:r>
            <w:r w:rsidR="00220DB8">
              <w:t>s</w:t>
            </w:r>
            <w:r>
              <w:t xml:space="preserve"> (MPAI-XRV)</w:t>
            </w:r>
            <w:r w:rsidRPr="00D93E84">
              <w:t xml:space="preserve"> </w:t>
            </w:r>
            <w:r>
              <w:t xml:space="preserve">– Live Theatrical </w:t>
            </w:r>
            <w:r w:rsidR="00121ECA">
              <w:t xml:space="preserve">Stage </w:t>
            </w:r>
            <w:r>
              <w:t>Performance UCFR WD0</w:t>
            </w:r>
            <w:r w:rsidR="003355FE">
              <w:t>.</w:t>
            </w:r>
            <w:r w:rsidR="00226E64">
              <w:t>3</w:t>
            </w:r>
            <w:r w:rsidR="00C07B9D">
              <w:t>.1</w:t>
            </w:r>
          </w:p>
        </w:tc>
      </w:tr>
      <w:tr w:rsidR="00000358" w:rsidRPr="0076325D" w14:paraId="32571AC0" w14:textId="77777777" w:rsidTr="0082138F">
        <w:tc>
          <w:tcPr>
            <w:tcW w:w="958" w:type="dxa"/>
            <w:tcBorders>
              <w:top w:val="nil"/>
              <w:left w:val="nil"/>
              <w:bottom w:val="nil"/>
              <w:right w:val="nil"/>
            </w:tcBorders>
          </w:tcPr>
          <w:p w14:paraId="765D175A" w14:textId="77777777" w:rsidR="00000358" w:rsidRPr="0076325D" w:rsidRDefault="00000358" w:rsidP="0082138F">
            <w:pPr>
              <w:rPr>
                <w:b/>
                <w:bCs/>
              </w:rPr>
            </w:pPr>
            <w:r w:rsidRPr="0076325D">
              <w:rPr>
                <w:b/>
                <w:bCs/>
              </w:rPr>
              <w:t>Target</w:t>
            </w:r>
          </w:p>
        </w:tc>
        <w:tc>
          <w:tcPr>
            <w:tcW w:w="8397" w:type="dxa"/>
            <w:tcBorders>
              <w:top w:val="nil"/>
              <w:left w:val="nil"/>
              <w:bottom w:val="nil"/>
              <w:right w:val="nil"/>
            </w:tcBorders>
          </w:tcPr>
          <w:p w14:paraId="6C55CAEF" w14:textId="37FA9477" w:rsidR="00000358" w:rsidRPr="0076325D" w:rsidRDefault="00000358" w:rsidP="0082138F">
            <w:r w:rsidRPr="0076325D">
              <w:t>MPAI</w:t>
            </w:r>
            <w:r w:rsidR="003C68BF">
              <w:t xml:space="preserve"> Community</w:t>
            </w:r>
          </w:p>
        </w:tc>
      </w:tr>
    </w:tbl>
    <w:p w14:paraId="52AA0F31" w14:textId="77777777" w:rsidR="00000358" w:rsidRPr="0076325D" w:rsidRDefault="00000358" w:rsidP="00000358">
      <w:pPr>
        <w:pStyle w:val="Titolo1"/>
        <w:numPr>
          <w:ilvl w:val="0"/>
          <w:numId w:val="0"/>
        </w:numPr>
        <w:ind w:left="432" w:hanging="432"/>
        <w:jc w:val="both"/>
      </w:pPr>
      <w:bookmarkStart w:id="1" w:name="_Toc132746489"/>
      <w:r w:rsidRPr="0076325D">
        <w:t>Abstract</w:t>
      </w:r>
      <w:bookmarkEnd w:id="1"/>
    </w:p>
    <w:p w14:paraId="6115A3AA" w14:textId="2D697E50" w:rsidR="00000358" w:rsidRDefault="00000358" w:rsidP="00000358">
      <w:pPr>
        <w:jc w:val="both"/>
      </w:pPr>
      <w:r w:rsidRPr="0076325D">
        <w:t xml:space="preserve">XR Venues (MPAI-XRV) is an MPAI project addressing a multiplicity of use cases enabled by </w:t>
      </w:r>
      <w:r>
        <w:t>Extended Reality (XR), the combination of Augmented Reality (</w:t>
      </w:r>
      <w:r w:rsidRPr="0076325D">
        <w:t>AR</w:t>
      </w:r>
      <w:r>
        <w:t>), Virtual Reality (</w:t>
      </w:r>
      <w:r w:rsidRPr="0076325D">
        <w:t>VR</w:t>
      </w:r>
      <w:r>
        <w:t>) and Mixed Reality (</w:t>
      </w:r>
      <w:r w:rsidRPr="0076325D">
        <w:t>MR</w:t>
      </w:r>
      <w:r>
        <w:t>)</w:t>
      </w:r>
      <w:r w:rsidRPr="0076325D">
        <w:t xml:space="preserve"> </w:t>
      </w:r>
      <w:r>
        <w:t>technologies</w:t>
      </w:r>
      <w:r w:rsidRPr="0076325D">
        <w:t xml:space="preserve"> and enhanced by Artificial Intelligence</w:t>
      </w:r>
      <w:r>
        <w:t xml:space="preserve"> (AI)</w:t>
      </w:r>
      <w:r w:rsidRPr="0076325D">
        <w:t xml:space="preserve"> technologies. The word venue is used as a synonym </w:t>
      </w:r>
      <w:r>
        <w:t>for real and virtual environments</w:t>
      </w:r>
      <w:r w:rsidRPr="0076325D">
        <w:t>.</w:t>
      </w:r>
    </w:p>
    <w:p w14:paraId="431F8B72" w14:textId="796E8780" w:rsidR="00034DAD" w:rsidRPr="0076325D" w:rsidRDefault="00034DAD" w:rsidP="00000358">
      <w:pPr>
        <w:jc w:val="both"/>
      </w:pPr>
      <w:r>
        <w:t xml:space="preserve">So far MPAI-XRV has identified </w:t>
      </w:r>
      <w:r w:rsidR="00206CC3">
        <w:t>9 Use Cases</w:t>
      </w:r>
      <w:r w:rsidR="00AC24DD">
        <w:t xml:space="preserve">. </w:t>
      </w:r>
      <w:r w:rsidR="00BA46FA">
        <w:t xml:space="preserve">The analysis of </w:t>
      </w:r>
      <w:r w:rsidR="00AC24DD">
        <w:t>Live Theatrical Performance</w:t>
      </w:r>
      <w:r w:rsidR="00BA46FA">
        <w:t xml:space="preserve"> has been completed and </w:t>
      </w:r>
      <w:r w:rsidR="00192A77">
        <w:t xml:space="preserve">a Call for Technologies </w:t>
      </w:r>
      <w:r w:rsidR="00DE1DE6">
        <w:t xml:space="preserve">will be published </w:t>
      </w:r>
      <w:r w:rsidR="00CB74F8">
        <w:t>soon</w:t>
      </w:r>
      <w:r w:rsidR="00C4747B">
        <w:t>. It will include</w:t>
      </w:r>
      <w:r w:rsidR="00192A77">
        <w:t xml:space="preserve"> the functional requirements of this document and the </w:t>
      </w:r>
      <w:r w:rsidR="00BF350E">
        <w:t xml:space="preserve">commercial requirements (Framework Licence).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76325D" w:rsidRDefault="00000358" w:rsidP="00000358">
          <w:pPr>
            <w:pStyle w:val="Titolosommario"/>
            <w:rPr>
              <w:lang w:val="en-GB"/>
            </w:rPr>
          </w:pPr>
          <w:r w:rsidRPr="0076325D">
            <w:rPr>
              <w:lang w:val="en-GB"/>
            </w:rPr>
            <w:t>Contents</w:t>
          </w:r>
        </w:p>
        <w:p w14:paraId="0BAC16A5" w14:textId="14889064" w:rsidR="00FE2B3D" w:rsidRDefault="00000358">
          <w:pPr>
            <w:pStyle w:val="Sommario1"/>
            <w:rPr>
              <w:rFonts w:asciiTheme="minorHAnsi" w:eastAsiaTheme="minorEastAsia" w:hAnsiTheme="minorHAnsi" w:cstheme="minorBidi"/>
              <w:sz w:val="22"/>
              <w:szCs w:val="22"/>
              <w:lang w:eastAsia="en-GB"/>
            </w:rPr>
          </w:pPr>
          <w:r w:rsidRPr="0076325D">
            <w:rPr>
              <w:noProof w:val="0"/>
            </w:rPr>
            <w:fldChar w:fldCharType="begin"/>
          </w:r>
          <w:r w:rsidRPr="0076325D">
            <w:instrText xml:space="preserve"> TOC \o "1-3" \h \z \u </w:instrText>
          </w:r>
          <w:r w:rsidRPr="0076325D">
            <w:rPr>
              <w:noProof w:val="0"/>
            </w:rPr>
            <w:fldChar w:fldCharType="separate"/>
          </w:r>
          <w:hyperlink w:anchor="_Toc132746489" w:history="1">
            <w:r w:rsidR="00FE2B3D" w:rsidRPr="00DE691F">
              <w:rPr>
                <w:rStyle w:val="Collegamentoipertestuale"/>
              </w:rPr>
              <w:t>Abstract</w:t>
            </w:r>
            <w:r w:rsidR="00FE2B3D">
              <w:rPr>
                <w:webHidden/>
              </w:rPr>
              <w:tab/>
            </w:r>
            <w:r w:rsidR="00FE2B3D">
              <w:rPr>
                <w:webHidden/>
              </w:rPr>
              <w:fldChar w:fldCharType="begin"/>
            </w:r>
            <w:r w:rsidR="00FE2B3D">
              <w:rPr>
                <w:webHidden/>
              </w:rPr>
              <w:instrText xml:space="preserve"> PAGEREF _Toc132746489 \h </w:instrText>
            </w:r>
            <w:r w:rsidR="00FE2B3D">
              <w:rPr>
                <w:webHidden/>
              </w:rPr>
            </w:r>
            <w:r w:rsidR="00FE2B3D">
              <w:rPr>
                <w:webHidden/>
              </w:rPr>
              <w:fldChar w:fldCharType="separate"/>
            </w:r>
            <w:r w:rsidR="00FE2B3D">
              <w:rPr>
                <w:webHidden/>
              </w:rPr>
              <w:t>1</w:t>
            </w:r>
            <w:r w:rsidR="00FE2B3D">
              <w:rPr>
                <w:webHidden/>
              </w:rPr>
              <w:fldChar w:fldCharType="end"/>
            </w:r>
          </w:hyperlink>
        </w:p>
        <w:p w14:paraId="63ED61AD" w14:textId="6404899C" w:rsidR="00FE2B3D" w:rsidRDefault="00000000">
          <w:pPr>
            <w:pStyle w:val="Sommario1"/>
            <w:rPr>
              <w:rFonts w:asciiTheme="minorHAnsi" w:eastAsiaTheme="minorEastAsia" w:hAnsiTheme="minorHAnsi" w:cstheme="minorBidi"/>
              <w:sz w:val="22"/>
              <w:szCs w:val="22"/>
              <w:lang w:eastAsia="en-GB"/>
            </w:rPr>
          </w:pPr>
          <w:hyperlink w:anchor="_Toc132746490" w:history="1">
            <w:r w:rsidR="00FE2B3D" w:rsidRPr="00DE691F">
              <w:rPr>
                <w:rStyle w:val="Collegamentoipertestuale"/>
              </w:rPr>
              <w:t>1</w:t>
            </w:r>
            <w:r w:rsidR="00FE2B3D">
              <w:rPr>
                <w:rFonts w:asciiTheme="minorHAnsi" w:eastAsiaTheme="minorEastAsia" w:hAnsiTheme="minorHAnsi" w:cstheme="minorBidi"/>
                <w:sz w:val="22"/>
                <w:szCs w:val="22"/>
                <w:lang w:eastAsia="en-GB"/>
              </w:rPr>
              <w:tab/>
            </w:r>
            <w:r w:rsidR="00FE2B3D" w:rsidRPr="00DE691F">
              <w:rPr>
                <w:rStyle w:val="Collegamentoipertestuale"/>
              </w:rPr>
              <w:t>Introduction</w:t>
            </w:r>
            <w:r w:rsidR="00FE2B3D">
              <w:rPr>
                <w:webHidden/>
              </w:rPr>
              <w:tab/>
            </w:r>
            <w:r w:rsidR="00FE2B3D">
              <w:rPr>
                <w:webHidden/>
              </w:rPr>
              <w:fldChar w:fldCharType="begin"/>
            </w:r>
            <w:r w:rsidR="00FE2B3D">
              <w:rPr>
                <w:webHidden/>
              </w:rPr>
              <w:instrText xml:space="preserve"> PAGEREF _Toc132746490 \h </w:instrText>
            </w:r>
            <w:r w:rsidR="00FE2B3D">
              <w:rPr>
                <w:webHidden/>
              </w:rPr>
            </w:r>
            <w:r w:rsidR="00FE2B3D">
              <w:rPr>
                <w:webHidden/>
              </w:rPr>
              <w:fldChar w:fldCharType="separate"/>
            </w:r>
            <w:r w:rsidR="00FE2B3D">
              <w:rPr>
                <w:webHidden/>
              </w:rPr>
              <w:t>2</w:t>
            </w:r>
            <w:r w:rsidR="00FE2B3D">
              <w:rPr>
                <w:webHidden/>
              </w:rPr>
              <w:fldChar w:fldCharType="end"/>
            </w:r>
          </w:hyperlink>
        </w:p>
        <w:p w14:paraId="24C90A5B" w14:textId="18980496" w:rsidR="00FE2B3D" w:rsidRDefault="00000000">
          <w:pPr>
            <w:pStyle w:val="Sommario1"/>
            <w:rPr>
              <w:rFonts w:asciiTheme="minorHAnsi" w:eastAsiaTheme="minorEastAsia" w:hAnsiTheme="minorHAnsi" w:cstheme="minorBidi"/>
              <w:sz w:val="22"/>
              <w:szCs w:val="22"/>
              <w:lang w:eastAsia="en-GB"/>
            </w:rPr>
          </w:pPr>
          <w:hyperlink w:anchor="_Toc132746491" w:history="1">
            <w:r w:rsidR="00FE2B3D" w:rsidRPr="00DE691F">
              <w:rPr>
                <w:rStyle w:val="Collegamentoipertestuale"/>
              </w:rPr>
              <w:t>2</w:t>
            </w:r>
            <w:r w:rsidR="00FE2B3D">
              <w:rPr>
                <w:rFonts w:asciiTheme="minorHAnsi" w:eastAsiaTheme="minorEastAsia" w:hAnsiTheme="minorHAnsi" w:cstheme="minorBidi"/>
                <w:sz w:val="22"/>
                <w:szCs w:val="22"/>
                <w:lang w:eastAsia="en-GB"/>
              </w:rPr>
              <w:tab/>
            </w:r>
            <w:r w:rsidR="00FE2B3D" w:rsidRPr="00DE691F">
              <w:rPr>
                <w:rStyle w:val="Collegamentoipertestuale"/>
              </w:rPr>
              <w:t>Terms and definitions</w:t>
            </w:r>
            <w:r w:rsidR="00FE2B3D">
              <w:rPr>
                <w:webHidden/>
              </w:rPr>
              <w:tab/>
            </w:r>
            <w:r w:rsidR="00FE2B3D">
              <w:rPr>
                <w:webHidden/>
              </w:rPr>
              <w:fldChar w:fldCharType="begin"/>
            </w:r>
            <w:r w:rsidR="00FE2B3D">
              <w:rPr>
                <w:webHidden/>
              </w:rPr>
              <w:instrText xml:space="preserve"> PAGEREF _Toc132746491 \h </w:instrText>
            </w:r>
            <w:r w:rsidR="00FE2B3D">
              <w:rPr>
                <w:webHidden/>
              </w:rPr>
            </w:r>
            <w:r w:rsidR="00FE2B3D">
              <w:rPr>
                <w:webHidden/>
              </w:rPr>
              <w:fldChar w:fldCharType="separate"/>
            </w:r>
            <w:r w:rsidR="00FE2B3D">
              <w:rPr>
                <w:webHidden/>
              </w:rPr>
              <w:t>3</w:t>
            </w:r>
            <w:r w:rsidR="00FE2B3D">
              <w:rPr>
                <w:webHidden/>
              </w:rPr>
              <w:fldChar w:fldCharType="end"/>
            </w:r>
          </w:hyperlink>
        </w:p>
        <w:p w14:paraId="4F9F1D19" w14:textId="3BD03BA8" w:rsidR="00FE2B3D" w:rsidRDefault="00000000">
          <w:pPr>
            <w:pStyle w:val="Sommario1"/>
            <w:rPr>
              <w:rFonts w:asciiTheme="minorHAnsi" w:eastAsiaTheme="minorEastAsia" w:hAnsiTheme="minorHAnsi" w:cstheme="minorBidi"/>
              <w:sz w:val="22"/>
              <w:szCs w:val="22"/>
              <w:lang w:eastAsia="en-GB"/>
            </w:rPr>
          </w:pPr>
          <w:hyperlink w:anchor="_Toc132746492" w:history="1">
            <w:r w:rsidR="00FE2B3D" w:rsidRPr="00DE691F">
              <w:rPr>
                <w:rStyle w:val="Collegamentoipertestuale"/>
              </w:rPr>
              <w:t>3</w:t>
            </w:r>
            <w:r w:rsidR="00FE2B3D">
              <w:rPr>
                <w:rFonts w:asciiTheme="minorHAnsi" w:eastAsiaTheme="minorEastAsia" w:hAnsiTheme="minorHAnsi" w:cstheme="minorBidi"/>
                <w:sz w:val="22"/>
                <w:szCs w:val="22"/>
                <w:lang w:eastAsia="en-GB"/>
              </w:rPr>
              <w:tab/>
            </w:r>
            <w:r w:rsidR="00FE2B3D" w:rsidRPr="00DE691F">
              <w:rPr>
                <w:rStyle w:val="Collegamentoipertestuale"/>
              </w:rPr>
              <w:t>References</w:t>
            </w:r>
            <w:r w:rsidR="00FE2B3D">
              <w:rPr>
                <w:webHidden/>
              </w:rPr>
              <w:tab/>
            </w:r>
            <w:r w:rsidR="00FE2B3D">
              <w:rPr>
                <w:webHidden/>
              </w:rPr>
              <w:fldChar w:fldCharType="begin"/>
            </w:r>
            <w:r w:rsidR="00FE2B3D">
              <w:rPr>
                <w:webHidden/>
              </w:rPr>
              <w:instrText xml:space="preserve"> PAGEREF _Toc132746492 \h </w:instrText>
            </w:r>
            <w:r w:rsidR="00FE2B3D">
              <w:rPr>
                <w:webHidden/>
              </w:rPr>
            </w:r>
            <w:r w:rsidR="00FE2B3D">
              <w:rPr>
                <w:webHidden/>
              </w:rPr>
              <w:fldChar w:fldCharType="separate"/>
            </w:r>
            <w:r w:rsidR="00FE2B3D">
              <w:rPr>
                <w:webHidden/>
              </w:rPr>
              <w:t>4</w:t>
            </w:r>
            <w:r w:rsidR="00FE2B3D">
              <w:rPr>
                <w:webHidden/>
              </w:rPr>
              <w:fldChar w:fldCharType="end"/>
            </w:r>
          </w:hyperlink>
        </w:p>
        <w:p w14:paraId="262C3255" w14:textId="1C28B638" w:rsidR="00FE2B3D" w:rsidRDefault="00000000">
          <w:pPr>
            <w:pStyle w:val="Sommario1"/>
            <w:rPr>
              <w:rFonts w:asciiTheme="minorHAnsi" w:eastAsiaTheme="minorEastAsia" w:hAnsiTheme="minorHAnsi" w:cstheme="minorBidi"/>
              <w:sz w:val="22"/>
              <w:szCs w:val="22"/>
              <w:lang w:eastAsia="en-GB"/>
            </w:rPr>
          </w:pPr>
          <w:hyperlink w:anchor="_Toc132746493" w:history="1">
            <w:r w:rsidR="00FE2B3D" w:rsidRPr="00DE691F">
              <w:rPr>
                <w:rStyle w:val="Collegamentoipertestuale"/>
              </w:rPr>
              <w:t>4</w:t>
            </w:r>
            <w:r w:rsidR="00FE2B3D">
              <w:rPr>
                <w:rFonts w:asciiTheme="minorHAnsi" w:eastAsiaTheme="minorEastAsia" w:hAnsiTheme="minorHAnsi" w:cstheme="minorBidi"/>
                <w:sz w:val="22"/>
                <w:szCs w:val="22"/>
                <w:lang w:eastAsia="en-GB"/>
              </w:rPr>
              <w:tab/>
            </w:r>
            <w:r w:rsidR="00FE2B3D" w:rsidRPr="00DE691F">
              <w:rPr>
                <w:rStyle w:val="Collegamentoipertestuale"/>
              </w:rPr>
              <w:t>A Real-Virtual Interaction Model</w:t>
            </w:r>
            <w:r w:rsidR="00FE2B3D">
              <w:rPr>
                <w:webHidden/>
              </w:rPr>
              <w:tab/>
            </w:r>
            <w:r w:rsidR="00FE2B3D">
              <w:rPr>
                <w:webHidden/>
              </w:rPr>
              <w:fldChar w:fldCharType="begin"/>
            </w:r>
            <w:r w:rsidR="00FE2B3D">
              <w:rPr>
                <w:webHidden/>
              </w:rPr>
              <w:instrText xml:space="preserve"> PAGEREF _Toc132746493 \h </w:instrText>
            </w:r>
            <w:r w:rsidR="00FE2B3D">
              <w:rPr>
                <w:webHidden/>
              </w:rPr>
            </w:r>
            <w:r w:rsidR="00FE2B3D">
              <w:rPr>
                <w:webHidden/>
              </w:rPr>
              <w:fldChar w:fldCharType="separate"/>
            </w:r>
            <w:r w:rsidR="00FE2B3D">
              <w:rPr>
                <w:webHidden/>
              </w:rPr>
              <w:t>4</w:t>
            </w:r>
            <w:r w:rsidR="00FE2B3D">
              <w:rPr>
                <w:webHidden/>
              </w:rPr>
              <w:fldChar w:fldCharType="end"/>
            </w:r>
          </w:hyperlink>
        </w:p>
        <w:p w14:paraId="0893B016" w14:textId="779CBF0D" w:rsidR="00FE2B3D" w:rsidRDefault="00000000">
          <w:pPr>
            <w:pStyle w:val="Sommario1"/>
            <w:rPr>
              <w:rFonts w:asciiTheme="minorHAnsi" w:eastAsiaTheme="minorEastAsia" w:hAnsiTheme="minorHAnsi" w:cstheme="minorBidi"/>
              <w:sz w:val="22"/>
              <w:szCs w:val="22"/>
              <w:lang w:eastAsia="en-GB"/>
            </w:rPr>
          </w:pPr>
          <w:hyperlink w:anchor="_Toc132746494" w:history="1">
            <w:r w:rsidR="00FE2B3D" w:rsidRPr="00DE691F">
              <w:rPr>
                <w:rStyle w:val="Collegamentoipertestuale"/>
              </w:rPr>
              <w:t>5</w:t>
            </w:r>
            <w:r w:rsidR="00FE2B3D">
              <w:rPr>
                <w:rFonts w:asciiTheme="minorHAnsi" w:eastAsiaTheme="minorEastAsia" w:hAnsiTheme="minorHAnsi" w:cstheme="minorBidi"/>
                <w:sz w:val="22"/>
                <w:szCs w:val="22"/>
                <w:lang w:eastAsia="en-GB"/>
              </w:rPr>
              <w:tab/>
            </w:r>
            <w:r w:rsidR="00FE2B3D" w:rsidRPr="00DE691F">
              <w:rPr>
                <w:rStyle w:val="Collegamentoipertestuale"/>
              </w:rPr>
              <w:t>Important Information</w:t>
            </w:r>
            <w:r w:rsidR="00FE2B3D">
              <w:rPr>
                <w:webHidden/>
              </w:rPr>
              <w:tab/>
            </w:r>
            <w:r w:rsidR="00FE2B3D">
              <w:rPr>
                <w:webHidden/>
              </w:rPr>
              <w:fldChar w:fldCharType="begin"/>
            </w:r>
            <w:r w:rsidR="00FE2B3D">
              <w:rPr>
                <w:webHidden/>
              </w:rPr>
              <w:instrText xml:space="preserve"> PAGEREF _Toc132746494 \h </w:instrText>
            </w:r>
            <w:r w:rsidR="00FE2B3D">
              <w:rPr>
                <w:webHidden/>
              </w:rPr>
            </w:r>
            <w:r w:rsidR="00FE2B3D">
              <w:rPr>
                <w:webHidden/>
              </w:rPr>
              <w:fldChar w:fldCharType="separate"/>
            </w:r>
            <w:r w:rsidR="00FE2B3D">
              <w:rPr>
                <w:webHidden/>
              </w:rPr>
              <w:t>6</w:t>
            </w:r>
            <w:r w:rsidR="00FE2B3D">
              <w:rPr>
                <w:webHidden/>
              </w:rPr>
              <w:fldChar w:fldCharType="end"/>
            </w:r>
          </w:hyperlink>
        </w:p>
        <w:p w14:paraId="24D7013A" w14:textId="08F5FF0E" w:rsidR="00FE2B3D" w:rsidRDefault="00000000">
          <w:pPr>
            <w:pStyle w:val="Sommario1"/>
            <w:rPr>
              <w:rFonts w:asciiTheme="minorHAnsi" w:eastAsiaTheme="minorEastAsia" w:hAnsiTheme="minorHAnsi" w:cstheme="minorBidi"/>
              <w:sz w:val="22"/>
              <w:szCs w:val="22"/>
              <w:lang w:eastAsia="en-GB"/>
            </w:rPr>
          </w:pPr>
          <w:hyperlink w:anchor="_Toc132746495" w:history="1">
            <w:r w:rsidR="00FE2B3D" w:rsidRPr="00DE691F">
              <w:rPr>
                <w:rStyle w:val="Collegamentoipertestuale"/>
              </w:rPr>
              <w:t>6</w:t>
            </w:r>
            <w:r w:rsidR="00FE2B3D">
              <w:rPr>
                <w:rFonts w:asciiTheme="minorHAnsi" w:eastAsiaTheme="minorEastAsia" w:hAnsiTheme="minorHAnsi" w:cstheme="minorBidi"/>
                <w:sz w:val="22"/>
                <w:szCs w:val="22"/>
                <w:lang w:eastAsia="en-GB"/>
              </w:rPr>
              <w:tab/>
            </w:r>
            <w:r w:rsidR="00FE2B3D" w:rsidRPr="00DE691F">
              <w:rPr>
                <w:rStyle w:val="Collegamentoipertestuale"/>
              </w:rPr>
              <w:t>Use Case</w:t>
            </w:r>
            <w:r w:rsidR="00FE2B3D">
              <w:rPr>
                <w:webHidden/>
              </w:rPr>
              <w:tab/>
            </w:r>
            <w:r w:rsidR="00FE2B3D">
              <w:rPr>
                <w:webHidden/>
              </w:rPr>
              <w:fldChar w:fldCharType="begin"/>
            </w:r>
            <w:r w:rsidR="00FE2B3D">
              <w:rPr>
                <w:webHidden/>
              </w:rPr>
              <w:instrText xml:space="preserve"> PAGEREF _Toc132746495 \h </w:instrText>
            </w:r>
            <w:r w:rsidR="00FE2B3D">
              <w:rPr>
                <w:webHidden/>
              </w:rPr>
            </w:r>
            <w:r w:rsidR="00FE2B3D">
              <w:rPr>
                <w:webHidden/>
              </w:rPr>
              <w:fldChar w:fldCharType="separate"/>
            </w:r>
            <w:r w:rsidR="00FE2B3D">
              <w:rPr>
                <w:webHidden/>
              </w:rPr>
              <w:t>6</w:t>
            </w:r>
            <w:r w:rsidR="00FE2B3D">
              <w:rPr>
                <w:webHidden/>
              </w:rPr>
              <w:fldChar w:fldCharType="end"/>
            </w:r>
          </w:hyperlink>
        </w:p>
        <w:p w14:paraId="6756E19D" w14:textId="0B4BB3BB" w:rsidR="00FE2B3D" w:rsidRDefault="00000000">
          <w:pPr>
            <w:pStyle w:val="Sommario3"/>
            <w:rPr>
              <w:rFonts w:asciiTheme="minorHAnsi" w:eastAsiaTheme="minorEastAsia" w:hAnsiTheme="minorHAnsi" w:cstheme="minorBidi"/>
              <w:noProof/>
              <w:sz w:val="22"/>
              <w:szCs w:val="22"/>
              <w:lang w:eastAsia="en-GB"/>
            </w:rPr>
          </w:pPr>
          <w:hyperlink w:anchor="_Toc132746496" w:history="1">
            <w:r w:rsidR="00FE2B3D" w:rsidRPr="00DE691F">
              <w:rPr>
                <w:rStyle w:val="Collegamentoipertestuale"/>
                <w:noProof/>
              </w:rPr>
              <w:t>6.1.1</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_Toc132746496 \h </w:instrText>
            </w:r>
            <w:r w:rsidR="00FE2B3D">
              <w:rPr>
                <w:noProof/>
                <w:webHidden/>
              </w:rPr>
            </w:r>
            <w:r w:rsidR="00FE2B3D">
              <w:rPr>
                <w:noProof/>
                <w:webHidden/>
              </w:rPr>
              <w:fldChar w:fldCharType="separate"/>
            </w:r>
            <w:r w:rsidR="00FE2B3D">
              <w:rPr>
                <w:noProof/>
                <w:webHidden/>
              </w:rPr>
              <w:t>6</w:t>
            </w:r>
            <w:r w:rsidR="00FE2B3D">
              <w:rPr>
                <w:noProof/>
                <w:webHidden/>
              </w:rPr>
              <w:fldChar w:fldCharType="end"/>
            </w:r>
          </w:hyperlink>
        </w:p>
        <w:p w14:paraId="0B1A322F" w14:textId="79DDB13D" w:rsidR="00FE2B3D" w:rsidRDefault="00000000">
          <w:pPr>
            <w:pStyle w:val="Sommario3"/>
            <w:rPr>
              <w:rFonts w:asciiTheme="minorHAnsi" w:eastAsiaTheme="minorEastAsia" w:hAnsiTheme="minorHAnsi" w:cstheme="minorBidi"/>
              <w:noProof/>
              <w:sz w:val="22"/>
              <w:szCs w:val="22"/>
              <w:lang w:eastAsia="en-GB"/>
            </w:rPr>
          </w:pPr>
          <w:hyperlink w:anchor="_Toc132746497" w:history="1">
            <w:r w:rsidR="00FE2B3D" w:rsidRPr="00DE691F">
              <w:rPr>
                <w:rStyle w:val="Collegamentoipertestuale"/>
                <w:noProof/>
              </w:rPr>
              <w:t>6.1.2</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Description and flow of actions</w:t>
            </w:r>
            <w:r w:rsidR="00FE2B3D">
              <w:rPr>
                <w:noProof/>
                <w:webHidden/>
              </w:rPr>
              <w:tab/>
            </w:r>
            <w:r w:rsidR="00FE2B3D">
              <w:rPr>
                <w:noProof/>
                <w:webHidden/>
              </w:rPr>
              <w:fldChar w:fldCharType="begin"/>
            </w:r>
            <w:r w:rsidR="00FE2B3D">
              <w:rPr>
                <w:noProof/>
                <w:webHidden/>
              </w:rPr>
              <w:instrText xml:space="preserve"> PAGEREF _Toc132746497 \h </w:instrText>
            </w:r>
            <w:r w:rsidR="00FE2B3D">
              <w:rPr>
                <w:noProof/>
                <w:webHidden/>
              </w:rPr>
            </w:r>
            <w:r w:rsidR="00FE2B3D">
              <w:rPr>
                <w:noProof/>
                <w:webHidden/>
              </w:rPr>
              <w:fldChar w:fldCharType="separate"/>
            </w:r>
            <w:r w:rsidR="00FE2B3D">
              <w:rPr>
                <w:noProof/>
                <w:webHidden/>
              </w:rPr>
              <w:t>6</w:t>
            </w:r>
            <w:r w:rsidR="00FE2B3D">
              <w:rPr>
                <w:noProof/>
                <w:webHidden/>
              </w:rPr>
              <w:fldChar w:fldCharType="end"/>
            </w:r>
          </w:hyperlink>
        </w:p>
        <w:p w14:paraId="0703E901" w14:textId="1B3AE2F9" w:rsidR="00FE2B3D" w:rsidRDefault="00000000">
          <w:pPr>
            <w:pStyle w:val="Sommario1"/>
            <w:rPr>
              <w:rFonts w:asciiTheme="minorHAnsi" w:eastAsiaTheme="minorEastAsia" w:hAnsiTheme="minorHAnsi" w:cstheme="minorBidi"/>
              <w:sz w:val="22"/>
              <w:szCs w:val="22"/>
              <w:lang w:eastAsia="en-GB"/>
            </w:rPr>
          </w:pPr>
          <w:hyperlink w:anchor="_Toc132746498" w:history="1">
            <w:r w:rsidR="00FE2B3D" w:rsidRPr="00DE691F">
              <w:rPr>
                <w:rStyle w:val="Collegamentoipertestuale"/>
              </w:rPr>
              <w:t>7</w:t>
            </w:r>
            <w:r w:rsidR="00FE2B3D">
              <w:rPr>
                <w:rFonts w:asciiTheme="minorHAnsi" w:eastAsiaTheme="minorEastAsia" w:hAnsiTheme="minorHAnsi" w:cstheme="minorBidi"/>
                <w:sz w:val="22"/>
                <w:szCs w:val="22"/>
                <w:lang w:eastAsia="en-GB"/>
              </w:rPr>
              <w:tab/>
            </w:r>
            <w:r w:rsidR="00FE2B3D" w:rsidRPr="00DE691F">
              <w:rPr>
                <w:rStyle w:val="Collegamentoipertestuale"/>
              </w:rPr>
              <w:t>Functional requirements</w:t>
            </w:r>
            <w:r w:rsidR="00FE2B3D">
              <w:rPr>
                <w:webHidden/>
              </w:rPr>
              <w:tab/>
            </w:r>
            <w:r w:rsidR="00FE2B3D">
              <w:rPr>
                <w:webHidden/>
              </w:rPr>
              <w:fldChar w:fldCharType="begin"/>
            </w:r>
            <w:r w:rsidR="00FE2B3D">
              <w:rPr>
                <w:webHidden/>
              </w:rPr>
              <w:instrText xml:space="preserve"> PAGEREF _Toc132746498 \h </w:instrText>
            </w:r>
            <w:r w:rsidR="00FE2B3D">
              <w:rPr>
                <w:webHidden/>
              </w:rPr>
            </w:r>
            <w:r w:rsidR="00FE2B3D">
              <w:rPr>
                <w:webHidden/>
              </w:rPr>
              <w:fldChar w:fldCharType="separate"/>
            </w:r>
            <w:r w:rsidR="00FE2B3D">
              <w:rPr>
                <w:webHidden/>
              </w:rPr>
              <w:t>7</w:t>
            </w:r>
            <w:r w:rsidR="00FE2B3D">
              <w:rPr>
                <w:webHidden/>
              </w:rPr>
              <w:fldChar w:fldCharType="end"/>
            </w:r>
          </w:hyperlink>
        </w:p>
        <w:p w14:paraId="3C0E7A1E" w14:textId="0A1482DF" w:rsidR="00FE2B3D" w:rsidRDefault="00000000">
          <w:pPr>
            <w:pStyle w:val="Sommario3"/>
            <w:rPr>
              <w:rFonts w:asciiTheme="minorHAnsi" w:eastAsiaTheme="minorEastAsia" w:hAnsiTheme="minorHAnsi" w:cstheme="minorBidi"/>
              <w:noProof/>
              <w:sz w:val="22"/>
              <w:szCs w:val="22"/>
              <w:lang w:eastAsia="en-GB"/>
            </w:rPr>
          </w:pPr>
          <w:hyperlink w:anchor="_Toc132746499" w:history="1">
            <w:r w:rsidR="00FE2B3D" w:rsidRPr="00DE691F">
              <w:rPr>
                <w:rStyle w:val="Collegamentoipertestuale"/>
                <w:noProof/>
              </w:rPr>
              <w:t>7.1.1</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Operation</w:t>
            </w:r>
            <w:r w:rsidR="00FE2B3D">
              <w:rPr>
                <w:noProof/>
                <w:webHidden/>
              </w:rPr>
              <w:tab/>
            </w:r>
            <w:r w:rsidR="00FE2B3D">
              <w:rPr>
                <w:noProof/>
                <w:webHidden/>
              </w:rPr>
              <w:fldChar w:fldCharType="begin"/>
            </w:r>
            <w:r w:rsidR="00FE2B3D">
              <w:rPr>
                <w:noProof/>
                <w:webHidden/>
              </w:rPr>
              <w:instrText xml:space="preserve"> PAGEREF _Toc132746499 \h </w:instrText>
            </w:r>
            <w:r w:rsidR="00FE2B3D">
              <w:rPr>
                <w:noProof/>
                <w:webHidden/>
              </w:rPr>
            </w:r>
            <w:r w:rsidR="00FE2B3D">
              <w:rPr>
                <w:noProof/>
                <w:webHidden/>
              </w:rPr>
              <w:fldChar w:fldCharType="separate"/>
            </w:r>
            <w:r w:rsidR="00FE2B3D">
              <w:rPr>
                <w:noProof/>
                <w:webHidden/>
              </w:rPr>
              <w:t>7</w:t>
            </w:r>
            <w:r w:rsidR="00FE2B3D">
              <w:rPr>
                <w:noProof/>
                <w:webHidden/>
              </w:rPr>
              <w:fldChar w:fldCharType="end"/>
            </w:r>
          </w:hyperlink>
        </w:p>
        <w:p w14:paraId="126FB7EE" w14:textId="243406B2" w:rsidR="00FE2B3D" w:rsidRDefault="00000000">
          <w:pPr>
            <w:pStyle w:val="Sommario3"/>
            <w:rPr>
              <w:rFonts w:asciiTheme="minorHAnsi" w:eastAsiaTheme="minorEastAsia" w:hAnsiTheme="minorHAnsi" w:cstheme="minorBidi"/>
              <w:noProof/>
              <w:sz w:val="22"/>
              <w:szCs w:val="22"/>
              <w:lang w:eastAsia="en-GB"/>
            </w:rPr>
          </w:pPr>
          <w:hyperlink w:anchor="_Toc132746500" w:history="1">
            <w:r w:rsidR="00FE2B3D" w:rsidRPr="00DE691F">
              <w:rPr>
                <w:rStyle w:val="Collegamentoipertestuale"/>
                <w:noProof/>
              </w:rPr>
              <w:t>7.1.2</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Reference Architecture</w:t>
            </w:r>
            <w:r w:rsidR="00FE2B3D">
              <w:rPr>
                <w:noProof/>
                <w:webHidden/>
              </w:rPr>
              <w:tab/>
            </w:r>
            <w:r w:rsidR="00FE2B3D">
              <w:rPr>
                <w:noProof/>
                <w:webHidden/>
              </w:rPr>
              <w:fldChar w:fldCharType="begin"/>
            </w:r>
            <w:r w:rsidR="00FE2B3D">
              <w:rPr>
                <w:noProof/>
                <w:webHidden/>
              </w:rPr>
              <w:instrText xml:space="preserve"> PAGEREF _Toc132746500 \h </w:instrText>
            </w:r>
            <w:r w:rsidR="00FE2B3D">
              <w:rPr>
                <w:noProof/>
                <w:webHidden/>
              </w:rPr>
            </w:r>
            <w:r w:rsidR="00FE2B3D">
              <w:rPr>
                <w:noProof/>
                <w:webHidden/>
              </w:rPr>
              <w:fldChar w:fldCharType="separate"/>
            </w:r>
            <w:r w:rsidR="00FE2B3D">
              <w:rPr>
                <w:noProof/>
                <w:webHidden/>
              </w:rPr>
              <w:t>8</w:t>
            </w:r>
            <w:r w:rsidR="00FE2B3D">
              <w:rPr>
                <w:noProof/>
                <w:webHidden/>
              </w:rPr>
              <w:fldChar w:fldCharType="end"/>
            </w:r>
          </w:hyperlink>
        </w:p>
        <w:p w14:paraId="62EFCF92" w14:textId="7DCC2F9B" w:rsidR="00FE2B3D" w:rsidRDefault="00000000">
          <w:pPr>
            <w:pStyle w:val="Sommario3"/>
            <w:rPr>
              <w:rFonts w:asciiTheme="minorHAnsi" w:eastAsiaTheme="minorEastAsia" w:hAnsiTheme="minorHAnsi" w:cstheme="minorBidi"/>
              <w:noProof/>
              <w:sz w:val="22"/>
              <w:szCs w:val="22"/>
              <w:lang w:eastAsia="en-GB"/>
            </w:rPr>
          </w:pPr>
          <w:hyperlink w:anchor="_Toc132746501" w:history="1">
            <w:r w:rsidR="00FE2B3D" w:rsidRPr="00DE691F">
              <w:rPr>
                <w:rStyle w:val="Collegamentoipertestuale"/>
                <w:noProof/>
              </w:rPr>
              <w:t>7.1.3</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AI Modules</w:t>
            </w:r>
            <w:r w:rsidR="00FE2B3D">
              <w:rPr>
                <w:noProof/>
                <w:webHidden/>
              </w:rPr>
              <w:tab/>
            </w:r>
            <w:r w:rsidR="00FE2B3D">
              <w:rPr>
                <w:noProof/>
                <w:webHidden/>
              </w:rPr>
              <w:fldChar w:fldCharType="begin"/>
            </w:r>
            <w:r w:rsidR="00FE2B3D">
              <w:rPr>
                <w:noProof/>
                <w:webHidden/>
              </w:rPr>
              <w:instrText xml:space="preserve"> PAGEREF _Toc132746501 \h </w:instrText>
            </w:r>
            <w:r w:rsidR="00FE2B3D">
              <w:rPr>
                <w:noProof/>
                <w:webHidden/>
              </w:rPr>
            </w:r>
            <w:r w:rsidR="00FE2B3D">
              <w:rPr>
                <w:noProof/>
                <w:webHidden/>
              </w:rPr>
              <w:fldChar w:fldCharType="separate"/>
            </w:r>
            <w:r w:rsidR="00FE2B3D">
              <w:rPr>
                <w:noProof/>
                <w:webHidden/>
              </w:rPr>
              <w:t>9</w:t>
            </w:r>
            <w:r w:rsidR="00FE2B3D">
              <w:rPr>
                <w:noProof/>
                <w:webHidden/>
              </w:rPr>
              <w:fldChar w:fldCharType="end"/>
            </w:r>
          </w:hyperlink>
        </w:p>
        <w:p w14:paraId="24FAF107" w14:textId="425C67A4" w:rsidR="00FE2B3D" w:rsidRDefault="00000000">
          <w:pPr>
            <w:pStyle w:val="Sommario3"/>
            <w:rPr>
              <w:rFonts w:asciiTheme="minorHAnsi" w:eastAsiaTheme="minorEastAsia" w:hAnsiTheme="minorHAnsi" w:cstheme="minorBidi"/>
              <w:noProof/>
              <w:sz w:val="22"/>
              <w:szCs w:val="22"/>
              <w:lang w:eastAsia="en-GB"/>
            </w:rPr>
          </w:pPr>
          <w:hyperlink w:anchor="_Toc132746502" w:history="1">
            <w:r w:rsidR="00FE2B3D" w:rsidRPr="00DE691F">
              <w:rPr>
                <w:rStyle w:val="Collegamentoipertestuale"/>
                <w:noProof/>
              </w:rPr>
              <w:t>7.1.4</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lang w:val="it-IT"/>
              </w:rPr>
              <w:t>AIM I/O Data Formats</w:t>
            </w:r>
            <w:r w:rsidR="00FE2B3D">
              <w:rPr>
                <w:noProof/>
                <w:webHidden/>
              </w:rPr>
              <w:tab/>
            </w:r>
            <w:r w:rsidR="00FE2B3D">
              <w:rPr>
                <w:noProof/>
                <w:webHidden/>
              </w:rPr>
              <w:fldChar w:fldCharType="begin"/>
            </w:r>
            <w:r w:rsidR="00FE2B3D">
              <w:rPr>
                <w:noProof/>
                <w:webHidden/>
              </w:rPr>
              <w:instrText xml:space="preserve"> PAGEREF _Toc132746502 \h </w:instrText>
            </w:r>
            <w:r w:rsidR="00FE2B3D">
              <w:rPr>
                <w:noProof/>
                <w:webHidden/>
              </w:rPr>
            </w:r>
            <w:r w:rsidR="00FE2B3D">
              <w:rPr>
                <w:noProof/>
                <w:webHidden/>
              </w:rPr>
              <w:fldChar w:fldCharType="separate"/>
            </w:r>
            <w:r w:rsidR="00FE2B3D">
              <w:rPr>
                <w:noProof/>
                <w:webHidden/>
              </w:rPr>
              <w:t>10</w:t>
            </w:r>
            <w:r w:rsidR="00FE2B3D">
              <w:rPr>
                <w:noProof/>
                <w:webHidden/>
              </w:rPr>
              <w:fldChar w:fldCharType="end"/>
            </w:r>
          </w:hyperlink>
        </w:p>
        <w:p w14:paraId="49FD5CFA" w14:textId="57B11FA7" w:rsidR="00FE2B3D" w:rsidRDefault="00000000">
          <w:pPr>
            <w:pStyle w:val="Sommario1"/>
            <w:rPr>
              <w:rFonts w:asciiTheme="minorHAnsi" w:eastAsiaTheme="minorEastAsia" w:hAnsiTheme="minorHAnsi" w:cstheme="minorBidi"/>
              <w:sz w:val="22"/>
              <w:szCs w:val="22"/>
              <w:lang w:eastAsia="en-GB"/>
            </w:rPr>
          </w:pPr>
          <w:hyperlink w:anchor="_Toc132746503" w:history="1">
            <w:r w:rsidR="00FE2B3D" w:rsidRPr="00DE691F">
              <w:rPr>
                <w:rStyle w:val="Collegamentoipertestuale"/>
              </w:rPr>
              <w:t>8</w:t>
            </w:r>
            <w:r w:rsidR="00FE2B3D">
              <w:rPr>
                <w:rFonts w:asciiTheme="minorHAnsi" w:eastAsiaTheme="minorEastAsia" w:hAnsiTheme="minorHAnsi" w:cstheme="minorBidi"/>
                <w:sz w:val="22"/>
                <w:szCs w:val="22"/>
                <w:lang w:eastAsia="en-GB"/>
              </w:rPr>
              <w:tab/>
            </w:r>
            <w:r w:rsidR="00FE2B3D" w:rsidRPr="00DE691F">
              <w:rPr>
                <w:rStyle w:val="Collegamentoipertestuale"/>
              </w:rPr>
              <w:t>Technologies requested</w:t>
            </w:r>
            <w:r w:rsidR="00FE2B3D">
              <w:rPr>
                <w:webHidden/>
              </w:rPr>
              <w:tab/>
            </w:r>
            <w:r w:rsidR="00FE2B3D">
              <w:rPr>
                <w:webHidden/>
              </w:rPr>
              <w:fldChar w:fldCharType="begin"/>
            </w:r>
            <w:r w:rsidR="00FE2B3D">
              <w:rPr>
                <w:webHidden/>
              </w:rPr>
              <w:instrText xml:space="preserve"> PAGEREF _Toc132746503 \h </w:instrText>
            </w:r>
            <w:r w:rsidR="00FE2B3D">
              <w:rPr>
                <w:webHidden/>
              </w:rPr>
            </w:r>
            <w:r w:rsidR="00FE2B3D">
              <w:rPr>
                <w:webHidden/>
              </w:rPr>
              <w:fldChar w:fldCharType="separate"/>
            </w:r>
            <w:r w:rsidR="00FE2B3D">
              <w:rPr>
                <w:webHidden/>
              </w:rPr>
              <w:t>11</w:t>
            </w:r>
            <w:r w:rsidR="00FE2B3D">
              <w:rPr>
                <w:webHidden/>
              </w:rPr>
              <w:fldChar w:fldCharType="end"/>
            </w:r>
          </w:hyperlink>
        </w:p>
        <w:p w14:paraId="17E4CEF2" w14:textId="071D10AE" w:rsidR="00FE2B3D" w:rsidRDefault="00000000">
          <w:pPr>
            <w:pStyle w:val="Sommario1"/>
            <w:rPr>
              <w:rFonts w:asciiTheme="minorHAnsi" w:eastAsiaTheme="minorEastAsia" w:hAnsiTheme="minorHAnsi" w:cstheme="minorBidi"/>
              <w:sz w:val="22"/>
              <w:szCs w:val="22"/>
              <w:lang w:eastAsia="en-GB"/>
            </w:rPr>
          </w:pPr>
          <w:hyperlink w:anchor="_Toc132746504" w:history="1">
            <w:r w:rsidR="00FE2B3D" w:rsidRPr="00DE691F">
              <w:rPr>
                <w:rStyle w:val="Collegamentoipertestuale"/>
              </w:rPr>
              <w:t>Annex 1 - Basics about MPAI</w:t>
            </w:r>
            <w:r w:rsidR="00FE2B3D">
              <w:rPr>
                <w:webHidden/>
              </w:rPr>
              <w:tab/>
            </w:r>
            <w:r w:rsidR="00FE2B3D">
              <w:rPr>
                <w:webHidden/>
              </w:rPr>
              <w:fldChar w:fldCharType="begin"/>
            </w:r>
            <w:r w:rsidR="00FE2B3D">
              <w:rPr>
                <w:webHidden/>
              </w:rPr>
              <w:instrText xml:space="preserve"> PAGEREF _Toc132746504 \h </w:instrText>
            </w:r>
            <w:r w:rsidR="00FE2B3D">
              <w:rPr>
                <w:webHidden/>
              </w:rPr>
            </w:r>
            <w:r w:rsidR="00FE2B3D">
              <w:rPr>
                <w:webHidden/>
              </w:rPr>
              <w:fldChar w:fldCharType="separate"/>
            </w:r>
            <w:r w:rsidR="00FE2B3D">
              <w:rPr>
                <w:webHidden/>
              </w:rPr>
              <w:t>12</w:t>
            </w:r>
            <w:r w:rsidR="00FE2B3D">
              <w:rPr>
                <w:webHidden/>
              </w:rPr>
              <w:fldChar w:fldCharType="end"/>
            </w:r>
          </w:hyperlink>
        </w:p>
        <w:p w14:paraId="3FE3D183" w14:textId="6D27C3B2" w:rsidR="00FE2B3D" w:rsidRDefault="00000000">
          <w:pPr>
            <w:pStyle w:val="Sommario1"/>
            <w:rPr>
              <w:rFonts w:asciiTheme="minorHAnsi" w:eastAsiaTheme="minorEastAsia" w:hAnsiTheme="minorHAnsi" w:cstheme="minorBidi"/>
              <w:sz w:val="22"/>
              <w:szCs w:val="22"/>
              <w:lang w:eastAsia="en-GB"/>
            </w:rPr>
          </w:pPr>
          <w:hyperlink w:anchor="_Toc132746505" w:history="1">
            <w:r w:rsidR="00FE2B3D" w:rsidRPr="00DE691F">
              <w:rPr>
                <w:rStyle w:val="Collegamentoipertestuale"/>
              </w:rPr>
              <w:t>Annex 2 - Other MPAI-XRV Use Cases</w:t>
            </w:r>
            <w:r w:rsidR="00FE2B3D">
              <w:rPr>
                <w:webHidden/>
              </w:rPr>
              <w:tab/>
            </w:r>
            <w:r w:rsidR="00FE2B3D">
              <w:rPr>
                <w:webHidden/>
              </w:rPr>
              <w:fldChar w:fldCharType="begin"/>
            </w:r>
            <w:r w:rsidR="00FE2B3D">
              <w:rPr>
                <w:webHidden/>
              </w:rPr>
              <w:instrText xml:space="preserve"> PAGEREF _Toc132746505 \h </w:instrText>
            </w:r>
            <w:r w:rsidR="00FE2B3D">
              <w:rPr>
                <w:webHidden/>
              </w:rPr>
            </w:r>
            <w:r w:rsidR="00FE2B3D">
              <w:rPr>
                <w:webHidden/>
              </w:rPr>
              <w:fldChar w:fldCharType="separate"/>
            </w:r>
            <w:r w:rsidR="00FE2B3D">
              <w:rPr>
                <w:webHidden/>
              </w:rPr>
              <w:t>14</w:t>
            </w:r>
            <w:r w:rsidR="00FE2B3D">
              <w:rPr>
                <w:webHidden/>
              </w:rPr>
              <w:fldChar w:fldCharType="end"/>
            </w:r>
          </w:hyperlink>
        </w:p>
        <w:p w14:paraId="21E95FE4" w14:textId="59668161" w:rsidR="00FE2B3D" w:rsidRDefault="00000000">
          <w:pPr>
            <w:pStyle w:val="Sommario1"/>
            <w:rPr>
              <w:rFonts w:asciiTheme="minorHAnsi" w:eastAsiaTheme="minorEastAsia" w:hAnsiTheme="minorHAnsi" w:cstheme="minorBidi"/>
              <w:sz w:val="22"/>
              <w:szCs w:val="22"/>
              <w:lang w:eastAsia="en-GB"/>
            </w:rPr>
          </w:pPr>
          <w:hyperlink w:anchor="_Toc132746506" w:history="1">
            <w:r w:rsidR="00FE2B3D" w:rsidRPr="00DE691F">
              <w:rPr>
                <w:rStyle w:val="Collegamentoipertestuale"/>
              </w:rPr>
              <w:t>1</w:t>
            </w:r>
            <w:r w:rsidR="00FE2B3D">
              <w:rPr>
                <w:rFonts w:asciiTheme="minorHAnsi" w:eastAsiaTheme="minorEastAsia" w:hAnsiTheme="minorHAnsi" w:cstheme="minorBidi"/>
                <w:sz w:val="22"/>
                <w:szCs w:val="22"/>
                <w:lang w:eastAsia="en-GB"/>
              </w:rPr>
              <w:tab/>
            </w:r>
            <w:r w:rsidR="00FE2B3D" w:rsidRPr="00DE691F">
              <w:rPr>
                <w:rStyle w:val="Collegamentoipertestuale"/>
              </w:rPr>
              <w:t>eSports Tournament (XRV-EST).</w:t>
            </w:r>
            <w:r w:rsidR="00FE2B3D">
              <w:rPr>
                <w:webHidden/>
              </w:rPr>
              <w:tab/>
            </w:r>
            <w:r w:rsidR="00FE2B3D">
              <w:rPr>
                <w:webHidden/>
              </w:rPr>
              <w:fldChar w:fldCharType="begin"/>
            </w:r>
            <w:r w:rsidR="00FE2B3D">
              <w:rPr>
                <w:webHidden/>
              </w:rPr>
              <w:instrText xml:space="preserve"> PAGEREF _Toc132746506 \h </w:instrText>
            </w:r>
            <w:r w:rsidR="00FE2B3D">
              <w:rPr>
                <w:webHidden/>
              </w:rPr>
            </w:r>
            <w:r w:rsidR="00FE2B3D">
              <w:rPr>
                <w:webHidden/>
              </w:rPr>
              <w:fldChar w:fldCharType="separate"/>
            </w:r>
            <w:r w:rsidR="00FE2B3D">
              <w:rPr>
                <w:webHidden/>
              </w:rPr>
              <w:t>14</w:t>
            </w:r>
            <w:r w:rsidR="00FE2B3D">
              <w:rPr>
                <w:webHidden/>
              </w:rPr>
              <w:fldChar w:fldCharType="end"/>
            </w:r>
          </w:hyperlink>
        </w:p>
        <w:p w14:paraId="11106461" w14:textId="66E21E43" w:rsidR="00FE2B3D" w:rsidRDefault="00000000">
          <w:pPr>
            <w:pStyle w:val="Sommario2"/>
            <w:rPr>
              <w:rFonts w:asciiTheme="minorHAnsi" w:eastAsiaTheme="minorEastAsia" w:hAnsiTheme="minorHAnsi" w:cstheme="minorBidi"/>
              <w:bCs w:val="0"/>
              <w:noProof/>
              <w:sz w:val="22"/>
              <w:lang w:eastAsia="en-GB"/>
            </w:rPr>
          </w:pPr>
          <w:hyperlink w:anchor="_Toc132746507" w:history="1">
            <w:r w:rsidR="00FE2B3D" w:rsidRPr="00DE691F">
              <w:rPr>
                <w:rStyle w:val="Collegamentoipertestuale"/>
                <w:noProof/>
              </w:rPr>
              <w:t>1.1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_Toc132746507 \h </w:instrText>
            </w:r>
            <w:r w:rsidR="00FE2B3D">
              <w:rPr>
                <w:noProof/>
                <w:webHidden/>
              </w:rPr>
            </w:r>
            <w:r w:rsidR="00FE2B3D">
              <w:rPr>
                <w:noProof/>
                <w:webHidden/>
              </w:rPr>
              <w:fldChar w:fldCharType="separate"/>
            </w:r>
            <w:r w:rsidR="00FE2B3D">
              <w:rPr>
                <w:noProof/>
                <w:webHidden/>
              </w:rPr>
              <w:t>14</w:t>
            </w:r>
            <w:r w:rsidR="00FE2B3D">
              <w:rPr>
                <w:noProof/>
                <w:webHidden/>
              </w:rPr>
              <w:fldChar w:fldCharType="end"/>
            </w:r>
          </w:hyperlink>
        </w:p>
        <w:p w14:paraId="3CE799B5" w14:textId="521E6062" w:rsidR="00FE2B3D" w:rsidRDefault="00000000">
          <w:pPr>
            <w:pStyle w:val="Sommario2"/>
            <w:rPr>
              <w:rFonts w:asciiTheme="minorHAnsi" w:eastAsiaTheme="minorEastAsia" w:hAnsiTheme="minorHAnsi" w:cstheme="minorBidi"/>
              <w:bCs w:val="0"/>
              <w:noProof/>
              <w:sz w:val="22"/>
              <w:lang w:eastAsia="en-GB"/>
            </w:rPr>
          </w:pPr>
          <w:hyperlink w:anchor="_Toc132746508" w:history="1">
            <w:r w:rsidR="00FE2B3D" w:rsidRPr="00DE691F">
              <w:rPr>
                <w:rStyle w:val="Collegamentoipertestuale"/>
                <w:noProof/>
              </w:rPr>
              <w:t>1.2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w:t>
            </w:r>
            <w:r w:rsidR="00FE2B3D">
              <w:rPr>
                <w:noProof/>
                <w:webHidden/>
              </w:rPr>
              <w:tab/>
            </w:r>
            <w:r w:rsidR="00FE2B3D">
              <w:rPr>
                <w:noProof/>
                <w:webHidden/>
              </w:rPr>
              <w:fldChar w:fldCharType="begin"/>
            </w:r>
            <w:r w:rsidR="00FE2B3D">
              <w:rPr>
                <w:noProof/>
                <w:webHidden/>
              </w:rPr>
              <w:instrText xml:space="preserve"> PAGEREF _Toc132746508 \h </w:instrText>
            </w:r>
            <w:r w:rsidR="00FE2B3D">
              <w:rPr>
                <w:noProof/>
                <w:webHidden/>
              </w:rPr>
            </w:r>
            <w:r w:rsidR="00FE2B3D">
              <w:rPr>
                <w:noProof/>
                <w:webHidden/>
              </w:rPr>
              <w:fldChar w:fldCharType="separate"/>
            </w:r>
            <w:r w:rsidR="00FE2B3D">
              <w:rPr>
                <w:noProof/>
                <w:webHidden/>
              </w:rPr>
              <w:t>14</w:t>
            </w:r>
            <w:r w:rsidR="00FE2B3D">
              <w:rPr>
                <w:noProof/>
                <w:webHidden/>
              </w:rPr>
              <w:fldChar w:fldCharType="end"/>
            </w:r>
          </w:hyperlink>
        </w:p>
        <w:p w14:paraId="1C007EA3" w14:textId="2C241773" w:rsidR="00FE2B3D" w:rsidRDefault="00000000">
          <w:pPr>
            <w:pStyle w:val="Sommario1"/>
            <w:rPr>
              <w:rFonts w:asciiTheme="minorHAnsi" w:eastAsiaTheme="minorEastAsia" w:hAnsiTheme="minorHAnsi" w:cstheme="minorBidi"/>
              <w:sz w:val="22"/>
              <w:szCs w:val="22"/>
              <w:lang w:eastAsia="en-GB"/>
            </w:rPr>
          </w:pPr>
          <w:hyperlink w:anchor="_Toc132746509" w:history="1">
            <w:r w:rsidR="00FE2B3D" w:rsidRPr="00DE691F">
              <w:rPr>
                <w:rStyle w:val="Collegamentoipertestuale"/>
              </w:rPr>
              <w:t>2</w:t>
            </w:r>
            <w:r w:rsidR="00FE2B3D">
              <w:rPr>
                <w:rFonts w:asciiTheme="minorHAnsi" w:eastAsiaTheme="minorEastAsia" w:hAnsiTheme="minorHAnsi" w:cstheme="minorBidi"/>
                <w:sz w:val="22"/>
                <w:szCs w:val="22"/>
                <w:lang w:eastAsia="en-GB"/>
              </w:rPr>
              <w:tab/>
            </w:r>
            <w:r w:rsidR="00FE2B3D" w:rsidRPr="00DE691F">
              <w:rPr>
                <w:rStyle w:val="Collegamentoipertestuale"/>
              </w:rPr>
              <w:t>Experiential retail/shopping.</w:t>
            </w:r>
            <w:r w:rsidR="00FE2B3D">
              <w:rPr>
                <w:webHidden/>
              </w:rPr>
              <w:tab/>
            </w:r>
            <w:r w:rsidR="00FE2B3D">
              <w:rPr>
                <w:webHidden/>
              </w:rPr>
              <w:fldChar w:fldCharType="begin"/>
            </w:r>
            <w:r w:rsidR="00FE2B3D">
              <w:rPr>
                <w:webHidden/>
              </w:rPr>
              <w:instrText xml:space="preserve"> PAGEREF _Toc132746509 \h </w:instrText>
            </w:r>
            <w:r w:rsidR="00FE2B3D">
              <w:rPr>
                <w:webHidden/>
              </w:rPr>
            </w:r>
            <w:r w:rsidR="00FE2B3D">
              <w:rPr>
                <w:webHidden/>
              </w:rPr>
              <w:fldChar w:fldCharType="separate"/>
            </w:r>
            <w:r w:rsidR="00FE2B3D">
              <w:rPr>
                <w:webHidden/>
              </w:rPr>
              <w:t>15</w:t>
            </w:r>
            <w:r w:rsidR="00FE2B3D">
              <w:rPr>
                <w:webHidden/>
              </w:rPr>
              <w:fldChar w:fldCharType="end"/>
            </w:r>
          </w:hyperlink>
        </w:p>
        <w:p w14:paraId="5A06EA70" w14:textId="48C5F409" w:rsidR="00FE2B3D" w:rsidRDefault="00000000">
          <w:pPr>
            <w:pStyle w:val="Sommario2"/>
            <w:rPr>
              <w:rFonts w:asciiTheme="minorHAnsi" w:eastAsiaTheme="minorEastAsia" w:hAnsiTheme="minorHAnsi" w:cstheme="minorBidi"/>
              <w:bCs w:val="0"/>
              <w:noProof/>
              <w:sz w:val="22"/>
              <w:lang w:eastAsia="en-GB"/>
            </w:rPr>
          </w:pPr>
          <w:hyperlink w:anchor="_Toc132746510" w:history="1">
            <w:r w:rsidR="00FE2B3D" w:rsidRPr="00DE691F">
              <w:rPr>
                <w:rStyle w:val="Collegamentoipertestuale"/>
                <w:noProof/>
              </w:rPr>
              <w:t>2.1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_Toc132746510 \h </w:instrText>
            </w:r>
            <w:r w:rsidR="00FE2B3D">
              <w:rPr>
                <w:noProof/>
                <w:webHidden/>
              </w:rPr>
            </w:r>
            <w:r w:rsidR="00FE2B3D">
              <w:rPr>
                <w:noProof/>
                <w:webHidden/>
              </w:rPr>
              <w:fldChar w:fldCharType="separate"/>
            </w:r>
            <w:r w:rsidR="00FE2B3D">
              <w:rPr>
                <w:noProof/>
                <w:webHidden/>
              </w:rPr>
              <w:t>15</w:t>
            </w:r>
            <w:r w:rsidR="00FE2B3D">
              <w:rPr>
                <w:noProof/>
                <w:webHidden/>
              </w:rPr>
              <w:fldChar w:fldCharType="end"/>
            </w:r>
          </w:hyperlink>
        </w:p>
        <w:p w14:paraId="565C9F81" w14:textId="016141F6" w:rsidR="00FE2B3D" w:rsidRDefault="00000000">
          <w:pPr>
            <w:pStyle w:val="Sommario2"/>
            <w:rPr>
              <w:rFonts w:asciiTheme="minorHAnsi" w:eastAsiaTheme="minorEastAsia" w:hAnsiTheme="minorHAnsi" w:cstheme="minorBidi"/>
              <w:bCs w:val="0"/>
              <w:noProof/>
              <w:sz w:val="22"/>
              <w:lang w:eastAsia="en-GB"/>
            </w:rPr>
          </w:pPr>
          <w:hyperlink w:anchor="_Toc132746511" w:history="1">
            <w:r w:rsidR="00FE2B3D" w:rsidRPr="00DE691F">
              <w:rPr>
                <w:rStyle w:val="Collegamentoipertestuale"/>
                <w:noProof/>
              </w:rPr>
              <w:t>2.2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 and flow of actions</w:t>
            </w:r>
            <w:r w:rsidR="00FE2B3D">
              <w:rPr>
                <w:noProof/>
                <w:webHidden/>
              </w:rPr>
              <w:tab/>
            </w:r>
            <w:r w:rsidR="00FE2B3D">
              <w:rPr>
                <w:noProof/>
                <w:webHidden/>
              </w:rPr>
              <w:fldChar w:fldCharType="begin"/>
            </w:r>
            <w:r w:rsidR="00FE2B3D">
              <w:rPr>
                <w:noProof/>
                <w:webHidden/>
              </w:rPr>
              <w:instrText xml:space="preserve"> PAGEREF _Toc132746511 \h </w:instrText>
            </w:r>
            <w:r w:rsidR="00FE2B3D">
              <w:rPr>
                <w:noProof/>
                <w:webHidden/>
              </w:rPr>
            </w:r>
            <w:r w:rsidR="00FE2B3D">
              <w:rPr>
                <w:noProof/>
                <w:webHidden/>
              </w:rPr>
              <w:fldChar w:fldCharType="separate"/>
            </w:r>
            <w:r w:rsidR="00FE2B3D">
              <w:rPr>
                <w:noProof/>
                <w:webHidden/>
              </w:rPr>
              <w:t>15</w:t>
            </w:r>
            <w:r w:rsidR="00FE2B3D">
              <w:rPr>
                <w:noProof/>
                <w:webHidden/>
              </w:rPr>
              <w:fldChar w:fldCharType="end"/>
            </w:r>
          </w:hyperlink>
        </w:p>
        <w:p w14:paraId="3A600961" w14:textId="413D8DD3" w:rsidR="00FE2B3D" w:rsidRDefault="00000000">
          <w:pPr>
            <w:pStyle w:val="Sommario1"/>
            <w:rPr>
              <w:rFonts w:asciiTheme="minorHAnsi" w:eastAsiaTheme="minorEastAsia" w:hAnsiTheme="minorHAnsi" w:cstheme="minorBidi"/>
              <w:sz w:val="22"/>
              <w:szCs w:val="22"/>
              <w:lang w:eastAsia="en-GB"/>
            </w:rPr>
          </w:pPr>
          <w:hyperlink w:anchor="_Toc132746512" w:history="1">
            <w:r w:rsidR="00FE2B3D" w:rsidRPr="00DE691F">
              <w:rPr>
                <w:rStyle w:val="Collegamentoipertestuale"/>
              </w:rPr>
              <w:t>3</w:t>
            </w:r>
            <w:r w:rsidR="00FE2B3D">
              <w:rPr>
                <w:rFonts w:asciiTheme="minorHAnsi" w:eastAsiaTheme="minorEastAsia" w:hAnsiTheme="minorHAnsi" w:cstheme="minorBidi"/>
                <w:sz w:val="22"/>
                <w:szCs w:val="22"/>
                <w:lang w:eastAsia="en-GB"/>
              </w:rPr>
              <w:tab/>
            </w:r>
            <w:r w:rsidR="00FE2B3D" w:rsidRPr="00DE691F">
              <w:rPr>
                <w:rStyle w:val="Collegamentoipertestuale"/>
              </w:rPr>
              <w:t>Collaborative immersive laboratory</w:t>
            </w:r>
            <w:r w:rsidR="00FE2B3D">
              <w:rPr>
                <w:webHidden/>
              </w:rPr>
              <w:tab/>
            </w:r>
            <w:r w:rsidR="00FE2B3D">
              <w:rPr>
                <w:webHidden/>
              </w:rPr>
              <w:fldChar w:fldCharType="begin"/>
            </w:r>
            <w:r w:rsidR="00FE2B3D">
              <w:rPr>
                <w:webHidden/>
              </w:rPr>
              <w:instrText xml:space="preserve"> PAGEREF _Toc132746512 \h </w:instrText>
            </w:r>
            <w:r w:rsidR="00FE2B3D">
              <w:rPr>
                <w:webHidden/>
              </w:rPr>
            </w:r>
            <w:r w:rsidR="00FE2B3D">
              <w:rPr>
                <w:webHidden/>
              </w:rPr>
              <w:fldChar w:fldCharType="separate"/>
            </w:r>
            <w:r w:rsidR="00FE2B3D">
              <w:rPr>
                <w:webHidden/>
              </w:rPr>
              <w:t>15</w:t>
            </w:r>
            <w:r w:rsidR="00FE2B3D">
              <w:rPr>
                <w:webHidden/>
              </w:rPr>
              <w:fldChar w:fldCharType="end"/>
            </w:r>
          </w:hyperlink>
        </w:p>
        <w:p w14:paraId="1154AF33" w14:textId="4280BCCE" w:rsidR="00FE2B3D" w:rsidRDefault="00000000">
          <w:pPr>
            <w:pStyle w:val="Sommario2"/>
            <w:rPr>
              <w:rFonts w:asciiTheme="minorHAnsi" w:eastAsiaTheme="minorEastAsia" w:hAnsiTheme="minorHAnsi" w:cstheme="minorBidi"/>
              <w:bCs w:val="0"/>
              <w:noProof/>
              <w:sz w:val="22"/>
              <w:lang w:eastAsia="en-GB"/>
            </w:rPr>
          </w:pPr>
          <w:hyperlink w:anchor="_Toc132746513" w:history="1">
            <w:r w:rsidR="00FE2B3D" w:rsidRPr="00DE691F">
              <w:rPr>
                <w:rStyle w:val="Collegamentoipertestuale"/>
                <w:noProof/>
              </w:rPr>
              <w:t>3.1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_Toc132746513 \h </w:instrText>
            </w:r>
            <w:r w:rsidR="00FE2B3D">
              <w:rPr>
                <w:noProof/>
                <w:webHidden/>
              </w:rPr>
            </w:r>
            <w:r w:rsidR="00FE2B3D">
              <w:rPr>
                <w:noProof/>
                <w:webHidden/>
              </w:rPr>
              <w:fldChar w:fldCharType="separate"/>
            </w:r>
            <w:r w:rsidR="00FE2B3D">
              <w:rPr>
                <w:noProof/>
                <w:webHidden/>
              </w:rPr>
              <w:t>15</w:t>
            </w:r>
            <w:r w:rsidR="00FE2B3D">
              <w:rPr>
                <w:noProof/>
                <w:webHidden/>
              </w:rPr>
              <w:fldChar w:fldCharType="end"/>
            </w:r>
          </w:hyperlink>
        </w:p>
        <w:p w14:paraId="78D1ECA6" w14:textId="3885F3FE" w:rsidR="00FE2B3D" w:rsidRDefault="00000000">
          <w:pPr>
            <w:pStyle w:val="Sommario2"/>
            <w:rPr>
              <w:rFonts w:asciiTheme="minorHAnsi" w:eastAsiaTheme="minorEastAsia" w:hAnsiTheme="minorHAnsi" w:cstheme="minorBidi"/>
              <w:bCs w:val="0"/>
              <w:noProof/>
              <w:sz w:val="22"/>
              <w:lang w:eastAsia="en-GB"/>
            </w:rPr>
          </w:pPr>
          <w:hyperlink w:anchor="_Toc132746514" w:history="1">
            <w:r w:rsidR="00FE2B3D" w:rsidRPr="00DE691F">
              <w:rPr>
                <w:rStyle w:val="Collegamentoipertestuale"/>
                <w:noProof/>
              </w:rPr>
              <w:t>3.2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w:t>
            </w:r>
            <w:r w:rsidR="00FE2B3D">
              <w:rPr>
                <w:noProof/>
                <w:webHidden/>
              </w:rPr>
              <w:tab/>
            </w:r>
            <w:r w:rsidR="00FE2B3D">
              <w:rPr>
                <w:noProof/>
                <w:webHidden/>
              </w:rPr>
              <w:fldChar w:fldCharType="begin"/>
            </w:r>
            <w:r w:rsidR="00FE2B3D">
              <w:rPr>
                <w:noProof/>
                <w:webHidden/>
              </w:rPr>
              <w:instrText xml:space="preserve"> PAGEREF _Toc132746514 \h </w:instrText>
            </w:r>
            <w:r w:rsidR="00FE2B3D">
              <w:rPr>
                <w:noProof/>
                <w:webHidden/>
              </w:rPr>
            </w:r>
            <w:r w:rsidR="00FE2B3D">
              <w:rPr>
                <w:noProof/>
                <w:webHidden/>
              </w:rPr>
              <w:fldChar w:fldCharType="separate"/>
            </w:r>
            <w:r w:rsidR="00FE2B3D">
              <w:rPr>
                <w:noProof/>
                <w:webHidden/>
              </w:rPr>
              <w:t>16</w:t>
            </w:r>
            <w:r w:rsidR="00FE2B3D">
              <w:rPr>
                <w:noProof/>
                <w:webHidden/>
              </w:rPr>
              <w:fldChar w:fldCharType="end"/>
            </w:r>
          </w:hyperlink>
        </w:p>
        <w:p w14:paraId="28709431" w14:textId="155A15E7" w:rsidR="00FE2B3D" w:rsidRDefault="00000000">
          <w:pPr>
            <w:pStyle w:val="Sommario2"/>
            <w:rPr>
              <w:rFonts w:asciiTheme="minorHAnsi" w:eastAsiaTheme="minorEastAsia" w:hAnsiTheme="minorHAnsi" w:cstheme="minorBidi"/>
              <w:bCs w:val="0"/>
              <w:noProof/>
              <w:sz w:val="22"/>
              <w:lang w:eastAsia="en-GB"/>
            </w:rPr>
          </w:pPr>
          <w:hyperlink w:anchor="_Toc132746515" w:history="1">
            <w:r w:rsidR="00FE2B3D" w:rsidRPr="00DE691F">
              <w:rPr>
                <w:rStyle w:val="Collegamentoipertestuale"/>
                <w:noProof/>
              </w:rPr>
              <w:t>3.3</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Specific application areas</w:t>
            </w:r>
            <w:r w:rsidR="00FE2B3D">
              <w:rPr>
                <w:noProof/>
                <w:webHidden/>
              </w:rPr>
              <w:tab/>
            </w:r>
            <w:r w:rsidR="00FE2B3D">
              <w:rPr>
                <w:noProof/>
                <w:webHidden/>
              </w:rPr>
              <w:fldChar w:fldCharType="begin"/>
            </w:r>
            <w:r w:rsidR="00FE2B3D">
              <w:rPr>
                <w:noProof/>
                <w:webHidden/>
              </w:rPr>
              <w:instrText xml:space="preserve"> PAGEREF _Toc132746515 \h </w:instrText>
            </w:r>
            <w:r w:rsidR="00FE2B3D">
              <w:rPr>
                <w:noProof/>
                <w:webHidden/>
              </w:rPr>
            </w:r>
            <w:r w:rsidR="00FE2B3D">
              <w:rPr>
                <w:noProof/>
                <w:webHidden/>
              </w:rPr>
              <w:fldChar w:fldCharType="separate"/>
            </w:r>
            <w:r w:rsidR="00FE2B3D">
              <w:rPr>
                <w:noProof/>
                <w:webHidden/>
              </w:rPr>
              <w:t>16</w:t>
            </w:r>
            <w:r w:rsidR="00FE2B3D">
              <w:rPr>
                <w:noProof/>
                <w:webHidden/>
              </w:rPr>
              <w:fldChar w:fldCharType="end"/>
            </w:r>
          </w:hyperlink>
        </w:p>
        <w:p w14:paraId="01F1E742" w14:textId="3F2C5B61" w:rsidR="00FE2B3D" w:rsidRDefault="00000000">
          <w:pPr>
            <w:pStyle w:val="Sommario3"/>
            <w:rPr>
              <w:rFonts w:asciiTheme="minorHAnsi" w:eastAsiaTheme="minorEastAsia" w:hAnsiTheme="minorHAnsi" w:cstheme="minorBidi"/>
              <w:noProof/>
              <w:sz w:val="22"/>
              <w:szCs w:val="22"/>
              <w:lang w:eastAsia="en-GB"/>
            </w:rPr>
          </w:pPr>
          <w:hyperlink w:anchor="_Toc132746516" w:history="1">
            <w:r w:rsidR="00FE2B3D" w:rsidRPr="00DE691F">
              <w:rPr>
                <w:rStyle w:val="Collegamentoipertestuale"/>
                <w:noProof/>
              </w:rPr>
              <w:t>3.3.1</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Microscopic dataset visualisation</w:t>
            </w:r>
            <w:r w:rsidR="00FE2B3D">
              <w:rPr>
                <w:noProof/>
                <w:webHidden/>
              </w:rPr>
              <w:tab/>
            </w:r>
            <w:r w:rsidR="00FE2B3D">
              <w:rPr>
                <w:noProof/>
                <w:webHidden/>
              </w:rPr>
              <w:fldChar w:fldCharType="begin"/>
            </w:r>
            <w:r w:rsidR="00FE2B3D">
              <w:rPr>
                <w:noProof/>
                <w:webHidden/>
              </w:rPr>
              <w:instrText xml:space="preserve"> PAGEREF _Toc132746516 \h </w:instrText>
            </w:r>
            <w:r w:rsidR="00FE2B3D">
              <w:rPr>
                <w:noProof/>
                <w:webHidden/>
              </w:rPr>
            </w:r>
            <w:r w:rsidR="00FE2B3D">
              <w:rPr>
                <w:noProof/>
                <w:webHidden/>
              </w:rPr>
              <w:fldChar w:fldCharType="separate"/>
            </w:r>
            <w:r w:rsidR="00FE2B3D">
              <w:rPr>
                <w:noProof/>
                <w:webHidden/>
              </w:rPr>
              <w:t>16</w:t>
            </w:r>
            <w:r w:rsidR="00FE2B3D">
              <w:rPr>
                <w:noProof/>
                <w:webHidden/>
              </w:rPr>
              <w:fldChar w:fldCharType="end"/>
            </w:r>
          </w:hyperlink>
        </w:p>
        <w:p w14:paraId="38417F15" w14:textId="492B3655" w:rsidR="00FE2B3D" w:rsidRDefault="00000000">
          <w:pPr>
            <w:pStyle w:val="Sommario3"/>
            <w:rPr>
              <w:rFonts w:asciiTheme="minorHAnsi" w:eastAsiaTheme="minorEastAsia" w:hAnsiTheme="minorHAnsi" w:cstheme="minorBidi"/>
              <w:noProof/>
              <w:sz w:val="22"/>
              <w:szCs w:val="22"/>
              <w:lang w:eastAsia="en-GB"/>
            </w:rPr>
          </w:pPr>
          <w:hyperlink w:anchor="_Toc132746517" w:history="1">
            <w:r w:rsidR="00FE2B3D" w:rsidRPr="00DE691F">
              <w:rPr>
                <w:rStyle w:val="Collegamentoipertestuale"/>
                <w:noProof/>
              </w:rPr>
              <w:t>3.3.2</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Macroscopic dataset visualisation and simulation</w:t>
            </w:r>
            <w:r w:rsidR="00FE2B3D">
              <w:rPr>
                <w:noProof/>
                <w:webHidden/>
              </w:rPr>
              <w:tab/>
            </w:r>
            <w:r w:rsidR="00FE2B3D">
              <w:rPr>
                <w:noProof/>
                <w:webHidden/>
              </w:rPr>
              <w:fldChar w:fldCharType="begin"/>
            </w:r>
            <w:r w:rsidR="00FE2B3D">
              <w:rPr>
                <w:noProof/>
                <w:webHidden/>
              </w:rPr>
              <w:instrText xml:space="preserve"> PAGEREF _Toc132746517 \h </w:instrText>
            </w:r>
            <w:r w:rsidR="00FE2B3D">
              <w:rPr>
                <w:noProof/>
                <w:webHidden/>
              </w:rPr>
            </w:r>
            <w:r w:rsidR="00FE2B3D">
              <w:rPr>
                <w:noProof/>
                <w:webHidden/>
              </w:rPr>
              <w:fldChar w:fldCharType="separate"/>
            </w:r>
            <w:r w:rsidR="00FE2B3D">
              <w:rPr>
                <w:noProof/>
                <w:webHidden/>
              </w:rPr>
              <w:t>16</w:t>
            </w:r>
            <w:r w:rsidR="00FE2B3D">
              <w:rPr>
                <w:noProof/>
                <w:webHidden/>
              </w:rPr>
              <w:fldChar w:fldCharType="end"/>
            </w:r>
          </w:hyperlink>
        </w:p>
        <w:p w14:paraId="43B513A2" w14:textId="2713870B" w:rsidR="00FE2B3D" w:rsidRDefault="00000000">
          <w:pPr>
            <w:pStyle w:val="Sommario3"/>
            <w:rPr>
              <w:rFonts w:asciiTheme="minorHAnsi" w:eastAsiaTheme="minorEastAsia" w:hAnsiTheme="minorHAnsi" w:cstheme="minorBidi"/>
              <w:noProof/>
              <w:sz w:val="22"/>
              <w:szCs w:val="22"/>
              <w:lang w:eastAsia="en-GB"/>
            </w:rPr>
          </w:pPr>
          <w:hyperlink w:anchor="_Toc132746518" w:history="1">
            <w:r w:rsidR="00FE2B3D" w:rsidRPr="00DE691F">
              <w:rPr>
                <w:rStyle w:val="Collegamentoipertestuale"/>
                <w:noProof/>
              </w:rPr>
              <w:t>3.3.3</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Educational lab</w:t>
            </w:r>
            <w:r w:rsidR="00FE2B3D">
              <w:rPr>
                <w:noProof/>
                <w:webHidden/>
              </w:rPr>
              <w:tab/>
            </w:r>
            <w:r w:rsidR="00FE2B3D">
              <w:rPr>
                <w:noProof/>
                <w:webHidden/>
              </w:rPr>
              <w:fldChar w:fldCharType="begin"/>
            </w:r>
            <w:r w:rsidR="00FE2B3D">
              <w:rPr>
                <w:noProof/>
                <w:webHidden/>
              </w:rPr>
              <w:instrText xml:space="preserve"> PAGEREF _Toc132746518 \h </w:instrText>
            </w:r>
            <w:r w:rsidR="00FE2B3D">
              <w:rPr>
                <w:noProof/>
                <w:webHidden/>
              </w:rPr>
            </w:r>
            <w:r w:rsidR="00FE2B3D">
              <w:rPr>
                <w:noProof/>
                <w:webHidden/>
              </w:rPr>
              <w:fldChar w:fldCharType="separate"/>
            </w:r>
            <w:r w:rsidR="00FE2B3D">
              <w:rPr>
                <w:noProof/>
                <w:webHidden/>
              </w:rPr>
              <w:t>17</w:t>
            </w:r>
            <w:r w:rsidR="00FE2B3D">
              <w:rPr>
                <w:noProof/>
                <w:webHidden/>
              </w:rPr>
              <w:fldChar w:fldCharType="end"/>
            </w:r>
          </w:hyperlink>
        </w:p>
        <w:p w14:paraId="14BF17E1" w14:textId="7425EC5B" w:rsidR="00FE2B3D" w:rsidRDefault="00000000">
          <w:pPr>
            <w:pStyle w:val="Sommario3"/>
            <w:rPr>
              <w:rFonts w:asciiTheme="minorHAnsi" w:eastAsiaTheme="minorEastAsia" w:hAnsiTheme="minorHAnsi" w:cstheme="minorBidi"/>
              <w:noProof/>
              <w:sz w:val="22"/>
              <w:szCs w:val="22"/>
              <w:lang w:eastAsia="en-GB"/>
            </w:rPr>
          </w:pPr>
          <w:hyperlink w:anchor="_Toc132746519" w:history="1">
            <w:r w:rsidR="00FE2B3D" w:rsidRPr="00DE691F">
              <w:rPr>
                <w:rStyle w:val="Collegamentoipertestuale"/>
                <w:noProof/>
              </w:rPr>
              <w:t>3.3.4</w:t>
            </w:r>
            <w:r w:rsidR="00FE2B3D">
              <w:rPr>
                <w:rFonts w:asciiTheme="minorHAnsi" w:eastAsiaTheme="minorEastAsia" w:hAnsiTheme="minorHAnsi" w:cstheme="minorBidi"/>
                <w:noProof/>
                <w:sz w:val="22"/>
                <w:szCs w:val="22"/>
                <w:lang w:eastAsia="en-GB"/>
              </w:rPr>
              <w:tab/>
            </w:r>
            <w:r w:rsidR="00FE2B3D" w:rsidRPr="00DE691F">
              <w:rPr>
                <w:rStyle w:val="Collegamentoipertestuale"/>
                <w:noProof/>
              </w:rPr>
              <w:t>Collaborative CAD</w:t>
            </w:r>
            <w:r w:rsidR="00FE2B3D">
              <w:rPr>
                <w:noProof/>
                <w:webHidden/>
              </w:rPr>
              <w:tab/>
            </w:r>
            <w:r w:rsidR="00FE2B3D">
              <w:rPr>
                <w:noProof/>
                <w:webHidden/>
              </w:rPr>
              <w:fldChar w:fldCharType="begin"/>
            </w:r>
            <w:r w:rsidR="00FE2B3D">
              <w:rPr>
                <w:noProof/>
                <w:webHidden/>
              </w:rPr>
              <w:instrText xml:space="preserve"> PAGEREF _Toc132746519 \h </w:instrText>
            </w:r>
            <w:r w:rsidR="00FE2B3D">
              <w:rPr>
                <w:noProof/>
                <w:webHidden/>
              </w:rPr>
            </w:r>
            <w:r w:rsidR="00FE2B3D">
              <w:rPr>
                <w:noProof/>
                <w:webHidden/>
              </w:rPr>
              <w:fldChar w:fldCharType="separate"/>
            </w:r>
            <w:r w:rsidR="00FE2B3D">
              <w:rPr>
                <w:noProof/>
                <w:webHidden/>
              </w:rPr>
              <w:t>17</w:t>
            </w:r>
            <w:r w:rsidR="00FE2B3D">
              <w:rPr>
                <w:noProof/>
                <w:webHidden/>
              </w:rPr>
              <w:fldChar w:fldCharType="end"/>
            </w:r>
          </w:hyperlink>
        </w:p>
        <w:p w14:paraId="0203C70B" w14:textId="43A0DF97" w:rsidR="00FE2B3D" w:rsidRDefault="00000000">
          <w:pPr>
            <w:pStyle w:val="Sommario1"/>
            <w:rPr>
              <w:rFonts w:asciiTheme="minorHAnsi" w:eastAsiaTheme="minorEastAsia" w:hAnsiTheme="minorHAnsi" w:cstheme="minorBidi"/>
              <w:sz w:val="22"/>
              <w:szCs w:val="22"/>
              <w:lang w:eastAsia="en-GB"/>
            </w:rPr>
          </w:pPr>
          <w:hyperlink w:anchor="_Toc132746520" w:history="1">
            <w:r w:rsidR="00FE2B3D" w:rsidRPr="00DE691F">
              <w:rPr>
                <w:rStyle w:val="Collegamentoipertestuale"/>
              </w:rPr>
              <w:t>4</w:t>
            </w:r>
            <w:r w:rsidR="00FE2B3D">
              <w:rPr>
                <w:rFonts w:asciiTheme="minorHAnsi" w:eastAsiaTheme="minorEastAsia" w:hAnsiTheme="minorHAnsi" w:cstheme="minorBidi"/>
                <w:sz w:val="22"/>
                <w:szCs w:val="22"/>
                <w:lang w:eastAsia="en-GB"/>
              </w:rPr>
              <w:tab/>
            </w:r>
            <w:r w:rsidR="00FE2B3D" w:rsidRPr="00DE691F">
              <w:rPr>
                <w:rStyle w:val="Collegamentoipertestuale"/>
              </w:rPr>
              <w:t>Immersive art experience.</w:t>
            </w:r>
            <w:r w:rsidR="00FE2B3D">
              <w:rPr>
                <w:webHidden/>
              </w:rPr>
              <w:tab/>
            </w:r>
            <w:r w:rsidR="00FE2B3D">
              <w:rPr>
                <w:webHidden/>
              </w:rPr>
              <w:fldChar w:fldCharType="begin"/>
            </w:r>
            <w:r w:rsidR="00FE2B3D">
              <w:rPr>
                <w:webHidden/>
              </w:rPr>
              <w:instrText xml:space="preserve"> PAGEREF _Toc132746520 \h </w:instrText>
            </w:r>
            <w:r w:rsidR="00FE2B3D">
              <w:rPr>
                <w:webHidden/>
              </w:rPr>
            </w:r>
            <w:r w:rsidR="00FE2B3D">
              <w:rPr>
                <w:webHidden/>
              </w:rPr>
              <w:fldChar w:fldCharType="separate"/>
            </w:r>
            <w:r w:rsidR="00FE2B3D">
              <w:rPr>
                <w:webHidden/>
              </w:rPr>
              <w:t>17</w:t>
            </w:r>
            <w:r w:rsidR="00FE2B3D">
              <w:rPr>
                <w:webHidden/>
              </w:rPr>
              <w:fldChar w:fldCharType="end"/>
            </w:r>
          </w:hyperlink>
        </w:p>
        <w:p w14:paraId="65F79C3A" w14:textId="6312DBF0" w:rsidR="00FE2B3D" w:rsidRDefault="00000000">
          <w:pPr>
            <w:pStyle w:val="Sommario2"/>
            <w:rPr>
              <w:rFonts w:asciiTheme="minorHAnsi" w:eastAsiaTheme="minorEastAsia" w:hAnsiTheme="minorHAnsi" w:cstheme="minorBidi"/>
              <w:bCs w:val="0"/>
              <w:noProof/>
              <w:sz w:val="22"/>
              <w:lang w:eastAsia="en-GB"/>
            </w:rPr>
          </w:pPr>
          <w:hyperlink w:anchor="_Toc132746521" w:history="1">
            <w:r w:rsidR="00FE2B3D" w:rsidRPr="00DE691F">
              <w:rPr>
                <w:rStyle w:val="Collegamentoipertestuale"/>
                <w:noProof/>
              </w:rPr>
              <w:t>4.1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_Toc132746521 \h </w:instrText>
            </w:r>
            <w:r w:rsidR="00FE2B3D">
              <w:rPr>
                <w:noProof/>
                <w:webHidden/>
              </w:rPr>
            </w:r>
            <w:r w:rsidR="00FE2B3D">
              <w:rPr>
                <w:noProof/>
                <w:webHidden/>
              </w:rPr>
              <w:fldChar w:fldCharType="separate"/>
            </w:r>
            <w:r w:rsidR="00FE2B3D">
              <w:rPr>
                <w:noProof/>
                <w:webHidden/>
              </w:rPr>
              <w:t>17</w:t>
            </w:r>
            <w:r w:rsidR="00FE2B3D">
              <w:rPr>
                <w:noProof/>
                <w:webHidden/>
              </w:rPr>
              <w:fldChar w:fldCharType="end"/>
            </w:r>
          </w:hyperlink>
        </w:p>
        <w:p w14:paraId="673155DB" w14:textId="431075CF" w:rsidR="00FE2B3D" w:rsidRDefault="00000000">
          <w:pPr>
            <w:pStyle w:val="Sommario2"/>
            <w:rPr>
              <w:rFonts w:asciiTheme="minorHAnsi" w:eastAsiaTheme="minorEastAsia" w:hAnsiTheme="minorHAnsi" w:cstheme="minorBidi"/>
              <w:bCs w:val="0"/>
              <w:noProof/>
              <w:sz w:val="22"/>
              <w:lang w:eastAsia="en-GB"/>
            </w:rPr>
          </w:pPr>
          <w:hyperlink w:anchor="_Toc132746522" w:history="1">
            <w:r w:rsidR="00FE2B3D" w:rsidRPr="00DE691F">
              <w:rPr>
                <w:rStyle w:val="Collegamentoipertestuale"/>
                <w:noProof/>
              </w:rPr>
              <w:t>4.2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w:t>
            </w:r>
            <w:r w:rsidR="00FE2B3D">
              <w:rPr>
                <w:noProof/>
                <w:webHidden/>
              </w:rPr>
              <w:tab/>
            </w:r>
            <w:r w:rsidR="00FE2B3D">
              <w:rPr>
                <w:noProof/>
                <w:webHidden/>
              </w:rPr>
              <w:fldChar w:fldCharType="begin"/>
            </w:r>
            <w:r w:rsidR="00FE2B3D">
              <w:rPr>
                <w:noProof/>
                <w:webHidden/>
              </w:rPr>
              <w:instrText xml:space="preserve"> PAGEREF _Toc132746522 \h </w:instrText>
            </w:r>
            <w:r w:rsidR="00FE2B3D">
              <w:rPr>
                <w:noProof/>
                <w:webHidden/>
              </w:rPr>
            </w:r>
            <w:r w:rsidR="00FE2B3D">
              <w:rPr>
                <w:noProof/>
                <w:webHidden/>
              </w:rPr>
              <w:fldChar w:fldCharType="separate"/>
            </w:r>
            <w:r w:rsidR="00FE2B3D">
              <w:rPr>
                <w:noProof/>
                <w:webHidden/>
              </w:rPr>
              <w:t>17</w:t>
            </w:r>
            <w:r w:rsidR="00FE2B3D">
              <w:rPr>
                <w:noProof/>
                <w:webHidden/>
              </w:rPr>
              <w:fldChar w:fldCharType="end"/>
            </w:r>
          </w:hyperlink>
        </w:p>
        <w:p w14:paraId="6AB79BE8" w14:textId="60FEF3DC" w:rsidR="00FE2B3D" w:rsidRDefault="00000000">
          <w:pPr>
            <w:pStyle w:val="Sommario1"/>
            <w:rPr>
              <w:rFonts w:asciiTheme="minorHAnsi" w:eastAsiaTheme="minorEastAsia" w:hAnsiTheme="minorHAnsi" w:cstheme="minorBidi"/>
              <w:sz w:val="22"/>
              <w:szCs w:val="22"/>
              <w:lang w:eastAsia="en-GB"/>
            </w:rPr>
          </w:pPr>
          <w:hyperlink w:anchor="_Toc132746523" w:history="1">
            <w:r w:rsidR="00FE2B3D" w:rsidRPr="00DE691F">
              <w:rPr>
                <w:rStyle w:val="Collegamentoipertestuale"/>
              </w:rPr>
              <w:t>5</w:t>
            </w:r>
            <w:r w:rsidR="00FE2B3D">
              <w:rPr>
                <w:rFonts w:asciiTheme="minorHAnsi" w:eastAsiaTheme="minorEastAsia" w:hAnsiTheme="minorHAnsi" w:cstheme="minorBidi"/>
                <w:sz w:val="22"/>
                <w:szCs w:val="22"/>
                <w:lang w:eastAsia="en-GB"/>
              </w:rPr>
              <w:tab/>
            </w:r>
            <w:r w:rsidR="00FE2B3D" w:rsidRPr="00DE691F">
              <w:rPr>
                <w:rStyle w:val="Collegamentoipertestuale"/>
              </w:rPr>
              <w:t>DJ/VJ performance at a dance party.</w:t>
            </w:r>
            <w:r w:rsidR="00FE2B3D">
              <w:rPr>
                <w:webHidden/>
              </w:rPr>
              <w:tab/>
            </w:r>
            <w:r w:rsidR="00FE2B3D">
              <w:rPr>
                <w:webHidden/>
              </w:rPr>
              <w:fldChar w:fldCharType="begin"/>
            </w:r>
            <w:r w:rsidR="00FE2B3D">
              <w:rPr>
                <w:webHidden/>
              </w:rPr>
              <w:instrText xml:space="preserve"> PAGEREF _Toc132746523 \h </w:instrText>
            </w:r>
            <w:r w:rsidR="00FE2B3D">
              <w:rPr>
                <w:webHidden/>
              </w:rPr>
            </w:r>
            <w:r w:rsidR="00FE2B3D">
              <w:rPr>
                <w:webHidden/>
              </w:rPr>
              <w:fldChar w:fldCharType="separate"/>
            </w:r>
            <w:r w:rsidR="00FE2B3D">
              <w:rPr>
                <w:webHidden/>
              </w:rPr>
              <w:t>18</w:t>
            </w:r>
            <w:r w:rsidR="00FE2B3D">
              <w:rPr>
                <w:webHidden/>
              </w:rPr>
              <w:fldChar w:fldCharType="end"/>
            </w:r>
          </w:hyperlink>
        </w:p>
        <w:p w14:paraId="20E4FBF5" w14:textId="165479A3" w:rsidR="00FE2B3D" w:rsidRDefault="00000000">
          <w:pPr>
            <w:pStyle w:val="Sommario2"/>
            <w:rPr>
              <w:rFonts w:asciiTheme="minorHAnsi" w:eastAsiaTheme="minorEastAsia" w:hAnsiTheme="minorHAnsi" w:cstheme="minorBidi"/>
              <w:bCs w:val="0"/>
              <w:noProof/>
              <w:sz w:val="22"/>
              <w:lang w:eastAsia="en-GB"/>
            </w:rPr>
          </w:pPr>
          <w:hyperlink w:anchor="_Toc132746524" w:history="1">
            <w:r w:rsidR="00FE2B3D" w:rsidRPr="00DE691F">
              <w:rPr>
                <w:rStyle w:val="Collegamentoipertestuale"/>
                <w:noProof/>
              </w:rPr>
              <w:t>5.1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_Toc132746524 \h </w:instrText>
            </w:r>
            <w:r w:rsidR="00FE2B3D">
              <w:rPr>
                <w:noProof/>
                <w:webHidden/>
              </w:rPr>
            </w:r>
            <w:r w:rsidR="00FE2B3D">
              <w:rPr>
                <w:noProof/>
                <w:webHidden/>
              </w:rPr>
              <w:fldChar w:fldCharType="separate"/>
            </w:r>
            <w:r w:rsidR="00FE2B3D">
              <w:rPr>
                <w:noProof/>
                <w:webHidden/>
              </w:rPr>
              <w:t>18</w:t>
            </w:r>
            <w:r w:rsidR="00FE2B3D">
              <w:rPr>
                <w:noProof/>
                <w:webHidden/>
              </w:rPr>
              <w:fldChar w:fldCharType="end"/>
            </w:r>
          </w:hyperlink>
        </w:p>
        <w:p w14:paraId="0BA2B655" w14:textId="5B92EDFC" w:rsidR="00FE2B3D" w:rsidRDefault="00000000">
          <w:pPr>
            <w:pStyle w:val="Sommario2"/>
            <w:rPr>
              <w:rFonts w:asciiTheme="minorHAnsi" w:eastAsiaTheme="minorEastAsia" w:hAnsiTheme="minorHAnsi" w:cstheme="minorBidi"/>
              <w:bCs w:val="0"/>
              <w:noProof/>
              <w:sz w:val="22"/>
              <w:lang w:eastAsia="en-GB"/>
            </w:rPr>
          </w:pPr>
          <w:hyperlink w:anchor="_Toc132746525" w:history="1">
            <w:r w:rsidR="00FE2B3D" w:rsidRPr="00DE691F">
              <w:rPr>
                <w:rStyle w:val="Collegamentoipertestuale"/>
                <w:noProof/>
              </w:rPr>
              <w:t>5.2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w:t>
            </w:r>
            <w:r w:rsidR="00FE2B3D">
              <w:rPr>
                <w:noProof/>
                <w:webHidden/>
              </w:rPr>
              <w:tab/>
            </w:r>
            <w:r w:rsidR="00FE2B3D">
              <w:rPr>
                <w:noProof/>
                <w:webHidden/>
              </w:rPr>
              <w:fldChar w:fldCharType="begin"/>
            </w:r>
            <w:r w:rsidR="00FE2B3D">
              <w:rPr>
                <w:noProof/>
                <w:webHidden/>
              </w:rPr>
              <w:instrText xml:space="preserve"> PAGEREF _Toc132746525 \h </w:instrText>
            </w:r>
            <w:r w:rsidR="00FE2B3D">
              <w:rPr>
                <w:noProof/>
                <w:webHidden/>
              </w:rPr>
            </w:r>
            <w:r w:rsidR="00FE2B3D">
              <w:rPr>
                <w:noProof/>
                <w:webHidden/>
              </w:rPr>
              <w:fldChar w:fldCharType="separate"/>
            </w:r>
            <w:r w:rsidR="00FE2B3D">
              <w:rPr>
                <w:noProof/>
                <w:webHidden/>
              </w:rPr>
              <w:t>18</w:t>
            </w:r>
            <w:r w:rsidR="00FE2B3D">
              <w:rPr>
                <w:noProof/>
                <w:webHidden/>
              </w:rPr>
              <w:fldChar w:fldCharType="end"/>
            </w:r>
          </w:hyperlink>
        </w:p>
        <w:p w14:paraId="7C398390" w14:textId="5CA0BF2E" w:rsidR="00FE2B3D" w:rsidRDefault="00000000">
          <w:pPr>
            <w:pStyle w:val="Sommario1"/>
            <w:rPr>
              <w:rFonts w:asciiTheme="minorHAnsi" w:eastAsiaTheme="minorEastAsia" w:hAnsiTheme="minorHAnsi" w:cstheme="minorBidi"/>
              <w:sz w:val="22"/>
              <w:szCs w:val="22"/>
              <w:lang w:eastAsia="en-GB"/>
            </w:rPr>
          </w:pPr>
          <w:hyperlink w:anchor="_Toc132746526" w:history="1">
            <w:r w:rsidR="00FE2B3D" w:rsidRPr="00DE691F">
              <w:rPr>
                <w:rStyle w:val="Collegamentoipertestuale"/>
              </w:rPr>
              <w:t>6</w:t>
            </w:r>
            <w:r w:rsidR="00FE2B3D">
              <w:rPr>
                <w:rFonts w:asciiTheme="minorHAnsi" w:eastAsiaTheme="minorEastAsia" w:hAnsiTheme="minorHAnsi" w:cstheme="minorBidi"/>
                <w:sz w:val="22"/>
                <w:szCs w:val="22"/>
                <w:lang w:eastAsia="en-GB"/>
              </w:rPr>
              <w:tab/>
            </w:r>
            <w:r w:rsidR="00FE2B3D" w:rsidRPr="00DE691F">
              <w:rPr>
                <w:rStyle w:val="Collegamentoipertestuale"/>
              </w:rPr>
              <w:t>Live concert performance.</w:t>
            </w:r>
            <w:r w:rsidR="00FE2B3D">
              <w:rPr>
                <w:webHidden/>
              </w:rPr>
              <w:tab/>
            </w:r>
            <w:r w:rsidR="00FE2B3D">
              <w:rPr>
                <w:webHidden/>
              </w:rPr>
              <w:fldChar w:fldCharType="begin"/>
            </w:r>
            <w:r w:rsidR="00FE2B3D">
              <w:rPr>
                <w:webHidden/>
              </w:rPr>
              <w:instrText xml:space="preserve"> PAGEREF _Toc132746526 \h </w:instrText>
            </w:r>
            <w:r w:rsidR="00FE2B3D">
              <w:rPr>
                <w:webHidden/>
              </w:rPr>
            </w:r>
            <w:r w:rsidR="00FE2B3D">
              <w:rPr>
                <w:webHidden/>
              </w:rPr>
              <w:fldChar w:fldCharType="separate"/>
            </w:r>
            <w:r w:rsidR="00FE2B3D">
              <w:rPr>
                <w:webHidden/>
              </w:rPr>
              <w:t>18</w:t>
            </w:r>
            <w:r w:rsidR="00FE2B3D">
              <w:rPr>
                <w:webHidden/>
              </w:rPr>
              <w:fldChar w:fldCharType="end"/>
            </w:r>
          </w:hyperlink>
        </w:p>
        <w:p w14:paraId="45791D5A" w14:textId="59A02E6D" w:rsidR="00FE2B3D" w:rsidRDefault="00000000">
          <w:pPr>
            <w:pStyle w:val="Sommario2"/>
            <w:rPr>
              <w:rFonts w:asciiTheme="minorHAnsi" w:eastAsiaTheme="minorEastAsia" w:hAnsiTheme="minorHAnsi" w:cstheme="minorBidi"/>
              <w:bCs w:val="0"/>
              <w:noProof/>
              <w:sz w:val="22"/>
              <w:lang w:eastAsia="en-GB"/>
            </w:rPr>
          </w:pPr>
          <w:hyperlink w:anchor="_Toc132746527" w:history="1">
            <w:r w:rsidR="00FE2B3D" w:rsidRPr="00DE691F">
              <w:rPr>
                <w:rStyle w:val="Collegamentoipertestuale"/>
                <w:noProof/>
              </w:rPr>
              <w:t>6.1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_Toc132746527 \h </w:instrText>
            </w:r>
            <w:r w:rsidR="00FE2B3D">
              <w:rPr>
                <w:noProof/>
                <w:webHidden/>
              </w:rPr>
            </w:r>
            <w:r w:rsidR="00FE2B3D">
              <w:rPr>
                <w:noProof/>
                <w:webHidden/>
              </w:rPr>
              <w:fldChar w:fldCharType="separate"/>
            </w:r>
            <w:r w:rsidR="00FE2B3D">
              <w:rPr>
                <w:noProof/>
                <w:webHidden/>
              </w:rPr>
              <w:t>18</w:t>
            </w:r>
            <w:r w:rsidR="00FE2B3D">
              <w:rPr>
                <w:noProof/>
                <w:webHidden/>
              </w:rPr>
              <w:fldChar w:fldCharType="end"/>
            </w:r>
          </w:hyperlink>
        </w:p>
        <w:p w14:paraId="5267F137" w14:textId="7A0A3912" w:rsidR="00FE2B3D" w:rsidRDefault="00000000">
          <w:pPr>
            <w:pStyle w:val="Sommario2"/>
            <w:rPr>
              <w:rFonts w:asciiTheme="minorHAnsi" w:eastAsiaTheme="minorEastAsia" w:hAnsiTheme="minorHAnsi" w:cstheme="minorBidi"/>
              <w:bCs w:val="0"/>
              <w:noProof/>
              <w:sz w:val="22"/>
              <w:lang w:eastAsia="en-GB"/>
            </w:rPr>
          </w:pPr>
          <w:hyperlink w:anchor="_Toc132746528" w:history="1">
            <w:r w:rsidR="00FE2B3D" w:rsidRPr="00DE691F">
              <w:rPr>
                <w:rStyle w:val="Collegamentoipertestuale"/>
                <w:noProof/>
              </w:rPr>
              <w:t>6.2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w:t>
            </w:r>
            <w:r w:rsidR="00FE2B3D">
              <w:rPr>
                <w:noProof/>
                <w:webHidden/>
              </w:rPr>
              <w:tab/>
            </w:r>
            <w:r w:rsidR="00FE2B3D">
              <w:rPr>
                <w:noProof/>
                <w:webHidden/>
              </w:rPr>
              <w:fldChar w:fldCharType="begin"/>
            </w:r>
            <w:r w:rsidR="00FE2B3D">
              <w:rPr>
                <w:noProof/>
                <w:webHidden/>
              </w:rPr>
              <w:instrText xml:space="preserve"> PAGEREF _Toc132746528 \h </w:instrText>
            </w:r>
            <w:r w:rsidR="00FE2B3D">
              <w:rPr>
                <w:noProof/>
                <w:webHidden/>
              </w:rPr>
            </w:r>
            <w:r w:rsidR="00FE2B3D">
              <w:rPr>
                <w:noProof/>
                <w:webHidden/>
              </w:rPr>
              <w:fldChar w:fldCharType="separate"/>
            </w:r>
            <w:r w:rsidR="00FE2B3D">
              <w:rPr>
                <w:noProof/>
                <w:webHidden/>
              </w:rPr>
              <w:t>18</w:t>
            </w:r>
            <w:r w:rsidR="00FE2B3D">
              <w:rPr>
                <w:noProof/>
                <w:webHidden/>
              </w:rPr>
              <w:fldChar w:fldCharType="end"/>
            </w:r>
          </w:hyperlink>
        </w:p>
        <w:p w14:paraId="789DBDEB" w14:textId="4976B5C2" w:rsidR="00FE2B3D" w:rsidRDefault="00000000">
          <w:pPr>
            <w:pStyle w:val="Sommario1"/>
            <w:rPr>
              <w:rFonts w:asciiTheme="minorHAnsi" w:eastAsiaTheme="minorEastAsia" w:hAnsiTheme="minorHAnsi" w:cstheme="minorBidi"/>
              <w:sz w:val="22"/>
              <w:szCs w:val="22"/>
              <w:lang w:eastAsia="en-GB"/>
            </w:rPr>
          </w:pPr>
          <w:hyperlink w:anchor="_Toc132746529" w:history="1">
            <w:r w:rsidR="00FE2B3D" w:rsidRPr="00DE691F">
              <w:rPr>
                <w:rStyle w:val="Collegamentoipertestuale"/>
              </w:rPr>
              <w:t>7</w:t>
            </w:r>
            <w:r w:rsidR="00FE2B3D">
              <w:rPr>
                <w:rFonts w:asciiTheme="minorHAnsi" w:eastAsiaTheme="minorEastAsia" w:hAnsiTheme="minorHAnsi" w:cstheme="minorBidi"/>
                <w:sz w:val="22"/>
                <w:szCs w:val="22"/>
                <w:lang w:eastAsia="en-GB"/>
              </w:rPr>
              <w:tab/>
            </w:r>
            <w:r w:rsidR="00FE2B3D" w:rsidRPr="00DE691F">
              <w:rPr>
                <w:rStyle w:val="Collegamentoipertestuale"/>
              </w:rPr>
              <w:t>Experiential marketing/branding.</w:t>
            </w:r>
            <w:r w:rsidR="00FE2B3D">
              <w:rPr>
                <w:webHidden/>
              </w:rPr>
              <w:tab/>
            </w:r>
            <w:r w:rsidR="00FE2B3D">
              <w:rPr>
                <w:webHidden/>
              </w:rPr>
              <w:fldChar w:fldCharType="begin"/>
            </w:r>
            <w:r w:rsidR="00FE2B3D">
              <w:rPr>
                <w:webHidden/>
              </w:rPr>
              <w:instrText xml:space="preserve"> PAGEREF _Toc132746529 \h </w:instrText>
            </w:r>
            <w:r w:rsidR="00FE2B3D">
              <w:rPr>
                <w:webHidden/>
              </w:rPr>
            </w:r>
            <w:r w:rsidR="00FE2B3D">
              <w:rPr>
                <w:webHidden/>
              </w:rPr>
              <w:fldChar w:fldCharType="separate"/>
            </w:r>
            <w:r w:rsidR="00FE2B3D">
              <w:rPr>
                <w:webHidden/>
              </w:rPr>
              <w:t>19</w:t>
            </w:r>
            <w:r w:rsidR="00FE2B3D">
              <w:rPr>
                <w:webHidden/>
              </w:rPr>
              <w:fldChar w:fldCharType="end"/>
            </w:r>
          </w:hyperlink>
        </w:p>
        <w:p w14:paraId="568BD2A3" w14:textId="49164A73" w:rsidR="00FE2B3D" w:rsidRDefault="00000000">
          <w:pPr>
            <w:pStyle w:val="Sommario2"/>
            <w:rPr>
              <w:rFonts w:asciiTheme="minorHAnsi" w:eastAsiaTheme="minorEastAsia" w:hAnsiTheme="minorHAnsi" w:cstheme="minorBidi"/>
              <w:bCs w:val="0"/>
              <w:noProof/>
              <w:sz w:val="22"/>
              <w:lang w:eastAsia="en-GB"/>
            </w:rPr>
          </w:pPr>
          <w:hyperlink w:anchor="_Toc132746530" w:history="1">
            <w:r w:rsidR="00FE2B3D" w:rsidRPr="00DE691F">
              <w:rPr>
                <w:rStyle w:val="Collegamentoipertestuale"/>
                <w:noProof/>
              </w:rPr>
              <w:t>7.1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_Toc132746530 \h </w:instrText>
            </w:r>
            <w:r w:rsidR="00FE2B3D">
              <w:rPr>
                <w:noProof/>
                <w:webHidden/>
              </w:rPr>
            </w:r>
            <w:r w:rsidR="00FE2B3D">
              <w:rPr>
                <w:noProof/>
                <w:webHidden/>
              </w:rPr>
              <w:fldChar w:fldCharType="separate"/>
            </w:r>
            <w:r w:rsidR="00FE2B3D">
              <w:rPr>
                <w:noProof/>
                <w:webHidden/>
              </w:rPr>
              <w:t>19</w:t>
            </w:r>
            <w:r w:rsidR="00FE2B3D">
              <w:rPr>
                <w:noProof/>
                <w:webHidden/>
              </w:rPr>
              <w:fldChar w:fldCharType="end"/>
            </w:r>
          </w:hyperlink>
        </w:p>
        <w:p w14:paraId="4D1C9134" w14:textId="4D225CF3" w:rsidR="00FE2B3D" w:rsidRDefault="00000000">
          <w:pPr>
            <w:pStyle w:val="Sommario2"/>
            <w:rPr>
              <w:rFonts w:asciiTheme="minorHAnsi" w:eastAsiaTheme="minorEastAsia" w:hAnsiTheme="minorHAnsi" w:cstheme="minorBidi"/>
              <w:bCs w:val="0"/>
              <w:noProof/>
              <w:sz w:val="22"/>
              <w:lang w:eastAsia="en-GB"/>
            </w:rPr>
          </w:pPr>
          <w:hyperlink w:anchor="_Toc132746531" w:history="1">
            <w:r w:rsidR="00FE2B3D" w:rsidRPr="00DE691F">
              <w:rPr>
                <w:rStyle w:val="Collegamentoipertestuale"/>
                <w:noProof/>
              </w:rPr>
              <w:t>7.2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w:t>
            </w:r>
            <w:r w:rsidR="00FE2B3D">
              <w:rPr>
                <w:noProof/>
                <w:webHidden/>
              </w:rPr>
              <w:tab/>
            </w:r>
            <w:r w:rsidR="00FE2B3D">
              <w:rPr>
                <w:noProof/>
                <w:webHidden/>
              </w:rPr>
              <w:fldChar w:fldCharType="begin"/>
            </w:r>
            <w:r w:rsidR="00FE2B3D">
              <w:rPr>
                <w:noProof/>
                <w:webHidden/>
              </w:rPr>
              <w:instrText xml:space="preserve"> PAGEREF _Toc132746531 \h </w:instrText>
            </w:r>
            <w:r w:rsidR="00FE2B3D">
              <w:rPr>
                <w:noProof/>
                <w:webHidden/>
              </w:rPr>
            </w:r>
            <w:r w:rsidR="00FE2B3D">
              <w:rPr>
                <w:noProof/>
                <w:webHidden/>
              </w:rPr>
              <w:fldChar w:fldCharType="separate"/>
            </w:r>
            <w:r w:rsidR="00FE2B3D">
              <w:rPr>
                <w:noProof/>
                <w:webHidden/>
              </w:rPr>
              <w:t>19</w:t>
            </w:r>
            <w:r w:rsidR="00FE2B3D">
              <w:rPr>
                <w:noProof/>
                <w:webHidden/>
              </w:rPr>
              <w:fldChar w:fldCharType="end"/>
            </w:r>
          </w:hyperlink>
        </w:p>
        <w:p w14:paraId="5BFB577F" w14:textId="0F52B94D" w:rsidR="00FE2B3D" w:rsidRDefault="00000000">
          <w:pPr>
            <w:pStyle w:val="Sommario1"/>
            <w:rPr>
              <w:rFonts w:asciiTheme="minorHAnsi" w:eastAsiaTheme="minorEastAsia" w:hAnsiTheme="minorHAnsi" w:cstheme="minorBidi"/>
              <w:sz w:val="22"/>
              <w:szCs w:val="22"/>
              <w:lang w:eastAsia="en-GB"/>
            </w:rPr>
          </w:pPr>
          <w:hyperlink w:anchor="_Toc132746532" w:history="1">
            <w:r w:rsidR="00FE2B3D" w:rsidRPr="00DE691F">
              <w:rPr>
                <w:rStyle w:val="Collegamentoipertestuale"/>
              </w:rPr>
              <w:t>8</w:t>
            </w:r>
            <w:r w:rsidR="00FE2B3D">
              <w:rPr>
                <w:rFonts w:asciiTheme="minorHAnsi" w:eastAsiaTheme="minorEastAsia" w:hAnsiTheme="minorHAnsi" w:cstheme="minorBidi"/>
                <w:sz w:val="22"/>
                <w:szCs w:val="22"/>
                <w:lang w:eastAsia="en-GB"/>
              </w:rPr>
              <w:tab/>
            </w:r>
            <w:r w:rsidR="00FE2B3D" w:rsidRPr="00DE691F">
              <w:rPr>
                <w:rStyle w:val="Collegamentoipertestuale"/>
              </w:rPr>
              <w:t>Meetings/presentations.</w:t>
            </w:r>
            <w:r w:rsidR="00FE2B3D">
              <w:rPr>
                <w:webHidden/>
              </w:rPr>
              <w:tab/>
            </w:r>
            <w:r w:rsidR="00FE2B3D">
              <w:rPr>
                <w:webHidden/>
              </w:rPr>
              <w:fldChar w:fldCharType="begin"/>
            </w:r>
            <w:r w:rsidR="00FE2B3D">
              <w:rPr>
                <w:webHidden/>
              </w:rPr>
              <w:instrText xml:space="preserve"> PAGEREF _Toc132746532 \h </w:instrText>
            </w:r>
            <w:r w:rsidR="00FE2B3D">
              <w:rPr>
                <w:webHidden/>
              </w:rPr>
            </w:r>
            <w:r w:rsidR="00FE2B3D">
              <w:rPr>
                <w:webHidden/>
              </w:rPr>
              <w:fldChar w:fldCharType="separate"/>
            </w:r>
            <w:r w:rsidR="00FE2B3D">
              <w:rPr>
                <w:webHidden/>
              </w:rPr>
              <w:t>19</w:t>
            </w:r>
            <w:r w:rsidR="00FE2B3D">
              <w:rPr>
                <w:webHidden/>
              </w:rPr>
              <w:fldChar w:fldCharType="end"/>
            </w:r>
          </w:hyperlink>
        </w:p>
        <w:p w14:paraId="54589AA5" w14:textId="6B297D93" w:rsidR="00FE2B3D" w:rsidRDefault="00000000">
          <w:pPr>
            <w:pStyle w:val="Sommario2"/>
            <w:rPr>
              <w:rFonts w:asciiTheme="minorHAnsi" w:eastAsiaTheme="minorEastAsia" w:hAnsiTheme="minorHAnsi" w:cstheme="minorBidi"/>
              <w:bCs w:val="0"/>
              <w:noProof/>
              <w:sz w:val="22"/>
              <w:lang w:eastAsia="en-GB"/>
            </w:rPr>
          </w:pPr>
          <w:hyperlink w:anchor="_Toc132746533" w:history="1">
            <w:r w:rsidR="00FE2B3D" w:rsidRPr="00DE691F">
              <w:rPr>
                <w:rStyle w:val="Collegamentoipertestuale"/>
                <w:noProof/>
              </w:rPr>
              <w:t>8.1</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Purpose</w:t>
            </w:r>
            <w:r w:rsidR="00FE2B3D">
              <w:rPr>
                <w:noProof/>
                <w:webHidden/>
              </w:rPr>
              <w:tab/>
            </w:r>
            <w:r w:rsidR="00FE2B3D">
              <w:rPr>
                <w:noProof/>
                <w:webHidden/>
              </w:rPr>
              <w:fldChar w:fldCharType="begin"/>
            </w:r>
            <w:r w:rsidR="00FE2B3D">
              <w:rPr>
                <w:noProof/>
                <w:webHidden/>
              </w:rPr>
              <w:instrText xml:space="preserve"> PAGEREF _Toc132746533 \h </w:instrText>
            </w:r>
            <w:r w:rsidR="00FE2B3D">
              <w:rPr>
                <w:noProof/>
                <w:webHidden/>
              </w:rPr>
            </w:r>
            <w:r w:rsidR="00FE2B3D">
              <w:rPr>
                <w:noProof/>
                <w:webHidden/>
              </w:rPr>
              <w:fldChar w:fldCharType="separate"/>
            </w:r>
            <w:r w:rsidR="00FE2B3D">
              <w:rPr>
                <w:noProof/>
                <w:webHidden/>
              </w:rPr>
              <w:t>19</w:t>
            </w:r>
            <w:r w:rsidR="00FE2B3D">
              <w:rPr>
                <w:noProof/>
                <w:webHidden/>
              </w:rPr>
              <w:fldChar w:fldCharType="end"/>
            </w:r>
          </w:hyperlink>
        </w:p>
        <w:p w14:paraId="6631A147" w14:textId="004CD2BC" w:rsidR="00FE2B3D" w:rsidRDefault="00000000">
          <w:pPr>
            <w:pStyle w:val="Sommario2"/>
            <w:rPr>
              <w:rFonts w:asciiTheme="minorHAnsi" w:eastAsiaTheme="minorEastAsia" w:hAnsiTheme="minorHAnsi" w:cstheme="minorBidi"/>
              <w:bCs w:val="0"/>
              <w:noProof/>
              <w:sz w:val="22"/>
              <w:lang w:eastAsia="en-GB"/>
            </w:rPr>
          </w:pPr>
          <w:hyperlink w:anchor="_Toc132746534" w:history="1">
            <w:r w:rsidR="00FE2B3D" w:rsidRPr="00DE691F">
              <w:rPr>
                <w:rStyle w:val="Collegamentoipertestuale"/>
                <w:noProof/>
              </w:rPr>
              <w:t>8.2</w:t>
            </w:r>
            <w:r w:rsidR="00FE2B3D">
              <w:rPr>
                <w:rFonts w:asciiTheme="minorHAnsi" w:eastAsiaTheme="minorEastAsia" w:hAnsiTheme="minorHAnsi" w:cstheme="minorBidi"/>
                <w:bCs w:val="0"/>
                <w:noProof/>
                <w:sz w:val="22"/>
                <w:lang w:eastAsia="en-GB"/>
              </w:rPr>
              <w:tab/>
            </w:r>
            <w:r w:rsidR="00FE2B3D" w:rsidRPr="00DE691F">
              <w:rPr>
                <w:rStyle w:val="Collegamentoipertestuale"/>
                <w:noProof/>
              </w:rPr>
              <w:t>Description</w:t>
            </w:r>
            <w:r w:rsidR="00FE2B3D">
              <w:rPr>
                <w:noProof/>
                <w:webHidden/>
              </w:rPr>
              <w:tab/>
            </w:r>
            <w:r w:rsidR="00FE2B3D">
              <w:rPr>
                <w:noProof/>
                <w:webHidden/>
              </w:rPr>
              <w:fldChar w:fldCharType="begin"/>
            </w:r>
            <w:r w:rsidR="00FE2B3D">
              <w:rPr>
                <w:noProof/>
                <w:webHidden/>
              </w:rPr>
              <w:instrText xml:space="preserve"> PAGEREF _Toc132746534 \h </w:instrText>
            </w:r>
            <w:r w:rsidR="00FE2B3D">
              <w:rPr>
                <w:noProof/>
                <w:webHidden/>
              </w:rPr>
            </w:r>
            <w:r w:rsidR="00FE2B3D">
              <w:rPr>
                <w:noProof/>
                <w:webHidden/>
              </w:rPr>
              <w:fldChar w:fldCharType="separate"/>
            </w:r>
            <w:r w:rsidR="00FE2B3D">
              <w:rPr>
                <w:noProof/>
                <w:webHidden/>
              </w:rPr>
              <w:t>19</w:t>
            </w:r>
            <w:r w:rsidR="00FE2B3D">
              <w:rPr>
                <w:noProof/>
                <w:webHidden/>
              </w:rPr>
              <w:fldChar w:fldCharType="end"/>
            </w:r>
          </w:hyperlink>
        </w:p>
        <w:p w14:paraId="19050BDE" w14:textId="0745EBD2" w:rsidR="00FE2B3D" w:rsidRDefault="00000000">
          <w:pPr>
            <w:pStyle w:val="Sommario1"/>
            <w:rPr>
              <w:rFonts w:asciiTheme="minorHAnsi" w:eastAsiaTheme="minorEastAsia" w:hAnsiTheme="minorHAnsi" w:cstheme="minorBidi"/>
              <w:sz w:val="22"/>
              <w:szCs w:val="22"/>
              <w:lang w:eastAsia="en-GB"/>
            </w:rPr>
          </w:pPr>
          <w:hyperlink w:anchor="_Toc132746535" w:history="1">
            <w:r w:rsidR="00FE2B3D" w:rsidRPr="00DE691F">
              <w:rPr>
                <w:rStyle w:val="Collegamentoipertestuale"/>
              </w:rPr>
              <w:t>Annex 3 - MPAI-wide terms and definitions</w:t>
            </w:r>
            <w:r w:rsidR="00FE2B3D">
              <w:rPr>
                <w:webHidden/>
              </w:rPr>
              <w:tab/>
            </w:r>
            <w:r w:rsidR="00FE2B3D">
              <w:rPr>
                <w:webHidden/>
              </w:rPr>
              <w:fldChar w:fldCharType="begin"/>
            </w:r>
            <w:r w:rsidR="00FE2B3D">
              <w:rPr>
                <w:webHidden/>
              </w:rPr>
              <w:instrText xml:space="preserve"> PAGEREF _Toc132746535 \h </w:instrText>
            </w:r>
            <w:r w:rsidR="00FE2B3D">
              <w:rPr>
                <w:webHidden/>
              </w:rPr>
            </w:r>
            <w:r w:rsidR="00FE2B3D">
              <w:rPr>
                <w:webHidden/>
              </w:rPr>
              <w:fldChar w:fldCharType="separate"/>
            </w:r>
            <w:r w:rsidR="00FE2B3D">
              <w:rPr>
                <w:webHidden/>
              </w:rPr>
              <w:t>20</w:t>
            </w:r>
            <w:r w:rsidR="00FE2B3D">
              <w:rPr>
                <w:webHidden/>
              </w:rPr>
              <w:fldChar w:fldCharType="end"/>
            </w:r>
          </w:hyperlink>
        </w:p>
        <w:p w14:paraId="71A50CC7" w14:textId="300B4D31" w:rsidR="00FE2B3D" w:rsidRDefault="00000000">
          <w:pPr>
            <w:pStyle w:val="Sommario1"/>
            <w:rPr>
              <w:rFonts w:asciiTheme="minorHAnsi" w:eastAsiaTheme="minorEastAsia" w:hAnsiTheme="minorHAnsi" w:cstheme="minorBidi"/>
              <w:sz w:val="22"/>
              <w:szCs w:val="22"/>
              <w:lang w:eastAsia="en-GB"/>
            </w:rPr>
          </w:pPr>
          <w:hyperlink w:anchor="_Toc132746536" w:history="1">
            <w:r w:rsidR="00FE2B3D" w:rsidRPr="00DE691F">
              <w:rPr>
                <w:rStyle w:val="Collegamentoipertestuale"/>
              </w:rPr>
              <w:t>Annex 4 - Notices and Disclaimers Concerning MPAI Standards</w:t>
            </w:r>
            <w:r w:rsidR="00FE2B3D">
              <w:rPr>
                <w:webHidden/>
              </w:rPr>
              <w:tab/>
            </w:r>
            <w:r w:rsidR="00FE2B3D">
              <w:rPr>
                <w:webHidden/>
              </w:rPr>
              <w:fldChar w:fldCharType="begin"/>
            </w:r>
            <w:r w:rsidR="00FE2B3D">
              <w:rPr>
                <w:webHidden/>
              </w:rPr>
              <w:instrText xml:space="preserve"> PAGEREF _Toc132746536 \h </w:instrText>
            </w:r>
            <w:r w:rsidR="00FE2B3D">
              <w:rPr>
                <w:webHidden/>
              </w:rPr>
            </w:r>
            <w:r w:rsidR="00FE2B3D">
              <w:rPr>
                <w:webHidden/>
              </w:rPr>
              <w:fldChar w:fldCharType="separate"/>
            </w:r>
            <w:r w:rsidR="00FE2B3D">
              <w:rPr>
                <w:webHidden/>
              </w:rPr>
              <w:t>23</w:t>
            </w:r>
            <w:r w:rsidR="00FE2B3D">
              <w:rPr>
                <w:webHidden/>
              </w:rPr>
              <w:fldChar w:fldCharType="end"/>
            </w:r>
          </w:hyperlink>
        </w:p>
        <w:p w14:paraId="63E812EB" w14:textId="00BFB0B1" w:rsidR="00FE2B3D" w:rsidRDefault="00000000">
          <w:pPr>
            <w:pStyle w:val="Sommario1"/>
            <w:rPr>
              <w:rFonts w:asciiTheme="minorHAnsi" w:eastAsiaTheme="minorEastAsia" w:hAnsiTheme="minorHAnsi" w:cstheme="minorBidi"/>
              <w:sz w:val="22"/>
              <w:szCs w:val="22"/>
              <w:lang w:eastAsia="en-GB"/>
            </w:rPr>
          </w:pPr>
          <w:hyperlink w:anchor="_Toc132746537" w:history="1">
            <w:r w:rsidR="00FE2B3D" w:rsidRPr="00DE691F">
              <w:rPr>
                <w:rStyle w:val="Collegamentoipertestuale"/>
              </w:rPr>
              <w:t>Annex 5 - The Governance of the MPAI Ecosystem (Informative)</w:t>
            </w:r>
            <w:r w:rsidR="00FE2B3D">
              <w:rPr>
                <w:webHidden/>
              </w:rPr>
              <w:tab/>
            </w:r>
            <w:r w:rsidR="00FE2B3D">
              <w:rPr>
                <w:webHidden/>
              </w:rPr>
              <w:fldChar w:fldCharType="begin"/>
            </w:r>
            <w:r w:rsidR="00FE2B3D">
              <w:rPr>
                <w:webHidden/>
              </w:rPr>
              <w:instrText xml:space="preserve"> PAGEREF _Toc132746537 \h </w:instrText>
            </w:r>
            <w:r w:rsidR="00FE2B3D">
              <w:rPr>
                <w:webHidden/>
              </w:rPr>
            </w:r>
            <w:r w:rsidR="00FE2B3D">
              <w:rPr>
                <w:webHidden/>
              </w:rPr>
              <w:fldChar w:fldCharType="separate"/>
            </w:r>
            <w:r w:rsidR="00FE2B3D">
              <w:rPr>
                <w:webHidden/>
              </w:rPr>
              <w:t>25</w:t>
            </w:r>
            <w:r w:rsidR="00FE2B3D">
              <w:rPr>
                <w:webHidden/>
              </w:rPr>
              <w:fldChar w:fldCharType="end"/>
            </w:r>
          </w:hyperlink>
        </w:p>
        <w:p w14:paraId="15FE8D14" w14:textId="592ABF79" w:rsidR="00000358" w:rsidRPr="0076325D" w:rsidRDefault="00000358" w:rsidP="00000358">
          <w:r w:rsidRPr="0076325D">
            <w:rPr>
              <w:b/>
              <w:bCs/>
              <w:noProof/>
            </w:rPr>
            <w:fldChar w:fldCharType="end"/>
          </w:r>
        </w:p>
      </w:sdtContent>
    </w:sdt>
    <w:p w14:paraId="61770630" w14:textId="77777777" w:rsidR="00000358" w:rsidRPr="0076325D" w:rsidRDefault="00000358" w:rsidP="007F2158">
      <w:pPr>
        <w:pStyle w:val="Titolo1"/>
      </w:pPr>
      <w:bookmarkStart w:id="2" w:name="_Toc132746490"/>
      <w:r w:rsidRPr="0076325D">
        <w:t>Introduction</w:t>
      </w:r>
      <w:bookmarkEnd w:id="2"/>
    </w:p>
    <w:p w14:paraId="456A41A1" w14:textId="10A44F0B" w:rsidR="00A325EC" w:rsidRPr="0076325D" w:rsidRDefault="00000358" w:rsidP="00A325EC">
      <w:pPr>
        <w:jc w:val="both"/>
      </w:pPr>
      <w:r>
        <w:t>This document</w:t>
      </w:r>
      <w:r w:rsidR="000127D3">
        <w:t xml:space="preserve"> descri</w:t>
      </w:r>
      <w:r w:rsidR="008F5CB1">
        <w:t>bes the</w:t>
      </w:r>
      <w:r>
        <w:t xml:space="preserve"> </w:t>
      </w:r>
      <w:r w:rsidR="00FC6ED1">
        <w:t xml:space="preserve">Use Case </w:t>
      </w:r>
      <w:r w:rsidR="008F5CB1">
        <w:t xml:space="preserve">and </w:t>
      </w:r>
      <w:r w:rsidR="00FC6ED1">
        <w:t xml:space="preserve">identifies </w:t>
      </w:r>
      <w:r w:rsidR="008F5CB1">
        <w:t>the Functional Requirements</w:t>
      </w:r>
      <w:r w:rsidR="00FC6ED1">
        <w:t xml:space="preserve"> of Live Theatrical Stage Performance</w:t>
      </w:r>
      <w:r w:rsidR="00121ECA">
        <w:t xml:space="preserve">, </w:t>
      </w:r>
      <w:r w:rsidR="00344A1E">
        <w:t xml:space="preserve">part of </w:t>
      </w:r>
      <w:r w:rsidR="00344A1E" w:rsidRPr="0076325D">
        <w:t xml:space="preserve">MPAI </w:t>
      </w:r>
      <w:r w:rsidR="007C41BB" w:rsidRPr="0076325D">
        <w:t xml:space="preserve">XR Venues (MPAI-XRV) </w:t>
      </w:r>
      <w:r w:rsidR="00344A1E" w:rsidRPr="0076325D">
        <w:t xml:space="preserve">project </w:t>
      </w:r>
      <w:r w:rsidR="007C41BB" w:rsidRPr="0076325D">
        <w:t xml:space="preserve">addressing </w:t>
      </w:r>
      <w:r w:rsidR="007C41BB">
        <w:t>context</w:t>
      </w:r>
      <w:r w:rsidR="00344A1E">
        <w:t>s</w:t>
      </w:r>
      <w:r w:rsidR="007C41BB" w:rsidRPr="0076325D">
        <w:t xml:space="preserve"> enabled by </w:t>
      </w:r>
      <w:r w:rsidR="007C41BB">
        <w:t>Extended Reality (XR)</w:t>
      </w:r>
      <w:r w:rsidR="00474181">
        <w:t xml:space="preserve"> – </w:t>
      </w:r>
      <w:r w:rsidR="00240037">
        <w:t>any</w:t>
      </w:r>
      <w:r w:rsidR="007C41BB">
        <w:t xml:space="preserve"> combination of Augmented Reality (</w:t>
      </w:r>
      <w:r w:rsidR="007C41BB" w:rsidRPr="0076325D">
        <w:t>AR</w:t>
      </w:r>
      <w:r w:rsidR="007C41BB">
        <w:t>), Virtual Reality (</w:t>
      </w:r>
      <w:r w:rsidR="007C41BB" w:rsidRPr="0076325D">
        <w:t>VR</w:t>
      </w:r>
      <w:r w:rsidR="007C41BB">
        <w:t>) and Mixed Reality (</w:t>
      </w:r>
      <w:r w:rsidR="007C41BB" w:rsidRPr="0076325D">
        <w:t>MR</w:t>
      </w:r>
      <w:r w:rsidR="007C41BB">
        <w:t>)</w:t>
      </w:r>
      <w:r w:rsidR="007C41BB" w:rsidRPr="0076325D">
        <w:t xml:space="preserve"> </w:t>
      </w:r>
      <w:r w:rsidR="007C41BB">
        <w:t>technologies</w:t>
      </w:r>
      <w:r w:rsidR="007C41BB" w:rsidRPr="0076325D">
        <w:t xml:space="preserve"> </w:t>
      </w:r>
      <w:r w:rsidR="00474181">
        <w:t xml:space="preserve">– </w:t>
      </w:r>
      <w:r w:rsidR="007C41BB" w:rsidRPr="0076325D">
        <w:t>and enhanced by Artificial Intelligence</w:t>
      </w:r>
      <w:r w:rsidR="007C41BB">
        <w:t xml:space="preserve"> (AI)</w:t>
      </w:r>
      <w:r w:rsidR="007C41BB" w:rsidRPr="0076325D">
        <w:t xml:space="preserve"> technologies. The word </w:t>
      </w:r>
      <w:r w:rsidR="00591F4D">
        <w:t>“V</w:t>
      </w:r>
      <w:r w:rsidR="007C41BB" w:rsidRPr="0076325D">
        <w:t>enue</w:t>
      </w:r>
      <w:r w:rsidR="00591F4D">
        <w:t>”</w:t>
      </w:r>
      <w:r w:rsidR="007C41BB" w:rsidRPr="0076325D">
        <w:t xml:space="preserve"> is used as a synonym </w:t>
      </w:r>
      <w:r w:rsidR="007C41BB">
        <w:t>for real and virtual environments</w:t>
      </w:r>
      <w:r w:rsidR="007C41BB" w:rsidRPr="0076325D">
        <w:t>.</w:t>
      </w:r>
      <w:r w:rsidR="00EC5353">
        <w:t xml:space="preserve"> </w:t>
      </w:r>
      <w:r w:rsidR="00A325EC">
        <w:t xml:space="preserve">This document should be considered jointly with the </w:t>
      </w:r>
      <w:r w:rsidR="00C10F61">
        <w:t xml:space="preserve">MPAI-XRV </w:t>
      </w:r>
      <w:r w:rsidR="00A325EC">
        <w:t>Call for Technologies [</w:t>
      </w:r>
      <w:r w:rsidR="000C1239">
        <w:fldChar w:fldCharType="begin"/>
      </w:r>
      <w:r w:rsidR="000C1239">
        <w:instrText xml:space="preserve"> REF _Ref127262536 \r \h </w:instrText>
      </w:r>
      <w:r w:rsidR="000C1239">
        <w:fldChar w:fldCharType="separate"/>
      </w:r>
      <w:r w:rsidR="00FE2B3D">
        <w:t>1</w:t>
      </w:r>
      <w:r w:rsidR="000C1239">
        <w:fldChar w:fldCharType="end"/>
      </w:r>
      <w:r w:rsidR="00A325EC">
        <w:t xml:space="preserve">] and the Commercial Requirements </w:t>
      </w:r>
      <w:r w:rsidR="00C10F61">
        <w:t>part of</w:t>
      </w:r>
      <w:r w:rsidR="00A325EC">
        <w:t xml:space="preserve"> the </w:t>
      </w:r>
      <w:r w:rsidR="00C10F61">
        <w:t xml:space="preserve">MPAI-XRV </w:t>
      </w:r>
      <w:r w:rsidR="00A325EC">
        <w:t>Framework Licence [</w:t>
      </w:r>
      <w:r w:rsidR="001E35CF">
        <w:fldChar w:fldCharType="begin"/>
      </w:r>
      <w:r w:rsidR="001E35CF">
        <w:instrText xml:space="preserve"> REF _Ref127262574 \r \h </w:instrText>
      </w:r>
      <w:r w:rsidR="001E35CF">
        <w:fldChar w:fldCharType="separate"/>
      </w:r>
      <w:r w:rsidR="00FE2B3D">
        <w:t>3</w:t>
      </w:r>
      <w:r w:rsidR="001E35CF">
        <w:fldChar w:fldCharType="end"/>
      </w:r>
      <w:r w:rsidR="00A325EC">
        <w:t>].</w:t>
      </w:r>
    </w:p>
    <w:p w14:paraId="3B01638B" w14:textId="77777777" w:rsidR="00EC5353" w:rsidRDefault="00EC5353" w:rsidP="00A325EC">
      <w:pPr>
        <w:jc w:val="both"/>
      </w:pPr>
    </w:p>
    <w:p w14:paraId="65858E53" w14:textId="63647E3D" w:rsidR="00415264" w:rsidRDefault="00A325EC" w:rsidP="00A325EC">
      <w:pPr>
        <w:jc w:val="both"/>
      </w:pPr>
      <w:r>
        <w:t>Th</w:t>
      </w:r>
      <w:r w:rsidR="00E13283">
        <w:t xml:space="preserve">is document </w:t>
      </w:r>
      <w:r w:rsidR="00B71EC6">
        <w:t>accom</w:t>
      </w:r>
      <w:r w:rsidR="00A52B39">
        <w:t xml:space="preserve">panies </w:t>
      </w:r>
      <w:r w:rsidR="00E13283">
        <w:t xml:space="preserve">with </w:t>
      </w:r>
      <w:r w:rsidR="00C32F89">
        <w:t xml:space="preserve">the </w:t>
      </w:r>
      <w:r>
        <w:t xml:space="preserve">Call for Technologies </w:t>
      </w:r>
      <w:r w:rsidR="00A52B39">
        <w:t xml:space="preserve">[] which </w:t>
      </w:r>
      <w:r>
        <w:t xml:space="preserve">seeks to obtain technologies that support some </w:t>
      </w:r>
      <w:r w:rsidR="00E13283">
        <w:t xml:space="preserve">of </w:t>
      </w:r>
      <w:r w:rsidR="00064B83">
        <w:t xml:space="preserve">and preferably </w:t>
      </w:r>
      <w:r>
        <w:t xml:space="preserve">all the Functional Requirements </w:t>
      </w:r>
      <w:r w:rsidR="00011D41">
        <w:t>identified in this document</w:t>
      </w:r>
      <w:r w:rsidR="00E10885">
        <w:t xml:space="preserve">. Proposers of technologies </w:t>
      </w:r>
      <w:r w:rsidR="00AF16CA">
        <w:t xml:space="preserve">applicable to the eventually developed Live Theatrical Stage Performance standard </w:t>
      </w:r>
      <w:r w:rsidR="00E10885">
        <w:t xml:space="preserve">are requested to state </w:t>
      </w:r>
      <w:r w:rsidR="00DE0615">
        <w:t xml:space="preserve">availability </w:t>
      </w:r>
      <w:r w:rsidR="001D2778">
        <w:t>to license</w:t>
      </w:r>
      <w:r w:rsidR="00DE0615">
        <w:t xml:space="preserve"> </w:t>
      </w:r>
      <w:r w:rsidR="00FF0F28">
        <w:t xml:space="preserve">the </w:t>
      </w:r>
      <w:r w:rsidR="00DE0615">
        <w:t>technologies</w:t>
      </w:r>
      <w:r w:rsidR="00351F0D">
        <w:t xml:space="preserve"> </w:t>
      </w:r>
      <w:r w:rsidR="00007D54">
        <w:t xml:space="preserve">if </w:t>
      </w:r>
      <w:r w:rsidR="00DE0615">
        <w:t xml:space="preserve">adopted by </w:t>
      </w:r>
      <w:r w:rsidR="0004666B">
        <w:t>MPAI,</w:t>
      </w:r>
      <w:r w:rsidR="008D78CF">
        <w:t xml:space="preserve"> in conformity with the Framework Licence</w:t>
      </w:r>
      <w:r w:rsidR="0006471C">
        <w:t>. Availability of proposed technologies will</w:t>
      </w:r>
      <w:r>
        <w:t xml:space="preserve"> enable MPAI to develop the XR Venues (MPAI-XRV) Technical Specification</w:t>
      </w:r>
      <w:r w:rsidR="00454F11">
        <w:t xml:space="preserve"> for Live Theatrical Stage Performance</w:t>
      </w:r>
      <w:r w:rsidR="004305D8">
        <w:t>.</w:t>
      </w:r>
    </w:p>
    <w:p w14:paraId="1F8349D4" w14:textId="77777777" w:rsidR="00EC5353" w:rsidRDefault="00EC5353" w:rsidP="00A325EC">
      <w:pPr>
        <w:jc w:val="both"/>
      </w:pPr>
    </w:p>
    <w:p w14:paraId="18649455" w14:textId="72CA2F61" w:rsidR="00A325EC" w:rsidRPr="0076325D" w:rsidRDefault="007659CC" w:rsidP="00A325EC">
      <w:pPr>
        <w:jc w:val="both"/>
      </w:pPr>
      <w:r>
        <w:t xml:space="preserve">Those intending </w:t>
      </w:r>
      <w:r w:rsidR="00415264">
        <w:t xml:space="preserve">to respond to the Call for Technologies, are advised </w:t>
      </w:r>
      <w:r w:rsidR="009F12DA">
        <w:t xml:space="preserve">to become familiar with the MPAI approach </w:t>
      </w:r>
      <w:r w:rsidR="00260C39">
        <w:t>to AI-based data coding standards</w:t>
      </w:r>
      <w:r w:rsidR="0029495A">
        <w:t xml:space="preserve"> </w:t>
      </w:r>
      <w:r>
        <w:t xml:space="preserve">summarily </w:t>
      </w:r>
      <w:r w:rsidR="0029495A">
        <w:t>described in</w:t>
      </w:r>
      <w:r w:rsidR="00A325EC">
        <w:t xml:space="preserve"> </w:t>
      </w:r>
      <w:r w:rsidR="00A325EC">
        <w:fldChar w:fldCharType="begin"/>
      </w:r>
      <w:r w:rsidR="00A325EC">
        <w:instrText xml:space="preserve"> REF _Ref126508680 \r \h  \* MERGEFORMAT </w:instrText>
      </w:r>
      <w:r w:rsidR="00A325EC">
        <w:fldChar w:fldCharType="separate"/>
      </w:r>
      <w:r w:rsidR="00FE2B3D">
        <w:t xml:space="preserve">Annex 1 - </w:t>
      </w:r>
      <w:r w:rsidR="00A325EC">
        <w:fldChar w:fldCharType="end"/>
      </w:r>
      <w:r w:rsidR="00246728">
        <w:t>Basics about</w:t>
      </w:r>
      <w:r w:rsidR="00A325EC">
        <w:t xml:space="preserve"> </w:t>
      </w:r>
      <w:r w:rsidR="00246728">
        <w:t xml:space="preserve">MPAI </w:t>
      </w:r>
      <w:r w:rsidR="00A84E54">
        <w:t xml:space="preserve">and </w:t>
      </w:r>
      <w:r w:rsidR="0085732D">
        <w:t>with</w:t>
      </w:r>
      <w:r w:rsidR="00A84E54">
        <w:t xml:space="preserve"> the</w:t>
      </w:r>
      <w:r w:rsidR="00A325EC">
        <w:t xml:space="preserve"> MPAI process to develop standards </w:t>
      </w:r>
      <w:r w:rsidR="00AF20C0">
        <w:t>[</w:t>
      </w:r>
      <w:r w:rsidR="00C500B8">
        <w:fldChar w:fldCharType="begin"/>
      </w:r>
      <w:r w:rsidR="00C500B8">
        <w:instrText xml:space="preserve"> REF _Ref127262727 \r \h </w:instrText>
      </w:r>
      <w:r w:rsidR="00C500B8">
        <w:fldChar w:fldCharType="separate"/>
      </w:r>
      <w:r w:rsidR="00FE2B3D">
        <w:t>4</w:t>
      </w:r>
      <w:r w:rsidR="00C500B8">
        <w:fldChar w:fldCharType="end"/>
      </w:r>
      <w:r w:rsidR="00A84E54">
        <w:t>].</w:t>
      </w:r>
      <w:r w:rsidR="00A325EC">
        <w:t xml:space="preserve"> </w:t>
      </w:r>
    </w:p>
    <w:p w14:paraId="35E4D0A6" w14:textId="77777777" w:rsidR="00EC5353" w:rsidRDefault="00EC5353" w:rsidP="00A1534C">
      <w:pPr>
        <w:jc w:val="both"/>
      </w:pPr>
    </w:p>
    <w:p w14:paraId="5018EE75" w14:textId="1B7D6DAA" w:rsidR="00000358" w:rsidRDefault="00936686" w:rsidP="00A1534C">
      <w:pPr>
        <w:jc w:val="both"/>
      </w:pPr>
      <w:r>
        <w:t xml:space="preserve">MPAI is also considering </w:t>
      </w:r>
      <w:r w:rsidR="00B51F65">
        <w:t>other Use Cases</w:t>
      </w:r>
      <w:r w:rsidR="00000358">
        <w:t>:</w:t>
      </w:r>
    </w:p>
    <w:p w14:paraId="6780DDE3" w14:textId="0C0CBE6C" w:rsidR="00000358" w:rsidRDefault="00000358" w:rsidP="00A1534C">
      <w:pPr>
        <w:pStyle w:val="Paragrafoelenco"/>
        <w:numPr>
          <w:ilvl w:val="0"/>
          <w:numId w:val="51"/>
        </w:numPr>
        <w:jc w:val="both"/>
      </w:pPr>
      <w:r>
        <w:t>eSports Tournament.</w:t>
      </w:r>
    </w:p>
    <w:p w14:paraId="3BB9FDE1" w14:textId="5E681735" w:rsidR="00000358" w:rsidRDefault="00000358" w:rsidP="00A1534C">
      <w:pPr>
        <w:pStyle w:val="Paragrafoelenco"/>
        <w:numPr>
          <w:ilvl w:val="0"/>
          <w:numId w:val="51"/>
        </w:numPr>
        <w:jc w:val="both"/>
      </w:pPr>
      <w:r>
        <w:t>Experiential retail/shopping.</w:t>
      </w:r>
    </w:p>
    <w:p w14:paraId="694D6452" w14:textId="5A4F25CB" w:rsidR="00000358" w:rsidRDefault="00000358" w:rsidP="00A1534C">
      <w:pPr>
        <w:pStyle w:val="Paragrafoelenco"/>
        <w:numPr>
          <w:ilvl w:val="0"/>
          <w:numId w:val="51"/>
        </w:numPr>
        <w:jc w:val="both"/>
      </w:pPr>
      <w:r>
        <w:t>Collaborative immersive laboratory</w:t>
      </w:r>
      <w:r w:rsidR="00EC5353">
        <w:t>.</w:t>
      </w:r>
    </w:p>
    <w:p w14:paraId="590E97D9" w14:textId="77777777" w:rsidR="00000358" w:rsidRDefault="00000358" w:rsidP="00A1534C">
      <w:pPr>
        <w:pStyle w:val="Paragrafoelenco"/>
        <w:numPr>
          <w:ilvl w:val="0"/>
          <w:numId w:val="51"/>
        </w:numPr>
        <w:jc w:val="both"/>
      </w:pPr>
      <w:r>
        <w:t>Immersive art experience.</w:t>
      </w:r>
    </w:p>
    <w:p w14:paraId="1FE4358D" w14:textId="77777777" w:rsidR="00000358" w:rsidRDefault="00000358" w:rsidP="00A1534C">
      <w:pPr>
        <w:pStyle w:val="Paragrafoelenco"/>
        <w:numPr>
          <w:ilvl w:val="0"/>
          <w:numId w:val="51"/>
        </w:numPr>
        <w:jc w:val="both"/>
      </w:pPr>
      <w:r>
        <w:lastRenderedPageBreak/>
        <w:t>DJ/VJ performance at a dance party.</w:t>
      </w:r>
    </w:p>
    <w:p w14:paraId="10E73446" w14:textId="77777777" w:rsidR="00000358" w:rsidRDefault="00000358" w:rsidP="00A1534C">
      <w:pPr>
        <w:pStyle w:val="Paragrafoelenco"/>
        <w:numPr>
          <w:ilvl w:val="0"/>
          <w:numId w:val="51"/>
        </w:numPr>
        <w:jc w:val="both"/>
      </w:pPr>
      <w:r>
        <w:t>Live concert performance.</w:t>
      </w:r>
    </w:p>
    <w:p w14:paraId="10CD10F0" w14:textId="77777777" w:rsidR="00000358" w:rsidRDefault="00000358" w:rsidP="00A1534C">
      <w:pPr>
        <w:pStyle w:val="Paragrafoelenco"/>
        <w:numPr>
          <w:ilvl w:val="0"/>
          <w:numId w:val="51"/>
        </w:numPr>
        <w:jc w:val="both"/>
      </w:pPr>
      <w:r>
        <w:t>Experiential marketing/branding.</w:t>
      </w:r>
    </w:p>
    <w:p w14:paraId="260F80CF" w14:textId="7145DAA1" w:rsidR="00000358" w:rsidRDefault="00000358" w:rsidP="00A1534C">
      <w:pPr>
        <w:pStyle w:val="Paragrafoelenco"/>
        <w:numPr>
          <w:ilvl w:val="0"/>
          <w:numId w:val="51"/>
        </w:numPr>
        <w:jc w:val="both"/>
      </w:pPr>
      <w:r>
        <w:t>Meetings/presentations.</w:t>
      </w:r>
    </w:p>
    <w:p w14:paraId="74B92F83" w14:textId="77777777" w:rsidR="00354DA7" w:rsidRDefault="00354DA7" w:rsidP="00FE4A66">
      <w:pPr>
        <w:jc w:val="both"/>
      </w:pPr>
    </w:p>
    <w:p w14:paraId="1FE14402" w14:textId="014DE825" w:rsidR="00FE4A66" w:rsidRDefault="00691E29" w:rsidP="00FE4A66">
      <w:pPr>
        <w:jc w:val="both"/>
      </w:pPr>
      <w:r>
        <w:fldChar w:fldCharType="begin"/>
      </w:r>
      <w:r>
        <w:instrText xml:space="preserve"> REF _Ref127264652 \r \h </w:instrText>
      </w:r>
      <w:r>
        <w:fldChar w:fldCharType="separate"/>
      </w:r>
      <w:r w:rsidR="00FE2B3D">
        <w:t xml:space="preserve">Annex 2 - </w:t>
      </w:r>
      <w:r>
        <w:fldChar w:fldCharType="end"/>
      </w:r>
      <w:r w:rsidRPr="00691E29">
        <w:t xml:space="preserve"> Other MPAI-XRV Use Cases </w:t>
      </w:r>
      <w:r w:rsidR="00350225">
        <w:t xml:space="preserve">provides a </w:t>
      </w:r>
      <w:r w:rsidR="00D36DBC">
        <w:t xml:space="preserve">summary descriptions of </w:t>
      </w:r>
      <w:r w:rsidR="00350225">
        <w:t xml:space="preserve">these Use Cases. </w:t>
      </w:r>
      <w:r w:rsidR="00CC73E1">
        <w:t>Interested parties should contact the MPAI Secretariat</w:t>
      </w:r>
      <w:r w:rsidR="0013492F">
        <w:t xml:space="preserve"> (secretariat@mpai.community) in order not to miss future MPAI Calls for </w:t>
      </w:r>
      <w:r w:rsidR="00E00FC0">
        <w:t xml:space="preserve">Technologies related to </w:t>
      </w:r>
      <w:r w:rsidR="0013492F">
        <w:t>th</w:t>
      </w:r>
      <w:r w:rsidR="00A97073">
        <w:t>o</w:t>
      </w:r>
      <w:r w:rsidR="0013492F">
        <w:t xml:space="preserve">se </w:t>
      </w:r>
      <w:r w:rsidR="00E00FC0">
        <w:t>Use Cases</w:t>
      </w:r>
      <w:r w:rsidR="00B37D5B">
        <w:t>.</w:t>
      </w:r>
    </w:p>
    <w:p w14:paraId="4CDF218C" w14:textId="77777777" w:rsidR="00000358" w:rsidRPr="00797A8F" w:rsidRDefault="00000358" w:rsidP="00A1534C">
      <w:pPr>
        <w:jc w:val="both"/>
      </w:pPr>
    </w:p>
    <w:p w14:paraId="00F051F9" w14:textId="77777777" w:rsidR="00000358" w:rsidRDefault="00000358" w:rsidP="007F2158">
      <w:pPr>
        <w:pStyle w:val="Titolo1"/>
      </w:pPr>
      <w:bookmarkStart w:id="3" w:name="_Toc132746491"/>
      <w:r>
        <w:t>Terms and definitions</w:t>
      </w:r>
      <w:bookmarkEnd w:id="3"/>
    </w:p>
    <w:p w14:paraId="1E856E50" w14:textId="7E2F59E2" w:rsidR="00000358" w:rsidRPr="0076325D" w:rsidRDefault="00000358" w:rsidP="00000358">
      <w:pPr>
        <w:jc w:val="both"/>
        <w:rPr>
          <w:i/>
        </w:rPr>
      </w:pPr>
      <w:r>
        <w:t xml:space="preserve">The meaning of terms used in capital letters in this document have the meaning given in </w:t>
      </w:r>
      <w:r>
        <w:fldChar w:fldCharType="begin"/>
      </w:r>
      <w:r>
        <w:instrText xml:space="preserve"> REF _Ref63327586 \h </w:instrText>
      </w:r>
      <w:r>
        <w:fldChar w:fldCharType="separate"/>
      </w:r>
      <w:r w:rsidR="00FE2B3D" w:rsidRPr="0065031B">
        <w:rPr>
          <w:i/>
          <w:iCs/>
        </w:rPr>
        <w:t xml:space="preserve">Table </w:t>
      </w:r>
      <w:r w:rsidR="00FE2B3D">
        <w:rPr>
          <w:i/>
          <w:iCs/>
          <w:noProof/>
        </w:rPr>
        <w:t>1</w:t>
      </w:r>
      <w:r>
        <w:fldChar w:fldCharType="end"/>
      </w:r>
      <w:r>
        <w:t xml:space="preserve">. </w:t>
      </w:r>
      <w:r w:rsidRPr="0076325D">
        <w:rPr>
          <w:iCs/>
        </w:rPr>
        <w:t>The Terms of MPAI-wide applicability are defined in</w:t>
      </w:r>
      <w:r>
        <w:rPr>
          <w:iCs/>
        </w:rPr>
        <w:t xml:space="preserve"> </w:t>
      </w:r>
      <w:r>
        <w:rPr>
          <w:iCs/>
        </w:rPr>
        <w:fldChar w:fldCharType="begin"/>
      </w:r>
      <w:r>
        <w:rPr>
          <w:iCs/>
        </w:rPr>
        <w:instrText xml:space="preserve"> REF _Ref115857010 \h </w:instrText>
      </w:r>
      <w:r>
        <w:rPr>
          <w:iCs/>
        </w:rPr>
      </w:r>
      <w:r>
        <w:rPr>
          <w:iCs/>
        </w:rPr>
        <w:fldChar w:fldCharType="separate"/>
      </w:r>
      <w:r w:rsidR="00FE2B3D" w:rsidRPr="0076325D">
        <w:t xml:space="preserve">Table </w:t>
      </w:r>
      <w:r w:rsidR="00FE2B3D">
        <w:rPr>
          <w:noProof/>
        </w:rPr>
        <w:t>5</w:t>
      </w:r>
      <w:r>
        <w:rPr>
          <w:iCs/>
        </w:rPr>
        <w:fldChar w:fldCharType="end"/>
      </w:r>
      <w:r>
        <w:rPr>
          <w:iCs/>
        </w:rPr>
        <w:t>.</w:t>
      </w:r>
    </w:p>
    <w:p w14:paraId="7FE5B705" w14:textId="77777777" w:rsidR="00000358" w:rsidRDefault="00000358" w:rsidP="00000358"/>
    <w:p w14:paraId="2AAB3CDB" w14:textId="684141BA" w:rsidR="00000358" w:rsidRPr="0065031B" w:rsidRDefault="00000358" w:rsidP="00000358">
      <w:pPr>
        <w:jc w:val="center"/>
        <w:rPr>
          <w:i/>
          <w:iCs/>
        </w:rPr>
      </w:pPr>
      <w:bookmarkStart w:id="4" w:name="_Ref63327586"/>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sidR="00FE2B3D">
        <w:rPr>
          <w:i/>
          <w:iCs/>
          <w:noProof/>
        </w:rPr>
        <w:t>1</w:t>
      </w:r>
      <w:r w:rsidRPr="0065031B">
        <w:rPr>
          <w:i/>
          <w:iCs/>
        </w:rPr>
        <w:fldChar w:fldCharType="end"/>
      </w:r>
      <w:bookmarkEnd w:id="4"/>
      <w:r w:rsidRPr="0065031B">
        <w:rPr>
          <w:i/>
          <w:iCs/>
        </w:rPr>
        <w:t xml:space="preserve"> </w:t>
      </w:r>
      <w:bookmarkStart w:id="5" w:name="_Ref109036616"/>
      <w:r w:rsidRPr="0065031B">
        <w:rPr>
          <w:i/>
          <w:iCs/>
        </w:rPr>
        <w:t>–Terms used in this document</w:t>
      </w:r>
      <w:bookmarkEnd w:id="5"/>
    </w:p>
    <w:p w14:paraId="064A6D5C" w14:textId="77777777" w:rsidR="00000358" w:rsidRPr="00427686" w:rsidRDefault="00000358" w:rsidP="00000358">
      <w:pPr>
        <w:jc w:val="both"/>
      </w:pPr>
    </w:p>
    <w:tbl>
      <w:tblPr>
        <w:tblStyle w:val="Grigliatabella"/>
        <w:tblW w:w="0" w:type="auto"/>
        <w:jc w:val="center"/>
        <w:tblLook w:val="04A0" w:firstRow="1" w:lastRow="0" w:firstColumn="1" w:lastColumn="0" w:noHBand="0" w:noVBand="1"/>
      </w:tblPr>
      <w:tblGrid>
        <w:gridCol w:w="1883"/>
        <w:gridCol w:w="7462"/>
      </w:tblGrid>
      <w:tr w:rsidR="00000358" w:rsidRPr="0065031B" w14:paraId="1A094580" w14:textId="77777777" w:rsidTr="00EA24FF">
        <w:trPr>
          <w:jc w:val="center"/>
        </w:trPr>
        <w:tc>
          <w:tcPr>
            <w:tcW w:w="1883" w:type="dxa"/>
          </w:tcPr>
          <w:p w14:paraId="7052270E" w14:textId="77777777" w:rsidR="00000358" w:rsidRPr="0065031B" w:rsidRDefault="00000358" w:rsidP="0082138F">
            <w:pPr>
              <w:jc w:val="center"/>
              <w:rPr>
                <w:b/>
                <w:bCs/>
              </w:rPr>
            </w:pPr>
            <w:r w:rsidRPr="0065031B">
              <w:rPr>
                <w:b/>
                <w:bCs/>
              </w:rPr>
              <w:t>Term</w:t>
            </w:r>
          </w:p>
        </w:tc>
        <w:tc>
          <w:tcPr>
            <w:tcW w:w="7462" w:type="dxa"/>
          </w:tcPr>
          <w:p w14:paraId="1AB12C9D" w14:textId="77777777" w:rsidR="00000358" w:rsidRPr="0065031B" w:rsidRDefault="00000358" w:rsidP="0082138F">
            <w:pPr>
              <w:jc w:val="center"/>
              <w:rPr>
                <w:b/>
                <w:bCs/>
              </w:rPr>
            </w:pPr>
            <w:r w:rsidRPr="0065031B">
              <w:rPr>
                <w:b/>
                <w:bCs/>
              </w:rPr>
              <w:t>Definition</w:t>
            </w:r>
          </w:p>
        </w:tc>
      </w:tr>
      <w:tr w:rsidR="00000358" w:rsidRPr="0065031B" w14:paraId="30894CCA" w14:textId="77777777" w:rsidTr="00EA24FF">
        <w:trPr>
          <w:jc w:val="center"/>
        </w:trPr>
        <w:tc>
          <w:tcPr>
            <w:tcW w:w="1883" w:type="dxa"/>
          </w:tcPr>
          <w:p w14:paraId="70BBF765" w14:textId="77777777" w:rsidR="00000358" w:rsidRPr="00393E65" w:rsidRDefault="00000358" w:rsidP="0082138F">
            <w:r w:rsidRPr="00393E65">
              <w:t>Action Generation</w:t>
            </w:r>
          </w:p>
        </w:tc>
        <w:tc>
          <w:tcPr>
            <w:tcW w:w="7462" w:type="dxa"/>
          </w:tcPr>
          <w:p w14:paraId="760ECADC" w14:textId="77777777" w:rsidR="00000358" w:rsidRPr="0065031B" w:rsidRDefault="00000358" w:rsidP="0082138F">
            <w:pPr>
              <w:jc w:val="both"/>
            </w:pPr>
            <w:r w:rsidRPr="00393E65">
              <w:t>The process that triggers a response to the information the machine has acquired and processed, either in the original or in a different Environment, modulating the target Experience.</w:t>
            </w:r>
          </w:p>
        </w:tc>
      </w:tr>
      <w:tr w:rsidR="00165FD4" w:rsidRPr="0065031B" w14:paraId="70FB1100" w14:textId="77777777" w:rsidTr="00EA24FF">
        <w:trPr>
          <w:jc w:val="center"/>
        </w:trPr>
        <w:tc>
          <w:tcPr>
            <w:tcW w:w="1883" w:type="dxa"/>
          </w:tcPr>
          <w:p w14:paraId="3F7906DC" w14:textId="58613145" w:rsidR="00165FD4" w:rsidRPr="00393E65" w:rsidRDefault="00165FD4" w:rsidP="0082138F">
            <w:r>
              <w:t>Actuator</w:t>
            </w:r>
          </w:p>
        </w:tc>
        <w:tc>
          <w:tcPr>
            <w:tcW w:w="7462" w:type="dxa"/>
          </w:tcPr>
          <w:p w14:paraId="2108FDBD" w14:textId="2610B875" w:rsidR="00165FD4" w:rsidRPr="00393E65" w:rsidRDefault="00585339" w:rsidP="0082138F">
            <w:pPr>
              <w:jc w:val="both"/>
            </w:pPr>
            <w:r>
              <w:t xml:space="preserve">A </w:t>
            </w:r>
            <w:r w:rsidR="00404521">
              <w:t>mechanism for modulating an experience in a real or virtual world.</w:t>
            </w:r>
          </w:p>
        </w:tc>
      </w:tr>
      <w:tr w:rsidR="00000358" w:rsidRPr="0065031B" w14:paraId="090F93CA" w14:textId="77777777" w:rsidTr="00EA24FF">
        <w:trPr>
          <w:jc w:val="center"/>
        </w:trPr>
        <w:tc>
          <w:tcPr>
            <w:tcW w:w="1883" w:type="dxa"/>
          </w:tcPr>
          <w:p w14:paraId="3F305358" w14:textId="77777777" w:rsidR="00000358" w:rsidRPr="0065031B" w:rsidRDefault="00000358" w:rsidP="0082138F">
            <w:r w:rsidRPr="0065031B">
              <w:t xml:space="preserve">AI Module </w:t>
            </w:r>
          </w:p>
        </w:tc>
        <w:tc>
          <w:tcPr>
            <w:tcW w:w="7462" w:type="dxa"/>
          </w:tcPr>
          <w:p w14:paraId="3BFA36A8" w14:textId="77777777" w:rsidR="00000358" w:rsidRPr="0065031B" w:rsidRDefault="00000358" w:rsidP="0082138F">
            <w:pPr>
              <w:jc w:val="both"/>
            </w:pPr>
            <w:r w:rsidRPr="0065031B">
              <w:t>(AIM)</w:t>
            </w:r>
            <w:r>
              <w:t xml:space="preserve"> </w:t>
            </w:r>
            <w:r w:rsidRPr="0065031B">
              <w:t>A processing element receiving AIM-specific Inputs and producing AIM-specific Outputs according to according to its Function. An AIM may be an aggregation of AIMs.</w:t>
            </w:r>
          </w:p>
        </w:tc>
      </w:tr>
      <w:tr w:rsidR="00000358" w:rsidRPr="00212973" w14:paraId="01AF2ED0" w14:textId="77777777" w:rsidTr="00EA24FF">
        <w:tblPrEx>
          <w:jc w:val="left"/>
        </w:tblPrEx>
        <w:tc>
          <w:tcPr>
            <w:tcW w:w="1883" w:type="dxa"/>
          </w:tcPr>
          <w:p w14:paraId="5D8FD1A0" w14:textId="77777777" w:rsidR="00000358" w:rsidRPr="00212973" w:rsidRDefault="00000358" w:rsidP="0082138F">
            <w:pPr>
              <w:widowControl w:val="0"/>
            </w:pPr>
            <w:r w:rsidRPr="00212973">
              <w:t>Avatar</w:t>
            </w:r>
          </w:p>
        </w:tc>
        <w:tc>
          <w:tcPr>
            <w:tcW w:w="7462" w:type="dxa"/>
          </w:tcPr>
          <w:p w14:paraId="7169C4C8" w14:textId="1A0AE382" w:rsidR="00000358" w:rsidRPr="00212973" w:rsidRDefault="00000358" w:rsidP="0082138F">
            <w:pPr>
              <w:widowControl w:val="0"/>
              <w:jc w:val="both"/>
            </w:pPr>
            <w:r w:rsidRPr="00212973">
              <w:t xml:space="preserve">An animated 3D object representing a real or fictitious person in a </w:t>
            </w:r>
            <w:r w:rsidR="006E758A">
              <w:t xml:space="preserve">Real or </w:t>
            </w:r>
            <w:r w:rsidRPr="00212973">
              <w:t>Virtual Space.</w:t>
            </w:r>
          </w:p>
        </w:tc>
      </w:tr>
      <w:tr w:rsidR="00000358" w:rsidRPr="0065031B" w14:paraId="0A7C6BCB" w14:textId="77777777" w:rsidTr="00EA24FF">
        <w:trPr>
          <w:jc w:val="center"/>
        </w:trPr>
        <w:tc>
          <w:tcPr>
            <w:tcW w:w="1883" w:type="dxa"/>
          </w:tcPr>
          <w:p w14:paraId="38A3824F" w14:textId="77777777" w:rsidR="00000358" w:rsidRPr="0065031B" w:rsidRDefault="00000358" w:rsidP="0082138F">
            <w:r w:rsidRPr="00064445">
              <w:t>Cognitive State</w:t>
            </w:r>
          </w:p>
        </w:tc>
        <w:tc>
          <w:tcPr>
            <w:tcW w:w="7462" w:type="dxa"/>
          </w:tcPr>
          <w:p w14:paraId="73CAD2A3" w14:textId="1BDEB03F" w:rsidR="00000358" w:rsidRDefault="00000358" w:rsidP="0082138F">
            <w:pPr>
              <w:jc w:val="both"/>
            </w:pPr>
            <w:r w:rsidRPr="00212973">
              <w:t xml:space="preserve">An </w:t>
            </w:r>
            <w:r w:rsidR="00EC6A70">
              <w:t xml:space="preserve">estimation of </w:t>
            </w:r>
            <w:r w:rsidRPr="00212973">
              <w:t>the internal status</w:t>
            </w:r>
            <w:r>
              <w:t xml:space="preserve"> of a human or avatar</w:t>
            </w:r>
            <w:r w:rsidRPr="00212973">
              <w:t xml:space="preserve"> </w:t>
            </w:r>
            <w:r w:rsidR="002F3C1F">
              <w:t>or a grou</w:t>
            </w:r>
            <w:r w:rsidR="00EC6A70">
              <w:t>p</w:t>
            </w:r>
            <w:r w:rsidR="002F3C1F">
              <w:t xml:space="preserve"> thereof </w:t>
            </w:r>
            <w:r w:rsidR="00EC6A70">
              <w:t>r</w:t>
            </w:r>
            <w:r w:rsidRPr="00212973">
              <w:t xml:space="preserve">eflecting </w:t>
            </w:r>
            <w:r>
              <w:t>the</w:t>
            </w:r>
            <w:r w:rsidR="00B200CD">
              <w:t>ir</w:t>
            </w:r>
            <w:r>
              <w:t xml:space="preserve"> </w:t>
            </w:r>
            <w:r w:rsidRPr="00212973">
              <w:t>understan</w:t>
            </w:r>
            <w:r w:rsidR="00B200CD">
              <w:t>ing of</w:t>
            </w:r>
            <w:r w:rsidRPr="00212973">
              <w:t xml:space="preserve"> the Environment, such as</w:t>
            </w:r>
            <w:bookmarkStart w:id="6" w:name="_Hlk104408459"/>
            <w:r>
              <w:t>:</w:t>
            </w:r>
          </w:p>
          <w:p w14:paraId="46FFA210" w14:textId="77777777" w:rsidR="00000358" w:rsidRDefault="00000358" w:rsidP="0082138F">
            <w:pPr>
              <w:jc w:val="both"/>
            </w:pPr>
            <w:r>
              <w:t>For a person:</w:t>
            </w:r>
            <w:r w:rsidRPr="00064445">
              <w:t xml:space="preserve"> “Confused”</w:t>
            </w:r>
            <w:r>
              <w:t>,</w:t>
            </w:r>
            <w:r w:rsidRPr="00064445">
              <w:t xml:space="preserve"> “</w:t>
            </w:r>
            <w:r>
              <w:t>Confident”</w:t>
            </w:r>
            <w:r w:rsidRPr="00064445">
              <w:t xml:space="preserve"> </w:t>
            </w:r>
            <w:r>
              <w:t>and</w:t>
            </w:r>
            <w:r w:rsidRPr="00064445">
              <w:t xml:space="preserve"> “</w:t>
            </w:r>
            <w:r>
              <w:t>Assured</w:t>
            </w:r>
            <w:r w:rsidRPr="00064445">
              <w:t>”</w:t>
            </w:r>
            <w:r w:rsidRPr="00212973">
              <w:t>.</w:t>
            </w:r>
            <w:bookmarkEnd w:id="6"/>
            <w:r w:rsidRPr="00212973">
              <w:t xml:space="preserve"> </w:t>
            </w:r>
          </w:p>
          <w:p w14:paraId="57F91A8D" w14:textId="2AE1A6DA" w:rsidR="00000358" w:rsidRPr="0065031B" w:rsidRDefault="00000358" w:rsidP="0082138F">
            <w:pPr>
              <w:jc w:val="both"/>
            </w:pPr>
            <w:r>
              <w:t xml:space="preserve">For a </w:t>
            </w:r>
            <w:r w:rsidR="0061049D">
              <w:t>group</w:t>
            </w:r>
            <w:r>
              <w:t xml:space="preserve">: </w:t>
            </w:r>
            <w:r w:rsidRPr="00064445">
              <w:t>“</w:t>
            </w:r>
            <w:r>
              <w:t>my team is going to lose</w:t>
            </w:r>
            <w:r w:rsidRPr="00064445">
              <w:t>”</w:t>
            </w:r>
            <w:r w:rsidR="00EF53F1">
              <w:t>, or “we are winning”.</w:t>
            </w:r>
          </w:p>
        </w:tc>
      </w:tr>
      <w:tr w:rsidR="00000358" w:rsidRPr="0065031B" w14:paraId="2BEE8978" w14:textId="77777777" w:rsidTr="00EA24FF">
        <w:trPr>
          <w:jc w:val="center"/>
        </w:trPr>
        <w:tc>
          <w:tcPr>
            <w:tcW w:w="1883" w:type="dxa"/>
          </w:tcPr>
          <w:p w14:paraId="623FF2AE" w14:textId="77777777" w:rsidR="00000358" w:rsidRPr="0065031B" w:rsidRDefault="00000358" w:rsidP="0082138F">
            <w:r w:rsidRPr="0065031B">
              <w:t>Data</w:t>
            </w:r>
          </w:p>
        </w:tc>
        <w:tc>
          <w:tcPr>
            <w:tcW w:w="7462" w:type="dxa"/>
          </w:tcPr>
          <w:p w14:paraId="4A4DF64B" w14:textId="77777777" w:rsidR="00000358" w:rsidRPr="0065031B" w:rsidRDefault="00000358" w:rsidP="0082138F">
            <w:pPr>
              <w:jc w:val="both"/>
            </w:pPr>
            <w:r w:rsidRPr="0065031B">
              <w:t>Information in digital form.</w:t>
            </w:r>
          </w:p>
        </w:tc>
      </w:tr>
      <w:tr w:rsidR="00000358" w:rsidRPr="0065031B" w14:paraId="0785EC43" w14:textId="77777777" w:rsidTr="00EA24FF">
        <w:trPr>
          <w:jc w:val="center"/>
        </w:trPr>
        <w:tc>
          <w:tcPr>
            <w:tcW w:w="1883" w:type="dxa"/>
          </w:tcPr>
          <w:p w14:paraId="791C7B7C" w14:textId="77777777" w:rsidR="00000358" w:rsidRPr="0065031B" w:rsidRDefault="00000358" w:rsidP="00000358">
            <w:pPr>
              <w:pStyle w:val="Paragrafoelenco"/>
              <w:numPr>
                <w:ilvl w:val="0"/>
                <w:numId w:val="48"/>
              </w:numPr>
            </w:pPr>
            <w:r w:rsidRPr="0065031B">
              <w:t>Format</w:t>
            </w:r>
          </w:p>
        </w:tc>
        <w:tc>
          <w:tcPr>
            <w:tcW w:w="7462" w:type="dxa"/>
          </w:tcPr>
          <w:p w14:paraId="54BA3B68" w14:textId="77777777" w:rsidR="00000358" w:rsidRPr="0065031B" w:rsidRDefault="00000358" w:rsidP="0082138F">
            <w:pPr>
              <w:jc w:val="both"/>
            </w:pPr>
            <w:r w:rsidRPr="0065031B">
              <w:t xml:space="preserve">The </w:t>
            </w:r>
            <w:r>
              <w:t xml:space="preserve">syntax and semantics </w:t>
            </w:r>
            <w:r w:rsidRPr="0065031B">
              <w:t>of Data.</w:t>
            </w:r>
          </w:p>
        </w:tc>
      </w:tr>
      <w:tr w:rsidR="00000358" w:rsidRPr="0065031B" w14:paraId="5B04D19C" w14:textId="77777777" w:rsidTr="00EA24FF">
        <w:trPr>
          <w:jc w:val="center"/>
        </w:trPr>
        <w:tc>
          <w:tcPr>
            <w:tcW w:w="1883" w:type="dxa"/>
          </w:tcPr>
          <w:p w14:paraId="37C573E6" w14:textId="77777777" w:rsidR="00000358" w:rsidRPr="00064445" w:rsidRDefault="00000358" w:rsidP="0082138F">
            <w:r w:rsidRPr="00D036E5">
              <w:t>Descriptor</w:t>
            </w:r>
          </w:p>
        </w:tc>
        <w:tc>
          <w:tcPr>
            <w:tcW w:w="7462" w:type="dxa"/>
          </w:tcPr>
          <w:p w14:paraId="2CFC02D1" w14:textId="77777777" w:rsidR="00000358" w:rsidRPr="00212973" w:rsidRDefault="00000358" w:rsidP="0082138F">
            <w:pPr>
              <w:jc w:val="both"/>
            </w:pPr>
            <w:r>
              <w:t>Digital</w:t>
            </w:r>
            <w:r w:rsidRPr="00D036E5">
              <w:t xml:space="preserve"> representation of </w:t>
            </w:r>
            <w:r>
              <w:t>a F</w:t>
            </w:r>
            <w:r w:rsidRPr="00D036E5">
              <w:t>eature.</w:t>
            </w:r>
          </w:p>
        </w:tc>
      </w:tr>
      <w:tr w:rsidR="00000358" w:rsidRPr="0065031B" w14:paraId="0A2291E3" w14:textId="77777777" w:rsidTr="00EA24FF">
        <w:trPr>
          <w:jc w:val="center"/>
        </w:trPr>
        <w:tc>
          <w:tcPr>
            <w:tcW w:w="1883" w:type="dxa"/>
          </w:tcPr>
          <w:p w14:paraId="62EA24A9" w14:textId="77777777" w:rsidR="00000358" w:rsidRDefault="00000358" w:rsidP="00000358">
            <w:pPr>
              <w:pStyle w:val="Paragrafoelenco"/>
              <w:numPr>
                <w:ilvl w:val="0"/>
                <w:numId w:val="47"/>
              </w:numPr>
            </w:pPr>
            <w:r>
              <w:t>Extraction</w:t>
            </w:r>
          </w:p>
        </w:tc>
        <w:tc>
          <w:tcPr>
            <w:tcW w:w="7462" w:type="dxa"/>
          </w:tcPr>
          <w:p w14:paraId="4B8D632D" w14:textId="77777777" w:rsidR="00000358" w:rsidRDefault="00000358" w:rsidP="0082138F">
            <w:pPr>
              <w:jc w:val="both"/>
            </w:pPr>
            <w:r>
              <w:t>The process that extracts Descriptors from Data.</w:t>
            </w:r>
          </w:p>
        </w:tc>
      </w:tr>
      <w:tr w:rsidR="00F53D3A" w:rsidRPr="0065031B" w14:paraId="6FEB7054" w14:textId="77777777" w:rsidTr="00EA24FF">
        <w:trPr>
          <w:jc w:val="center"/>
        </w:trPr>
        <w:tc>
          <w:tcPr>
            <w:tcW w:w="1883" w:type="dxa"/>
          </w:tcPr>
          <w:p w14:paraId="568E220F" w14:textId="1DE53817" w:rsidR="00F53D3A" w:rsidRDefault="00F53D3A" w:rsidP="00000358">
            <w:pPr>
              <w:pStyle w:val="Paragrafoelenco"/>
              <w:numPr>
                <w:ilvl w:val="0"/>
                <w:numId w:val="47"/>
              </w:numPr>
            </w:pPr>
            <w:r>
              <w:t>Gen</w:t>
            </w:r>
            <w:r w:rsidR="00A208CE">
              <w:t>eration</w:t>
            </w:r>
          </w:p>
        </w:tc>
        <w:tc>
          <w:tcPr>
            <w:tcW w:w="7462" w:type="dxa"/>
          </w:tcPr>
          <w:p w14:paraId="25BD72D7" w14:textId="469A9DC8" w:rsidR="00F53D3A" w:rsidRDefault="00D43681" w:rsidP="0082138F">
            <w:pPr>
              <w:jc w:val="both"/>
            </w:pPr>
            <w:r>
              <w:t xml:space="preserve">The </w:t>
            </w:r>
            <w:r w:rsidR="00CC5B05">
              <w:t>appl</w:t>
            </w:r>
            <w:r w:rsidR="006A4772">
              <w:t>ication of</w:t>
            </w:r>
            <w:r w:rsidR="00CC5B05">
              <w:t xml:space="preserve"> attributes to a </w:t>
            </w:r>
            <w:r w:rsidR="006A4772">
              <w:t>scene or object.</w:t>
            </w:r>
          </w:p>
        </w:tc>
      </w:tr>
      <w:tr w:rsidR="00000358" w:rsidRPr="0065031B" w14:paraId="4402CEEA" w14:textId="77777777" w:rsidTr="00EA24FF">
        <w:trPr>
          <w:jc w:val="center"/>
        </w:trPr>
        <w:tc>
          <w:tcPr>
            <w:tcW w:w="1883" w:type="dxa"/>
          </w:tcPr>
          <w:p w14:paraId="6B437174" w14:textId="77777777" w:rsidR="00000358" w:rsidRDefault="00000358" w:rsidP="00000358">
            <w:pPr>
              <w:pStyle w:val="Paragrafoelenco"/>
              <w:numPr>
                <w:ilvl w:val="0"/>
                <w:numId w:val="47"/>
              </w:numPr>
            </w:pPr>
            <w:r>
              <w:t>Interpretation</w:t>
            </w:r>
          </w:p>
        </w:tc>
        <w:tc>
          <w:tcPr>
            <w:tcW w:w="7462" w:type="dxa"/>
          </w:tcPr>
          <w:p w14:paraId="15644DA1" w14:textId="77777777" w:rsidR="00000358" w:rsidRDefault="00000358" w:rsidP="0082138F">
            <w:pPr>
              <w:jc w:val="both"/>
            </w:pPr>
            <w:r>
              <w:t>The process that assigns a semantic value to a Descriptor.</w:t>
            </w:r>
          </w:p>
        </w:tc>
      </w:tr>
      <w:tr w:rsidR="00885F90" w:rsidRPr="0065031B" w14:paraId="33020CE2" w14:textId="77777777" w:rsidTr="00EA24FF">
        <w:trPr>
          <w:jc w:val="center"/>
        </w:trPr>
        <w:tc>
          <w:tcPr>
            <w:tcW w:w="1883" w:type="dxa"/>
          </w:tcPr>
          <w:p w14:paraId="4336BB8D" w14:textId="6873F1AA" w:rsidR="00885F90" w:rsidRPr="00064445" w:rsidRDefault="00885F90" w:rsidP="0082138F">
            <w:r>
              <w:t>Dome</w:t>
            </w:r>
          </w:p>
        </w:tc>
        <w:tc>
          <w:tcPr>
            <w:tcW w:w="7462" w:type="dxa"/>
          </w:tcPr>
          <w:p w14:paraId="25C5DED3" w14:textId="1EF84F3B" w:rsidR="00885F90" w:rsidRPr="00212973" w:rsidRDefault="00B01E5C" w:rsidP="0082138F">
            <w:pPr>
              <w:jc w:val="both"/>
            </w:pPr>
            <w:r>
              <w:t>W</w:t>
            </w:r>
            <w:r w:rsidR="009D665D">
              <w:t>r</w:t>
            </w:r>
            <w:r>
              <w:t xml:space="preserve">ap-around immersive </w:t>
            </w:r>
            <w:r w:rsidR="00CE6DB6">
              <w:t>display</w:t>
            </w:r>
            <w:r>
              <w:t xml:space="preserve"> surrounding </w:t>
            </w:r>
            <w:r w:rsidR="009D665D">
              <w:t>an</w:t>
            </w:r>
            <w:r w:rsidR="0078313D">
              <w:t xml:space="preserve"> audience</w:t>
            </w:r>
            <w:r w:rsidR="00930FEC">
              <w:t xml:space="preserve">, </w:t>
            </w:r>
            <w:r w:rsidR="004117A2">
              <w:t>using a projection screen or LED panel</w:t>
            </w:r>
            <w:r w:rsidR="00CE6DB6">
              <w:t>s</w:t>
            </w:r>
            <w:r w:rsidR="004117A2">
              <w:t>.</w:t>
            </w:r>
          </w:p>
        </w:tc>
      </w:tr>
      <w:tr w:rsidR="00000358" w:rsidRPr="0065031B" w14:paraId="43BDE53D" w14:textId="77777777" w:rsidTr="00EA24FF">
        <w:trPr>
          <w:jc w:val="center"/>
        </w:trPr>
        <w:tc>
          <w:tcPr>
            <w:tcW w:w="1883" w:type="dxa"/>
          </w:tcPr>
          <w:p w14:paraId="3AC8AE0A" w14:textId="77777777" w:rsidR="00000358" w:rsidRPr="0065031B" w:rsidRDefault="00000358" w:rsidP="0082138F">
            <w:r w:rsidRPr="00064445">
              <w:t>Emotion</w:t>
            </w:r>
          </w:p>
        </w:tc>
        <w:tc>
          <w:tcPr>
            <w:tcW w:w="7462" w:type="dxa"/>
          </w:tcPr>
          <w:p w14:paraId="3FC996F7" w14:textId="1F166FA0" w:rsidR="00000358" w:rsidRDefault="00DE0C3A" w:rsidP="0082138F">
            <w:pPr>
              <w:jc w:val="both"/>
            </w:pPr>
            <w:r w:rsidRPr="00212973">
              <w:t xml:space="preserve">An </w:t>
            </w:r>
            <w:r>
              <w:t xml:space="preserve">estimation of </w:t>
            </w:r>
            <w:r w:rsidRPr="00212973">
              <w:t xml:space="preserve">the </w:t>
            </w:r>
            <w:r w:rsidR="00000358" w:rsidRPr="00212973">
              <w:t>internal status</w:t>
            </w:r>
            <w:r w:rsidR="00000358">
              <w:t xml:space="preserve"> of</w:t>
            </w:r>
            <w:r w:rsidR="00000358" w:rsidRPr="00212973">
              <w:t xml:space="preserve"> a human </w:t>
            </w:r>
            <w:r w:rsidR="00000358">
              <w:t>or avatar</w:t>
            </w:r>
            <w:r w:rsidR="00000358" w:rsidRPr="00212973">
              <w:t xml:space="preserve"> </w:t>
            </w:r>
            <w:r w:rsidR="00EF53F1">
              <w:t xml:space="preserve">or a group thereof </w:t>
            </w:r>
            <w:r w:rsidR="00000358" w:rsidRPr="00212973">
              <w:t>resulting from the</w:t>
            </w:r>
            <w:r w:rsidR="00000358">
              <w:t>ir</w:t>
            </w:r>
            <w:r w:rsidR="00000358" w:rsidRPr="00212973">
              <w:t xml:space="preserve"> interaction with the Environment, such as</w:t>
            </w:r>
            <w:r w:rsidR="00000358">
              <w:t>:</w:t>
            </w:r>
          </w:p>
          <w:p w14:paraId="33B159B3" w14:textId="77777777" w:rsidR="00000358" w:rsidRDefault="00000358" w:rsidP="0082138F">
            <w:pPr>
              <w:jc w:val="both"/>
            </w:pPr>
            <w:r>
              <w:t>For a person,</w:t>
            </w:r>
            <w:r w:rsidRPr="00064445">
              <w:t xml:space="preserve"> “</w:t>
            </w:r>
            <w:r>
              <w:t>Victorious</w:t>
            </w:r>
            <w:r w:rsidRPr="00064445">
              <w:t xml:space="preserve">”, </w:t>
            </w:r>
            <w:r>
              <w:t xml:space="preserve">“Fearful” </w:t>
            </w:r>
            <w:r w:rsidRPr="00064445">
              <w:t>and “</w:t>
            </w:r>
            <w:r>
              <w:t>Angry</w:t>
            </w:r>
            <w:r w:rsidRPr="00064445">
              <w:t>”</w:t>
            </w:r>
            <w:r w:rsidRPr="00212973">
              <w:t>.</w:t>
            </w:r>
          </w:p>
          <w:p w14:paraId="35CAE4F2" w14:textId="77777777" w:rsidR="00000358" w:rsidRPr="0065031B" w:rsidRDefault="00000358" w:rsidP="0082138F">
            <w:pPr>
              <w:jc w:val="both"/>
            </w:pPr>
            <w:r>
              <w:t xml:space="preserve">For a group: </w:t>
            </w:r>
            <w:r w:rsidRPr="00064445">
              <w:t>“</w:t>
            </w:r>
            <w:r>
              <w:t>Victorious</w:t>
            </w:r>
            <w:r w:rsidRPr="00064445">
              <w:t xml:space="preserve">”, </w:t>
            </w:r>
            <w:r>
              <w:t xml:space="preserve">“Fearful” </w:t>
            </w:r>
            <w:r w:rsidRPr="00064445">
              <w:t>and “</w:t>
            </w:r>
            <w:r>
              <w:t>Disappointed</w:t>
            </w:r>
            <w:r w:rsidRPr="00064445">
              <w:t>”</w:t>
            </w:r>
          </w:p>
        </w:tc>
      </w:tr>
      <w:tr w:rsidR="00000358" w:rsidRPr="0065031B" w14:paraId="350C6A82" w14:textId="77777777" w:rsidTr="00EA24FF">
        <w:trPr>
          <w:jc w:val="center"/>
        </w:trPr>
        <w:tc>
          <w:tcPr>
            <w:tcW w:w="1883" w:type="dxa"/>
          </w:tcPr>
          <w:p w14:paraId="67104061" w14:textId="77777777" w:rsidR="00000358" w:rsidRPr="00064445" w:rsidRDefault="00000358" w:rsidP="0082138F">
            <w:r w:rsidRPr="00A734B7">
              <w:t>Environment</w:t>
            </w:r>
          </w:p>
        </w:tc>
        <w:tc>
          <w:tcPr>
            <w:tcW w:w="7462" w:type="dxa"/>
          </w:tcPr>
          <w:p w14:paraId="7582C6AA" w14:textId="562E3AD3" w:rsidR="00000358" w:rsidRPr="00212973" w:rsidRDefault="00000358" w:rsidP="008F39F3">
            <w:pPr>
              <w:jc w:val="both"/>
            </w:pPr>
            <w:r w:rsidRPr="00A734B7">
              <w:t xml:space="preserve">A </w:t>
            </w:r>
            <w:r>
              <w:t>real or a virtual world</w:t>
            </w:r>
            <w:r w:rsidR="00B54305">
              <w:t>, experience</w:t>
            </w:r>
            <w:r w:rsidR="00446A69">
              <w:t>d</w:t>
            </w:r>
            <w:r w:rsidR="00B54305">
              <w:t xml:space="preserve"> by participants</w:t>
            </w:r>
            <w:r w:rsidR="00A72044">
              <w:t>,</w:t>
            </w:r>
            <w:r w:rsidR="00B54305">
              <w:t xml:space="preserve"> </w:t>
            </w:r>
            <w:r>
              <w:t>sensed by Sensors</w:t>
            </w:r>
            <w:r w:rsidR="00A72044">
              <w:t>,</w:t>
            </w:r>
            <w:r>
              <w:t xml:space="preserve"> and affected by Actuators</w:t>
            </w:r>
            <w:r w:rsidRPr="00A734B7">
              <w:t>.</w:t>
            </w:r>
          </w:p>
        </w:tc>
      </w:tr>
      <w:tr w:rsidR="00000358" w:rsidRPr="0065031B" w14:paraId="26CE8431" w14:textId="77777777" w:rsidTr="00EA24FF">
        <w:trPr>
          <w:jc w:val="center"/>
        </w:trPr>
        <w:tc>
          <w:tcPr>
            <w:tcW w:w="1883" w:type="dxa"/>
          </w:tcPr>
          <w:p w14:paraId="385ED5B8" w14:textId="42976AEE" w:rsidR="00000358" w:rsidRPr="00617975" w:rsidRDefault="00000358" w:rsidP="0082138F">
            <w:r>
              <w:t>Extended Reality</w:t>
            </w:r>
            <w:r w:rsidR="00F23FF2">
              <w:t xml:space="preserve"> (XR)</w:t>
            </w:r>
          </w:p>
        </w:tc>
        <w:tc>
          <w:tcPr>
            <w:tcW w:w="7462" w:type="dxa"/>
          </w:tcPr>
          <w:p w14:paraId="2939BB2D" w14:textId="52B72717" w:rsidR="00000358" w:rsidRDefault="00000358" w:rsidP="0082138F">
            <w:pPr>
              <w:jc w:val="both"/>
            </w:pPr>
            <w:r>
              <w:t xml:space="preserve">Any </w:t>
            </w:r>
            <w:r w:rsidR="008839E5">
              <w:t xml:space="preserve">combination </w:t>
            </w:r>
            <w:r>
              <w:t>of Augmented Reality (AR), Virtual Reality (VR) and Mixed Reality (MR).</w:t>
            </w:r>
          </w:p>
        </w:tc>
      </w:tr>
      <w:tr w:rsidR="00000358" w:rsidRPr="0065031B" w14:paraId="1A76D76E" w14:textId="77777777" w:rsidTr="00EA24FF">
        <w:trPr>
          <w:jc w:val="center"/>
        </w:trPr>
        <w:tc>
          <w:tcPr>
            <w:tcW w:w="1883" w:type="dxa"/>
          </w:tcPr>
          <w:p w14:paraId="5BB21348" w14:textId="77777777" w:rsidR="00000358" w:rsidRPr="00962970" w:rsidRDefault="00000358" w:rsidP="0082138F">
            <w:r w:rsidRPr="00962970">
              <w:t>Feature</w:t>
            </w:r>
          </w:p>
        </w:tc>
        <w:tc>
          <w:tcPr>
            <w:tcW w:w="7462" w:type="dxa"/>
          </w:tcPr>
          <w:p w14:paraId="599A95EF" w14:textId="05C9D49F" w:rsidR="00000358" w:rsidRDefault="00000358" w:rsidP="0082138F">
            <w:pPr>
              <w:jc w:val="both"/>
            </w:pPr>
            <w:r w:rsidRPr="00962970">
              <w:t xml:space="preserve">An attribute of the Real or Virtual </w:t>
            </w:r>
            <w:r w:rsidR="00E411FF">
              <w:t>Environment</w:t>
            </w:r>
            <w:r w:rsidRPr="00962970">
              <w:t>.</w:t>
            </w:r>
          </w:p>
        </w:tc>
      </w:tr>
      <w:tr w:rsidR="00000358" w:rsidRPr="0065031B" w14:paraId="09F2E41A" w14:textId="77777777" w:rsidTr="00EA24FF">
        <w:trPr>
          <w:jc w:val="center"/>
        </w:trPr>
        <w:tc>
          <w:tcPr>
            <w:tcW w:w="1883" w:type="dxa"/>
          </w:tcPr>
          <w:p w14:paraId="52260F6B" w14:textId="77777777" w:rsidR="00000358" w:rsidRDefault="00000358" w:rsidP="0082138F">
            <w:r>
              <w:t>Participant</w:t>
            </w:r>
          </w:p>
        </w:tc>
        <w:tc>
          <w:tcPr>
            <w:tcW w:w="7462" w:type="dxa"/>
          </w:tcPr>
          <w:p w14:paraId="192A61B4" w14:textId="4B7D9151" w:rsidR="00000358" w:rsidRDefault="00000358" w:rsidP="0082138F">
            <w:pPr>
              <w:jc w:val="both"/>
            </w:pPr>
            <w:r>
              <w:t>A human in a</w:t>
            </w:r>
            <w:r w:rsidR="001325B5">
              <w:t xml:space="preserve"> Real or Virtal Environment</w:t>
            </w:r>
            <w:r w:rsidR="003F4643">
              <w:t xml:space="preserve"> (Venue)</w:t>
            </w:r>
            <w:r>
              <w:t>.</w:t>
            </w:r>
          </w:p>
        </w:tc>
      </w:tr>
      <w:tr w:rsidR="00000358" w:rsidRPr="0065031B" w14:paraId="7AA71D52" w14:textId="77777777" w:rsidTr="00EA24FF">
        <w:trPr>
          <w:jc w:val="center"/>
        </w:trPr>
        <w:tc>
          <w:tcPr>
            <w:tcW w:w="1883" w:type="dxa"/>
          </w:tcPr>
          <w:p w14:paraId="46256547" w14:textId="77777777" w:rsidR="00000358" w:rsidRDefault="00000358" w:rsidP="00000358">
            <w:pPr>
              <w:pStyle w:val="Paragrafoelenco"/>
              <w:numPr>
                <w:ilvl w:val="0"/>
                <w:numId w:val="47"/>
              </w:numPr>
            </w:pPr>
            <w:r>
              <w:t>Data</w:t>
            </w:r>
          </w:p>
        </w:tc>
        <w:tc>
          <w:tcPr>
            <w:tcW w:w="7462" w:type="dxa"/>
          </w:tcPr>
          <w:p w14:paraId="23AB3899" w14:textId="77777777" w:rsidR="00000358" w:rsidRDefault="00000358" w:rsidP="0082138F">
            <w:pPr>
              <w:jc w:val="both"/>
            </w:pPr>
            <w:r>
              <w:t>Data provided by or collected from Participants.</w:t>
            </w:r>
          </w:p>
        </w:tc>
      </w:tr>
      <w:tr w:rsidR="00000358" w:rsidRPr="0065031B" w14:paraId="65AE32D9" w14:textId="77777777" w:rsidTr="00EA24FF">
        <w:trPr>
          <w:jc w:val="center"/>
        </w:trPr>
        <w:tc>
          <w:tcPr>
            <w:tcW w:w="1883" w:type="dxa"/>
          </w:tcPr>
          <w:p w14:paraId="781CC786" w14:textId="77777777" w:rsidR="00000358" w:rsidRPr="00064445" w:rsidRDefault="00000358" w:rsidP="00000358">
            <w:pPr>
              <w:pStyle w:val="Paragrafoelenco"/>
              <w:numPr>
                <w:ilvl w:val="0"/>
                <w:numId w:val="47"/>
              </w:numPr>
            </w:pPr>
            <w:r>
              <w:t>Status</w:t>
            </w:r>
          </w:p>
        </w:tc>
        <w:tc>
          <w:tcPr>
            <w:tcW w:w="7462" w:type="dxa"/>
          </w:tcPr>
          <w:p w14:paraId="031F5FE3" w14:textId="0FD0A95E" w:rsidR="00000358" w:rsidRPr="00212973" w:rsidRDefault="00000358" w:rsidP="0082138F">
            <w:pPr>
              <w:jc w:val="both"/>
            </w:pPr>
            <w:r w:rsidRPr="00212973">
              <w:t>The ensemble of information</w:t>
            </w:r>
            <w:r>
              <w:t>, expressed by Emotion, Cognitive State and Attitude, derived from observing the collective behaviour of real world</w:t>
            </w:r>
            <w:r w:rsidR="00A4218A">
              <w:t xml:space="preserve"> </w:t>
            </w:r>
            <w:r>
              <w:t>and on-line spectators (via audio</w:t>
            </w:r>
            <w:r w:rsidRPr="00064445">
              <w:t xml:space="preserve">, </w:t>
            </w:r>
            <w:r>
              <w:t>video, interactive controllers, and smartphone apps) in response to actions of a team, a player, or the game.</w:t>
            </w:r>
          </w:p>
        </w:tc>
      </w:tr>
      <w:tr w:rsidR="003E11BC" w:rsidRPr="0065031B" w14:paraId="50CE9116" w14:textId="77777777" w:rsidTr="00EA24FF">
        <w:trPr>
          <w:jc w:val="center"/>
        </w:trPr>
        <w:tc>
          <w:tcPr>
            <w:tcW w:w="1883" w:type="dxa"/>
          </w:tcPr>
          <w:p w14:paraId="12CFBA31" w14:textId="16B6CDE0" w:rsidR="003E11BC" w:rsidRDefault="003E11BC" w:rsidP="00AD3EE5">
            <w:r>
              <w:t>Performer</w:t>
            </w:r>
          </w:p>
        </w:tc>
        <w:tc>
          <w:tcPr>
            <w:tcW w:w="7462" w:type="dxa"/>
          </w:tcPr>
          <w:p w14:paraId="4626927D" w14:textId="1387E8F4" w:rsidR="003E11BC" w:rsidRDefault="00EB658B" w:rsidP="0082138F">
            <w:pPr>
              <w:jc w:val="both"/>
            </w:pPr>
            <w:r>
              <w:t xml:space="preserve">A </w:t>
            </w:r>
            <w:r w:rsidR="00B3219A">
              <w:t xml:space="preserve">live </w:t>
            </w:r>
            <w:r>
              <w:t>actor performi</w:t>
            </w:r>
            <w:r w:rsidR="00AC5B19">
              <w:t>n</w:t>
            </w:r>
            <w:r>
              <w:t>g o</w:t>
            </w:r>
            <w:r w:rsidR="00B3219A">
              <w:t xml:space="preserve">n the </w:t>
            </w:r>
            <w:r w:rsidR="00AC5B19">
              <w:t>Real Environment stage o</w:t>
            </w:r>
            <w:r w:rsidR="004C3C30">
              <w:t>r</w:t>
            </w:r>
            <w:r w:rsidR="00AC5B19">
              <w:t xml:space="preserve"> represented by an avata</w:t>
            </w:r>
            <w:r w:rsidR="004C3C30">
              <w:t>r in the Virtual Environment.</w:t>
            </w:r>
          </w:p>
        </w:tc>
      </w:tr>
      <w:tr w:rsidR="00AD3EE5" w:rsidRPr="0065031B" w14:paraId="5C078BC3" w14:textId="77777777" w:rsidTr="00EA24FF">
        <w:trPr>
          <w:jc w:val="center"/>
        </w:trPr>
        <w:tc>
          <w:tcPr>
            <w:tcW w:w="1883" w:type="dxa"/>
          </w:tcPr>
          <w:p w14:paraId="310024F9" w14:textId="41BE662B" w:rsidR="00AD3EE5" w:rsidRDefault="00AD3EE5" w:rsidP="00AD3EE5">
            <w:r>
              <w:t>Sensor</w:t>
            </w:r>
          </w:p>
        </w:tc>
        <w:tc>
          <w:tcPr>
            <w:tcW w:w="7462" w:type="dxa"/>
          </w:tcPr>
          <w:p w14:paraId="6D972F89" w14:textId="4CBEC082" w:rsidR="00AD3EE5" w:rsidRPr="00212973" w:rsidRDefault="007E2A2F" w:rsidP="0082138F">
            <w:pPr>
              <w:jc w:val="both"/>
            </w:pPr>
            <w:r>
              <w:t>A mechanism capturing data from a real or virtu</w:t>
            </w:r>
            <w:r w:rsidR="00FC4502">
              <w:t>al world.</w:t>
            </w:r>
            <w:r>
              <w:t>.</w:t>
            </w:r>
          </w:p>
        </w:tc>
      </w:tr>
      <w:tr w:rsidR="00000358" w:rsidRPr="0065031B" w14:paraId="6BC0D2D0" w14:textId="77777777" w:rsidTr="00EA24FF">
        <w:trPr>
          <w:jc w:val="center"/>
        </w:trPr>
        <w:tc>
          <w:tcPr>
            <w:tcW w:w="1883" w:type="dxa"/>
          </w:tcPr>
          <w:p w14:paraId="1E7F851C" w14:textId="77777777" w:rsidR="00000358" w:rsidRPr="00D408E8" w:rsidRDefault="00000358" w:rsidP="0082138F">
            <w:r w:rsidRPr="00D408E8">
              <w:t>Social Attitude</w:t>
            </w:r>
          </w:p>
        </w:tc>
        <w:tc>
          <w:tcPr>
            <w:tcW w:w="7462" w:type="dxa"/>
          </w:tcPr>
          <w:p w14:paraId="1D22566B" w14:textId="77777777" w:rsidR="00000358" w:rsidRDefault="00000358" w:rsidP="0082138F">
            <w:pPr>
              <w:jc w:val="both"/>
            </w:pPr>
            <w:r w:rsidRPr="00212973">
              <w:t xml:space="preserve">An element of the internal status related to the way a human </w:t>
            </w:r>
            <w:r>
              <w:t xml:space="preserve">or avatar </w:t>
            </w:r>
            <w:r w:rsidRPr="00212973">
              <w:t>intends to position vis-à-vis the Environment, e.g.</w:t>
            </w:r>
            <w:r>
              <w:t>:</w:t>
            </w:r>
          </w:p>
          <w:p w14:paraId="495A1924" w14:textId="77777777" w:rsidR="00000358" w:rsidRDefault="00000358" w:rsidP="0082138F">
            <w:pPr>
              <w:jc w:val="both"/>
            </w:pPr>
            <w:r>
              <w:t xml:space="preserve">For person: </w:t>
            </w:r>
            <w:r w:rsidRPr="00064445">
              <w:t>“Confrontational”, “</w:t>
            </w:r>
            <w:r>
              <w:t>Collaborative</w:t>
            </w:r>
            <w:r w:rsidRPr="00064445">
              <w:t>”</w:t>
            </w:r>
            <w:r>
              <w:t xml:space="preserve"> and</w:t>
            </w:r>
            <w:r w:rsidRPr="00064445">
              <w:t xml:space="preserve"> </w:t>
            </w:r>
            <w:r>
              <w:t>“Aggressive”</w:t>
            </w:r>
            <w:r w:rsidRPr="00212973">
              <w:t>.</w:t>
            </w:r>
          </w:p>
          <w:p w14:paraId="208364DA" w14:textId="5B457DC8" w:rsidR="00000358" w:rsidRPr="0065031B" w:rsidRDefault="00000358" w:rsidP="0082138F">
            <w:pPr>
              <w:jc w:val="both"/>
            </w:pPr>
            <w:r>
              <w:t xml:space="preserve">For </w:t>
            </w:r>
            <w:r w:rsidR="007D3FEA">
              <w:t>groups</w:t>
            </w:r>
            <w:r>
              <w:t xml:space="preserve">: </w:t>
            </w:r>
            <w:r w:rsidRPr="00064445">
              <w:t>“Confrontational”, “</w:t>
            </w:r>
            <w:r>
              <w:t>Collaborative</w:t>
            </w:r>
            <w:r w:rsidRPr="00064445">
              <w:t>”</w:t>
            </w:r>
            <w:r>
              <w:t xml:space="preserve"> and</w:t>
            </w:r>
            <w:r w:rsidRPr="00064445">
              <w:t xml:space="preserve"> </w:t>
            </w:r>
            <w:r>
              <w:t>“Aggressive”</w:t>
            </w:r>
          </w:p>
        </w:tc>
      </w:tr>
      <w:tr w:rsidR="00000358" w:rsidRPr="0065031B" w14:paraId="57305FD1" w14:textId="77777777" w:rsidTr="00EA24FF">
        <w:trPr>
          <w:jc w:val="center"/>
        </w:trPr>
        <w:tc>
          <w:tcPr>
            <w:tcW w:w="1883" w:type="dxa"/>
          </w:tcPr>
          <w:p w14:paraId="5F646AAD" w14:textId="77777777" w:rsidR="00000358" w:rsidRPr="0065031B" w:rsidRDefault="00000358" w:rsidP="0082138F">
            <w:bookmarkStart w:id="7" w:name="_Hlk108960064"/>
            <w:r w:rsidRPr="0065031B">
              <w:t>Use Case</w:t>
            </w:r>
          </w:p>
        </w:tc>
        <w:tc>
          <w:tcPr>
            <w:tcW w:w="7462" w:type="dxa"/>
          </w:tcPr>
          <w:p w14:paraId="2A5D4517" w14:textId="77777777" w:rsidR="00000358" w:rsidRPr="0065031B" w:rsidRDefault="00000358" w:rsidP="0082138F">
            <w:pPr>
              <w:jc w:val="both"/>
            </w:pPr>
            <w:r w:rsidRPr="0065031B">
              <w:t xml:space="preserve">A particular instance of the Application domain target of an </w:t>
            </w:r>
            <w:r>
              <w:t xml:space="preserve">MPAI </w:t>
            </w:r>
            <w:r w:rsidRPr="0065031B">
              <w:t>Application Standard.</w:t>
            </w:r>
          </w:p>
        </w:tc>
      </w:tr>
      <w:bookmarkEnd w:id="7"/>
      <w:tr w:rsidR="00000358" w:rsidRPr="0065031B" w14:paraId="6E9314AC" w14:textId="77777777" w:rsidTr="00EA24FF">
        <w:trPr>
          <w:jc w:val="center"/>
        </w:trPr>
        <w:tc>
          <w:tcPr>
            <w:tcW w:w="1883" w:type="dxa"/>
          </w:tcPr>
          <w:p w14:paraId="75D8B44E" w14:textId="77777777" w:rsidR="00000358" w:rsidRDefault="00000358" w:rsidP="0082138F">
            <w:r>
              <w:t>XR Venue</w:t>
            </w:r>
          </w:p>
        </w:tc>
        <w:tc>
          <w:tcPr>
            <w:tcW w:w="7462" w:type="dxa"/>
          </w:tcPr>
          <w:p w14:paraId="158A1D4F" w14:textId="77777777" w:rsidR="00000358" w:rsidRDefault="00000358" w:rsidP="0082138F">
            <w:pPr>
              <w:jc w:val="both"/>
            </w:pPr>
            <w:r>
              <w:t xml:space="preserve">A combination of real or virtual world Environments addressed by MPAI-XRV Use Cases. </w:t>
            </w:r>
          </w:p>
        </w:tc>
      </w:tr>
    </w:tbl>
    <w:p w14:paraId="0C1EBD7B" w14:textId="7EA10BA2" w:rsidR="003B521B" w:rsidRDefault="003B521B" w:rsidP="003B521B">
      <w:pPr>
        <w:jc w:val="both"/>
      </w:pPr>
    </w:p>
    <w:p w14:paraId="046FB2F6" w14:textId="77777777" w:rsidR="003B521B" w:rsidRPr="0076325D" w:rsidRDefault="003B521B" w:rsidP="003B521B">
      <w:pPr>
        <w:pStyle w:val="Titolo1"/>
      </w:pPr>
      <w:bookmarkStart w:id="8" w:name="_Toc103879616"/>
      <w:bookmarkStart w:id="9" w:name="_Toc132746492"/>
      <w:r w:rsidRPr="0076325D">
        <w:t>References</w:t>
      </w:r>
      <w:bookmarkEnd w:id="8"/>
      <w:bookmarkEnd w:id="9"/>
    </w:p>
    <w:p w14:paraId="382C82E4" w14:textId="4F5020A2" w:rsidR="007F431C" w:rsidRDefault="007F431C" w:rsidP="003B521B">
      <w:pPr>
        <w:numPr>
          <w:ilvl w:val="0"/>
          <w:numId w:val="37"/>
        </w:numPr>
        <w:pBdr>
          <w:top w:val="nil"/>
          <w:left w:val="nil"/>
          <w:bottom w:val="nil"/>
          <w:right w:val="nil"/>
          <w:between w:val="nil"/>
        </w:pBdr>
        <w:jc w:val="both"/>
        <w:rPr>
          <w:rFonts w:eastAsia="Times New Roman"/>
          <w:color w:val="000000"/>
        </w:rPr>
      </w:pPr>
      <w:bookmarkStart w:id="10" w:name="_Ref127262536"/>
      <w:r>
        <w:rPr>
          <w:rFonts w:eastAsia="Times New Roman"/>
          <w:color w:val="000000"/>
        </w:rPr>
        <w:t xml:space="preserve">MPAI; MPAI XR Venues (MPAI-XRV) - </w:t>
      </w:r>
      <w:r>
        <w:t xml:space="preserve">Live Theatrical Stage Performance Call for Technologies; </w:t>
      </w:r>
      <w:bookmarkEnd w:id="10"/>
      <w:r w:rsidR="00CA6095" w:rsidRPr="00CA6095">
        <w:rPr>
          <w:rFonts w:eastAsia="Times New Roman"/>
          <w:color w:val="000000"/>
        </w:rPr>
        <w:t>https://mpai.community/standards/mpai-</w:t>
      </w:r>
      <w:r w:rsidR="00CA6095">
        <w:rPr>
          <w:rFonts w:eastAsia="Times New Roman"/>
          <w:color w:val="000000"/>
        </w:rPr>
        <w:t>xrv</w:t>
      </w:r>
      <w:r w:rsidR="00CA6095" w:rsidRPr="00CA6095">
        <w:rPr>
          <w:rFonts w:eastAsia="Times New Roman"/>
          <w:color w:val="000000"/>
        </w:rPr>
        <w:t>/call-for-technologies/</w:t>
      </w:r>
    </w:p>
    <w:p w14:paraId="4B560B0C" w14:textId="3C3AD5E5" w:rsidR="006A79B4" w:rsidRPr="006A79B4" w:rsidRDefault="006A79B4" w:rsidP="003B521B">
      <w:pPr>
        <w:numPr>
          <w:ilvl w:val="0"/>
          <w:numId w:val="37"/>
        </w:numPr>
        <w:pBdr>
          <w:top w:val="nil"/>
          <w:left w:val="nil"/>
          <w:bottom w:val="nil"/>
          <w:right w:val="nil"/>
          <w:between w:val="nil"/>
        </w:pBdr>
        <w:jc w:val="both"/>
        <w:rPr>
          <w:rFonts w:eastAsia="Times New Roman"/>
          <w:color w:val="000000"/>
        </w:rPr>
      </w:pPr>
      <w:r>
        <w:rPr>
          <w:rFonts w:eastAsia="Times New Roman"/>
          <w:color w:val="000000"/>
        </w:rPr>
        <w:t xml:space="preserve">MPAI; MPAI XR </w:t>
      </w:r>
      <w:r w:rsidR="00B06EBB">
        <w:rPr>
          <w:rFonts w:eastAsia="Times New Roman"/>
          <w:color w:val="000000"/>
        </w:rPr>
        <w:t xml:space="preserve">Venues (MPAI-XRV) - </w:t>
      </w:r>
      <w:r w:rsidR="00B06EBB">
        <w:t>Live Theatrical Stage Performance</w:t>
      </w:r>
      <w:r w:rsidR="008F7C1E">
        <w:t xml:space="preserve"> Use Case and Functional Requirements; </w:t>
      </w:r>
      <w:r w:rsidR="008F7C1E" w:rsidRPr="0076325D">
        <w:rPr>
          <w:rFonts w:eastAsia="Times New Roman"/>
          <w:color w:val="000000"/>
        </w:rPr>
        <w:t>https://mpai.community/standards/mpai-</w:t>
      </w:r>
      <w:r w:rsidR="008F7C1E">
        <w:rPr>
          <w:rFonts w:eastAsia="Times New Roman"/>
          <w:color w:val="000000"/>
        </w:rPr>
        <w:t>xrv</w:t>
      </w:r>
      <w:r w:rsidR="008F7C1E" w:rsidRPr="0076325D">
        <w:rPr>
          <w:rFonts w:eastAsia="Times New Roman"/>
          <w:color w:val="000000"/>
        </w:rPr>
        <w:t>/</w:t>
      </w:r>
    </w:p>
    <w:p w14:paraId="1E7B8F72" w14:textId="7F9DB289" w:rsidR="007F431C" w:rsidRDefault="007F431C" w:rsidP="007F431C">
      <w:pPr>
        <w:numPr>
          <w:ilvl w:val="0"/>
          <w:numId w:val="37"/>
        </w:numPr>
        <w:pBdr>
          <w:top w:val="nil"/>
          <w:left w:val="nil"/>
          <w:bottom w:val="nil"/>
          <w:right w:val="nil"/>
          <w:between w:val="nil"/>
        </w:pBdr>
        <w:jc w:val="both"/>
        <w:rPr>
          <w:rFonts w:eastAsia="Times New Roman"/>
          <w:color w:val="000000"/>
        </w:rPr>
      </w:pPr>
      <w:bookmarkStart w:id="11" w:name="_Ref127262574"/>
      <w:r>
        <w:rPr>
          <w:rFonts w:eastAsia="Times New Roman"/>
          <w:color w:val="000000"/>
        </w:rPr>
        <w:t xml:space="preserve">MPAI; MPAI XR Venues (MPAI-XRV) - </w:t>
      </w:r>
      <w:r>
        <w:t>Live Theatrical Stage Performance</w:t>
      </w:r>
      <w:r w:rsidR="00E460F6">
        <w:t xml:space="preserve"> Framework Licence</w:t>
      </w:r>
      <w:r>
        <w:t xml:space="preserve">; </w:t>
      </w:r>
      <w:bookmarkEnd w:id="11"/>
      <w:r w:rsidR="00A710EB" w:rsidRPr="00A710EB">
        <w:rPr>
          <w:rFonts w:eastAsia="Times New Roman"/>
          <w:color w:val="000000"/>
        </w:rPr>
        <w:t>https://mpai.community/standards/mpai-</w:t>
      </w:r>
      <w:r w:rsidR="00A710EB">
        <w:rPr>
          <w:rFonts w:eastAsia="Times New Roman"/>
          <w:color w:val="000000"/>
        </w:rPr>
        <w:t>xrv</w:t>
      </w:r>
      <w:r w:rsidR="00A710EB" w:rsidRPr="00A710EB">
        <w:rPr>
          <w:rFonts w:eastAsia="Times New Roman"/>
          <w:color w:val="000000"/>
        </w:rPr>
        <w:t>/framework-licence/</w:t>
      </w:r>
    </w:p>
    <w:p w14:paraId="4D52542C" w14:textId="77777777" w:rsidR="000C1239" w:rsidRPr="0076325D" w:rsidRDefault="000C1239" w:rsidP="000C1239">
      <w:pPr>
        <w:numPr>
          <w:ilvl w:val="0"/>
          <w:numId w:val="37"/>
        </w:numPr>
        <w:pBdr>
          <w:top w:val="nil"/>
          <w:left w:val="nil"/>
          <w:bottom w:val="nil"/>
          <w:right w:val="nil"/>
          <w:between w:val="nil"/>
        </w:pBdr>
        <w:jc w:val="both"/>
        <w:rPr>
          <w:rFonts w:eastAsia="Times New Roman"/>
          <w:color w:val="000000"/>
        </w:rPr>
      </w:pPr>
      <w:bookmarkStart w:id="12" w:name="_Ref127262727"/>
      <w:r>
        <w:rPr>
          <w:rFonts w:eastAsia="Times New Roman"/>
          <w:color w:val="000000"/>
        </w:rPr>
        <w:t xml:space="preserve">MPAI; Patent Policy; </w:t>
      </w:r>
      <w:r w:rsidRPr="00B767CF">
        <w:rPr>
          <w:rFonts w:eastAsia="Times New Roman"/>
          <w:color w:val="000000"/>
        </w:rPr>
        <w:t>https://mpai.community/about/the-mpai-patent-policy/</w:t>
      </w:r>
      <w:bookmarkEnd w:id="12"/>
    </w:p>
    <w:p w14:paraId="47199E14" w14:textId="092B0F9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sidRPr="0076325D">
        <w:t xml:space="preserve">Artificial Intelligence Framework (MPAI-AIF) V1.1; </w:t>
      </w:r>
      <w:r w:rsidRPr="0076325D">
        <w:rPr>
          <w:rFonts w:eastAsia="Times New Roman"/>
          <w:color w:val="000000"/>
        </w:rPr>
        <w:t>https://mpai.community/standards/mpai-aif/.</w:t>
      </w:r>
    </w:p>
    <w:p w14:paraId="3CD23F7B" w14:textId="3D285BF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Multimodal Conversation </w:t>
      </w:r>
      <w:r w:rsidRPr="0076325D">
        <w:t>(MPAI-</w:t>
      </w:r>
      <w:r>
        <w:t>MMC</w:t>
      </w:r>
      <w:r w:rsidRPr="0076325D">
        <w:t>) V1.</w:t>
      </w:r>
      <w:r>
        <w:t>2</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68DA1FD5" w14:textId="3971A70B" w:rsidR="003B521B"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Context-based Audio Experience </w:t>
      </w:r>
      <w:r w:rsidRPr="0076325D">
        <w:t>(MPAI-</w:t>
      </w:r>
      <w:r>
        <w:t>MMC</w:t>
      </w:r>
      <w:r w:rsidRPr="0076325D">
        <w:t>) V1.</w:t>
      </w:r>
      <w:r>
        <w:t>4</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7961E595" w14:textId="5DF94552"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bookmarkStart w:id="13" w:name="_Ref82452787"/>
      <w:bookmarkStart w:id="14" w:name="_Ref103435748"/>
      <w:bookmarkStart w:id="15" w:name="_Ref81671963"/>
      <w:r w:rsidRPr="0076325D">
        <w:rPr>
          <w:rFonts w:eastAsia="Times New Roman"/>
          <w:color w:val="000000"/>
        </w:rPr>
        <w:t>MPAI; Technical Specification</w:t>
      </w:r>
      <w:r w:rsidR="00145648">
        <w:rPr>
          <w:rFonts w:eastAsia="Times New Roman"/>
          <w:color w:val="000000"/>
        </w:rPr>
        <w:t xml:space="preserve"> -</w:t>
      </w:r>
      <w:r w:rsidRPr="0076325D">
        <w:rPr>
          <w:rFonts w:eastAsia="Times New Roman"/>
          <w:color w:val="000000"/>
        </w:rPr>
        <w:t xml:space="preserve"> The Governance of the MPAI Ecosystem V1</w:t>
      </w:r>
      <w:bookmarkEnd w:id="13"/>
      <w:r w:rsidRPr="0076325D">
        <w:rPr>
          <w:rFonts w:eastAsia="Times New Roman"/>
          <w:color w:val="000000"/>
        </w:rPr>
        <w:t>, 2021; https://mpai.community/standards/mpai-gme/</w:t>
      </w:r>
      <w:bookmarkEnd w:id="14"/>
      <w:r w:rsidRPr="0076325D">
        <w:rPr>
          <w:rFonts w:eastAsia="Times New Roman"/>
          <w:color w:val="000000"/>
        </w:rPr>
        <w:t>.</w:t>
      </w:r>
      <w:bookmarkEnd w:id="15"/>
    </w:p>
    <w:p w14:paraId="034836EC" w14:textId="52D39E9B" w:rsidR="003B521B" w:rsidRDefault="003B521B" w:rsidP="00ED2BBF">
      <w:pPr>
        <w:pStyle w:val="Paragrafoelenco"/>
        <w:numPr>
          <w:ilvl w:val="0"/>
          <w:numId w:val="37"/>
        </w:numPr>
      </w:pPr>
      <w:r w:rsidRPr="003B521B">
        <w:rPr>
          <w:color w:val="000000" w:themeColor="text1"/>
        </w:rPr>
        <w:t>MPAI; Technical Report</w:t>
      </w:r>
      <w:r w:rsidR="00ED2BBF">
        <w:rPr>
          <w:color w:val="000000" w:themeColor="text1"/>
        </w:rPr>
        <w:t xml:space="preserve"> – </w:t>
      </w:r>
      <w:r w:rsidRPr="003B521B">
        <w:rPr>
          <w:color w:val="000000" w:themeColor="text1"/>
        </w:rPr>
        <w:t xml:space="preserve">MPAI Metaverse Model </w:t>
      </w:r>
      <w:r w:rsidRPr="0076325D">
        <w:t>(MPAI-</w:t>
      </w:r>
      <w:r>
        <w:t>MMM</w:t>
      </w:r>
      <w:r w:rsidRPr="0076325D">
        <w:t>)</w:t>
      </w:r>
      <w:r w:rsidR="000C1239">
        <w:t xml:space="preserve"> </w:t>
      </w:r>
      <w:r w:rsidRPr="003B521B">
        <w:rPr>
          <w:color w:val="000000" w:themeColor="text1"/>
        </w:rPr>
        <w:t xml:space="preserve">– Functionalities; </w:t>
      </w:r>
      <w:r w:rsidRPr="0076325D">
        <w:t xml:space="preserve">V1; </w:t>
      </w:r>
      <w:r w:rsidRPr="003B521B">
        <w:rPr>
          <w:rFonts w:eastAsia="Times New Roman"/>
          <w:color w:val="000000"/>
        </w:rPr>
        <w:t>https://mmm.mpai.community/.</w:t>
      </w:r>
    </w:p>
    <w:p w14:paraId="77B49E89" w14:textId="5B4896EB" w:rsidR="00DC7C50" w:rsidRDefault="00500FF5" w:rsidP="0069786E">
      <w:pPr>
        <w:pStyle w:val="Titolo1"/>
      </w:pPr>
      <w:bookmarkStart w:id="16" w:name="_Toc132746493"/>
      <w:bookmarkStart w:id="17" w:name="_Hlk106038802"/>
      <w:r w:rsidRPr="00246728">
        <w:t>A Real-Virtual Interaction Model</w:t>
      </w:r>
      <w:bookmarkEnd w:id="16"/>
    </w:p>
    <w:p w14:paraId="46F740C9" w14:textId="1CB2DB67" w:rsidR="00DC7C50" w:rsidRDefault="00DC7C50" w:rsidP="00DC7C50">
      <w:pPr>
        <w:jc w:val="both"/>
      </w:pPr>
      <w:r w:rsidRPr="0076325D">
        <w:t>A</w:t>
      </w:r>
      <w:r>
        <w:t>n important</w:t>
      </w:r>
      <w:r w:rsidRPr="0076325D">
        <w:t xml:space="preserve"> feature of MPAI-XRV is the strong interaction</w:t>
      </w:r>
      <w:r>
        <w:t xml:space="preserve"> with – and sometimes </w:t>
      </w:r>
      <w:r w:rsidRPr="0076325D">
        <w:t>even interchangeability</w:t>
      </w:r>
      <w:r>
        <w:t xml:space="preserve"> of – a </w:t>
      </w:r>
      <w:r w:rsidRPr="0076325D">
        <w:t>Real</w:t>
      </w:r>
      <w:r>
        <w:t>/Virtual</w:t>
      </w:r>
      <w:r w:rsidRPr="0076325D">
        <w:t xml:space="preserve"> </w:t>
      </w:r>
      <w:r>
        <w:t xml:space="preserve">Environment and a </w:t>
      </w:r>
      <w:r w:rsidRPr="0076325D">
        <w:t>Virtual</w:t>
      </w:r>
      <w:r>
        <w:t>/Real</w:t>
      </w:r>
      <w:r w:rsidRPr="0076325D">
        <w:t xml:space="preserve"> World</w:t>
      </w:r>
      <w:r>
        <w:t xml:space="preserve"> Environment</w:t>
      </w:r>
      <w:r w:rsidRPr="0076325D">
        <w:t xml:space="preserve">. The </w:t>
      </w:r>
      <w:r>
        <w:t xml:space="preserve">MPAI-XRV </w:t>
      </w:r>
      <w:r w:rsidRPr="0076325D">
        <w:t>model, depicted in</w:t>
      </w:r>
      <w:r>
        <w:t xml:space="preserve">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1</w:t>
      </w:r>
      <w:r w:rsidRPr="0076325D">
        <w:rPr>
          <w:i/>
          <w:iCs/>
        </w:rPr>
        <w:fldChar w:fldCharType="end"/>
      </w:r>
      <w:r>
        <w:rPr>
          <w:i/>
          <w:iCs/>
        </w:rPr>
        <w:t xml:space="preserve">, </w:t>
      </w:r>
      <w:r>
        <w:t xml:space="preserve">is helpful </w:t>
      </w:r>
      <w:r w:rsidRPr="0076325D">
        <w:t xml:space="preserve">to guide </w:t>
      </w:r>
      <w:r>
        <w:t>the</w:t>
      </w:r>
      <w:r w:rsidRPr="0076325D">
        <w:t xml:space="preserve"> analysis of </w:t>
      </w:r>
      <w:r>
        <w:t xml:space="preserve">the </w:t>
      </w:r>
      <w:r w:rsidRPr="0076325D">
        <w:t xml:space="preserve">MPAI-XRV use cases. </w:t>
      </w:r>
    </w:p>
    <w:p w14:paraId="167D4646" w14:textId="77777777" w:rsidR="00DC7C50" w:rsidRPr="0076325D" w:rsidRDefault="00DC7C50" w:rsidP="00DC7C50">
      <w:pPr>
        <w:jc w:val="both"/>
      </w:pPr>
    </w:p>
    <w:p w14:paraId="5EFDAA71" w14:textId="30C08005" w:rsidR="00DC7C50" w:rsidRPr="0076325D" w:rsidRDefault="007901C8" w:rsidP="00DC7C50">
      <w:pPr>
        <w:keepNext/>
        <w:jc w:val="center"/>
      </w:pPr>
      <w:r>
        <w:rPr>
          <w:noProof/>
        </w:rPr>
        <w:drawing>
          <wp:inline distT="0" distB="0" distL="0" distR="0" wp14:anchorId="5B1857A4" wp14:editId="4318FD76">
            <wp:extent cx="5939155" cy="30918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3091815"/>
                    </a:xfrm>
                    <a:prstGeom prst="rect">
                      <a:avLst/>
                    </a:prstGeom>
                    <a:noFill/>
                    <a:ln>
                      <a:noFill/>
                    </a:ln>
                  </pic:spPr>
                </pic:pic>
              </a:graphicData>
            </a:graphic>
          </wp:inline>
        </w:drawing>
      </w:r>
    </w:p>
    <w:p w14:paraId="4480A809" w14:textId="214A778C" w:rsidR="00DC7C50" w:rsidRPr="0076325D" w:rsidRDefault="00DC7C50" w:rsidP="00DC7C50">
      <w:pPr>
        <w:jc w:val="both"/>
      </w:pPr>
      <w:bookmarkStart w:id="18" w:name="_Ref100608260"/>
      <w:r w:rsidRPr="0076325D">
        <w:t xml:space="preserve">Figure </w:t>
      </w:r>
      <w:fldSimple w:instr=" SEQ Figure \* ARABIC ">
        <w:r w:rsidR="00FE2B3D">
          <w:rPr>
            <w:noProof/>
          </w:rPr>
          <w:t>1</w:t>
        </w:r>
      </w:fldSimple>
      <w:bookmarkEnd w:id="18"/>
      <w:r w:rsidRPr="0076325D">
        <w:t xml:space="preserve"> –</w:t>
      </w:r>
      <w:r>
        <w:t xml:space="preserve"> Real World (yellow) and Virtual (blue) </w:t>
      </w:r>
      <w:r w:rsidRPr="0076325D">
        <w:t>Interactions In specific Use Case</w:t>
      </w:r>
      <w:r>
        <w:t>s</w:t>
      </w:r>
      <w:r w:rsidRPr="0076325D">
        <w:t>, it is necessary to introduce new function</w:t>
      </w:r>
      <w:r>
        <w:t>s</w:t>
      </w:r>
      <w:r w:rsidRPr="0076325D">
        <w:t xml:space="preserve"> called </w:t>
      </w:r>
      <w:r>
        <w:t>Script and the Participant Data Management function.</w:t>
      </w:r>
    </w:p>
    <w:p w14:paraId="16BB4C32" w14:textId="77777777" w:rsidR="00DC7C50" w:rsidRPr="0076325D" w:rsidRDefault="00DC7C50" w:rsidP="00DC7C50">
      <w:pPr>
        <w:jc w:val="both"/>
      </w:pPr>
    </w:p>
    <w:tbl>
      <w:tblPr>
        <w:tblStyle w:val="Grigliatabella"/>
        <w:tblW w:w="0" w:type="auto"/>
        <w:tblLook w:val="04A0" w:firstRow="1" w:lastRow="0" w:firstColumn="1" w:lastColumn="0" w:noHBand="0" w:noVBand="1"/>
      </w:tblPr>
      <w:tblGrid>
        <w:gridCol w:w="1980"/>
        <w:gridCol w:w="7365"/>
      </w:tblGrid>
      <w:tr w:rsidR="00DC7C50" w:rsidRPr="0076325D" w14:paraId="060EB162" w14:textId="77777777" w:rsidTr="00A20FE6">
        <w:tc>
          <w:tcPr>
            <w:tcW w:w="1980" w:type="dxa"/>
          </w:tcPr>
          <w:p w14:paraId="2A66D55C" w14:textId="77777777" w:rsidR="00DC7C50" w:rsidRPr="0076325D" w:rsidRDefault="00DC7C50" w:rsidP="00A20FE6">
            <w:pPr>
              <w:jc w:val="both"/>
            </w:pPr>
            <w:r w:rsidRPr="0076325D">
              <w:t>Script</w:t>
            </w:r>
          </w:p>
        </w:tc>
        <w:tc>
          <w:tcPr>
            <w:tcW w:w="7365" w:type="dxa"/>
          </w:tcPr>
          <w:p w14:paraId="4613F0EE" w14:textId="77777777" w:rsidR="00DC7C50" w:rsidRPr="0076325D" w:rsidRDefault="00DC7C50" w:rsidP="00A20FE6">
            <w:pPr>
              <w:jc w:val="both"/>
            </w:pPr>
            <w:r w:rsidRPr="0076325D">
              <w:t>A collection of descriptors that the director/producer selects for execution at runtime as a sequence of descriptors controlling the action/experience in both Real and Virtual Worlds.</w:t>
            </w:r>
          </w:p>
        </w:tc>
      </w:tr>
      <w:tr w:rsidR="00DC7C50" w:rsidRPr="0076325D" w14:paraId="2829B159" w14:textId="77777777" w:rsidTr="00A20FE6">
        <w:tc>
          <w:tcPr>
            <w:tcW w:w="1980" w:type="dxa"/>
          </w:tcPr>
          <w:p w14:paraId="7CB7A4AF" w14:textId="77777777" w:rsidR="00DC7C50" w:rsidRPr="00E2276A" w:rsidRDefault="00DC7C50" w:rsidP="00A20FE6">
            <w:pPr>
              <w:jc w:val="both"/>
            </w:pPr>
            <w:r w:rsidRPr="00E2276A">
              <w:t>Participants Data Management</w:t>
            </w:r>
          </w:p>
        </w:tc>
        <w:tc>
          <w:tcPr>
            <w:tcW w:w="7365" w:type="dxa"/>
          </w:tcPr>
          <w:p w14:paraId="2C35D499" w14:textId="77777777" w:rsidR="00DC7C50" w:rsidRPr="0076325D" w:rsidRDefault="00DC7C50" w:rsidP="00A20FE6">
            <w:pPr>
              <w:jc w:val="both"/>
            </w:pPr>
            <w:r w:rsidRPr="00E2276A">
              <w:t>The set of legal and ethical rules guiding the acquisition</w:t>
            </w:r>
            <w:r>
              <w:t>, retention,</w:t>
            </w:r>
            <w:r w:rsidRPr="00E2276A">
              <w:t xml:space="preserve"> and processing of Data related to </w:t>
            </w:r>
            <w:r>
              <w:t xml:space="preserve">and provided by </w:t>
            </w:r>
            <w:r w:rsidRPr="00E2276A">
              <w:t>Participants.</w:t>
            </w:r>
          </w:p>
        </w:tc>
      </w:tr>
      <w:tr w:rsidR="004F47F3" w:rsidRPr="0076325D" w14:paraId="534BEBFC" w14:textId="77777777" w:rsidTr="00A20FE6">
        <w:tc>
          <w:tcPr>
            <w:tcW w:w="1980" w:type="dxa"/>
          </w:tcPr>
          <w:p w14:paraId="42914E21" w14:textId="1CD5CD1D" w:rsidR="004F47F3" w:rsidRPr="00B42E7E" w:rsidRDefault="004F47F3" w:rsidP="00A20FE6">
            <w:pPr>
              <w:jc w:val="both"/>
            </w:pPr>
            <w:r w:rsidRPr="00B42E7E">
              <w:t>Participan</w:t>
            </w:r>
            <w:r w:rsidR="002641C9" w:rsidRPr="00B42E7E">
              <w:t>t Engagement Engine</w:t>
            </w:r>
          </w:p>
        </w:tc>
        <w:tc>
          <w:tcPr>
            <w:tcW w:w="7365" w:type="dxa"/>
          </w:tcPr>
          <w:p w14:paraId="5B6F2E31" w14:textId="6B164387" w:rsidR="004F47F3" w:rsidRPr="00E2276A" w:rsidRDefault="002C76DA" w:rsidP="00A20FE6">
            <w:pPr>
              <w:jc w:val="both"/>
            </w:pPr>
            <w:r>
              <w:t xml:space="preserve">Algorithms </w:t>
            </w:r>
            <w:r w:rsidR="00B42E7E">
              <w:t xml:space="preserve">to engage </w:t>
            </w:r>
            <w:r>
              <w:t>participants during or after the event allowing social interaction, commerce, and other engagement modalities.</w:t>
            </w:r>
          </w:p>
        </w:tc>
      </w:tr>
    </w:tbl>
    <w:p w14:paraId="62856CE9" w14:textId="77777777" w:rsidR="00DC7C50" w:rsidRDefault="00DC7C50" w:rsidP="00DC7C50">
      <w:pPr>
        <w:pStyle w:val="Didascalia"/>
        <w:jc w:val="center"/>
        <w:rPr>
          <w:color w:val="auto"/>
          <w:sz w:val="24"/>
          <w:szCs w:val="24"/>
        </w:rPr>
      </w:pPr>
    </w:p>
    <w:p w14:paraId="33B00EB9" w14:textId="02087B0A" w:rsidR="00DC7C50" w:rsidRDefault="00DC7C50" w:rsidP="00DC7C50">
      <w:pPr>
        <w:jc w:val="both"/>
      </w:pPr>
      <w:r w:rsidRPr="003F749B">
        <w:fldChar w:fldCharType="begin"/>
      </w:r>
      <w:r w:rsidRPr="00B11DE5">
        <w:instrText xml:space="preserve"> REF _Ref110790891 \h  \* MERGEFORMAT </w:instrText>
      </w:r>
      <w:r w:rsidRPr="003F749B">
        <w:fldChar w:fldCharType="separate"/>
      </w:r>
      <w:r w:rsidR="00FE2B3D" w:rsidRPr="007A50B1">
        <w:t xml:space="preserve">Table </w:t>
      </w:r>
      <w:r w:rsidR="00FE2B3D">
        <w:rPr>
          <w:noProof/>
        </w:rPr>
        <w:t>2</w:t>
      </w:r>
      <w:r w:rsidRPr="003F749B">
        <w:rPr>
          <w:i/>
          <w:iCs/>
        </w:rPr>
        <w:fldChar w:fldCharType="end"/>
      </w:r>
      <w:r w:rsidRPr="003F749B">
        <w:t xml:space="preserve"> defines the functions of the processing elements that capture and process </w:t>
      </w:r>
      <w:r>
        <w:t xml:space="preserve">data from a </w:t>
      </w:r>
      <w:r w:rsidR="001E0506">
        <w:t>R</w:t>
      </w:r>
      <w:r>
        <w:t xml:space="preserve">eal </w:t>
      </w:r>
      <w:r w:rsidRPr="003F749B">
        <w:t xml:space="preserve">Environment and deliver an Environment to </w:t>
      </w:r>
      <w:r>
        <w:t xml:space="preserve">a virtual world Environment and from here back to the real world Enrironment. </w:t>
      </w:r>
      <w:r>
        <w:fldChar w:fldCharType="begin"/>
      </w:r>
      <w:r>
        <w:instrText xml:space="preserve"> REF _Ref110790891 \h </w:instrText>
      </w:r>
      <w:r>
        <w:fldChar w:fldCharType="separate"/>
      </w:r>
      <w:r w:rsidR="00FE2B3D" w:rsidRPr="007A50B1">
        <w:t xml:space="preserve">Table </w:t>
      </w:r>
      <w:r w:rsidR="00FE2B3D">
        <w:rPr>
          <w:noProof/>
        </w:rPr>
        <w:t>2</w:t>
      </w:r>
      <w:r>
        <w:fldChar w:fldCharType="end"/>
      </w:r>
      <w:r>
        <w:t xml:space="preserve"> describes the functions of the identified components</w:t>
      </w:r>
      <w:r w:rsidRPr="003F749B">
        <w:t>.</w:t>
      </w:r>
    </w:p>
    <w:p w14:paraId="04318E27" w14:textId="77777777" w:rsidR="00DC7C50" w:rsidRPr="00403754" w:rsidRDefault="00DC7C50" w:rsidP="00DC7C50">
      <w:pPr>
        <w:jc w:val="both"/>
      </w:pPr>
    </w:p>
    <w:p w14:paraId="7C271175" w14:textId="1A46BBEF" w:rsidR="00DC7C50" w:rsidRPr="007A50B1" w:rsidRDefault="00DC7C50" w:rsidP="00DC7C50">
      <w:pPr>
        <w:pStyle w:val="Didascalia"/>
        <w:keepNext/>
        <w:jc w:val="center"/>
        <w:rPr>
          <w:color w:val="auto"/>
          <w:sz w:val="24"/>
          <w:szCs w:val="24"/>
        </w:rPr>
      </w:pPr>
      <w:bookmarkStart w:id="19" w:name="_Ref110790891"/>
      <w:r w:rsidRPr="007A50B1">
        <w:rPr>
          <w:color w:val="auto"/>
          <w:sz w:val="24"/>
          <w:szCs w:val="24"/>
        </w:rPr>
        <w:t xml:space="preserve">Table </w:t>
      </w:r>
      <w:r w:rsidRPr="007A50B1">
        <w:rPr>
          <w:color w:val="auto"/>
          <w:sz w:val="24"/>
          <w:szCs w:val="24"/>
        </w:rPr>
        <w:fldChar w:fldCharType="begin"/>
      </w:r>
      <w:r w:rsidRPr="007A50B1">
        <w:rPr>
          <w:color w:val="auto"/>
          <w:sz w:val="24"/>
          <w:szCs w:val="24"/>
        </w:rPr>
        <w:instrText xml:space="preserve"> SEQ Table \* ARABIC </w:instrText>
      </w:r>
      <w:r w:rsidRPr="007A50B1">
        <w:rPr>
          <w:color w:val="auto"/>
          <w:sz w:val="24"/>
          <w:szCs w:val="24"/>
        </w:rPr>
        <w:fldChar w:fldCharType="separate"/>
      </w:r>
      <w:r w:rsidR="00FE2B3D">
        <w:rPr>
          <w:noProof/>
          <w:color w:val="auto"/>
          <w:sz w:val="24"/>
          <w:szCs w:val="24"/>
        </w:rPr>
        <w:t>2</w:t>
      </w:r>
      <w:r w:rsidRPr="007A50B1">
        <w:rPr>
          <w:color w:val="auto"/>
          <w:sz w:val="24"/>
          <w:szCs w:val="24"/>
        </w:rPr>
        <w:fldChar w:fldCharType="end"/>
      </w:r>
      <w:bookmarkEnd w:id="19"/>
      <w:r w:rsidRPr="007A50B1">
        <w:rPr>
          <w:color w:val="auto"/>
          <w:sz w:val="24"/>
          <w:szCs w:val="24"/>
        </w:rPr>
        <w:t xml:space="preserve"> - The functions of the </w:t>
      </w:r>
      <w:r>
        <w:rPr>
          <w:color w:val="auto"/>
          <w:sz w:val="24"/>
          <w:szCs w:val="24"/>
        </w:rPr>
        <w:t xml:space="preserve">components in the MPAI-XRV </w:t>
      </w:r>
      <w:r w:rsidRPr="007A50B1">
        <w:rPr>
          <w:color w:val="auto"/>
          <w:sz w:val="24"/>
          <w:szCs w:val="24"/>
        </w:rPr>
        <w:t>Model</w:t>
      </w:r>
    </w:p>
    <w:tbl>
      <w:tblPr>
        <w:tblStyle w:val="Grigliatabella"/>
        <w:tblW w:w="0" w:type="auto"/>
        <w:jc w:val="center"/>
        <w:tblLook w:val="04A0" w:firstRow="1" w:lastRow="0" w:firstColumn="1" w:lastColumn="0" w:noHBand="0" w:noVBand="1"/>
      </w:tblPr>
      <w:tblGrid>
        <w:gridCol w:w="2583"/>
        <w:gridCol w:w="5975"/>
      </w:tblGrid>
      <w:tr w:rsidR="00DC7C50" w:rsidRPr="00DA7D5B" w14:paraId="03DADFC6" w14:textId="77777777" w:rsidTr="00A20FE6">
        <w:trPr>
          <w:jc w:val="center"/>
        </w:trPr>
        <w:tc>
          <w:tcPr>
            <w:tcW w:w="0" w:type="auto"/>
          </w:tcPr>
          <w:p w14:paraId="01D5A48D" w14:textId="77777777" w:rsidR="00DC7C50" w:rsidRPr="00403754" w:rsidRDefault="00DC7C50" w:rsidP="00A20FE6">
            <w:pPr>
              <w:jc w:val="both"/>
              <w:rPr>
                <w:b/>
                <w:bCs/>
              </w:rPr>
            </w:pPr>
            <w:r>
              <w:rPr>
                <w:b/>
                <w:bCs/>
              </w:rPr>
              <w:t>Data Capture</w:t>
            </w:r>
          </w:p>
        </w:tc>
        <w:tc>
          <w:tcPr>
            <w:tcW w:w="0" w:type="auto"/>
          </w:tcPr>
          <w:p w14:paraId="7C167030" w14:textId="77777777" w:rsidR="00DC7C50" w:rsidRPr="00DA7D5B" w:rsidRDefault="00DC7C50" w:rsidP="00A20FE6">
            <w:pPr>
              <w:jc w:val="both"/>
            </w:pPr>
            <w:r>
              <w:t>C</w:t>
            </w:r>
            <w:r w:rsidRPr="00DA7D5B">
              <w:t xml:space="preserve">aptures </w:t>
            </w:r>
            <w:r>
              <w:t>E</w:t>
            </w:r>
            <w:r w:rsidRPr="00DA7D5B">
              <w:t xml:space="preserve">nvironment </w:t>
            </w:r>
            <w:r>
              <w:t>as collections of signals and/or Data</w:t>
            </w:r>
            <w:r w:rsidRPr="00DA7D5B">
              <w:t xml:space="preserve">. </w:t>
            </w:r>
          </w:p>
        </w:tc>
      </w:tr>
      <w:tr w:rsidR="00DC7C50" w:rsidRPr="00DA7D5B" w14:paraId="6E2B550E" w14:textId="77777777" w:rsidTr="00A20FE6">
        <w:trPr>
          <w:jc w:val="center"/>
        </w:trPr>
        <w:tc>
          <w:tcPr>
            <w:tcW w:w="0" w:type="auto"/>
          </w:tcPr>
          <w:p w14:paraId="7EC75C8F" w14:textId="77777777" w:rsidR="00DC7C50" w:rsidRPr="00403754" w:rsidRDefault="00DC7C50" w:rsidP="00A20FE6">
            <w:pPr>
              <w:jc w:val="both"/>
              <w:rPr>
                <w:b/>
                <w:bCs/>
              </w:rPr>
            </w:pPr>
            <w:r w:rsidRPr="00403754">
              <w:rPr>
                <w:b/>
                <w:bCs/>
              </w:rPr>
              <w:t>Feature Extraction</w:t>
            </w:r>
          </w:p>
        </w:tc>
        <w:tc>
          <w:tcPr>
            <w:tcW w:w="0" w:type="auto"/>
          </w:tcPr>
          <w:p w14:paraId="4136CB8A" w14:textId="77777777" w:rsidR="00DC7C50" w:rsidRPr="00DA7D5B" w:rsidRDefault="00DC7C50" w:rsidP="00A20FE6">
            <w:pPr>
              <w:jc w:val="both"/>
            </w:pPr>
            <w:r>
              <w:t>A</w:t>
            </w:r>
            <w:r w:rsidRPr="00DA7D5B">
              <w:t xml:space="preserve">nalyses Data to extract </w:t>
            </w:r>
            <w:r>
              <w:t>Descriptors</w:t>
            </w:r>
            <w:r w:rsidRPr="00DA7D5B">
              <w:t xml:space="preserve">. </w:t>
            </w:r>
          </w:p>
        </w:tc>
      </w:tr>
      <w:tr w:rsidR="00DC7C50" w:rsidRPr="00DA7D5B" w14:paraId="63C3CC53" w14:textId="77777777" w:rsidTr="00A20FE6">
        <w:trPr>
          <w:jc w:val="center"/>
        </w:trPr>
        <w:tc>
          <w:tcPr>
            <w:tcW w:w="0" w:type="auto"/>
          </w:tcPr>
          <w:p w14:paraId="0F6AF7D2" w14:textId="77777777" w:rsidR="00DC7C50" w:rsidRPr="00403754" w:rsidRDefault="00DC7C50" w:rsidP="00A20FE6">
            <w:pPr>
              <w:jc w:val="both"/>
              <w:rPr>
                <w:b/>
                <w:bCs/>
              </w:rPr>
            </w:pPr>
            <w:r w:rsidRPr="00403754">
              <w:rPr>
                <w:b/>
                <w:bCs/>
              </w:rPr>
              <w:t>Feature Interpretation</w:t>
            </w:r>
          </w:p>
        </w:tc>
        <w:tc>
          <w:tcPr>
            <w:tcW w:w="0" w:type="auto"/>
          </w:tcPr>
          <w:p w14:paraId="15B1DEFA" w14:textId="77777777" w:rsidR="00DC7C50" w:rsidRPr="00DA7D5B" w:rsidRDefault="00DC7C50" w:rsidP="00A20FE6">
            <w:pPr>
              <w:jc w:val="both"/>
            </w:pPr>
            <w:r>
              <w:t>A</w:t>
            </w:r>
            <w:r w:rsidRPr="00DA7D5B">
              <w:t xml:space="preserve">nalyses </w:t>
            </w:r>
            <w:r>
              <w:t>Descriptors</w:t>
            </w:r>
            <w:r w:rsidRPr="00DA7D5B">
              <w:t xml:space="preserve"> to yield Interpretations.</w:t>
            </w:r>
          </w:p>
        </w:tc>
      </w:tr>
      <w:tr w:rsidR="00DC7C50" w:rsidRPr="00DA7D5B" w14:paraId="53931256" w14:textId="77777777" w:rsidTr="00A20FE6">
        <w:trPr>
          <w:jc w:val="center"/>
        </w:trPr>
        <w:tc>
          <w:tcPr>
            <w:tcW w:w="0" w:type="auto"/>
          </w:tcPr>
          <w:p w14:paraId="69826C22" w14:textId="77777777" w:rsidR="00DC7C50" w:rsidRPr="00403754" w:rsidRDefault="00DC7C50" w:rsidP="00A20FE6">
            <w:pPr>
              <w:jc w:val="both"/>
              <w:rPr>
                <w:b/>
                <w:bCs/>
              </w:rPr>
            </w:pPr>
            <w:r w:rsidRPr="00403754">
              <w:rPr>
                <w:b/>
                <w:bCs/>
              </w:rPr>
              <w:t>Action Generation</w:t>
            </w:r>
          </w:p>
        </w:tc>
        <w:tc>
          <w:tcPr>
            <w:tcW w:w="0" w:type="auto"/>
          </w:tcPr>
          <w:p w14:paraId="4B7B4857" w14:textId="77777777" w:rsidR="00DC7C50" w:rsidRPr="00DA7D5B" w:rsidRDefault="00DC7C50" w:rsidP="00A20FE6">
            <w:pPr>
              <w:jc w:val="both"/>
            </w:pPr>
            <w:r>
              <w:t>A</w:t>
            </w:r>
            <w:r w:rsidRPr="00DA7D5B">
              <w:t>nalyses Interpretations to generate Actions</w:t>
            </w:r>
            <w:r>
              <w:t>.</w:t>
            </w:r>
          </w:p>
        </w:tc>
      </w:tr>
      <w:tr w:rsidR="00DC7C50" w:rsidRPr="00DA7D5B" w14:paraId="4F60577B" w14:textId="77777777" w:rsidTr="00A20FE6">
        <w:trPr>
          <w:jc w:val="center"/>
        </w:trPr>
        <w:tc>
          <w:tcPr>
            <w:tcW w:w="0" w:type="auto"/>
          </w:tcPr>
          <w:p w14:paraId="4C335A30" w14:textId="77777777" w:rsidR="00DC7C50" w:rsidRPr="00403754" w:rsidRDefault="00DC7C50" w:rsidP="00A20FE6">
            <w:pPr>
              <w:jc w:val="both"/>
              <w:rPr>
                <w:b/>
                <w:bCs/>
              </w:rPr>
            </w:pPr>
            <w:r w:rsidRPr="00403754">
              <w:rPr>
                <w:b/>
                <w:bCs/>
              </w:rPr>
              <w:t>Experience Generation</w:t>
            </w:r>
          </w:p>
        </w:tc>
        <w:tc>
          <w:tcPr>
            <w:tcW w:w="0" w:type="auto"/>
          </w:tcPr>
          <w:p w14:paraId="6917C152" w14:textId="77777777" w:rsidR="00DC7C50" w:rsidRPr="00DA7D5B" w:rsidRDefault="00DC7C50" w:rsidP="00A20FE6">
            <w:pPr>
              <w:jc w:val="both"/>
            </w:pPr>
            <w:r>
              <w:t>A</w:t>
            </w:r>
            <w:r w:rsidRPr="00DA7D5B">
              <w:t>nalyses Actions to generate E</w:t>
            </w:r>
            <w:r>
              <w:t>nvironment</w:t>
            </w:r>
            <w:r w:rsidRPr="00DA7D5B">
              <w:t>.</w:t>
            </w:r>
          </w:p>
        </w:tc>
      </w:tr>
      <w:tr w:rsidR="00DC7C50" w:rsidRPr="00DA7D5B" w14:paraId="542AD496" w14:textId="77777777" w:rsidTr="00A20FE6">
        <w:trPr>
          <w:jc w:val="center"/>
        </w:trPr>
        <w:tc>
          <w:tcPr>
            <w:tcW w:w="0" w:type="auto"/>
          </w:tcPr>
          <w:p w14:paraId="3E08EAB7" w14:textId="77777777" w:rsidR="00DC7C50" w:rsidRPr="00403754" w:rsidRDefault="00DC7C50" w:rsidP="00A20FE6">
            <w:pPr>
              <w:jc w:val="both"/>
              <w:rPr>
                <w:b/>
                <w:bCs/>
              </w:rPr>
            </w:pPr>
            <w:r w:rsidRPr="00403754">
              <w:rPr>
                <w:b/>
                <w:bCs/>
              </w:rPr>
              <w:t>Environment Delivery</w:t>
            </w:r>
          </w:p>
        </w:tc>
        <w:tc>
          <w:tcPr>
            <w:tcW w:w="0" w:type="auto"/>
          </w:tcPr>
          <w:p w14:paraId="772150EF" w14:textId="77777777" w:rsidR="00DC7C50" w:rsidRPr="00DA7D5B" w:rsidRDefault="00DC7C50" w:rsidP="00A20FE6">
            <w:pPr>
              <w:jc w:val="both"/>
            </w:pPr>
            <w:r>
              <w:t xml:space="preserve">Delivers </w:t>
            </w:r>
            <w:r w:rsidRPr="00DA7D5B">
              <w:t>E</w:t>
            </w:r>
            <w:r>
              <w:t>nvironment as collections of signals and/or Data</w:t>
            </w:r>
            <w:r w:rsidRPr="00DA7D5B">
              <w:t>.</w:t>
            </w:r>
          </w:p>
        </w:tc>
      </w:tr>
    </w:tbl>
    <w:p w14:paraId="0A2A70C3" w14:textId="77777777" w:rsidR="00DC7C50" w:rsidRDefault="00DC7C50" w:rsidP="00DC7C50">
      <w:pPr>
        <w:jc w:val="both"/>
      </w:pPr>
    </w:p>
    <w:p w14:paraId="19349C65" w14:textId="70BB7050" w:rsidR="00DC7C50" w:rsidRPr="00B56533" w:rsidRDefault="00DC7C50" w:rsidP="00DC7C50">
      <w:pPr>
        <w:jc w:val="both"/>
      </w:pPr>
      <w:r w:rsidRPr="0076325D">
        <w:t xml:space="preserve">The model assumes that there is a complete symmetry between the actions performed and the data formats exchanged between </w:t>
      </w:r>
      <w:r>
        <w:t>a</w:t>
      </w:r>
      <w:r w:rsidRPr="0076325D">
        <w:t xml:space="preserve"> </w:t>
      </w:r>
      <w:r w:rsidR="001E0506">
        <w:t>R</w:t>
      </w:r>
      <w:r>
        <w:t xml:space="preserve">eal Environment </w:t>
      </w:r>
      <w:r w:rsidRPr="0076325D">
        <w:t xml:space="preserve">and a </w:t>
      </w:r>
      <w:r w:rsidR="001E0506">
        <w:t>V</w:t>
      </w:r>
      <w:r>
        <w:t>irtual Environment</w:t>
      </w:r>
      <w:r w:rsidRPr="0076325D">
        <w:t>.</w:t>
      </w:r>
      <w:r>
        <w:t xml:space="preserve"> </w:t>
      </w:r>
    </w:p>
    <w:p w14:paraId="3B0E4734" w14:textId="77777777" w:rsidR="00DC7C50" w:rsidRPr="00DC7C50" w:rsidRDefault="00DC7C50" w:rsidP="00DC7C50"/>
    <w:p w14:paraId="098A1A2C" w14:textId="4B542FA5" w:rsidR="00000358" w:rsidRDefault="00000358" w:rsidP="0069786E">
      <w:pPr>
        <w:pStyle w:val="Titolo1"/>
      </w:pPr>
      <w:bookmarkStart w:id="20" w:name="_Toc132746494"/>
      <w:r>
        <w:t>Important Information</w:t>
      </w:r>
      <w:bookmarkEnd w:id="20"/>
    </w:p>
    <w:p w14:paraId="121AC747" w14:textId="6CD3B237" w:rsidR="00000358" w:rsidRDefault="00000358" w:rsidP="00000358">
      <w:pPr>
        <w:jc w:val="both"/>
      </w:pPr>
      <w:r>
        <w:t xml:space="preserve">All MPAI-XRV use cases and many of those not considered here involve the collection of large amounts of potentially sensitive Participant Data. This document does not address the processes that oversee the collection and processing of Participant Data. </w:t>
      </w:r>
      <w:r w:rsidR="00D53432">
        <w:t xml:space="preserve">Rather, </w:t>
      </w:r>
      <w:r w:rsidR="0013269A">
        <w:t>this</w:t>
      </w:r>
      <w:r>
        <w:t xml:space="preserve"> document assumes that whatever processing is carried out, it conforms with the necessary and</w:t>
      </w:r>
      <w:r w:rsidRPr="00B7272E">
        <w:t xml:space="preserve"> </w:t>
      </w:r>
      <w:r>
        <w:t>ethical</w:t>
      </w:r>
      <w:r w:rsidR="0013269A">
        <w:t>/</w:t>
      </w:r>
      <w:r>
        <w:t>legal</w:t>
      </w:r>
      <w:r w:rsidRPr="00EE4898">
        <w:t xml:space="preserve"> </w:t>
      </w:r>
      <w:r>
        <w:t>constraints, e.g., with the consent of the right holders of the data</w:t>
      </w:r>
      <w:r>
        <w:rPr>
          <w:rStyle w:val="Rimandonotaapidipagina"/>
        </w:rPr>
        <w:footnoteReference w:id="2"/>
      </w:r>
      <w:r w:rsidRPr="000B746F">
        <w:rPr>
          <w:vertAlign w:val="superscript"/>
        </w:rPr>
        <w:t>,</w:t>
      </w:r>
      <w:r>
        <w:rPr>
          <w:rStyle w:val="Rimandonotaapidipagina"/>
        </w:rPr>
        <w:footnoteReference w:id="3"/>
      </w:r>
      <w:r>
        <w:t>.</w:t>
      </w:r>
    </w:p>
    <w:p w14:paraId="7974C6B5" w14:textId="01D7466E" w:rsidR="001F418E" w:rsidRDefault="00000358" w:rsidP="00000358">
      <w:pPr>
        <w:jc w:val="both"/>
      </w:pPr>
      <w:r>
        <w:t>Implementers must take great care in data security, assuring the correct possibility to opt-in/opt-out offered and proper use of the data.</w:t>
      </w:r>
      <w:r w:rsidR="0092525B">
        <w:t xml:space="preserve"> </w:t>
      </w:r>
      <w:r w:rsidR="00A06BEB">
        <w:t xml:space="preserve">Also, </w:t>
      </w:r>
      <w:r w:rsidR="0020632D">
        <w:t>care must be taken in training and testing AI Mod</w:t>
      </w:r>
      <w:r w:rsidR="00B016A3">
        <w:t xml:space="preserve">els </w:t>
      </w:r>
      <w:r w:rsidR="00F931AC">
        <w:t xml:space="preserve">to assure conformance with local </w:t>
      </w:r>
      <w:r w:rsidR="006A2665">
        <w:t>laws and regulations</w:t>
      </w:r>
      <w:r w:rsidR="00107CB1">
        <w:t xml:space="preserve"> and to prevent offensive or unintended experiences.</w:t>
      </w:r>
    </w:p>
    <w:p w14:paraId="122A0553" w14:textId="77777777" w:rsidR="00993C82" w:rsidRDefault="00993C82" w:rsidP="00000358">
      <w:pPr>
        <w:jc w:val="both"/>
      </w:pPr>
    </w:p>
    <w:p w14:paraId="5A5BE648" w14:textId="59A859D6" w:rsidR="008A73A2" w:rsidRPr="0076325D" w:rsidRDefault="00596534" w:rsidP="008A73A2">
      <w:pPr>
        <w:pStyle w:val="Titolo1"/>
      </w:pPr>
      <w:bookmarkStart w:id="21" w:name="_Toc132746495"/>
      <w:bookmarkEnd w:id="17"/>
      <w:r>
        <w:t>Use Case</w:t>
      </w:r>
      <w:bookmarkEnd w:id="21"/>
    </w:p>
    <w:p w14:paraId="129E33A6" w14:textId="77777777" w:rsidR="008A73A2" w:rsidRDefault="008A73A2" w:rsidP="008A73A2">
      <w:pPr>
        <w:pStyle w:val="Titolo3"/>
      </w:pPr>
      <w:bookmarkStart w:id="22" w:name="_Toc132746496"/>
      <w:r>
        <w:t>Purpose</w:t>
      </w:r>
      <w:bookmarkEnd w:id="22"/>
    </w:p>
    <w:p w14:paraId="5A301276" w14:textId="77777777" w:rsidR="008A73A2" w:rsidRPr="0076325D" w:rsidRDefault="008A73A2" w:rsidP="008A73A2">
      <w:pPr>
        <w:jc w:val="both"/>
      </w:pPr>
      <w:r>
        <w:t>To d</w:t>
      </w:r>
      <w:r w:rsidRPr="0076325D">
        <w:t xml:space="preserve">efine interfaces and components to facilitate live multisensory immersive stage performances which ordinarily require extensive on-site show control staff to operate. Use of the XRV allows more direct, precise yet spontaneous show implementation and control to achieve the show director’s vision </w:t>
      </w:r>
      <w:r>
        <w:t>by freeing staff from repetitive and technical tasks and focusing their artistic and creative skills</w:t>
      </w:r>
      <w:r w:rsidRPr="0076325D">
        <w:t>.</w:t>
      </w:r>
    </w:p>
    <w:p w14:paraId="01412AB0" w14:textId="77777777" w:rsidR="008A73A2" w:rsidRDefault="008A73A2" w:rsidP="008A73A2">
      <w:pPr>
        <w:jc w:val="both"/>
      </w:pPr>
      <w:r w:rsidRPr="002A5530">
        <w:t>Theatrical stage performances such as Broadway theatre, musicals, dramas, operas</w:t>
      </w:r>
      <w:r>
        <w:t>,</w:t>
      </w:r>
      <w:r w:rsidRPr="002A5530">
        <w:t xml:space="preserve"> and other performing arts increasingly use video scrims, backdrops</w:t>
      </w:r>
      <w:r>
        <w:t>,</w:t>
      </w:r>
      <w:r w:rsidRPr="002A5530">
        <w:t xml:space="preserve"> and projection mapping to create digital sets rather than constructing physical stage sets, allowing animated backdrops</w:t>
      </w:r>
      <w:r>
        <w:t>,</w:t>
      </w:r>
      <w:r w:rsidRPr="002A5530">
        <w:t xml:space="preserve"> and reducing the cost of mounting shows. </w:t>
      </w:r>
    </w:p>
    <w:p w14:paraId="3C0F520B" w14:textId="329F0F60" w:rsidR="008A73A2" w:rsidRDefault="008A73A2" w:rsidP="008A73A2">
      <w:pPr>
        <w:jc w:val="both"/>
      </w:pPr>
      <w:r w:rsidRPr="002A5530">
        <w:t xml:space="preserve">The use of immersion domes – especially LED volumes </w:t>
      </w:r>
      <w:r>
        <w:t>–</w:t>
      </w:r>
      <w:r w:rsidRPr="002A5530">
        <w:t xml:space="preserve"> promise</w:t>
      </w:r>
      <w:r>
        <w:t xml:space="preserve">s </w:t>
      </w:r>
      <w:r w:rsidRPr="002A5530">
        <w:t>to</w:t>
      </w:r>
      <w:r>
        <w:t xml:space="preserve"> s</w:t>
      </w:r>
      <w:r w:rsidRPr="002A5530">
        <w:t xml:space="preserve">urround audiences with virtual environments that </w:t>
      </w:r>
      <w:r>
        <w:t xml:space="preserve">the </w:t>
      </w:r>
      <w:r w:rsidRPr="002A5530">
        <w:t>live performers can inhabit and interact with</w:t>
      </w:r>
      <w:r w:rsidR="00C74E48">
        <w:t>.</w:t>
      </w:r>
      <w:r w:rsidRPr="002A5530">
        <w:t xml:space="preserve"> </w:t>
      </w:r>
    </w:p>
    <w:p w14:paraId="32CB3B00" w14:textId="77777777" w:rsidR="008A73A2" w:rsidRDefault="008A73A2" w:rsidP="008A73A2">
      <w:pPr>
        <w:jc w:val="both"/>
      </w:pPr>
      <w:r>
        <w:t>Use of AI in these XRV systems will a</w:t>
      </w:r>
      <w:r w:rsidRPr="002A5530">
        <w:t>llow</w:t>
      </w:r>
      <w:r>
        <w:t>:</w:t>
      </w:r>
    </w:p>
    <w:p w14:paraId="39A34D7C" w14:textId="77777777" w:rsidR="008A73A2" w:rsidRDefault="008A73A2" w:rsidP="008A73A2">
      <w:pPr>
        <w:pStyle w:val="Paragrafoelenco"/>
        <w:numPr>
          <w:ilvl w:val="0"/>
          <w:numId w:val="44"/>
        </w:numPr>
        <w:jc w:val="both"/>
      </w:pPr>
      <w:r>
        <w:t>O</w:t>
      </w:r>
      <w:r w:rsidRPr="002A5530">
        <w:t>rchestrat</w:t>
      </w:r>
      <w:r>
        <w:t>ion of</w:t>
      </w:r>
      <w:r w:rsidRPr="002A5530">
        <w:t xml:space="preserve"> the complex lighting, video, audio</w:t>
      </w:r>
      <w:r>
        <w:t>,</w:t>
      </w:r>
      <w:r w:rsidRPr="002A5530">
        <w:t xml:space="preserve"> and stage set cues that must adapt to the pace of live performers without extensive staff</w:t>
      </w:r>
      <w:r>
        <w:t>.</w:t>
      </w:r>
    </w:p>
    <w:p w14:paraId="48E069C2" w14:textId="77777777" w:rsidR="008A73A2" w:rsidRDefault="008A73A2" w:rsidP="008A73A2">
      <w:pPr>
        <w:pStyle w:val="Paragrafoelenco"/>
        <w:numPr>
          <w:ilvl w:val="0"/>
          <w:numId w:val="44"/>
        </w:numPr>
        <w:jc w:val="both"/>
      </w:pPr>
      <w:r>
        <w:t>L</w:t>
      </w:r>
      <w:r w:rsidRPr="002A5530">
        <w:t xml:space="preserve">arge shows to tour to smaller venues that otherwise could not support complex productions. </w:t>
      </w:r>
    </w:p>
    <w:p w14:paraId="64461DE7" w14:textId="57FB9431" w:rsidR="008A73A2" w:rsidRDefault="008A73A2" w:rsidP="008A73A2">
      <w:pPr>
        <w:pStyle w:val="Paragrafoelenco"/>
        <w:numPr>
          <w:ilvl w:val="0"/>
          <w:numId w:val="44"/>
        </w:numPr>
        <w:jc w:val="both"/>
      </w:pPr>
      <w:r>
        <w:t>V</w:t>
      </w:r>
      <w:r w:rsidRPr="002A5530">
        <w:t>irtual</w:t>
      </w:r>
      <w:r>
        <w:t>-</w:t>
      </w:r>
      <w:r w:rsidRPr="002A5530">
        <w:t xml:space="preserve"> </w:t>
      </w:r>
      <w:r>
        <w:t>and real-</w:t>
      </w:r>
      <w:r w:rsidR="00501116">
        <w:t>environment</w:t>
      </w:r>
      <w:r>
        <w:t xml:space="preserve"> </w:t>
      </w:r>
      <w:r w:rsidRPr="002A5530">
        <w:t>attendance and audience interactivity.</w:t>
      </w:r>
    </w:p>
    <w:p w14:paraId="70F60C5E" w14:textId="77777777" w:rsidR="008A73A2" w:rsidRDefault="008A73A2" w:rsidP="008A73A2">
      <w:pPr>
        <w:pStyle w:val="Paragrafoelenco"/>
        <w:numPr>
          <w:ilvl w:val="0"/>
          <w:numId w:val="44"/>
        </w:numPr>
        <w:jc w:val="both"/>
      </w:pPr>
      <w:r>
        <w:t>A more direct connection between the artist and participants by consolidating many complex experiential modalities into a simple user interface.</w:t>
      </w:r>
    </w:p>
    <w:p w14:paraId="2A45701B" w14:textId="0DE38B85" w:rsidR="008A73A2" w:rsidRDefault="008A73A2" w:rsidP="008A73A2">
      <w:pPr>
        <w:pStyle w:val="Paragrafoelenco"/>
        <w:numPr>
          <w:ilvl w:val="0"/>
          <w:numId w:val="44"/>
        </w:numPr>
        <w:jc w:val="both"/>
      </w:pPr>
      <w:r>
        <w:t>Artists to access a large amount of data from opted-in individuals and incorporate</w:t>
      </w:r>
      <w:r w:rsidR="002B1C40">
        <w:t>d</w:t>
      </w:r>
      <w:r>
        <w:t xml:space="preserve"> into the visual and musical performance. Each show can thus be unique for each audience.</w:t>
      </w:r>
    </w:p>
    <w:p w14:paraId="44EA7C52" w14:textId="77777777" w:rsidR="008A73A2" w:rsidRDefault="008A73A2" w:rsidP="008A73A2">
      <w:pPr>
        <w:pStyle w:val="Titolo3"/>
        <w:rPr>
          <w:lang w:val="en-GB"/>
        </w:rPr>
      </w:pPr>
      <w:bookmarkStart w:id="23" w:name="_Toc132746497"/>
      <w:r w:rsidRPr="0076325D">
        <w:rPr>
          <w:lang w:val="en-GB"/>
        </w:rPr>
        <w:t>Description</w:t>
      </w:r>
      <w:r>
        <w:rPr>
          <w:lang w:val="en-GB"/>
        </w:rPr>
        <w:t xml:space="preserve"> and flow of actions</w:t>
      </w:r>
      <w:bookmarkEnd w:id="23"/>
    </w:p>
    <w:p w14:paraId="72B03EB0" w14:textId="77777777" w:rsidR="008A73A2" w:rsidRDefault="008A73A2" w:rsidP="008A73A2">
      <w:pPr>
        <w:jc w:val="both"/>
      </w:pPr>
      <w:r>
        <w:t>The typical set up can be described as follows:</w:t>
      </w:r>
    </w:p>
    <w:p w14:paraId="6E61CB2A" w14:textId="77777777" w:rsidR="008A73A2" w:rsidRDefault="008A73A2" w:rsidP="008A73A2">
      <w:pPr>
        <w:pStyle w:val="Paragrafoelenco"/>
        <w:numPr>
          <w:ilvl w:val="0"/>
          <w:numId w:val="45"/>
        </w:numPr>
        <w:jc w:val="both"/>
      </w:pPr>
      <w:r>
        <w:t>A physical stage.</w:t>
      </w:r>
    </w:p>
    <w:p w14:paraId="38BBF362" w14:textId="312EACB5" w:rsidR="008A73A2" w:rsidRDefault="008A73A2" w:rsidP="008A73A2">
      <w:pPr>
        <w:pStyle w:val="Paragrafoelenco"/>
        <w:numPr>
          <w:ilvl w:val="0"/>
          <w:numId w:val="45"/>
        </w:numPr>
        <w:jc w:val="both"/>
      </w:pPr>
      <w:r>
        <w:t>Lighting, projections</w:t>
      </w:r>
      <w:r w:rsidR="00283DAC">
        <w:t xml:space="preserve"> (e.g., dome, holograms, AR goggles</w:t>
      </w:r>
      <w:r w:rsidR="00027283">
        <w:t>)</w:t>
      </w:r>
      <w:r>
        <w:t xml:space="preserve">, </w:t>
      </w:r>
      <w:r w:rsidR="00027283">
        <w:t xml:space="preserve">and </w:t>
      </w:r>
      <w:r>
        <w:t>S</w:t>
      </w:r>
      <w:r w:rsidR="00027283">
        <w:t>pecial Effects (S</w:t>
      </w:r>
      <w:r>
        <w:t>FX</w:t>
      </w:r>
      <w:r w:rsidR="00027283">
        <w:t>)</w:t>
      </w:r>
      <w:r>
        <w:t>.</w:t>
      </w:r>
    </w:p>
    <w:p w14:paraId="1D74CA73" w14:textId="06434375" w:rsidR="008A73A2" w:rsidRDefault="008A73A2" w:rsidP="008A73A2">
      <w:pPr>
        <w:pStyle w:val="Paragrafoelenco"/>
        <w:numPr>
          <w:ilvl w:val="0"/>
          <w:numId w:val="45"/>
        </w:numPr>
        <w:jc w:val="both"/>
      </w:pPr>
      <w:r>
        <w:t xml:space="preserve">Audience (standing or seated) in the </w:t>
      </w:r>
      <w:r w:rsidR="00204F5C">
        <w:t>real and virtual v</w:t>
      </w:r>
      <w:r w:rsidR="0023498A">
        <w:t>enue</w:t>
      </w:r>
      <w:r w:rsidR="006F655E">
        <w:t xml:space="preserve"> and external audiences via </w:t>
      </w:r>
      <w:r w:rsidR="00782593">
        <w:t xml:space="preserve">interactive </w:t>
      </w:r>
      <w:r w:rsidR="006F655E">
        <w:t>streaming.</w:t>
      </w:r>
      <w:r w:rsidR="00CA0721">
        <w:t xml:space="preserve"> </w:t>
      </w:r>
    </w:p>
    <w:p w14:paraId="209057C8" w14:textId="78D026A6" w:rsidR="00733499" w:rsidRDefault="00E13D77" w:rsidP="008A73A2">
      <w:pPr>
        <w:pStyle w:val="Paragrafoelenco"/>
        <w:numPr>
          <w:ilvl w:val="0"/>
          <w:numId w:val="45"/>
        </w:numPr>
        <w:jc w:val="both"/>
      </w:pPr>
      <w:r>
        <w:t>Interactive interface</w:t>
      </w:r>
      <w:r w:rsidR="00EC6A53">
        <w:t>s</w:t>
      </w:r>
      <w:r>
        <w:t xml:space="preserve"> to allow </w:t>
      </w:r>
      <w:r w:rsidR="00BC6C8A">
        <w:t>audience participation</w:t>
      </w:r>
      <w:r w:rsidR="00BD290A">
        <w:t xml:space="preserve"> (e.g., voting, </w:t>
      </w:r>
      <w:r w:rsidR="00921AED">
        <w:t>branching, real-virtual action generation</w:t>
      </w:r>
      <w:r w:rsidR="00BD290A">
        <w:t>)</w:t>
      </w:r>
      <w:r w:rsidR="00BC6C8A">
        <w:t>.</w:t>
      </w:r>
    </w:p>
    <w:p w14:paraId="24875B12" w14:textId="068467D7" w:rsidR="008A73A2" w:rsidRDefault="008A73A2" w:rsidP="008A73A2">
      <w:pPr>
        <w:pStyle w:val="Paragrafoelenco"/>
        <w:numPr>
          <w:ilvl w:val="0"/>
          <w:numId w:val="45"/>
        </w:numPr>
        <w:jc w:val="both"/>
      </w:pPr>
      <w:r>
        <w:t>Performers on stage, platforms around domes or moving through the audience (immersive theatres).</w:t>
      </w:r>
    </w:p>
    <w:p w14:paraId="77BD8B57" w14:textId="77777777" w:rsidR="008A73A2" w:rsidRDefault="008A73A2" w:rsidP="008A73A2">
      <w:pPr>
        <w:pStyle w:val="Paragrafoelenco"/>
        <w:numPr>
          <w:ilvl w:val="0"/>
          <w:numId w:val="45"/>
        </w:numPr>
        <w:jc w:val="both"/>
      </w:pPr>
      <w:r>
        <w:t>Multisensory experience delivery system (immersive video and spatialised audio, touch, smell).</w:t>
      </w:r>
    </w:p>
    <w:p w14:paraId="3D978596" w14:textId="54255899" w:rsidR="008A73A2" w:rsidRDefault="008A73A2" w:rsidP="008A73A2">
      <w:pPr>
        <w:pStyle w:val="Paragrafoelenco"/>
        <w:numPr>
          <w:ilvl w:val="0"/>
          <w:numId w:val="45"/>
        </w:numPr>
        <w:jc w:val="both"/>
      </w:pPr>
      <w:r>
        <w:t>Capture of biometric data from audience and/or performers from wearables, sensors embedded in the seat, remote sensing</w:t>
      </w:r>
      <w:r w:rsidR="006D07E6">
        <w:t xml:space="preserve"> (e.g.,</w:t>
      </w:r>
      <w:r w:rsidR="00F50E7A">
        <w:t xml:space="preserve"> audio, video, lidar)</w:t>
      </w:r>
      <w:r>
        <w:t xml:space="preserve">. </w:t>
      </w:r>
    </w:p>
    <w:p w14:paraId="296D011B" w14:textId="62A0272F" w:rsidR="008A73A2" w:rsidRPr="00204F5C" w:rsidRDefault="008A73A2" w:rsidP="008A73A2">
      <w:pPr>
        <w:pStyle w:val="Paragrafoelenco"/>
        <w:numPr>
          <w:ilvl w:val="0"/>
          <w:numId w:val="45"/>
        </w:numPr>
        <w:jc w:val="both"/>
      </w:pPr>
      <w:r w:rsidRPr="00204F5C">
        <w:t>Show operator(s)</w:t>
      </w:r>
      <w:r w:rsidR="00550123" w:rsidRPr="00204F5C">
        <w:t xml:space="preserve"> to </w:t>
      </w:r>
      <w:r w:rsidR="00EA7742" w:rsidRPr="00204F5C">
        <w:t xml:space="preserve">allow manual augmentation </w:t>
      </w:r>
      <w:r w:rsidR="007732FC">
        <w:t xml:space="preserve">and oversight </w:t>
      </w:r>
      <w:r w:rsidR="00EA7742" w:rsidRPr="00204F5C">
        <w:t>of an AI</w:t>
      </w:r>
      <w:r w:rsidR="00937EC9">
        <w:t xml:space="preserve"> that has been</w:t>
      </w:r>
      <w:r w:rsidR="005E67D6">
        <w:t xml:space="preserve"> </w:t>
      </w:r>
      <w:r w:rsidR="00937EC9">
        <w:t xml:space="preserve">trained </w:t>
      </w:r>
      <w:r w:rsidR="0006070A">
        <w:t>by show operator</w:t>
      </w:r>
      <w:r w:rsidR="005E67D6">
        <w:t xml:space="preserve"> activity</w:t>
      </w:r>
      <w:r w:rsidRPr="00204F5C">
        <w:t>.</w:t>
      </w:r>
    </w:p>
    <w:p w14:paraId="55D02713" w14:textId="0944465F" w:rsidR="008A73A2" w:rsidRDefault="008A73A2" w:rsidP="008A73A2">
      <w:pPr>
        <w:pStyle w:val="Paragrafoelenco"/>
        <w:numPr>
          <w:ilvl w:val="0"/>
          <w:numId w:val="45"/>
        </w:numPr>
        <w:jc w:val="both"/>
      </w:pPr>
      <w:r>
        <w:t xml:space="preserve">Metaverse that mirrors selected elements of the </w:t>
      </w:r>
      <w:r w:rsidR="00566E69">
        <w:t>Real Environment</w:t>
      </w:r>
      <w:r>
        <w:t>. For example, performers on the stage are mirrored by digital twins in the metaverse, using:</w:t>
      </w:r>
    </w:p>
    <w:p w14:paraId="2D77DB92" w14:textId="77777777" w:rsidR="008A73A2" w:rsidRDefault="008A73A2" w:rsidP="008A73A2">
      <w:pPr>
        <w:pStyle w:val="Paragrafoelenco"/>
        <w:numPr>
          <w:ilvl w:val="1"/>
          <w:numId w:val="45"/>
        </w:numPr>
        <w:jc w:val="both"/>
      </w:pPr>
      <w:r>
        <w:t>Capture body motion (MoCap) to animate an avatar.</w:t>
      </w:r>
    </w:p>
    <w:p w14:paraId="6A2F3772" w14:textId="77777777" w:rsidR="008A73A2" w:rsidRDefault="008A73A2" w:rsidP="008A73A2">
      <w:pPr>
        <w:pStyle w:val="Paragrafoelenco"/>
        <w:numPr>
          <w:ilvl w:val="1"/>
          <w:numId w:val="45"/>
        </w:numPr>
        <w:jc w:val="both"/>
      </w:pPr>
      <w:r>
        <w:t>Keyed 2D image mapped on a plane.</w:t>
      </w:r>
    </w:p>
    <w:p w14:paraId="306EEE3A" w14:textId="77777777" w:rsidR="008A73A2" w:rsidRDefault="008A73A2" w:rsidP="008A73A2">
      <w:pPr>
        <w:pStyle w:val="Paragrafoelenco"/>
        <w:numPr>
          <w:ilvl w:val="1"/>
          <w:numId w:val="45"/>
        </w:numPr>
        <w:jc w:val="both"/>
      </w:pPr>
      <w:r>
        <w:t>Volumetrically captured 3D images producing photorealistic digital embodiments.</w:t>
      </w:r>
    </w:p>
    <w:p w14:paraId="2220EEBB" w14:textId="45750762" w:rsidR="00EB7D22" w:rsidRDefault="00F63E6E" w:rsidP="008A73A2">
      <w:pPr>
        <w:pStyle w:val="Paragrafoelenco"/>
        <w:numPr>
          <w:ilvl w:val="0"/>
          <w:numId w:val="45"/>
        </w:numPr>
        <w:jc w:val="both"/>
      </w:pPr>
      <w:r>
        <w:t>Real Environment</w:t>
      </w:r>
      <w:r w:rsidR="00B63347">
        <w:t xml:space="preserve"> can also mirror selected </w:t>
      </w:r>
      <w:r w:rsidR="00FE5F16">
        <w:t>elements</w:t>
      </w:r>
      <w:r w:rsidR="00C74F14">
        <w:t xml:space="preserve"> of the Metaverse</w:t>
      </w:r>
      <w:r w:rsidR="00592BB1">
        <w:t xml:space="preserve">, similar to </w:t>
      </w:r>
      <w:r w:rsidR="00650C04">
        <w:t>in-camera visual effects</w:t>
      </w:r>
      <w:r w:rsidR="00D72876">
        <w:t>/</w:t>
      </w:r>
      <w:r w:rsidR="00592BB1">
        <w:t>virtual production techniques</w:t>
      </w:r>
      <w:r w:rsidR="008A602A">
        <w:t>. F</w:t>
      </w:r>
      <w:r w:rsidR="00FE5F16">
        <w:t xml:space="preserve">or instance, </w:t>
      </w:r>
      <w:r w:rsidR="00C83942">
        <w:t>elements of the Metaverse such as, avatars, landscape</w:t>
      </w:r>
      <w:r w:rsidR="00564BF8">
        <w:t>, sky, objects can be represented in the Real Environement through</w:t>
      </w:r>
      <w:r w:rsidR="00745CB3">
        <w:t>:</w:t>
      </w:r>
    </w:p>
    <w:p w14:paraId="7167E716" w14:textId="22A0C206" w:rsidR="00CB1243" w:rsidRDefault="00CB1243" w:rsidP="00CB1243">
      <w:pPr>
        <w:pStyle w:val="Paragrafoelenco"/>
        <w:numPr>
          <w:ilvl w:val="1"/>
          <w:numId w:val="45"/>
        </w:numPr>
        <w:jc w:val="both"/>
      </w:pPr>
      <w:r>
        <w:t>Immersive displays</w:t>
      </w:r>
    </w:p>
    <w:p w14:paraId="7CC0C01F" w14:textId="11B8EE69" w:rsidR="00F67BDC" w:rsidRDefault="00F32E15" w:rsidP="00EB7D22">
      <w:pPr>
        <w:pStyle w:val="Paragrafoelenco"/>
        <w:numPr>
          <w:ilvl w:val="1"/>
          <w:numId w:val="45"/>
        </w:numPr>
        <w:jc w:val="both"/>
      </w:pPr>
      <w:r>
        <w:t>The floor of the stage itself and set pieces on the stage may be projection-mapped or wrapped with LED to integrate them into the immersive environment. This allows, for instance set pieces such as a tree, to come alive with moving leaves, blooming flowers</w:t>
      </w:r>
      <w:r w:rsidR="002019C8">
        <w:t>,</w:t>
      </w:r>
      <w:r>
        <w:t xml:space="preserve"> or ripening fruits, and for the tree to cast a virtual shadow across the stage from a virtual light source </w:t>
      </w:r>
      <w:r w:rsidR="00F6120C">
        <w:t>moving across</w:t>
      </w:r>
      <w:r>
        <w:t xml:space="preserve"> </w:t>
      </w:r>
      <w:r w:rsidR="00504F0C">
        <w:t>a</w:t>
      </w:r>
      <w:r w:rsidR="00885F90">
        <w:t>n immer</w:t>
      </w:r>
      <w:r w:rsidR="00CE6DB6">
        <w:t>sive</w:t>
      </w:r>
      <w:r w:rsidR="00504F0C">
        <w:t xml:space="preserve"> </w:t>
      </w:r>
      <w:r>
        <w:t>dome. Many of these elements may be extracted from the metaverse and projected into the real-world immersive environment.</w:t>
      </w:r>
    </w:p>
    <w:p w14:paraId="30BD5A03" w14:textId="40F88380" w:rsidR="00CB1243" w:rsidRDefault="00CB1243" w:rsidP="00EB7D22">
      <w:pPr>
        <w:pStyle w:val="Paragrafoelenco"/>
        <w:numPr>
          <w:ilvl w:val="1"/>
          <w:numId w:val="45"/>
        </w:numPr>
        <w:jc w:val="both"/>
      </w:pPr>
      <w:r>
        <w:t>Augmented reality overlays.</w:t>
      </w:r>
    </w:p>
    <w:p w14:paraId="51171DA4" w14:textId="432E86C9" w:rsidR="00F63E6E" w:rsidRDefault="00CB1243" w:rsidP="00EB7D22">
      <w:pPr>
        <w:pStyle w:val="Paragrafoelenco"/>
        <w:numPr>
          <w:ilvl w:val="1"/>
          <w:numId w:val="45"/>
        </w:numPr>
        <w:jc w:val="both"/>
      </w:pPr>
      <w:r>
        <w:t>L</w:t>
      </w:r>
      <w:r w:rsidR="00EB7D22">
        <w:t>ighting</w:t>
      </w:r>
      <w:r>
        <w:t xml:space="preserve"> and SFX.</w:t>
      </w:r>
    </w:p>
    <w:p w14:paraId="2AB5EA6F" w14:textId="35F69DF9" w:rsidR="008A73A2" w:rsidRDefault="008A73A2" w:rsidP="008A73A2">
      <w:pPr>
        <w:pStyle w:val="Paragrafoelenco"/>
        <w:numPr>
          <w:ilvl w:val="0"/>
          <w:numId w:val="45"/>
        </w:numPr>
        <w:jc w:val="both"/>
      </w:pPr>
      <w:r>
        <w:t xml:space="preserve">The physical stage and set pieces blend seamlessly into the virtual 3D backdrop projected onto the dome that the spectators perceive as a single immersive environment. </w:t>
      </w:r>
    </w:p>
    <w:p w14:paraId="3DBA319E" w14:textId="534BF698" w:rsidR="008A73A2" w:rsidRDefault="008A73A2" w:rsidP="008A73A2">
      <w:pPr>
        <w:pStyle w:val="Paragrafoelenco"/>
        <w:numPr>
          <w:ilvl w:val="0"/>
          <w:numId w:val="45"/>
        </w:numPr>
        <w:jc w:val="both"/>
      </w:pPr>
      <w:r>
        <w:t>Real performers enter the stage. As they move about the stage, whether dancing, acting, etc., their performance may be mirrored in the metaverse</w:t>
      </w:r>
      <w:r w:rsidR="00DC558B">
        <w:t xml:space="preserve"> by tracking performer’s motion, gesture, vocalisation, and biometrics.</w:t>
      </w:r>
      <w:r>
        <w:t xml:space="preserve"> The performance is accompanied by music, lighting, and SFX. </w:t>
      </w:r>
    </w:p>
    <w:p w14:paraId="2B0E4B53" w14:textId="418CB30C" w:rsidR="008A73A2" w:rsidRDefault="008A73A2" w:rsidP="008A73A2">
      <w:pPr>
        <w:pStyle w:val="Paragrafoelenco"/>
        <w:numPr>
          <w:ilvl w:val="0"/>
          <w:numId w:val="45"/>
        </w:numPr>
        <w:jc w:val="both"/>
      </w:pPr>
      <w:r>
        <w:t>In addition, virtual performers in the metaverse may be projected onto the real-world immersive environment</w:t>
      </w:r>
      <w:r w:rsidR="00CC059A">
        <w:t xml:space="preserve"> via immersive display</w:t>
      </w:r>
      <w:r w:rsidR="00DE6E86">
        <w:t>, AR, etc</w:t>
      </w:r>
      <w:r>
        <w:t>.</w:t>
      </w:r>
    </w:p>
    <w:p w14:paraId="000D80C9" w14:textId="1F0B4D2E" w:rsidR="008A73A2" w:rsidRPr="004026A9" w:rsidRDefault="008D3C37" w:rsidP="00FE1057">
      <w:pPr>
        <w:pStyle w:val="Paragrafoelenco"/>
        <w:numPr>
          <w:ilvl w:val="0"/>
          <w:numId w:val="45"/>
        </w:numPr>
        <w:jc w:val="both"/>
      </w:pPr>
      <w:r>
        <w:t xml:space="preserve">The </w:t>
      </w:r>
      <w:r w:rsidR="008A73A2">
        <w:t xml:space="preserve">Script </w:t>
      </w:r>
      <w:r w:rsidR="00572662">
        <w:t>or cue list describ</w:t>
      </w:r>
      <w:r w:rsidR="00487499">
        <w:t>e</w:t>
      </w:r>
      <w:r w:rsidR="00572662">
        <w:t xml:space="preserve"> the show events, </w:t>
      </w:r>
      <w:r w:rsidR="008A73A2">
        <w:t>guide and synchronise the actions of all AI</w:t>
      </w:r>
      <w:r>
        <w:t xml:space="preserve"> </w:t>
      </w:r>
      <w:r w:rsidR="008A73A2">
        <w:t>M</w:t>
      </w:r>
      <w:r>
        <w:t>odules (AIM)</w:t>
      </w:r>
      <w:r w:rsidR="008A73A2">
        <w:t xml:space="preserve"> as the show evolves from scene to scene.</w:t>
      </w:r>
      <w:r w:rsidR="00CF0435">
        <w:t xml:space="preserve"> </w:t>
      </w:r>
      <w:r w:rsidR="00FC250B">
        <w:t>I</w:t>
      </w:r>
      <w:r w:rsidR="00B12E23">
        <w:t>n addition to performing the show</w:t>
      </w:r>
      <w:r w:rsidR="00FC250B">
        <w:t>,</w:t>
      </w:r>
      <w:r w:rsidR="00FC250B" w:rsidRPr="00FC250B">
        <w:t xml:space="preserve"> </w:t>
      </w:r>
      <w:r w:rsidR="00FC250B">
        <w:t>the AIMs might spontaneou</w:t>
      </w:r>
      <w:r w:rsidR="00AC5008">
        <w:t>sly</w:t>
      </w:r>
      <w:r w:rsidR="00AC5008" w:rsidRPr="00AC5008">
        <w:t xml:space="preserve"> </w:t>
      </w:r>
      <w:r w:rsidR="00AC5008">
        <w:t>innovate show variations within scripted guidelines</w:t>
      </w:r>
      <w:r w:rsidR="00183A46">
        <w:t>.</w:t>
      </w:r>
    </w:p>
    <w:p w14:paraId="652BBF6F" w14:textId="77777777" w:rsidR="008A73A2" w:rsidRPr="008A73A2" w:rsidRDefault="008A73A2" w:rsidP="008A73A2"/>
    <w:p w14:paraId="10AF1261" w14:textId="2099719D" w:rsidR="00000358" w:rsidRPr="0029065F" w:rsidRDefault="0029065F" w:rsidP="0029065F">
      <w:pPr>
        <w:pStyle w:val="Titolo1"/>
      </w:pPr>
      <w:bookmarkStart w:id="24" w:name="_Toc132746498"/>
      <w:r>
        <w:t>Functional requirements</w:t>
      </w:r>
      <w:bookmarkEnd w:id="24"/>
    </w:p>
    <w:p w14:paraId="2760D75A" w14:textId="77777777" w:rsidR="00000358" w:rsidRPr="0076325D" w:rsidRDefault="00000358" w:rsidP="001B5426">
      <w:pPr>
        <w:pStyle w:val="Titolo3"/>
      </w:pPr>
      <w:bookmarkStart w:id="25" w:name="_Toc132746499"/>
      <w:r>
        <w:rPr>
          <w:lang w:val="en-GB"/>
        </w:rPr>
        <w:t>Operation</w:t>
      </w:r>
      <w:bookmarkEnd w:id="25"/>
    </w:p>
    <w:p w14:paraId="49324F71" w14:textId="75EF2B50" w:rsidR="00000358" w:rsidRPr="0076325D" w:rsidRDefault="00000358" w:rsidP="00000358">
      <w:pPr>
        <w:jc w:val="both"/>
      </w:pPr>
      <w:r w:rsidRPr="0076325D">
        <w:t xml:space="preserve">A comprehensive view of the devices and data relevant to the XR Theatre Use Case are provided by </w:t>
      </w:r>
      <w:r w:rsidRPr="0076325D">
        <w:rPr>
          <w:i/>
          <w:iCs/>
        </w:rPr>
        <w:fldChar w:fldCharType="begin"/>
      </w:r>
      <w:r w:rsidRPr="0076325D">
        <w:rPr>
          <w:i/>
          <w:iCs/>
        </w:rPr>
        <w:instrText xml:space="preserve"> REF _Ref101115294 \h  \* MERGEFORMAT </w:instrText>
      </w:r>
      <w:r w:rsidRPr="0076325D">
        <w:rPr>
          <w:i/>
          <w:iCs/>
        </w:rPr>
      </w:r>
      <w:r w:rsidRPr="0076325D">
        <w:rPr>
          <w:i/>
          <w:iCs/>
        </w:rPr>
        <w:fldChar w:fldCharType="separate"/>
      </w:r>
      <w:r w:rsidR="00FE2B3D" w:rsidRPr="0076325D">
        <w:t xml:space="preserve">Figure </w:t>
      </w:r>
      <w:r w:rsidR="00FE2B3D">
        <w:rPr>
          <w:noProof/>
        </w:rPr>
        <w:t>2</w:t>
      </w:r>
      <w:r w:rsidRPr="0076325D">
        <w:rPr>
          <w:i/>
          <w:iCs/>
        </w:rPr>
        <w:fldChar w:fldCharType="end"/>
      </w:r>
      <w:r w:rsidRPr="0076325D">
        <w:rPr>
          <w:i/>
          <w:iCs/>
        </w:rPr>
        <w:t>.</w:t>
      </w:r>
    </w:p>
    <w:p w14:paraId="2A1E8149" w14:textId="77777777" w:rsidR="00000358" w:rsidRPr="0076325D" w:rsidRDefault="00000358" w:rsidP="00000358">
      <w:pPr>
        <w:jc w:val="both"/>
      </w:pPr>
    </w:p>
    <w:p w14:paraId="6F52A230" w14:textId="5CE20680" w:rsidR="00000358" w:rsidRPr="0076325D" w:rsidRDefault="00EF0578" w:rsidP="00000358">
      <w:pPr>
        <w:keepNext/>
        <w:jc w:val="center"/>
      </w:pPr>
      <w:r>
        <w:rPr>
          <w:noProof/>
        </w:rPr>
        <w:drawing>
          <wp:inline distT="0" distB="0" distL="0" distR="0" wp14:anchorId="52320F5A" wp14:editId="547663DD">
            <wp:extent cx="5649595" cy="3187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9595" cy="3187065"/>
                    </a:xfrm>
                    <a:prstGeom prst="rect">
                      <a:avLst/>
                    </a:prstGeom>
                    <a:noFill/>
                    <a:ln>
                      <a:noFill/>
                    </a:ln>
                  </pic:spPr>
                </pic:pic>
              </a:graphicData>
            </a:graphic>
          </wp:inline>
        </w:drawing>
      </w:r>
    </w:p>
    <w:p w14:paraId="2CC92155" w14:textId="75DFB8BA" w:rsidR="0043598A" w:rsidRPr="00B5710E" w:rsidRDefault="00000358" w:rsidP="00B5710E">
      <w:pPr>
        <w:pStyle w:val="Didascalia"/>
        <w:jc w:val="center"/>
        <w:rPr>
          <w:color w:val="auto"/>
          <w:sz w:val="24"/>
          <w:szCs w:val="24"/>
        </w:rPr>
      </w:pPr>
      <w:bookmarkStart w:id="26" w:name="_Ref10111529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FE2B3D">
        <w:rPr>
          <w:noProof/>
          <w:color w:val="auto"/>
          <w:sz w:val="24"/>
          <w:szCs w:val="24"/>
        </w:rPr>
        <w:t>2</w:t>
      </w:r>
      <w:r w:rsidRPr="0076325D">
        <w:rPr>
          <w:color w:val="auto"/>
          <w:sz w:val="24"/>
          <w:szCs w:val="24"/>
        </w:rPr>
        <w:fldChar w:fldCharType="end"/>
      </w:r>
      <w:bookmarkEnd w:id="26"/>
      <w:r w:rsidRPr="0076325D">
        <w:rPr>
          <w:color w:val="auto"/>
          <w:sz w:val="24"/>
          <w:szCs w:val="24"/>
        </w:rPr>
        <w:t xml:space="preserve"> - Devices and data of the XR Theatre Use Case</w:t>
      </w:r>
    </w:p>
    <w:p w14:paraId="33F255BA" w14:textId="1DADBA19" w:rsidR="00000358" w:rsidRPr="0076325D" w:rsidRDefault="00000358" w:rsidP="00000358">
      <w:r w:rsidRPr="0076325D">
        <w:t>VJ/DJ/Console operator (real-time show control team) inputs command into systems via:</w:t>
      </w:r>
    </w:p>
    <w:p w14:paraId="72CFA246" w14:textId="77777777" w:rsidR="00000358" w:rsidRPr="0076325D" w:rsidRDefault="00000358" w:rsidP="00000358">
      <w:pPr>
        <w:pStyle w:val="Paragrafoelenco"/>
        <w:numPr>
          <w:ilvl w:val="0"/>
          <w:numId w:val="28"/>
        </w:numPr>
      </w:pPr>
      <w:r w:rsidRPr="0076325D">
        <w:t>Buttons</w:t>
      </w:r>
    </w:p>
    <w:p w14:paraId="2291523D" w14:textId="77777777" w:rsidR="00000358" w:rsidRPr="0076325D" w:rsidRDefault="00000358" w:rsidP="00000358">
      <w:pPr>
        <w:pStyle w:val="Paragrafoelenco"/>
        <w:numPr>
          <w:ilvl w:val="0"/>
          <w:numId w:val="28"/>
        </w:numPr>
      </w:pPr>
      <w:r w:rsidRPr="0076325D">
        <w:t>Joysticks</w:t>
      </w:r>
    </w:p>
    <w:p w14:paraId="3C0CBCE9" w14:textId="77777777" w:rsidR="00000358" w:rsidRPr="0076325D" w:rsidRDefault="00000358" w:rsidP="00000358">
      <w:pPr>
        <w:pStyle w:val="Paragrafoelenco"/>
        <w:numPr>
          <w:ilvl w:val="0"/>
          <w:numId w:val="28"/>
        </w:numPr>
      </w:pPr>
      <w:r w:rsidRPr="0076325D">
        <w:t>Controllers (inertial, proximity, consoles etc.)</w:t>
      </w:r>
    </w:p>
    <w:p w14:paraId="4FB80CD0" w14:textId="77777777" w:rsidR="00000358" w:rsidRPr="0076325D" w:rsidRDefault="00000358" w:rsidP="00000358">
      <w:pPr>
        <w:pStyle w:val="Paragrafoelenco"/>
        <w:numPr>
          <w:ilvl w:val="0"/>
          <w:numId w:val="28"/>
        </w:numPr>
      </w:pPr>
      <w:r w:rsidRPr="0076325D">
        <w:t>Hand gestures</w:t>
      </w:r>
    </w:p>
    <w:p w14:paraId="62D05D0E" w14:textId="77777777" w:rsidR="00000358" w:rsidRPr="0076325D" w:rsidRDefault="00000358" w:rsidP="00000358">
      <w:pPr>
        <w:pStyle w:val="Paragrafoelenco"/>
        <w:numPr>
          <w:ilvl w:val="0"/>
          <w:numId w:val="28"/>
        </w:numPr>
      </w:pPr>
      <w:r w:rsidRPr="0076325D">
        <w:t>Headset</w:t>
      </w:r>
    </w:p>
    <w:p w14:paraId="6E8EC597" w14:textId="77777777" w:rsidR="00000358" w:rsidRPr="0076325D" w:rsidRDefault="00000358" w:rsidP="00000358">
      <w:r w:rsidRPr="0076325D">
        <w:t>The commands into the Action Generator Engine (AGE) modify the multisensory elements (visual, audio, …) of both the Real and the Virtual World Experiences, including:</w:t>
      </w:r>
    </w:p>
    <w:p w14:paraId="763F1415" w14:textId="77777777" w:rsidR="00000358" w:rsidRPr="0076325D" w:rsidRDefault="00000358" w:rsidP="00000358">
      <w:pPr>
        <w:pStyle w:val="Paragrafoelenco"/>
        <w:numPr>
          <w:ilvl w:val="0"/>
          <w:numId w:val="29"/>
        </w:numPr>
      </w:pPr>
      <w:r w:rsidRPr="0076325D">
        <w:t>Video/audio clips from media servers.</w:t>
      </w:r>
    </w:p>
    <w:p w14:paraId="6CF26EED" w14:textId="77777777" w:rsidR="00000358" w:rsidRPr="0076325D" w:rsidRDefault="00000358" w:rsidP="00000358">
      <w:pPr>
        <w:pStyle w:val="Paragrafoelenco"/>
        <w:numPr>
          <w:ilvl w:val="0"/>
          <w:numId w:val="29"/>
        </w:numPr>
      </w:pPr>
      <w:r w:rsidRPr="0076325D">
        <w:t>Real-time 2D/3D generated graphics/audio (from a game engine, AI engines generating 3D).</w:t>
      </w:r>
    </w:p>
    <w:p w14:paraId="2B965955" w14:textId="77777777" w:rsidR="00000358" w:rsidRPr="0076325D" w:rsidRDefault="00000358" w:rsidP="00000358">
      <w:pPr>
        <w:pStyle w:val="Paragrafoelenco"/>
        <w:numPr>
          <w:ilvl w:val="0"/>
          <w:numId w:val="29"/>
        </w:numPr>
      </w:pPr>
      <w:r w:rsidRPr="0076325D">
        <w:t>Additional video/audio sources</w:t>
      </w:r>
    </w:p>
    <w:p w14:paraId="41EDE69F" w14:textId="77777777" w:rsidR="00000358" w:rsidRPr="0076325D" w:rsidRDefault="00000358" w:rsidP="00000358">
      <w:pPr>
        <w:pStyle w:val="Paragrafoelenco"/>
        <w:numPr>
          <w:ilvl w:val="0"/>
          <w:numId w:val="29"/>
        </w:numPr>
      </w:pPr>
      <w:r w:rsidRPr="0076325D">
        <w:t>3D objects, characters, scenes.</w:t>
      </w:r>
    </w:p>
    <w:p w14:paraId="5EB54C4F" w14:textId="77777777" w:rsidR="00000358" w:rsidRPr="0076325D" w:rsidRDefault="00000358" w:rsidP="00000358">
      <w:pPr>
        <w:pStyle w:val="Paragrafoelenco"/>
        <w:numPr>
          <w:ilvl w:val="0"/>
          <w:numId w:val="29"/>
        </w:numPr>
      </w:pPr>
      <w:r w:rsidRPr="0076325D">
        <w:t>Lighting and special effects.</w:t>
      </w:r>
    </w:p>
    <w:p w14:paraId="6C3D57C6" w14:textId="77777777" w:rsidR="00000358" w:rsidRPr="0076325D" w:rsidRDefault="00000358" w:rsidP="00000358">
      <w:pPr>
        <w:pStyle w:val="Paragrafoelenco"/>
        <w:numPr>
          <w:ilvl w:val="0"/>
          <w:numId w:val="29"/>
        </w:numPr>
      </w:pPr>
      <w:r w:rsidRPr="0076325D">
        <w:t>Other experiential elements in both the Real and Virtual Worlds.</w:t>
      </w:r>
    </w:p>
    <w:p w14:paraId="085D4869" w14:textId="77777777" w:rsidR="00000358" w:rsidRPr="0076325D" w:rsidRDefault="00000358" w:rsidP="00000358">
      <w:r w:rsidRPr="0076325D">
        <w:t>Multisensory elements may further be modified by additional real-world and virtual-world data, including:</w:t>
      </w:r>
    </w:p>
    <w:p w14:paraId="7DAF92D2" w14:textId="77777777" w:rsidR="00000358" w:rsidRPr="0076325D" w:rsidRDefault="00000358" w:rsidP="00000358">
      <w:pPr>
        <w:pStyle w:val="Paragrafoelenco"/>
        <w:numPr>
          <w:ilvl w:val="0"/>
          <w:numId w:val="30"/>
        </w:numPr>
      </w:pPr>
      <w:r w:rsidRPr="0076325D">
        <w:t>Audience behaviour.</w:t>
      </w:r>
    </w:p>
    <w:p w14:paraId="53A088B6" w14:textId="77777777" w:rsidR="00000358" w:rsidRPr="0076325D" w:rsidRDefault="00000358" w:rsidP="00000358">
      <w:pPr>
        <w:pStyle w:val="Paragrafoelenco"/>
        <w:numPr>
          <w:ilvl w:val="0"/>
          <w:numId w:val="30"/>
        </w:numPr>
      </w:pPr>
      <w:r w:rsidRPr="0076325D">
        <w:t>Performer behaviour.</w:t>
      </w:r>
    </w:p>
    <w:p w14:paraId="50A982DC" w14:textId="77777777" w:rsidR="00000358" w:rsidRPr="0076325D" w:rsidRDefault="00000358" w:rsidP="00000358">
      <w:pPr>
        <w:pStyle w:val="Paragrafoelenco"/>
        <w:numPr>
          <w:ilvl w:val="0"/>
          <w:numId w:val="30"/>
        </w:numPr>
      </w:pPr>
      <w:r w:rsidRPr="0076325D">
        <w:t>Events on the stage/dome/metaverse.</w:t>
      </w:r>
    </w:p>
    <w:p w14:paraId="120E1C79" w14:textId="77777777" w:rsidR="00000358" w:rsidRDefault="00000358" w:rsidP="001B5426">
      <w:pPr>
        <w:pStyle w:val="Titolo3"/>
        <w:rPr>
          <w:lang w:val="en-GB"/>
        </w:rPr>
      </w:pPr>
      <w:bookmarkStart w:id="27" w:name="_Toc132746500"/>
      <w:r>
        <w:rPr>
          <w:lang w:val="en-GB"/>
        </w:rPr>
        <w:t>Reference Architecture</w:t>
      </w:r>
      <w:bookmarkEnd w:id="27"/>
    </w:p>
    <w:p w14:paraId="42670CAC" w14:textId="5903AB7F" w:rsidR="00000358" w:rsidRDefault="00000358" w:rsidP="00000358">
      <w:pPr>
        <w:jc w:val="both"/>
      </w:pPr>
      <w:r>
        <w:fldChar w:fldCharType="begin"/>
      </w:r>
      <w:r>
        <w:instrText xml:space="preserve"> REF _Ref126507456 \h </w:instrText>
      </w:r>
      <w:r>
        <w:fldChar w:fldCharType="separate"/>
      </w:r>
      <w:r w:rsidR="00FE2B3D" w:rsidRPr="00262E06">
        <w:t xml:space="preserve">Figure </w:t>
      </w:r>
      <w:r w:rsidR="00FE2B3D">
        <w:rPr>
          <w:noProof/>
        </w:rPr>
        <w:t>3</w:t>
      </w:r>
      <w:r>
        <w:fldChar w:fldCharType="end"/>
      </w:r>
      <w:r>
        <w:t xml:space="preserve"> provides the Reference Model of the </w:t>
      </w:r>
      <w:r w:rsidRPr="009E5500">
        <w:t xml:space="preserve">Live theatrical stage performance </w:t>
      </w:r>
      <w:r>
        <w:t>Use Case.</w:t>
      </w:r>
      <w:r w:rsidR="00275067">
        <w:t xml:space="preserve"> </w:t>
      </w:r>
    </w:p>
    <w:p w14:paraId="79B06578" w14:textId="573E58A7" w:rsidR="00590F4A" w:rsidRDefault="00590F4A" w:rsidP="00000358">
      <w:pPr>
        <w:jc w:val="both"/>
      </w:pPr>
      <w:r>
        <w:t xml:space="preserve">Action Generation provides </w:t>
      </w:r>
      <w:r w:rsidR="00EB5934">
        <w:t>Scene and Action D</w:t>
      </w:r>
      <w:r>
        <w:t xml:space="preserve">escriptors to enable </w:t>
      </w:r>
      <w:r w:rsidR="00883EC1">
        <w:t xml:space="preserve">multisensory </w:t>
      </w:r>
      <w:r>
        <w:t>Experience Generat</w:t>
      </w:r>
      <w:r w:rsidR="00EB5934">
        <w:t xml:space="preserve">ion </w:t>
      </w:r>
      <w:r w:rsidR="00190B70">
        <w:t xml:space="preserve">and Camera Orientation </w:t>
      </w:r>
      <w:r w:rsidR="009B6ABB">
        <w:t>in both the Real and Virtual E</w:t>
      </w:r>
      <w:r w:rsidR="0011712B">
        <w:t>nvironments.</w:t>
      </w:r>
    </w:p>
    <w:p w14:paraId="065DFD9A" w14:textId="77777777" w:rsidR="00000358" w:rsidRDefault="00000358" w:rsidP="00000358"/>
    <w:p w14:paraId="5ED6ABA0" w14:textId="7F4649DA" w:rsidR="00000358" w:rsidRDefault="004F46EA" w:rsidP="000659CB">
      <w:pPr>
        <w:keepNext/>
        <w:jc w:val="center"/>
      </w:pPr>
      <w:r>
        <w:rPr>
          <w:noProof/>
        </w:rPr>
        <w:drawing>
          <wp:inline distT="0" distB="0" distL="0" distR="0" wp14:anchorId="1F5DA6F2" wp14:editId="6626F307">
            <wp:extent cx="5935345" cy="3141345"/>
            <wp:effectExtent l="0" t="0" r="8255" b="1905"/>
            <wp:docPr id="14205466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3141345"/>
                    </a:xfrm>
                    <a:prstGeom prst="rect">
                      <a:avLst/>
                    </a:prstGeom>
                    <a:noFill/>
                    <a:ln>
                      <a:noFill/>
                    </a:ln>
                  </pic:spPr>
                </pic:pic>
              </a:graphicData>
            </a:graphic>
          </wp:inline>
        </w:drawing>
      </w:r>
    </w:p>
    <w:p w14:paraId="6C82F92E" w14:textId="71D96F4F" w:rsidR="00000358" w:rsidRDefault="00000358" w:rsidP="00000358">
      <w:pPr>
        <w:pStyle w:val="Didascalia"/>
        <w:jc w:val="center"/>
        <w:rPr>
          <w:color w:val="auto"/>
          <w:sz w:val="24"/>
          <w:szCs w:val="24"/>
        </w:rPr>
      </w:pPr>
      <w:bookmarkStart w:id="28" w:name="_Ref126507456"/>
      <w:r w:rsidRPr="00262E06">
        <w:rPr>
          <w:color w:val="auto"/>
          <w:sz w:val="24"/>
          <w:szCs w:val="24"/>
        </w:rPr>
        <w:t xml:space="preserve">Figure </w:t>
      </w:r>
      <w:r w:rsidRPr="00262E06">
        <w:rPr>
          <w:color w:val="auto"/>
          <w:sz w:val="24"/>
          <w:szCs w:val="24"/>
        </w:rPr>
        <w:fldChar w:fldCharType="begin"/>
      </w:r>
      <w:r w:rsidRPr="00262E06">
        <w:rPr>
          <w:color w:val="auto"/>
          <w:sz w:val="24"/>
          <w:szCs w:val="24"/>
        </w:rPr>
        <w:instrText xml:space="preserve"> SEQ Figure \* ARABIC </w:instrText>
      </w:r>
      <w:r w:rsidRPr="00262E06">
        <w:rPr>
          <w:color w:val="auto"/>
          <w:sz w:val="24"/>
          <w:szCs w:val="24"/>
        </w:rPr>
        <w:fldChar w:fldCharType="separate"/>
      </w:r>
      <w:r w:rsidR="00FE2B3D">
        <w:rPr>
          <w:noProof/>
          <w:color w:val="auto"/>
          <w:sz w:val="24"/>
          <w:szCs w:val="24"/>
        </w:rPr>
        <w:t>3</w:t>
      </w:r>
      <w:r w:rsidRPr="00262E06">
        <w:rPr>
          <w:color w:val="auto"/>
          <w:sz w:val="24"/>
          <w:szCs w:val="24"/>
        </w:rPr>
        <w:fldChar w:fldCharType="end"/>
      </w:r>
      <w:bookmarkEnd w:id="28"/>
      <w:r w:rsidRPr="00262E06">
        <w:rPr>
          <w:color w:val="auto"/>
          <w:sz w:val="24"/>
          <w:szCs w:val="24"/>
        </w:rPr>
        <w:t xml:space="preserve"> - Live theatrical stage performance</w:t>
      </w:r>
      <w:r w:rsidR="00643ED8" w:rsidRPr="00643ED8">
        <w:rPr>
          <w:color w:val="auto"/>
          <w:sz w:val="24"/>
          <w:szCs w:val="24"/>
        </w:rPr>
        <w:t xml:space="preserve"> </w:t>
      </w:r>
      <w:r w:rsidR="00643ED8" w:rsidRPr="00262E06">
        <w:rPr>
          <w:color w:val="auto"/>
          <w:sz w:val="24"/>
          <w:szCs w:val="24"/>
        </w:rPr>
        <w:t>architecture</w:t>
      </w:r>
      <w:r w:rsidR="00643ED8">
        <w:rPr>
          <w:color w:val="auto"/>
          <w:sz w:val="24"/>
          <w:szCs w:val="24"/>
        </w:rPr>
        <w:t xml:space="preserve"> (AI Modules shown in green)</w:t>
      </w:r>
    </w:p>
    <w:p w14:paraId="779E54AA" w14:textId="77777777" w:rsidR="00000358" w:rsidRPr="0076325D" w:rsidRDefault="00000358" w:rsidP="001B5426">
      <w:pPr>
        <w:pStyle w:val="Titolo3"/>
        <w:rPr>
          <w:lang w:val="en-GB"/>
        </w:rPr>
      </w:pPr>
      <w:bookmarkStart w:id="29" w:name="_Toc118803381"/>
      <w:bookmarkStart w:id="30" w:name="_Toc118827778"/>
      <w:bookmarkStart w:id="31" w:name="_Toc118803382"/>
      <w:bookmarkStart w:id="32" w:name="_Toc118827779"/>
      <w:bookmarkStart w:id="33" w:name="_Toc118803383"/>
      <w:bookmarkStart w:id="34" w:name="_Toc118827780"/>
      <w:bookmarkStart w:id="35" w:name="_Toc132746501"/>
      <w:bookmarkEnd w:id="29"/>
      <w:bookmarkEnd w:id="30"/>
      <w:bookmarkEnd w:id="31"/>
      <w:bookmarkEnd w:id="32"/>
      <w:bookmarkEnd w:id="33"/>
      <w:bookmarkEnd w:id="34"/>
      <w:r w:rsidRPr="0076325D">
        <w:rPr>
          <w:lang w:val="en-GB"/>
        </w:rPr>
        <w:t>AI Modules</w:t>
      </w:r>
      <w:bookmarkEnd w:id="35"/>
    </w:p>
    <w:p w14:paraId="102300D0" w14:textId="3D90149F" w:rsidR="00000358" w:rsidRDefault="00453567" w:rsidP="00000358">
      <w:r>
        <w:fldChar w:fldCharType="begin"/>
      </w:r>
      <w:r>
        <w:instrText xml:space="preserve"> REF _Ref131530390 \h </w:instrText>
      </w:r>
      <w:r>
        <w:fldChar w:fldCharType="separate"/>
      </w:r>
      <w:r w:rsidR="00FE2B3D" w:rsidRPr="002A5530">
        <w:t xml:space="preserve">Table </w:t>
      </w:r>
      <w:r w:rsidR="00FE2B3D">
        <w:rPr>
          <w:noProof/>
        </w:rPr>
        <w:t>3</w:t>
      </w:r>
      <w:r>
        <w:fldChar w:fldCharType="end"/>
      </w:r>
      <w:r>
        <w:t xml:space="preserve"> </w:t>
      </w:r>
      <w:r w:rsidR="00000358">
        <w:t>gives the list of AIMs, their functions</w:t>
      </w:r>
      <w:r w:rsidR="00643ED8">
        <w:t>,</w:t>
      </w:r>
      <w:r w:rsidR="00000358">
        <w:t xml:space="preserve"> and their input/output data</w:t>
      </w:r>
      <w:r w:rsidR="00643ED8">
        <w:t>.</w:t>
      </w:r>
    </w:p>
    <w:p w14:paraId="29E2D334" w14:textId="77777777" w:rsidR="00000358" w:rsidRPr="00B30AC6" w:rsidRDefault="00000358" w:rsidP="00000358"/>
    <w:p w14:paraId="7DCD28BC" w14:textId="5BAD49BC" w:rsidR="00000358" w:rsidRPr="002A5530" w:rsidRDefault="00000358" w:rsidP="00000358">
      <w:pPr>
        <w:pStyle w:val="Didascalia"/>
        <w:keepNext/>
        <w:jc w:val="center"/>
        <w:rPr>
          <w:color w:val="auto"/>
          <w:sz w:val="24"/>
          <w:szCs w:val="24"/>
        </w:rPr>
      </w:pPr>
      <w:bookmarkStart w:id="36" w:name="_Ref131530390"/>
      <w:r w:rsidRPr="002A5530">
        <w:rPr>
          <w:color w:val="auto"/>
          <w:sz w:val="24"/>
          <w:szCs w:val="24"/>
        </w:rPr>
        <w:t xml:space="preserve">Table </w:t>
      </w:r>
      <w:r w:rsidRPr="002A5530">
        <w:rPr>
          <w:color w:val="auto"/>
          <w:sz w:val="24"/>
          <w:szCs w:val="24"/>
        </w:rPr>
        <w:fldChar w:fldCharType="begin"/>
      </w:r>
      <w:r w:rsidRPr="002A5530">
        <w:rPr>
          <w:color w:val="auto"/>
          <w:sz w:val="24"/>
          <w:szCs w:val="24"/>
        </w:rPr>
        <w:instrText xml:space="preserve"> SEQ Table \* ARABIC </w:instrText>
      </w:r>
      <w:r w:rsidRPr="002A5530">
        <w:rPr>
          <w:color w:val="auto"/>
          <w:sz w:val="24"/>
          <w:szCs w:val="24"/>
        </w:rPr>
        <w:fldChar w:fldCharType="separate"/>
      </w:r>
      <w:r w:rsidR="00FE2B3D">
        <w:rPr>
          <w:noProof/>
          <w:color w:val="auto"/>
          <w:sz w:val="24"/>
          <w:szCs w:val="24"/>
        </w:rPr>
        <w:t>3</w:t>
      </w:r>
      <w:r w:rsidRPr="002A5530">
        <w:rPr>
          <w:color w:val="auto"/>
          <w:sz w:val="24"/>
          <w:szCs w:val="24"/>
        </w:rPr>
        <w:fldChar w:fldCharType="end"/>
      </w:r>
      <w:bookmarkEnd w:id="36"/>
      <w:r w:rsidRPr="002A5530">
        <w:rPr>
          <w:color w:val="auto"/>
          <w:sz w:val="24"/>
          <w:szCs w:val="24"/>
        </w:rPr>
        <w:t xml:space="preserve"> - AIMs, their functions</w:t>
      </w:r>
      <w:r w:rsidR="0068733E">
        <w:rPr>
          <w:color w:val="auto"/>
          <w:sz w:val="24"/>
          <w:szCs w:val="24"/>
        </w:rPr>
        <w:t>,</w:t>
      </w:r>
      <w:r w:rsidRPr="002A5530">
        <w:rPr>
          <w:color w:val="auto"/>
          <w:sz w:val="24"/>
          <w:szCs w:val="24"/>
        </w:rPr>
        <w:t xml:space="preserve"> and I/O data</w:t>
      </w:r>
    </w:p>
    <w:tbl>
      <w:tblPr>
        <w:tblStyle w:val="Grigliatabella"/>
        <w:tblW w:w="0" w:type="auto"/>
        <w:jc w:val="center"/>
        <w:tblLook w:val="04A0" w:firstRow="1" w:lastRow="0" w:firstColumn="1" w:lastColumn="0" w:noHBand="0" w:noVBand="1"/>
      </w:tblPr>
      <w:tblGrid>
        <w:gridCol w:w="2122"/>
        <w:gridCol w:w="2268"/>
        <w:gridCol w:w="2693"/>
        <w:gridCol w:w="2262"/>
      </w:tblGrid>
      <w:tr w:rsidR="00000358" w:rsidRPr="00AC6A77" w14:paraId="7CE2A804" w14:textId="77777777" w:rsidTr="0082138F">
        <w:trPr>
          <w:jc w:val="center"/>
        </w:trPr>
        <w:tc>
          <w:tcPr>
            <w:tcW w:w="2122" w:type="dxa"/>
          </w:tcPr>
          <w:p w14:paraId="42A0B300" w14:textId="77777777" w:rsidR="00000358" w:rsidRPr="00383995" w:rsidRDefault="00000358" w:rsidP="00F5288A">
            <w:pPr>
              <w:jc w:val="center"/>
              <w:rPr>
                <w:b/>
                <w:bCs/>
                <w:sz w:val="20"/>
                <w:szCs w:val="20"/>
              </w:rPr>
            </w:pPr>
            <w:r w:rsidRPr="00383995">
              <w:rPr>
                <w:b/>
                <w:bCs/>
                <w:sz w:val="20"/>
                <w:szCs w:val="20"/>
              </w:rPr>
              <w:t>AIM name</w:t>
            </w:r>
          </w:p>
        </w:tc>
        <w:tc>
          <w:tcPr>
            <w:tcW w:w="2268" w:type="dxa"/>
          </w:tcPr>
          <w:p w14:paraId="29FFE6D6" w14:textId="77777777" w:rsidR="00000358" w:rsidRPr="00383995" w:rsidRDefault="00000358" w:rsidP="00F5288A">
            <w:pPr>
              <w:jc w:val="center"/>
              <w:rPr>
                <w:b/>
                <w:bCs/>
                <w:sz w:val="20"/>
                <w:szCs w:val="20"/>
              </w:rPr>
            </w:pPr>
            <w:r w:rsidRPr="00383995">
              <w:rPr>
                <w:b/>
                <w:bCs/>
                <w:sz w:val="20"/>
                <w:szCs w:val="20"/>
              </w:rPr>
              <w:t>Function</w:t>
            </w:r>
          </w:p>
        </w:tc>
        <w:tc>
          <w:tcPr>
            <w:tcW w:w="2693" w:type="dxa"/>
          </w:tcPr>
          <w:p w14:paraId="59475F6E" w14:textId="77777777" w:rsidR="00000358" w:rsidRPr="00383995" w:rsidRDefault="00000358" w:rsidP="00F5288A">
            <w:pPr>
              <w:jc w:val="center"/>
              <w:rPr>
                <w:b/>
                <w:bCs/>
                <w:sz w:val="20"/>
                <w:szCs w:val="20"/>
              </w:rPr>
            </w:pPr>
            <w:r w:rsidRPr="00383995">
              <w:rPr>
                <w:b/>
                <w:bCs/>
                <w:sz w:val="20"/>
                <w:szCs w:val="20"/>
              </w:rPr>
              <w:t>Input</w:t>
            </w:r>
          </w:p>
        </w:tc>
        <w:tc>
          <w:tcPr>
            <w:tcW w:w="2262" w:type="dxa"/>
          </w:tcPr>
          <w:p w14:paraId="2224E7F0" w14:textId="77777777" w:rsidR="00000358" w:rsidRPr="00383995" w:rsidRDefault="00000358" w:rsidP="00F5288A">
            <w:pPr>
              <w:jc w:val="center"/>
              <w:rPr>
                <w:b/>
                <w:bCs/>
                <w:sz w:val="20"/>
                <w:szCs w:val="20"/>
              </w:rPr>
            </w:pPr>
            <w:r w:rsidRPr="00383995">
              <w:rPr>
                <w:b/>
                <w:bCs/>
                <w:sz w:val="20"/>
                <w:szCs w:val="20"/>
              </w:rPr>
              <w:t>Output</w:t>
            </w:r>
          </w:p>
        </w:tc>
      </w:tr>
      <w:tr w:rsidR="00000358" w14:paraId="2C86982A" w14:textId="77777777" w:rsidTr="0082138F">
        <w:trPr>
          <w:jc w:val="center"/>
        </w:trPr>
        <w:tc>
          <w:tcPr>
            <w:tcW w:w="2122" w:type="dxa"/>
          </w:tcPr>
          <w:p w14:paraId="1E54ACBF" w14:textId="77777777" w:rsidR="00000358" w:rsidRPr="00383995" w:rsidRDefault="00000358" w:rsidP="00F5288A">
            <w:pPr>
              <w:rPr>
                <w:sz w:val="20"/>
                <w:szCs w:val="20"/>
              </w:rPr>
            </w:pPr>
            <w:r w:rsidRPr="00383995">
              <w:rPr>
                <w:sz w:val="20"/>
                <w:szCs w:val="20"/>
              </w:rPr>
              <w:t>Visual Scene Description</w:t>
            </w:r>
          </w:p>
        </w:tc>
        <w:tc>
          <w:tcPr>
            <w:tcW w:w="2268" w:type="dxa"/>
          </w:tcPr>
          <w:p w14:paraId="3173E8A4" w14:textId="77777777" w:rsidR="00000358" w:rsidRPr="00383995" w:rsidRDefault="00000358" w:rsidP="00F5288A">
            <w:pPr>
              <w:rPr>
                <w:sz w:val="20"/>
                <w:szCs w:val="20"/>
              </w:rPr>
            </w:pPr>
            <w:r w:rsidRPr="00383995">
              <w:rPr>
                <w:sz w:val="20"/>
                <w:szCs w:val="20"/>
              </w:rPr>
              <w:t>(Feature extraction) Separate and track the individual performers</w:t>
            </w:r>
          </w:p>
        </w:tc>
        <w:tc>
          <w:tcPr>
            <w:tcW w:w="2693" w:type="dxa"/>
          </w:tcPr>
          <w:p w14:paraId="46B09978" w14:textId="77777777" w:rsidR="00000358" w:rsidRPr="00383995" w:rsidRDefault="00000358" w:rsidP="00F5288A">
            <w:pPr>
              <w:pStyle w:val="Paragrafoelenco"/>
              <w:numPr>
                <w:ilvl w:val="0"/>
                <w:numId w:val="38"/>
              </w:numPr>
              <w:rPr>
                <w:sz w:val="20"/>
                <w:szCs w:val="20"/>
              </w:rPr>
            </w:pPr>
            <w:r w:rsidRPr="00383995">
              <w:rPr>
                <w:sz w:val="20"/>
                <w:szCs w:val="20"/>
              </w:rPr>
              <w:t>Lidar/Video of the stage</w:t>
            </w:r>
          </w:p>
          <w:p w14:paraId="7FFC6BC7" w14:textId="77777777" w:rsidR="00000358" w:rsidRPr="00383995" w:rsidRDefault="00000358" w:rsidP="00F5288A">
            <w:pPr>
              <w:pStyle w:val="Paragrafoelenco"/>
              <w:numPr>
                <w:ilvl w:val="0"/>
                <w:numId w:val="38"/>
              </w:numPr>
              <w:rPr>
                <w:sz w:val="20"/>
                <w:szCs w:val="20"/>
              </w:rPr>
            </w:pPr>
            <w:r w:rsidRPr="00383995">
              <w:rPr>
                <w:sz w:val="20"/>
                <w:szCs w:val="20"/>
              </w:rPr>
              <w:t>MoCap data</w:t>
            </w:r>
          </w:p>
          <w:p w14:paraId="11BFB3AC" w14:textId="77777777" w:rsidR="00000358" w:rsidRPr="00383995" w:rsidRDefault="00000358" w:rsidP="00F5288A">
            <w:pPr>
              <w:pStyle w:val="Paragrafoelenco"/>
              <w:numPr>
                <w:ilvl w:val="0"/>
                <w:numId w:val="38"/>
              </w:numPr>
              <w:rPr>
                <w:sz w:val="20"/>
                <w:szCs w:val="20"/>
              </w:rPr>
            </w:pPr>
            <w:r w:rsidRPr="00383995">
              <w:rPr>
                <w:sz w:val="20"/>
                <w:szCs w:val="20"/>
              </w:rPr>
              <w:t>Volumetric data</w:t>
            </w:r>
          </w:p>
          <w:p w14:paraId="025C8310" w14:textId="77777777" w:rsidR="00000358" w:rsidRPr="00383995" w:rsidRDefault="00000358" w:rsidP="00F5288A">
            <w:pPr>
              <w:pStyle w:val="Paragrafoelenco"/>
              <w:numPr>
                <w:ilvl w:val="0"/>
                <w:numId w:val="38"/>
              </w:numPr>
              <w:rPr>
                <w:sz w:val="20"/>
                <w:szCs w:val="20"/>
              </w:rPr>
            </w:pPr>
            <w:r w:rsidRPr="00383995">
              <w:rPr>
                <w:sz w:val="20"/>
                <w:szCs w:val="20"/>
              </w:rPr>
              <w:t>Sensor data</w:t>
            </w:r>
          </w:p>
        </w:tc>
        <w:tc>
          <w:tcPr>
            <w:tcW w:w="2262" w:type="dxa"/>
          </w:tcPr>
          <w:p w14:paraId="321CAB6B" w14:textId="1B4F6E11" w:rsidR="00000358" w:rsidRPr="00383995" w:rsidRDefault="00000358" w:rsidP="00F5288A">
            <w:pPr>
              <w:pStyle w:val="Paragrafoelenco"/>
              <w:numPr>
                <w:ilvl w:val="0"/>
                <w:numId w:val="41"/>
              </w:numPr>
              <w:rPr>
                <w:sz w:val="20"/>
                <w:szCs w:val="20"/>
              </w:rPr>
            </w:pPr>
            <w:r w:rsidRPr="00383995">
              <w:rPr>
                <w:sz w:val="20"/>
                <w:szCs w:val="20"/>
              </w:rPr>
              <w:t>Performer object</w:t>
            </w:r>
            <w:r w:rsidR="008B5BAC">
              <w:rPr>
                <w:sz w:val="20"/>
                <w:szCs w:val="20"/>
              </w:rPr>
              <w:t>s</w:t>
            </w:r>
          </w:p>
          <w:p w14:paraId="10E900F7" w14:textId="77777777" w:rsidR="00000358" w:rsidRPr="00383995" w:rsidRDefault="00000358" w:rsidP="00F5288A">
            <w:pPr>
              <w:pStyle w:val="Paragrafoelenco"/>
              <w:numPr>
                <w:ilvl w:val="0"/>
                <w:numId w:val="41"/>
              </w:numPr>
              <w:rPr>
                <w:sz w:val="20"/>
                <w:szCs w:val="20"/>
              </w:rPr>
            </w:pPr>
            <w:r w:rsidRPr="00383995">
              <w:rPr>
                <w:sz w:val="20"/>
                <w:szCs w:val="20"/>
              </w:rPr>
              <w:t>IDs</w:t>
            </w:r>
          </w:p>
          <w:p w14:paraId="55D6CD16" w14:textId="77777777" w:rsidR="00000358" w:rsidRPr="00383995" w:rsidRDefault="00000358" w:rsidP="00F5288A">
            <w:pPr>
              <w:pStyle w:val="Paragrafoelenco"/>
              <w:numPr>
                <w:ilvl w:val="0"/>
                <w:numId w:val="41"/>
              </w:numPr>
              <w:rPr>
                <w:sz w:val="20"/>
                <w:szCs w:val="20"/>
              </w:rPr>
            </w:pPr>
            <w:r w:rsidRPr="00383995">
              <w:rPr>
                <w:sz w:val="20"/>
                <w:szCs w:val="20"/>
              </w:rPr>
              <w:t>Movements</w:t>
            </w:r>
          </w:p>
        </w:tc>
      </w:tr>
      <w:tr w:rsidR="00000358" w14:paraId="21C13152" w14:textId="77777777" w:rsidTr="0082138F">
        <w:trPr>
          <w:jc w:val="center"/>
        </w:trPr>
        <w:tc>
          <w:tcPr>
            <w:tcW w:w="2122" w:type="dxa"/>
          </w:tcPr>
          <w:p w14:paraId="42884E90" w14:textId="77777777" w:rsidR="00000358" w:rsidRPr="00383995" w:rsidRDefault="00000358" w:rsidP="00F5288A">
            <w:pPr>
              <w:rPr>
                <w:sz w:val="20"/>
                <w:szCs w:val="20"/>
              </w:rPr>
            </w:pPr>
            <w:r w:rsidRPr="00383995">
              <w:rPr>
                <w:sz w:val="20"/>
                <w:szCs w:val="20"/>
              </w:rPr>
              <w:t>Performer’s behaviour</w:t>
            </w:r>
          </w:p>
        </w:tc>
        <w:tc>
          <w:tcPr>
            <w:tcW w:w="2268" w:type="dxa"/>
          </w:tcPr>
          <w:p w14:paraId="023AB2D9" w14:textId="77777777" w:rsidR="00000358" w:rsidRPr="00383995" w:rsidRDefault="00000358" w:rsidP="00F5288A">
            <w:pPr>
              <w:rPr>
                <w:sz w:val="20"/>
                <w:szCs w:val="20"/>
              </w:rPr>
            </w:pPr>
            <w:r w:rsidRPr="00383995">
              <w:rPr>
                <w:sz w:val="20"/>
                <w:szCs w:val="20"/>
              </w:rPr>
              <w:t>Interpret performer movement to create a digital twin and control environment</w:t>
            </w:r>
          </w:p>
        </w:tc>
        <w:tc>
          <w:tcPr>
            <w:tcW w:w="2693" w:type="dxa"/>
          </w:tcPr>
          <w:p w14:paraId="20EBDBB7" w14:textId="77777777" w:rsidR="00000358" w:rsidRPr="00383995" w:rsidRDefault="00000358" w:rsidP="00F5288A">
            <w:pPr>
              <w:rPr>
                <w:sz w:val="20"/>
                <w:szCs w:val="20"/>
              </w:rPr>
            </w:pPr>
            <w:r w:rsidRPr="00383995">
              <w:rPr>
                <w:sz w:val="20"/>
                <w:szCs w:val="20"/>
              </w:rPr>
              <w:t>(Performer’s)</w:t>
            </w:r>
          </w:p>
          <w:p w14:paraId="1358CDC2" w14:textId="4880454C" w:rsidR="00000358" w:rsidRPr="00383995" w:rsidRDefault="00442C1F" w:rsidP="00F5288A">
            <w:pPr>
              <w:pStyle w:val="Paragrafoelenco"/>
              <w:numPr>
                <w:ilvl w:val="0"/>
                <w:numId w:val="38"/>
              </w:numPr>
              <w:rPr>
                <w:sz w:val="20"/>
                <w:szCs w:val="20"/>
              </w:rPr>
            </w:pPr>
            <w:r w:rsidRPr="00383995">
              <w:rPr>
                <w:sz w:val="20"/>
                <w:szCs w:val="20"/>
              </w:rPr>
              <w:t>O</w:t>
            </w:r>
            <w:r w:rsidR="00000358" w:rsidRPr="00383995">
              <w:rPr>
                <w:sz w:val="20"/>
                <w:szCs w:val="20"/>
              </w:rPr>
              <w:t>bject &amp; IDs</w:t>
            </w:r>
          </w:p>
          <w:p w14:paraId="50DA4086" w14:textId="77777777" w:rsidR="00000358" w:rsidRPr="00383995" w:rsidRDefault="00000358" w:rsidP="00F5288A">
            <w:pPr>
              <w:pStyle w:val="Paragrafoelenco"/>
              <w:numPr>
                <w:ilvl w:val="0"/>
                <w:numId w:val="38"/>
              </w:numPr>
              <w:rPr>
                <w:sz w:val="20"/>
                <w:szCs w:val="20"/>
              </w:rPr>
            </w:pPr>
            <w:r w:rsidRPr="00383995">
              <w:rPr>
                <w:sz w:val="20"/>
                <w:szCs w:val="20"/>
              </w:rPr>
              <w:t>Biometric data</w:t>
            </w:r>
          </w:p>
          <w:p w14:paraId="5FEA4598" w14:textId="77777777" w:rsidR="00000358" w:rsidRPr="00383995" w:rsidRDefault="00000358" w:rsidP="00F5288A">
            <w:pPr>
              <w:pStyle w:val="Paragrafoelenco"/>
              <w:numPr>
                <w:ilvl w:val="0"/>
                <w:numId w:val="38"/>
              </w:numPr>
              <w:rPr>
                <w:sz w:val="20"/>
                <w:szCs w:val="20"/>
              </w:rPr>
            </w:pPr>
            <w:r w:rsidRPr="00383995">
              <w:rPr>
                <w:sz w:val="20"/>
                <w:szCs w:val="20"/>
              </w:rPr>
              <w:t>Audio</w:t>
            </w:r>
          </w:p>
          <w:p w14:paraId="397CCE28" w14:textId="77777777" w:rsidR="00000358" w:rsidRPr="00383995" w:rsidRDefault="00000358" w:rsidP="00F5288A">
            <w:pPr>
              <w:pStyle w:val="Paragrafoelenco"/>
              <w:numPr>
                <w:ilvl w:val="0"/>
                <w:numId w:val="38"/>
              </w:numPr>
              <w:rPr>
                <w:sz w:val="20"/>
                <w:szCs w:val="20"/>
              </w:rPr>
            </w:pPr>
            <w:r w:rsidRPr="00383995">
              <w:rPr>
                <w:sz w:val="20"/>
                <w:szCs w:val="20"/>
              </w:rPr>
              <w:t>Movements</w:t>
            </w:r>
          </w:p>
        </w:tc>
        <w:tc>
          <w:tcPr>
            <w:tcW w:w="2262" w:type="dxa"/>
          </w:tcPr>
          <w:p w14:paraId="03FDAAA1" w14:textId="77777777" w:rsidR="00000358" w:rsidRPr="00383995" w:rsidRDefault="00000358" w:rsidP="00F5288A">
            <w:pPr>
              <w:pStyle w:val="Paragrafoelenco"/>
              <w:numPr>
                <w:ilvl w:val="0"/>
                <w:numId w:val="38"/>
              </w:numPr>
              <w:rPr>
                <w:sz w:val="20"/>
                <w:szCs w:val="20"/>
              </w:rPr>
            </w:pPr>
            <w:r w:rsidRPr="00383995">
              <w:rPr>
                <w:sz w:val="20"/>
                <w:szCs w:val="20"/>
              </w:rPr>
              <w:t>Performer behaviour.</w:t>
            </w:r>
          </w:p>
          <w:p w14:paraId="35878AA7" w14:textId="77777777" w:rsidR="00000358" w:rsidRPr="00383995" w:rsidRDefault="00000358" w:rsidP="00F5288A">
            <w:pPr>
              <w:pStyle w:val="Paragrafoelenco"/>
              <w:numPr>
                <w:ilvl w:val="0"/>
                <w:numId w:val="38"/>
              </w:numPr>
              <w:rPr>
                <w:sz w:val="20"/>
                <w:szCs w:val="20"/>
              </w:rPr>
            </w:pPr>
            <w:r w:rsidRPr="00383995">
              <w:rPr>
                <w:sz w:val="20"/>
                <w:szCs w:val="20"/>
              </w:rPr>
              <w:t>Performer’s digital twin</w:t>
            </w:r>
          </w:p>
          <w:p w14:paraId="2BDEE9EF" w14:textId="77777777" w:rsidR="00000358" w:rsidRPr="00383995" w:rsidRDefault="00000358" w:rsidP="00F5288A">
            <w:pPr>
              <w:pStyle w:val="Paragrafoelenco"/>
              <w:numPr>
                <w:ilvl w:val="0"/>
                <w:numId w:val="38"/>
              </w:numPr>
              <w:rPr>
                <w:sz w:val="20"/>
                <w:szCs w:val="20"/>
              </w:rPr>
            </w:pPr>
            <w:r w:rsidRPr="00383995">
              <w:rPr>
                <w:sz w:val="20"/>
                <w:szCs w:val="20"/>
              </w:rPr>
              <w:t>Volumetric data</w:t>
            </w:r>
          </w:p>
        </w:tc>
      </w:tr>
      <w:tr w:rsidR="00000358" w14:paraId="5997B46D" w14:textId="77777777" w:rsidTr="0082138F">
        <w:trPr>
          <w:jc w:val="center"/>
        </w:trPr>
        <w:tc>
          <w:tcPr>
            <w:tcW w:w="2122" w:type="dxa"/>
          </w:tcPr>
          <w:p w14:paraId="0B8DD2CF" w14:textId="77777777" w:rsidR="00000358" w:rsidRPr="00383995" w:rsidRDefault="00000358" w:rsidP="00F5288A">
            <w:pPr>
              <w:rPr>
                <w:sz w:val="20"/>
                <w:szCs w:val="20"/>
              </w:rPr>
            </w:pPr>
            <w:r w:rsidRPr="00383995">
              <w:rPr>
                <w:sz w:val="20"/>
                <w:szCs w:val="20"/>
              </w:rPr>
              <w:t>Operator command interpreter</w:t>
            </w:r>
          </w:p>
        </w:tc>
        <w:tc>
          <w:tcPr>
            <w:tcW w:w="2268" w:type="dxa"/>
          </w:tcPr>
          <w:p w14:paraId="5ADD15A1" w14:textId="77777777" w:rsidR="00000358" w:rsidRPr="00383995" w:rsidRDefault="00000358" w:rsidP="00F5288A">
            <w:pPr>
              <w:rPr>
                <w:sz w:val="20"/>
                <w:szCs w:val="20"/>
              </w:rPr>
            </w:pPr>
            <w:r w:rsidRPr="00383995">
              <w:rPr>
                <w:sz w:val="20"/>
                <w:szCs w:val="20"/>
              </w:rPr>
              <w:t>Interprets operator commands</w:t>
            </w:r>
          </w:p>
        </w:tc>
        <w:tc>
          <w:tcPr>
            <w:tcW w:w="2693" w:type="dxa"/>
          </w:tcPr>
          <w:p w14:paraId="6E93B7CC" w14:textId="77777777" w:rsidR="00000358" w:rsidRPr="00383995" w:rsidRDefault="00000358" w:rsidP="00F5288A">
            <w:pPr>
              <w:pStyle w:val="Paragrafoelenco"/>
              <w:numPr>
                <w:ilvl w:val="0"/>
                <w:numId w:val="38"/>
              </w:numPr>
              <w:rPr>
                <w:sz w:val="20"/>
                <w:szCs w:val="20"/>
              </w:rPr>
            </w:pPr>
            <w:r w:rsidRPr="00383995">
              <w:rPr>
                <w:sz w:val="20"/>
                <w:szCs w:val="20"/>
              </w:rPr>
              <w:t>Operator consoles (DJ consoles VJ, lighting and show control console)</w:t>
            </w:r>
          </w:p>
        </w:tc>
        <w:tc>
          <w:tcPr>
            <w:tcW w:w="2262" w:type="dxa"/>
          </w:tcPr>
          <w:p w14:paraId="33FF060B" w14:textId="77777777" w:rsidR="00000358" w:rsidRPr="00383995" w:rsidRDefault="00000358" w:rsidP="00F5288A">
            <w:pPr>
              <w:pStyle w:val="Paragrafoelenco"/>
              <w:numPr>
                <w:ilvl w:val="0"/>
                <w:numId w:val="38"/>
              </w:numPr>
              <w:rPr>
                <w:sz w:val="20"/>
                <w:szCs w:val="20"/>
              </w:rPr>
            </w:pPr>
            <w:r w:rsidRPr="00383995">
              <w:rPr>
                <w:sz w:val="20"/>
                <w:szCs w:val="20"/>
              </w:rPr>
              <w:t>Interpreted operator commands</w:t>
            </w:r>
          </w:p>
        </w:tc>
      </w:tr>
      <w:tr w:rsidR="00000358" w14:paraId="7A70A637" w14:textId="77777777" w:rsidTr="0082138F">
        <w:trPr>
          <w:jc w:val="center"/>
        </w:trPr>
        <w:tc>
          <w:tcPr>
            <w:tcW w:w="2122" w:type="dxa"/>
          </w:tcPr>
          <w:p w14:paraId="2BF1B109" w14:textId="77777777" w:rsidR="00000358" w:rsidRPr="00383995" w:rsidRDefault="00000358" w:rsidP="00F5288A">
            <w:pPr>
              <w:rPr>
                <w:sz w:val="20"/>
                <w:szCs w:val="20"/>
              </w:rPr>
            </w:pPr>
            <w:r w:rsidRPr="00383995">
              <w:rPr>
                <w:sz w:val="20"/>
                <w:szCs w:val="20"/>
              </w:rPr>
              <w:t>Participants Status</w:t>
            </w:r>
          </w:p>
        </w:tc>
        <w:tc>
          <w:tcPr>
            <w:tcW w:w="2268" w:type="dxa"/>
          </w:tcPr>
          <w:p w14:paraId="72216E46" w14:textId="77777777" w:rsidR="00000358" w:rsidRPr="00383995" w:rsidRDefault="00000358" w:rsidP="00F5288A">
            <w:pPr>
              <w:rPr>
                <w:sz w:val="20"/>
                <w:szCs w:val="20"/>
              </w:rPr>
            </w:pPr>
            <w:r w:rsidRPr="00383995">
              <w:rPr>
                <w:sz w:val="20"/>
                <w:szCs w:val="20"/>
              </w:rPr>
              <w:t>Extract Participants Status</w:t>
            </w:r>
          </w:p>
        </w:tc>
        <w:tc>
          <w:tcPr>
            <w:tcW w:w="2693" w:type="dxa"/>
          </w:tcPr>
          <w:p w14:paraId="079062A1" w14:textId="77777777" w:rsidR="00000358" w:rsidRPr="00383995" w:rsidRDefault="00000358" w:rsidP="00F5288A">
            <w:pPr>
              <w:pStyle w:val="Paragrafoelenco"/>
              <w:numPr>
                <w:ilvl w:val="0"/>
                <w:numId w:val="38"/>
              </w:numPr>
              <w:rPr>
                <w:sz w:val="20"/>
                <w:szCs w:val="20"/>
              </w:rPr>
            </w:pPr>
            <w:r w:rsidRPr="00383995">
              <w:rPr>
                <w:sz w:val="20"/>
                <w:szCs w:val="20"/>
              </w:rPr>
              <w:t>Audio</w:t>
            </w:r>
          </w:p>
          <w:p w14:paraId="49245CE1" w14:textId="77777777" w:rsidR="00000358" w:rsidRPr="00383995" w:rsidRDefault="00000358" w:rsidP="00F5288A">
            <w:pPr>
              <w:pStyle w:val="Paragrafoelenco"/>
              <w:numPr>
                <w:ilvl w:val="0"/>
                <w:numId w:val="38"/>
              </w:numPr>
              <w:rPr>
                <w:sz w:val="20"/>
                <w:szCs w:val="20"/>
              </w:rPr>
            </w:pPr>
            <w:r w:rsidRPr="00383995">
              <w:rPr>
                <w:sz w:val="20"/>
                <w:szCs w:val="20"/>
              </w:rPr>
              <w:t>Video</w:t>
            </w:r>
          </w:p>
          <w:p w14:paraId="130C0BE4" w14:textId="77777777" w:rsidR="00000358" w:rsidRPr="00383995" w:rsidRDefault="00000358" w:rsidP="00F5288A">
            <w:pPr>
              <w:pStyle w:val="Paragrafoelenco"/>
              <w:numPr>
                <w:ilvl w:val="0"/>
                <w:numId w:val="38"/>
              </w:numPr>
              <w:rPr>
                <w:sz w:val="20"/>
                <w:szCs w:val="20"/>
              </w:rPr>
            </w:pPr>
            <w:r w:rsidRPr="00383995">
              <w:rPr>
                <w:sz w:val="20"/>
                <w:szCs w:val="20"/>
              </w:rPr>
              <w:t>Controllers</w:t>
            </w:r>
          </w:p>
          <w:p w14:paraId="5030EFBC" w14:textId="77777777" w:rsidR="00000358" w:rsidRPr="00383995" w:rsidRDefault="00000358" w:rsidP="00F5288A">
            <w:pPr>
              <w:pStyle w:val="Paragrafoelenco"/>
              <w:numPr>
                <w:ilvl w:val="0"/>
                <w:numId w:val="38"/>
              </w:numPr>
              <w:rPr>
                <w:sz w:val="20"/>
                <w:szCs w:val="20"/>
              </w:rPr>
            </w:pPr>
            <w:r w:rsidRPr="00383995">
              <w:rPr>
                <w:sz w:val="20"/>
                <w:szCs w:val="20"/>
              </w:rPr>
              <w:t>Apps</w:t>
            </w:r>
          </w:p>
        </w:tc>
        <w:tc>
          <w:tcPr>
            <w:tcW w:w="2262" w:type="dxa"/>
          </w:tcPr>
          <w:p w14:paraId="0069EB33" w14:textId="77777777" w:rsidR="00000358" w:rsidRPr="00383995" w:rsidRDefault="00000358" w:rsidP="00F5288A">
            <w:pPr>
              <w:pStyle w:val="Paragrafoelenco"/>
              <w:numPr>
                <w:ilvl w:val="0"/>
                <w:numId w:val="41"/>
              </w:numPr>
              <w:rPr>
                <w:sz w:val="20"/>
                <w:szCs w:val="20"/>
              </w:rPr>
            </w:pPr>
            <w:r w:rsidRPr="00383995">
              <w:rPr>
                <w:sz w:val="20"/>
                <w:szCs w:val="20"/>
              </w:rPr>
              <w:t>Participants Status</w:t>
            </w:r>
          </w:p>
        </w:tc>
      </w:tr>
      <w:tr w:rsidR="0018615B" w:rsidRPr="00386900" w14:paraId="2103A56E" w14:textId="77777777" w:rsidTr="003A3BE8">
        <w:tblPrEx>
          <w:jc w:val="left"/>
        </w:tblPrEx>
        <w:tc>
          <w:tcPr>
            <w:tcW w:w="2122" w:type="dxa"/>
          </w:tcPr>
          <w:p w14:paraId="26138580" w14:textId="77777777" w:rsidR="0018615B" w:rsidRPr="00383995" w:rsidRDefault="0018615B" w:rsidP="003A3BE8">
            <w:pPr>
              <w:rPr>
                <w:sz w:val="20"/>
                <w:szCs w:val="20"/>
              </w:rPr>
            </w:pPr>
            <w:r>
              <w:rPr>
                <w:sz w:val="20"/>
                <w:szCs w:val="20"/>
              </w:rPr>
              <w:t>Action Generator</w:t>
            </w:r>
          </w:p>
        </w:tc>
        <w:tc>
          <w:tcPr>
            <w:tcW w:w="2268" w:type="dxa"/>
          </w:tcPr>
          <w:p w14:paraId="55F559A3" w14:textId="77777777" w:rsidR="0018615B" w:rsidRPr="00383995" w:rsidRDefault="0018615B" w:rsidP="003A3BE8">
            <w:pPr>
              <w:rPr>
                <w:sz w:val="20"/>
                <w:szCs w:val="20"/>
              </w:rPr>
            </w:pPr>
            <w:r>
              <w:rPr>
                <w:sz w:val="20"/>
                <w:szCs w:val="20"/>
              </w:rPr>
              <w:t>Generates action to RE, VE, based on interpretation of participants, performers, operators, according to the Script, and accessing stored assets</w:t>
            </w:r>
          </w:p>
        </w:tc>
        <w:tc>
          <w:tcPr>
            <w:tcW w:w="2693" w:type="dxa"/>
          </w:tcPr>
          <w:p w14:paraId="407CAFC3" w14:textId="77777777" w:rsidR="0018615B" w:rsidRDefault="0018615B" w:rsidP="003A3BE8">
            <w:pPr>
              <w:pStyle w:val="Paragrafoelenco"/>
              <w:numPr>
                <w:ilvl w:val="0"/>
                <w:numId w:val="40"/>
              </w:numPr>
              <w:rPr>
                <w:sz w:val="20"/>
                <w:szCs w:val="20"/>
              </w:rPr>
            </w:pPr>
            <w:r>
              <w:rPr>
                <w:sz w:val="20"/>
                <w:szCs w:val="20"/>
              </w:rPr>
              <w:t>Participants Status</w:t>
            </w:r>
          </w:p>
          <w:p w14:paraId="0A6F94C0" w14:textId="77777777" w:rsidR="0018615B" w:rsidRDefault="0018615B" w:rsidP="003A3BE8">
            <w:pPr>
              <w:pStyle w:val="Paragrafoelenco"/>
              <w:numPr>
                <w:ilvl w:val="0"/>
                <w:numId w:val="40"/>
              </w:numPr>
              <w:rPr>
                <w:sz w:val="20"/>
                <w:szCs w:val="20"/>
              </w:rPr>
            </w:pPr>
            <w:r>
              <w:rPr>
                <w:sz w:val="20"/>
                <w:szCs w:val="20"/>
              </w:rPr>
              <w:t>Performer Behaviour</w:t>
            </w:r>
          </w:p>
          <w:p w14:paraId="75AA331C" w14:textId="77777777" w:rsidR="0018615B" w:rsidRDefault="0018615B" w:rsidP="003A3BE8">
            <w:pPr>
              <w:pStyle w:val="Paragrafoelenco"/>
              <w:numPr>
                <w:ilvl w:val="0"/>
                <w:numId w:val="40"/>
              </w:numPr>
              <w:rPr>
                <w:sz w:val="20"/>
                <w:szCs w:val="20"/>
              </w:rPr>
            </w:pPr>
            <w:r>
              <w:rPr>
                <w:sz w:val="20"/>
                <w:szCs w:val="20"/>
              </w:rPr>
              <w:t>Operator control</w:t>
            </w:r>
          </w:p>
          <w:p w14:paraId="1D779D34" w14:textId="77777777" w:rsidR="0018615B" w:rsidRDefault="0018615B" w:rsidP="003A3BE8">
            <w:pPr>
              <w:pStyle w:val="Paragrafoelenco"/>
              <w:numPr>
                <w:ilvl w:val="0"/>
                <w:numId w:val="40"/>
              </w:numPr>
              <w:rPr>
                <w:sz w:val="20"/>
                <w:szCs w:val="20"/>
              </w:rPr>
            </w:pPr>
            <w:r>
              <w:rPr>
                <w:sz w:val="20"/>
                <w:szCs w:val="20"/>
              </w:rPr>
              <w:t>Volumetric</w:t>
            </w:r>
          </w:p>
          <w:p w14:paraId="10D69A40" w14:textId="77777777" w:rsidR="0018615B" w:rsidRPr="00386900" w:rsidRDefault="0018615B" w:rsidP="003A3BE8">
            <w:pPr>
              <w:pStyle w:val="Paragrafoelenco"/>
              <w:numPr>
                <w:ilvl w:val="0"/>
                <w:numId w:val="40"/>
              </w:numPr>
              <w:rPr>
                <w:sz w:val="20"/>
                <w:szCs w:val="20"/>
              </w:rPr>
            </w:pPr>
            <w:r>
              <w:rPr>
                <w:sz w:val="20"/>
                <w:szCs w:val="20"/>
              </w:rPr>
              <w:t xml:space="preserve">Interpreted </w:t>
            </w:r>
            <w:r w:rsidRPr="00386900">
              <w:rPr>
                <w:sz w:val="20"/>
                <w:szCs w:val="20"/>
              </w:rPr>
              <w:t xml:space="preserve">Sensor data (e.g., </w:t>
            </w:r>
            <w:r>
              <w:rPr>
                <w:sz w:val="20"/>
                <w:szCs w:val="20"/>
              </w:rPr>
              <w:t xml:space="preserve">human &amp; </w:t>
            </w:r>
            <w:r w:rsidRPr="00386900">
              <w:rPr>
                <w:sz w:val="20"/>
                <w:szCs w:val="20"/>
              </w:rPr>
              <w:t>obje</w:t>
            </w:r>
            <w:r>
              <w:rPr>
                <w:sz w:val="20"/>
                <w:szCs w:val="20"/>
              </w:rPr>
              <w:t>ct tracking)</w:t>
            </w:r>
          </w:p>
          <w:p w14:paraId="13E8523C" w14:textId="77777777" w:rsidR="0018615B" w:rsidRPr="00386900" w:rsidRDefault="0018615B" w:rsidP="003A3BE8">
            <w:pPr>
              <w:pStyle w:val="Paragrafoelenco"/>
              <w:ind w:left="360"/>
              <w:rPr>
                <w:sz w:val="20"/>
                <w:szCs w:val="20"/>
              </w:rPr>
            </w:pPr>
          </w:p>
        </w:tc>
        <w:tc>
          <w:tcPr>
            <w:tcW w:w="2262" w:type="dxa"/>
          </w:tcPr>
          <w:p w14:paraId="52A77820" w14:textId="77777777" w:rsidR="0018615B" w:rsidRPr="004407E1" w:rsidRDefault="0018615B" w:rsidP="003A3BE8">
            <w:pPr>
              <w:pStyle w:val="Paragrafoelenco"/>
              <w:numPr>
                <w:ilvl w:val="0"/>
                <w:numId w:val="41"/>
              </w:numPr>
              <w:rPr>
                <w:sz w:val="20"/>
                <w:szCs w:val="20"/>
              </w:rPr>
            </w:pPr>
            <w:r w:rsidRPr="004407E1">
              <w:rPr>
                <w:sz w:val="20"/>
                <w:szCs w:val="20"/>
              </w:rPr>
              <w:t>Camera orientation</w:t>
            </w:r>
          </w:p>
          <w:p w14:paraId="7DB84388" w14:textId="77777777" w:rsidR="0018615B" w:rsidRPr="004407E1" w:rsidRDefault="0018615B" w:rsidP="003A3BE8">
            <w:pPr>
              <w:pStyle w:val="Paragrafoelenco"/>
              <w:numPr>
                <w:ilvl w:val="0"/>
                <w:numId w:val="41"/>
              </w:numPr>
              <w:rPr>
                <w:sz w:val="20"/>
                <w:szCs w:val="20"/>
              </w:rPr>
            </w:pPr>
            <w:r w:rsidRPr="004407E1">
              <w:rPr>
                <w:sz w:val="20"/>
                <w:szCs w:val="20"/>
              </w:rPr>
              <w:t>Multisensory Scene and Actions Descriptors (volum. &amp; model-based) for RE &amp;VE</w:t>
            </w:r>
            <w:r>
              <w:rPr>
                <w:sz w:val="20"/>
                <w:szCs w:val="20"/>
              </w:rPr>
              <w:t xml:space="preserve">. </w:t>
            </w:r>
            <w:r w:rsidRPr="004407E1">
              <w:rPr>
                <w:sz w:val="20"/>
                <w:szCs w:val="20"/>
              </w:rPr>
              <w:t>De</w:t>
            </w:r>
            <w:r>
              <w:rPr>
                <w:sz w:val="20"/>
                <w:szCs w:val="20"/>
              </w:rPr>
              <w:t>sc</w:t>
            </w:r>
            <w:r w:rsidRPr="004407E1">
              <w:rPr>
                <w:sz w:val="20"/>
                <w:szCs w:val="20"/>
              </w:rPr>
              <w:t>riptors have a generic data format</w:t>
            </w:r>
            <w:r>
              <w:rPr>
                <w:sz w:val="20"/>
                <w:szCs w:val="20"/>
              </w:rPr>
              <w:t>.</w:t>
            </w:r>
            <w:r w:rsidRPr="004407E1">
              <w:rPr>
                <w:sz w:val="20"/>
                <w:szCs w:val="20"/>
              </w:rPr>
              <w:t xml:space="preserve"> </w:t>
            </w:r>
          </w:p>
        </w:tc>
      </w:tr>
      <w:tr w:rsidR="00000358" w14:paraId="6AADA7C7" w14:textId="77777777" w:rsidTr="0082138F">
        <w:trPr>
          <w:jc w:val="center"/>
        </w:trPr>
        <w:tc>
          <w:tcPr>
            <w:tcW w:w="2122" w:type="dxa"/>
          </w:tcPr>
          <w:p w14:paraId="4EA59001" w14:textId="77777777" w:rsidR="00000358" w:rsidRPr="00383995" w:rsidRDefault="00000358" w:rsidP="00F5288A">
            <w:pPr>
              <w:rPr>
                <w:sz w:val="20"/>
                <w:szCs w:val="20"/>
                <w:lang w:val="it-IT"/>
              </w:rPr>
            </w:pPr>
            <w:r w:rsidRPr="00383995">
              <w:rPr>
                <w:sz w:val="20"/>
                <w:szCs w:val="20"/>
                <w:lang w:val="it-IT"/>
              </w:rPr>
              <w:t>RW experience generation</w:t>
            </w:r>
          </w:p>
        </w:tc>
        <w:tc>
          <w:tcPr>
            <w:tcW w:w="2268" w:type="dxa"/>
          </w:tcPr>
          <w:p w14:paraId="40926089" w14:textId="6440FB99" w:rsidR="00000358" w:rsidRPr="00383995" w:rsidRDefault="00000358" w:rsidP="00F5288A">
            <w:pPr>
              <w:rPr>
                <w:sz w:val="20"/>
                <w:szCs w:val="20"/>
              </w:rPr>
            </w:pPr>
            <w:r w:rsidRPr="00383995">
              <w:rPr>
                <w:sz w:val="20"/>
                <w:szCs w:val="20"/>
              </w:rPr>
              <w:t xml:space="preserve">Creates RW </w:t>
            </w:r>
            <w:r w:rsidR="000646A1">
              <w:rPr>
                <w:sz w:val="20"/>
                <w:szCs w:val="20"/>
              </w:rPr>
              <w:t xml:space="preserve">multisensory </w:t>
            </w:r>
            <w:r w:rsidRPr="00383995">
              <w:rPr>
                <w:sz w:val="20"/>
                <w:szCs w:val="20"/>
              </w:rPr>
              <w:t>experience for spectators (RW/live streaming)</w:t>
            </w:r>
          </w:p>
        </w:tc>
        <w:tc>
          <w:tcPr>
            <w:tcW w:w="2693" w:type="dxa"/>
          </w:tcPr>
          <w:p w14:paraId="40177F95" w14:textId="77777777" w:rsidR="000646A1" w:rsidRPr="004407E1" w:rsidRDefault="000646A1" w:rsidP="000646A1">
            <w:pPr>
              <w:pStyle w:val="Paragrafoelenco"/>
              <w:numPr>
                <w:ilvl w:val="0"/>
                <w:numId w:val="39"/>
              </w:numPr>
              <w:rPr>
                <w:sz w:val="20"/>
                <w:szCs w:val="20"/>
              </w:rPr>
            </w:pPr>
            <w:r w:rsidRPr="004407E1">
              <w:rPr>
                <w:sz w:val="20"/>
                <w:szCs w:val="20"/>
              </w:rPr>
              <w:t>Camera orientation</w:t>
            </w:r>
          </w:p>
          <w:p w14:paraId="76235EBF" w14:textId="6E95E746" w:rsidR="00000358" w:rsidRPr="00383995" w:rsidRDefault="000646A1" w:rsidP="000646A1">
            <w:pPr>
              <w:pStyle w:val="Paragrafoelenco"/>
              <w:numPr>
                <w:ilvl w:val="0"/>
                <w:numId w:val="39"/>
              </w:numPr>
              <w:rPr>
                <w:sz w:val="20"/>
                <w:szCs w:val="20"/>
              </w:rPr>
            </w:pPr>
            <w:r w:rsidRPr="004407E1">
              <w:rPr>
                <w:sz w:val="20"/>
                <w:szCs w:val="20"/>
              </w:rPr>
              <w:t>Multisensory Scene and Actions Descriptors</w:t>
            </w:r>
            <w:r>
              <w:rPr>
                <w:sz w:val="20"/>
                <w:szCs w:val="20"/>
              </w:rPr>
              <w:t>.</w:t>
            </w:r>
          </w:p>
        </w:tc>
        <w:tc>
          <w:tcPr>
            <w:tcW w:w="2262" w:type="dxa"/>
          </w:tcPr>
          <w:p w14:paraId="02ADFBCF" w14:textId="77777777" w:rsidR="00000358" w:rsidRDefault="00874332" w:rsidP="00F5288A">
            <w:pPr>
              <w:pStyle w:val="Paragrafoelenco"/>
              <w:numPr>
                <w:ilvl w:val="0"/>
                <w:numId w:val="41"/>
              </w:numPr>
              <w:rPr>
                <w:sz w:val="20"/>
                <w:szCs w:val="20"/>
              </w:rPr>
            </w:pPr>
            <w:r>
              <w:rPr>
                <w:sz w:val="20"/>
                <w:szCs w:val="20"/>
              </w:rPr>
              <w:t>Audio, lighting, SFX</w:t>
            </w:r>
          </w:p>
          <w:p w14:paraId="388734B1" w14:textId="5593B532" w:rsidR="00BB2EFB" w:rsidRDefault="00BB2EFB" w:rsidP="00F5288A">
            <w:pPr>
              <w:pStyle w:val="Paragrafoelenco"/>
              <w:numPr>
                <w:ilvl w:val="0"/>
                <w:numId w:val="41"/>
              </w:numPr>
              <w:rPr>
                <w:sz w:val="20"/>
                <w:szCs w:val="20"/>
              </w:rPr>
            </w:pPr>
            <w:r>
              <w:rPr>
                <w:sz w:val="20"/>
                <w:szCs w:val="20"/>
              </w:rPr>
              <w:t>Video</w:t>
            </w:r>
          </w:p>
          <w:p w14:paraId="39DCE799" w14:textId="32BEDABA" w:rsidR="00BB2EFB" w:rsidRPr="00383995" w:rsidRDefault="00BB2EFB" w:rsidP="00F5288A">
            <w:pPr>
              <w:pStyle w:val="Paragrafoelenco"/>
              <w:numPr>
                <w:ilvl w:val="0"/>
                <w:numId w:val="41"/>
              </w:numPr>
              <w:rPr>
                <w:sz w:val="20"/>
                <w:szCs w:val="20"/>
              </w:rPr>
            </w:pPr>
            <w:r>
              <w:rPr>
                <w:sz w:val="20"/>
                <w:szCs w:val="20"/>
              </w:rPr>
              <w:t xml:space="preserve">Camera orientation </w:t>
            </w:r>
          </w:p>
        </w:tc>
      </w:tr>
      <w:tr w:rsidR="00BB2EFB" w14:paraId="0A9727E8" w14:textId="77777777" w:rsidTr="0082138F">
        <w:tblPrEx>
          <w:jc w:val="left"/>
        </w:tblPrEx>
        <w:tc>
          <w:tcPr>
            <w:tcW w:w="2122" w:type="dxa"/>
          </w:tcPr>
          <w:p w14:paraId="230A7D46" w14:textId="77777777" w:rsidR="00BB2EFB" w:rsidRPr="00383995" w:rsidRDefault="00BB2EFB" w:rsidP="00BB2EFB">
            <w:pPr>
              <w:rPr>
                <w:sz w:val="20"/>
                <w:szCs w:val="20"/>
                <w:lang w:val="it-IT"/>
              </w:rPr>
            </w:pPr>
            <w:r w:rsidRPr="00383995">
              <w:rPr>
                <w:sz w:val="20"/>
                <w:szCs w:val="20"/>
                <w:lang w:val="it-IT"/>
              </w:rPr>
              <w:t>VW experience generation</w:t>
            </w:r>
          </w:p>
        </w:tc>
        <w:tc>
          <w:tcPr>
            <w:tcW w:w="2268" w:type="dxa"/>
          </w:tcPr>
          <w:p w14:paraId="6474A332" w14:textId="20C33ABF" w:rsidR="00BB2EFB" w:rsidRPr="00383995" w:rsidRDefault="00BB2EFB" w:rsidP="00BB2EFB">
            <w:pPr>
              <w:rPr>
                <w:sz w:val="20"/>
                <w:szCs w:val="20"/>
              </w:rPr>
            </w:pPr>
            <w:r w:rsidRPr="00383995">
              <w:rPr>
                <w:sz w:val="20"/>
                <w:szCs w:val="20"/>
              </w:rPr>
              <w:t xml:space="preserve">Creates VW </w:t>
            </w:r>
            <w:r>
              <w:rPr>
                <w:sz w:val="20"/>
                <w:szCs w:val="20"/>
              </w:rPr>
              <w:t xml:space="preserve">multisensory </w:t>
            </w:r>
            <w:r w:rsidRPr="00383995">
              <w:rPr>
                <w:sz w:val="20"/>
                <w:szCs w:val="20"/>
              </w:rPr>
              <w:t>experience</w:t>
            </w:r>
          </w:p>
        </w:tc>
        <w:tc>
          <w:tcPr>
            <w:tcW w:w="2693" w:type="dxa"/>
          </w:tcPr>
          <w:p w14:paraId="607CE99A" w14:textId="77777777" w:rsidR="00BB2EFB" w:rsidRPr="004407E1" w:rsidRDefault="00BB2EFB" w:rsidP="00BB2EFB">
            <w:pPr>
              <w:pStyle w:val="Paragrafoelenco"/>
              <w:numPr>
                <w:ilvl w:val="0"/>
                <w:numId w:val="40"/>
              </w:numPr>
              <w:rPr>
                <w:sz w:val="20"/>
                <w:szCs w:val="20"/>
              </w:rPr>
            </w:pPr>
            <w:r w:rsidRPr="004407E1">
              <w:rPr>
                <w:sz w:val="20"/>
                <w:szCs w:val="20"/>
              </w:rPr>
              <w:t>Camera orientation</w:t>
            </w:r>
          </w:p>
          <w:p w14:paraId="138D3930" w14:textId="07D66ABC" w:rsidR="00BB2EFB" w:rsidRPr="00383995" w:rsidRDefault="00BB2EFB" w:rsidP="00BB2EFB">
            <w:pPr>
              <w:pStyle w:val="Paragrafoelenco"/>
              <w:numPr>
                <w:ilvl w:val="0"/>
                <w:numId w:val="40"/>
              </w:numPr>
              <w:rPr>
                <w:sz w:val="20"/>
                <w:szCs w:val="20"/>
              </w:rPr>
            </w:pPr>
            <w:r w:rsidRPr="004407E1">
              <w:rPr>
                <w:sz w:val="20"/>
                <w:szCs w:val="20"/>
              </w:rPr>
              <w:t>Multisensory Scene and Actions Descriptors</w:t>
            </w:r>
            <w:r>
              <w:rPr>
                <w:sz w:val="20"/>
                <w:szCs w:val="20"/>
              </w:rPr>
              <w:t>.</w:t>
            </w:r>
          </w:p>
        </w:tc>
        <w:tc>
          <w:tcPr>
            <w:tcW w:w="2262" w:type="dxa"/>
          </w:tcPr>
          <w:p w14:paraId="2CEB4B1E" w14:textId="30D31F13" w:rsidR="00BB2EFB" w:rsidRDefault="00BB2EFB" w:rsidP="00BB2EFB">
            <w:pPr>
              <w:pStyle w:val="Paragrafoelenco"/>
              <w:numPr>
                <w:ilvl w:val="0"/>
                <w:numId w:val="41"/>
              </w:numPr>
              <w:rPr>
                <w:sz w:val="20"/>
                <w:szCs w:val="20"/>
              </w:rPr>
            </w:pPr>
            <w:r>
              <w:rPr>
                <w:sz w:val="20"/>
                <w:szCs w:val="20"/>
              </w:rPr>
              <w:t>Audio</w:t>
            </w:r>
          </w:p>
          <w:p w14:paraId="59AD7917" w14:textId="697DF84C" w:rsidR="00BB2EFB" w:rsidRDefault="00BB2EFB" w:rsidP="00BB2EFB">
            <w:pPr>
              <w:pStyle w:val="Paragrafoelenco"/>
              <w:numPr>
                <w:ilvl w:val="0"/>
                <w:numId w:val="41"/>
              </w:numPr>
              <w:rPr>
                <w:sz w:val="20"/>
                <w:szCs w:val="20"/>
              </w:rPr>
            </w:pPr>
            <w:r>
              <w:rPr>
                <w:sz w:val="20"/>
                <w:szCs w:val="20"/>
              </w:rPr>
              <w:t>Video</w:t>
            </w:r>
            <w:r w:rsidR="007A7424">
              <w:rPr>
                <w:sz w:val="20"/>
                <w:szCs w:val="20"/>
              </w:rPr>
              <w:t xml:space="preserve"> and Lighting</w:t>
            </w:r>
          </w:p>
          <w:p w14:paraId="7F1E4F07" w14:textId="75DCE999" w:rsidR="00B46C90" w:rsidRDefault="0064101A" w:rsidP="00BB2EFB">
            <w:pPr>
              <w:pStyle w:val="Paragrafoelenco"/>
              <w:numPr>
                <w:ilvl w:val="0"/>
                <w:numId w:val="41"/>
              </w:numPr>
              <w:rPr>
                <w:sz w:val="20"/>
                <w:szCs w:val="20"/>
              </w:rPr>
            </w:pPr>
            <w:r>
              <w:rPr>
                <w:sz w:val="20"/>
                <w:szCs w:val="20"/>
              </w:rPr>
              <w:t>M</w:t>
            </w:r>
            <w:r w:rsidR="00B46C90">
              <w:rPr>
                <w:sz w:val="20"/>
                <w:szCs w:val="20"/>
              </w:rPr>
              <w:t>eshes</w:t>
            </w:r>
          </w:p>
          <w:p w14:paraId="1925E93E" w14:textId="6A87EEF8" w:rsidR="00B46C90" w:rsidRDefault="00B46C90" w:rsidP="00BB2EFB">
            <w:pPr>
              <w:pStyle w:val="Paragrafoelenco"/>
              <w:numPr>
                <w:ilvl w:val="0"/>
                <w:numId w:val="41"/>
              </w:numPr>
              <w:rPr>
                <w:sz w:val="20"/>
                <w:szCs w:val="20"/>
              </w:rPr>
            </w:pPr>
            <w:r>
              <w:rPr>
                <w:sz w:val="20"/>
                <w:szCs w:val="20"/>
              </w:rPr>
              <w:t xml:space="preserve">Materials </w:t>
            </w:r>
          </w:p>
          <w:p w14:paraId="38CC86FF" w14:textId="69095F82" w:rsidR="006A2B1A" w:rsidRDefault="006A2B1A" w:rsidP="00BB2EFB">
            <w:pPr>
              <w:pStyle w:val="Paragrafoelenco"/>
              <w:numPr>
                <w:ilvl w:val="0"/>
                <w:numId w:val="41"/>
              </w:numPr>
              <w:rPr>
                <w:sz w:val="20"/>
                <w:szCs w:val="20"/>
              </w:rPr>
            </w:pPr>
            <w:r>
              <w:rPr>
                <w:sz w:val="20"/>
                <w:szCs w:val="20"/>
              </w:rPr>
              <w:t>Animations</w:t>
            </w:r>
          </w:p>
          <w:p w14:paraId="2BD7A30E" w14:textId="2F0D77EF" w:rsidR="00BB2EFB" w:rsidRPr="00383995" w:rsidRDefault="00BB2EFB" w:rsidP="00BB2EFB">
            <w:pPr>
              <w:pStyle w:val="Paragrafoelenco"/>
              <w:numPr>
                <w:ilvl w:val="0"/>
                <w:numId w:val="41"/>
              </w:numPr>
              <w:rPr>
                <w:sz w:val="20"/>
                <w:szCs w:val="20"/>
              </w:rPr>
            </w:pPr>
            <w:r>
              <w:rPr>
                <w:sz w:val="20"/>
                <w:szCs w:val="20"/>
              </w:rPr>
              <w:t xml:space="preserve">Camera orientation </w:t>
            </w:r>
          </w:p>
        </w:tc>
      </w:tr>
    </w:tbl>
    <w:p w14:paraId="5F1F83EC" w14:textId="77777777" w:rsidR="00000358" w:rsidRDefault="00000358" w:rsidP="007B5B59">
      <w:pPr>
        <w:pStyle w:val="Titolo3"/>
      </w:pPr>
      <w:bookmarkStart w:id="37" w:name="_Toc132746502"/>
      <w:r w:rsidRPr="00820DEB">
        <w:rPr>
          <w:lang w:val="it-IT"/>
        </w:rPr>
        <w:t>AIM I/O Data Formats</w:t>
      </w:r>
      <w:bookmarkEnd w:id="37"/>
    </w:p>
    <w:p w14:paraId="5714DDEF" w14:textId="327471C4" w:rsidR="00000358" w:rsidRDefault="00000358" w:rsidP="00000358">
      <w:r>
        <w:fldChar w:fldCharType="begin"/>
      </w:r>
      <w:r>
        <w:instrText xml:space="preserve"> REF _Ref118803413 \h </w:instrText>
      </w:r>
      <w:r>
        <w:fldChar w:fldCharType="separate"/>
      </w:r>
      <w:r w:rsidR="00FE2B3D" w:rsidRPr="0096554F">
        <w:t xml:space="preserve">Table </w:t>
      </w:r>
      <w:r w:rsidR="00FE2B3D">
        <w:rPr>
          <w:noProof/>
        </w:rPr>
        <w:t>4</w:t>
      </w:r>
      <w:r>
        <w:fldChar w:fldCharType="end"/>
      </w:r>
      <w:r>
        <w:t>records comments on the data formats.</w:t>
      </w:r>
    </w:p>
    <w:p w14:paraId="5692F490" w14:textId="77777777" w:rsidR="00000358" w:rsidRDefault="00000358" w:rsidP="00000358"/>
    <w:p w14:paraId="5EBD10E0" w14:textId="25A86E5A" w:rsidR="00000358" w:rsidRPr="0096554F" w:rsidRDefault="00000358" w:rsidP="00000358">
      <w:pPr>
        <w:pStyle w:val="Didascalia"/>
        <w:keepNext/>
        <w:jc w:val="center"/>
        <w:rPr>
          <w:color w:val="auto"/>
          <w:sz w:val="24"/>
          <w:szCs w:val="24"/>
        </w:rPr>
      </w:pPr>
      <w:bookmarkStart w:id="38" w:name="_Ref118803413"/>
      <w:r w:rsidRPr="0096554F">
        <w:rPr>
          <w:color w:val="auto"/>
          <w:sz w:val="24"/>
          <w:szCs w:val="24"/>
        </w:rPr>
        <w:t xml:space="preserve">Table </w:t>
      </w:r>
      <w:r w:rsidRPr="0096554F">
        <w:rPr>
          <w:color w:val="auto"/>
          <w:sz w:val="24"/>
          <w:szCs w:val="24"/>
        </w:rPr>
        <w:fldChar w:fldCharType="begin"/>
      </w:r>
      <w:r w:rsidRPr="0096554F">
        <w:rPr>
          <w:color w:val="auto"/>
          <w:sz w:val="24"/>
          <w:szCs w:val="24"/>
        </w:rPr>
        <w:instrText xml:space="preserve"> SEQ Table \* ARABIC </w:instrText>
      </w:r>
      <w:r w:rsidRPr="0096554F">
        <w:rPr>
          <w:color w:val="auto"/>
          <w:sz w:val="24"/>
          <w:szCs w:val="24"/>
        </w:rPr>
        <w:fldChar w:fldCharType="separate"/>
      </w:r>
      <w:r w:rsidR="00FE2B3D">
        <w:rPr>
          <w:noProof/>
          <w:color w:val="auto"/>
          <w:sz w:val="24"/>
          <w:szCs w:val="24"/>
        </w:rPr>
        <w:t>4</w:t>
      </w:r>
      <w:r w:rsidRPr="0096554F">
        <w:rPr>
          <w:color w:val="auto"/>
          <w:sz w:val="24"/>
          <w:szCs w:val="24"/>
        </w:rPr>
        <w:fldChar w:fldCharType="end"/>
      </w:r>
      <w:bookmarkEnd w:id="38"/>
      <w:r w:rsidRPr="0096554F">
        <w:rPr>
          <w:color w:val="auto"/>
          <w:sz w:val="24"/>
          <w:szCs w:val="24"/>
        </w:rPr>
        <w:t xml:space="preserve"> </w:t>
      </w:r>
      <w:r w:rsidR="00972B1B">
        <w:rPr>
          <w:color w:val="auto"/>
          <w:sz w:val="24"/>
          <w:szCs w:val="24"/>
        </w:rPr>
        <w:t>–</w:t>
      </w:r>
      <w:r w:rsidRPr="0096554F">
        <w:rPr>
          <w:color w:val="auto"/>
          <w:sz w:val="24"/>
          <w:szCs w:val="24"/>
        </w:rPr>
        <w:t xml:space="preserve"> Comment</w:t>
      </w:r>
      <w:r w:rsidR="00972B1B">
        <w:rPr>
          <w:color w:val="auto"/>
          <w:sz w:val="24"/>
          <w:szCs w:val="24"/>
        </w:rPr>
        <w:t xml:space="preserve">ed </w:t>
      </w:r>
      <w:r w:rsidRPr="0096554F">
        <w:rPr>
          <w:color w:val="auto"/>
          <w:sz w:val="24"/>
          <w:szCs w:val="24"/>
        </w:rPr>
        <w:t>data formats</w:t>
      </w:r>
    </w:p>
    <w:tbl>
      <w:tblPr>
        <w:tblStyle w:val="Grigliatabella"/>
        <w:tblW w:w="0" w:type="auto"/>
        <w:jc w:val="center"/>
        <w:tblLook w:val="04A0" w:firstRow="1" w:lastRow="0" w:firstColumn="1" w:lastColumn="0" w:noHBand="0" w:noVBand="1"/>
      </w:tblPr>
      <w:tblGrid>
        <w:gridCol w:w="1989"/>
        <w:gridCol w:w="7356"/>
      </w:tblGrid>
      <w:tr w:rsidR="00000358" w:rsidRPr="002C09F6" w14:paraId="7820BAE9" w14:textId="77777777" w:rsidTr="002C76DA">
        <w:trPr>
          <w:jc w:val="center"/>
        </w:trPr>
        <w:tc>
          <w:tcPr>
            <w:tcW w:w="1989" w:type="dxa"/>
          </w:tcPr>
          <w:p w14:paraId="163D560B" w14:textId="77777777" w:rsidR="00000358" w:rsidRPr="002C09F6" w:rsidRDefault="00000358" w:rsidP="0082138F">
            <w:pPr>
              <w:jc w:val="center"/>
              <w:rPr>
                <w:b/>
                <w:bCs/>
              </w:rPr>
            </w:pPr>
            <w:r w:rsidRPr="002C09F6">
              <w:rPr>
                <w:b/>
                <w:bCs/>
              </w:rPr>
              <w:t>Data format</w:t>
            </w:r>
            <w:r>
              <w:rPr>
                <w:b/>
                <w:bCs/>
              </w:rPr>
              <w:t>s</w:t>
            </w:r>
          </w:p>
        </w:tc>
        <w:tc>
          <w:tcPr>
            <w:tcW w:w="7356" w:type="dxa"/>
          </w:tcPr>
          <w:p w14:paraId="4A1A905A" w14:textId="77777777" w:rsidR="00000358" w:rsidRPr="002C09F6" w:rsidRDefault="00000358" w:rsidP="0082138F">
            <w:pPr>
              <w:jc w:val="center"/>
              <w:rPr>
                <w:b/>
                <w:bCs/>
              </w:rPr>
            </w:pPr>
            <w:r w:rsidRPr="002C09F6">
              <w:rPr>
                <w:b/>
                <w:bCs/>
              </w:rPr>
              <w:t>Comments</w:t>
            </w:r>
          </w:p>
        </w:tc>
      </w:tr>
      <w:tr w:rsidR="00000358" w14:paraId="60F17B2B" w14:textId="77777777" w:rsidTr="002C76DA">
        <w:trPr>
          <w:jc w:val="center"/>
        </w:trPr>
        <w:tc>
          <w:tcPr>
            <w:tcW w:w="1989" w:type="dxa"/>
          </w:tcPr>
          <w:p w14:paraId="1AAF8444" w14:textId="77777777" w:rsidR="00000358" w:rsidRDefault="00000358" w:rsidP="0082138F">
            <w:r>
              <w:t>MoCap</w:t>
            </w:r>
          </w:p>
        </w:tc>
        <w:tc>
          <w:tcPr>
            <w:tcW w:w="7356" w:type="dxa"/>
          </w:tcPr>
          <w:p w14:paraId="5A71F5D9" w14:textId="46C580D1" w:rsidR="00000358" w:rsidRDefault="006B583F" w:rsidP="0082138F">
            <w:r>
              <w:t>e.g.</w:t>
            </w:r>
            <w:r w:rsidR="00681783">
              <w:t xml:space="preserve">, </w:t>
            </w:r>
            <w:r w:rsidR="0033426E">
              <w:t>Text</w:t>
            </w:r>
            <w:r w:rsidR="0033426E">
              <w:rPr>
                <w:rStyle w:val="Rimandonotaapidipagina"/>
              </w:rPr>
              <w:footnoteReference w:id="4"/>
            </w:r>
            <w:r w:rsidR="00AE4CDA">
              <w:t>, Rokoko</w:t>
            </w:r>
            <w:r w:rsidR="00AE4CDA">
              <w:rPr>
                <w:rStyle w:val="Rimandonotaapidipagina"/>
              </w:rPr>
              <w:footnoteReference w:id="5"/>
            </w:r>
          </w:p>
        </w:tc>
      </w:tr>
      <w:tr w:rsidR="00000358" w14:paraId="4EF65E9E" w14:textId="77777777" w:rsidTr="002C76DA">
        <w:trPr>
          <w:jc w:val="center"/>
        </w:trPr>
        <w:tc>
          <w:tcPr>
            <w:tcW w:w="1989" w:type="dxa"/>
          </w:tcPr>
          <w:p w14:paraId="2B0F0BB2" w14:textId="77777777" w:rsidR="00000358" w:rsidRDefault="00000358" w:rsidP="0082138F">
            <w:r>
              <w:t>Volumetric data</w:t>
            </w:r>
          </w:p>
        </w:tc>
        <w:tc>
          <w:tcPr>
            <w:tcW w:w="7356" w:type="dxa"/>
          </w:tcPr>
          <w:p w14:paraId="72CD745F" w14:textId="23D540F8" w:rsidR="00000358" w:rsidRDefault="00681783" w:rsidP="0082138F">
            <w:r>
              <w:t xml:space="preserve">e.g., </w:t>
            </w:r>
            <w:r w:rsidR="006E4FE0">
              <w:t xml:space="preserve">USD, </w:t>
            </w:r>
            <w:r w:rsidR="00000358">
              <w:t>FBX</w:t>
            </w:r>
            <w:r w:rsidR="0033426E">
              <w:rPr>
                <w:rStyle w:val="Rimandonotaapidipagina"/>
              </w:rPr>
              <w:footnoteReference w:id="6"/>
            </w:r>
          </w:p>
        </w:tc>
      </w:tr>
      <w:tr w:rsidR="00000358" w14:paraId="394EBB63" w14:textId="77777777" w:rsidTr="002C76DA">
        <w:trPr>
          <w:jc w:val="center"/>
        </w:trPr>
        <w:tc>
          <w:tcPr>
            <w:tcW w:w="1989" w:type="dxa"/>
          </w:tcPr>
          <w:p w14:paraId="5C98A1D9" w14:textId="77777777" w:rsidR="00000358" w:rsidRDefault="00000358" w:rsidP="0082138F">
            <w:r>
              <w:t>Lidar</w:t>
            </w:r>
          </w:p>
        </w:tc>
        <w:tc>
          <w:tcPr>
            <w:tcW w:w="7356" w:type="dxa"/>
          </w:tcPr>
          <w:p w14:paraId="6685E27D" w14:textId="4BBB655B" w:rsidR="00000358" w:rsidRDefault="00681783" w:rsidP="0082138F">
            <w:r>
              <w:t xml:space="preserve">e.g., </w:t>
            </w:r>
            <w:r w:rsidR="00933641">
              <w:t>LAS</w:t>
            </w:r>
            <w:r w:rsidR="00B520AC">
              <w:rPr>
                <w:rStyle w:val="Rimandonotaapidipagina"/>
              </w:rPr>
              <w:footnoteReference w:id="7"/>
            </w:r>
            <w:r w:rsidR="00613788">
              <w:t>, E57</w:t>
            </w:r>
            <w:r w:rsidR="007540BA">
              <w:rPr>
                <w:rStyle w:val="Rimandonotaapidipagina"/>
              </w:rPr>
              <w:footnoteReference w:id="8"/>
            </w:r>
          </w:p>
        </w:tc>
      </w:tr>
      <w:tr w:rsidR="00000358" w14:paraId="75AB68B2" w14:textId="77777777" w:rsidTr="002C76DA">
        <w:trPr>
          <w:jc w:val="center"/>
        </w:trPr>
        <w:tc>
          <w:tcPr>
            <w:tcW w:w="1989" w:type="dxa"/>
          </w:tcPr>
          <w:p w14:paraId="1C77A6F9" w14:textId="77777777" w:rsidR="00000358" w:rsidRDefault="00000358" w:rsidP="0082138F">
            <w:r>
              <w:t>Sensor data</w:t>
            </w:r>
          </w:p>
        </w:tc>
        <w:tc>
          <w:tcPr>
            <w:tcW w:w="7356" w:type="dxa"/>
          </w:tcPr>
          <w:p w14:paraId="354D686A" w14:textId="77777777" w:rsidR="00000358" w:rsidRDefault="00000358" w:rsidP="0082138F"/>
        </w:tc>
      </w:tr>
      <w:tr w:rsidR="00000358" w14:paraId="224A9E64" w14:textId="77777777" w:rsidTr="002C76DA">
        <w:trPr>
          <w:jc w:val="center"/>
        </w:trPr>
        <w:tc>
          <w:tcPr>
            <w:tcW w:w="1989" w:type="dxa"/>
          </w:tcPr>
          <w:p w14:paraId="4BDC6BBA" w14:textId="77777777" w:rsidR="00000358" w:rsidRDefault="00000358" w:rsidP="00000358">
            <w:pPr>
              <w:pStyle w:val="Paragrafoelenco"/>
              <w:numPr>
                <w:ilvl w:val="0"/>
                <w:numId w:val="41"/>
              </w:numPr>
            </w:pPr>
            <w:r>
              <w:t>Accelerometer</w:t>
            </w:r>
          </w:p>
        </w:tc>
        <w:tc>
          <w:tcPr>
            <w:tcW w:w="7356" w:type="dxa"/>
          </w:tcPr>
          <w:p w14:paraId="621D8A2C" w14:textId="77777777" w:rsidR="00000358" w:rsidRDefault="00000358" w:rsidP="0082138F">
            <w:r>
              <w:t>D</w:t>
            </w:r>
            <w:r w:rsidRPr="00DE6CA2">
              <w:rPr>
                <w:vertAlign w:val="subscript"/>
              </w:rPr>
              <w:t>2</w:t>
            </w:r>
            <w:r>
              <w:t>x,D</w:t>
            </w:r>
            <w:r w:rsidRPr="00CF1543">
              <w:rPr>
                <w:vertAlign w:val="subscript"/>
              </w:rPr>
              <w:t>2</w:t>
            </w:r>
            <w:r>
              <w:t>y,D</w:t>
            </w:r>
            <w:r w:rsidRPr="00CF1543">
              <w:rPr>
                <w:vertAlign w:val="subscript"/>
              </w:rPr>
              <w:t>2</w:t>
            </w:r>
            <w:r>
              <w:t xml:space="preserve">z </w:t>
            </w:r>
          </w:p>
        </w:tc>
      </w:tr>
      <w:tr w:rsidR="00000358" w14:paraId="51102350" w14:textId="77777777" w:rsidTr="002C76DA">
        <w:trPr>
          <w:jc w:val="center"/>
        </w:trPr>
        <w:tc>
          <w:tcPr>
            <w:tcW w:w="1989" w:type="dxa"/>
          </w:tcPr>
          <w:p w14:paraId="23AB2517" w14:textId="77777777" w:rsidR="00000358" w:rsidRDefault="00000358" w:rsidP="00000358">
            <w:pPr>
              <w:pStyle w:val="Paragrafoelenco"/>
              <w:numPr>
                <w:ilvl w:val="0"/>
                <w:numId w:val="41"/>
              </w:numPr>
            </w:pPr>
            <w:r>
              <w:t>Positional tracker</w:t>
            </w:r>
          </w:p>
        </w:tc>
        <w:tc>
          <w:tcPr>
            <w:tcW w:w="7356" w:type="dxa"/>
          </w:tcPr>
          <w:p w14:paraId="77BAB71F" w14:textId="66DD2642" w:rsidR="00000358" w:rsidRDefault="00000358" w:rsidP="0082138F">
            <w:r>
              <w:t>x,y,z</w:t>
            </w:r>
            <w:r w:rsidR="00103FDC">
              <w:t>;a,</w:t>
            </w:r>
            <w:r w:rsidR="0099770D">
              <w:t>b,c;t</w:t>
            </w:r>
          </w:p>
        </w:tc>
      </w:tr>
      <w:tr w:rsidR="00000358" w14:paraId="468A2785" w14:textId="77777777" w:rsidTr="002C76DA">
        <w:trPr>
          <w:jc w:val="center"/>
        </w:trPr>
        <w:tc>
          <w:tcPr>
            <w:tcW w:w="1989" w:type="dxa"/>
          </w:tcPr>
          <w:p w14:paraId="7327820F" w14:textId="77777777" w:rsidR="00000358" w:rsidRDefault="00000358" w:rsidP="00000358">
            <w:pPr>
              <w:pStyle w:val="Paragrafoelenco"/>
              <w:numPr>
                <w:ilvl w:val="0"/>
                <w:numId w:val="41"/>
              </w:numPr>
            </w:pPr>
            <w:r>
              <w:t>Object tracker</w:t>
            </w:r>
          </w:p>
        </w:tc>
        <w:tc>
          <w:tcPr>
            <w:tcW w:w="7356" w:type="dxa"/>
          </w:tcPr>
          <w:p w14:paraId="4DB57D06" w14:textId="628D891C" w:rsidR="00000358" w:rsidRDefault="00000358" w:rsidP="0082138F">
            <w:r>
              <w:t>x,y,z</w:t>
            </w:r>
            <w:r w:rsidR="0099770D">
              <w:t>;a,b,c</w:t>
            </w:r>
            <w:r w:rsidR="0034758D">
              <w:t>;t</w:t>
            </w:r>
          </w:p>
        </w:tc>
      </w:tr>
      <w:tr w:rsidR="00000358" w14:paraId="267AFD3F" w14:textId="77777777" w:rsidTr="002C76DA">
        <w:trPr>
          <w:jc w:val="center"/>
        </w:trPr>
        <w:tc>
          <w:tcPr>
            <w:tcW w:w="1989" w:type="dxa"/>
          </w:tcPr>
          <w:p w14:paraId="3D1AF913" w14:textId="77777777" w:rsidR="00000358" w:rsidRPr="00F817D5" w:rsidRDefault="00000358" w:rsidP="0082138F">
            <w:r w:rsidRPr="00F817D5">
              <w:t>Performer behaviour</w:t>
            </w:r>
          </w:p>
        </w:tc>
        <w:tc>
          <w:tcPr>
            <w:tcW w:w="7356" w:type="dxa"/>
          </w:tcPr>
          <w:p w14:paraId="7EA1F683" w14:textId="44DB1584" w:rsidR="00000358" w:rsidRDefault="00000358" w:rsidP="00F817D5">
            <w:r w:rsidRPr="00F817D5">
              <w:t>Gestures (waving, pointing, etc.), Mudra</w:t>
            </w:r>
            <w:r w:rsidR="000838E0" w:rsidRPr="00F817D5">
              <w:rPr>
                <w:rStyle w:val="Rimandonotaapidipagina"/>
              </w:rPr>
              <w:footnoteReference w:id="9"/>
            </w:r>
            <w:r w:rsidRPr="00F817D5">
              <w:t>, Dance notation</w:t>
            </w:r>
            <w:r w:rsidR="004A56D1" w:rsidRPr="00F817D5">
              <w:t xml:space="preserve"> (Choreography)</w:t>
            </w:r>
            <w:r w:rsidR="00CE0C13" w:rsidRPr="00F817D5">
              <w:rPr>
                <w:rStyle w:val="Rimandonotaapidipagina"/>
              </w:rPr>
              <w:footnoteReference w:id="10"/>
            </w:r>
            <w:r w:rsidR="008C3FEC" w:rsidRPr="00F817D5">
              <w:t xml:space="preserve">, </w:t>
            </w:r>
            <w:r w:rsidRPr="00F817D5">
              <w:t>B</w:t>
            </w:r>
            <w:r w:rsidR="00A65DD4" w:rsidRPr="00F817D5">
              <w:t>M</w:t>
            </w:r>
            <w:r w:rsidRPr="00F817D5">
              <w:t>N</w:t>
            </w:r>
            <w:r w:rsidR="00A65DD4" w:rsidRPr="00F817D5">
              <w:rPr>
                <w:rStyle w:val="Rimandonotaapidipagina"/>
              </w:rPr>
              <w:footnoteReference w:id="11"/>
            </w:r>
            <w:r w:rsidR="00F817D5" w:rsidRPr="00F817D5">
              <w:t>, DanceForms software</w:t>
            </w:r>
            <w:r w:rsidR="00C927F9" w:rsidRPr="00F817D5">
              <w:rPr>
                <w:rStyle w:val="Rimandonotaapidipagina"/>
              </w:rPr>
              <w:footnoteReference w:id="12"/>
            </w:r>
            <w:r w:rsidR="00F817D5" w:rsidRPr="00F817D5">
              <w:t>, Gesture recognition</w:t>
            </w:r>
            <w:r w:rsidR="00CE0C13" w:rsidRPr="00F817D5">
              <w:rPr>
                <w:rStyle w:val="Rimandonotaapidipagina"/>
              </w:rPr>
              <w:footnoteReference w:id="13"/>
            </w:r>
          </w:p>
        </w:tc>
      </w:tr>
      <w:tr w:rsidR="00000358" w14:paraId="10798617" w14:textId="77777777" w:rsidTr="002C76DA">
        <w:trPr>
          <w:jc w:val="center"/>
        </w:trPr>
        <w:tc>
          <w:tcPr>
            <w:tcW w:w="1989" w:type="dxa"/>
          </w:tcPr>
          <w:p w14:paraId="575224E4" w14:textId="77777777" w:rsidR="00000358" w:rsidRDefault="00000358" w:rsidP="0082138F">
            <w:r>
              <w:t>Operator consoles</w:t>
            </w:r>
          </w:p>
        </w:tc>
        <w:tc>
          <w:tcPr>
            <w:tcW w:w="7356" w:type="dxa"/>
          </w:tcPr>
          <w:p w14:paraId="04DF9591" w14:textId="45A08CA5" w:rsidR="00000358" w:rsidRDefault="00000358" w:rsidP="00643ED8">
            <w:r>
              <w:t>Sliders, knobs, etc.</w:t>
            </w:r>
            <w:r w:rsidR="00F817D5">
              <w:t xml:space="preserve"> </w:t>
            </w:r>
            <w:r w:rsidR="00643ED8">
              <w:t xml:space="preserve">(DMX, MIDI, NDI, Dante, ArtNet, UltraLeap, etc.), </w:t>
            </w:r>
            <w:r>
              <w:t>Gesture</w:t>
            </w:r>
            <w:r w:rsidR="00F817D5">
              <w:t xml:space="preserve"> and speech</w:t>
            </w:r>
            <w:r>
              <w:t xml:space="preserve"> recognition</w:t>
            </w:r>
            <w:r w:rsidR="00F817D5">
              <w:t xml:space="preserve"> and interpretation</w:t>
            </w:r>
          </w:p>
        </w:tc>
      </w:tr>
      <w:tr w:rsidR="00000358" w14:paraId="127F48DB" w14:textId="77777777" w:rsidTr="002C76DA">
        <w:trPr>
          <w:jc w:val="center"/>
        </w:trPr>
        <w:tc>
          <w:tcPr>
            <w:tcW w:w="1989" w:type="dxa"/>
          </w:tcPr>
          <w:p w14:paraId="5E35604D" w14:textId="72958C31" w:rsidR="00000358" w:rsidRDefault="002C76DA" w:rsidP="0082138F">
            <w:r>
              <w:t xml:space="preserve">Participant </w:t>
            </w:r>
            <w:r w:rsidR="00000358">
              <w:t xml:space="preserve">Controllers </w:t>
            </w:r>
          </w:p>
        </w:tc>
        <w:tc>
          <w:tcPr>
            <w:tcW w:w="7356" w:type="dxa"/>
          </w:tcPr>
          <w:p w14:paraId="40BC4A68" w14:textId="2D7DA043" w:rsidR="00000358" w:rsidRDefault="00000358" w:rsidP="0082138F">
            <w:r>
              <w:t xml:space="preserve">Wand, control boxes on the seats, </w:t>
            </w:r>
            <w:r w:rsidR="002C76DA">
              <w:t xml:space="preserve">mobile device, </w:t>
            </w:r>
            <w:r>
              <w:t>vision system capturing audience motion</w:t>
            </w:r>
          </w:p>
        </w:tc>
      </w:tr>
      <w:tr w:rsidR="00000358" w14:paraId="629A63FB" w14:textId="77777777" w:rsidTr="002C76DA">
        <w:trPr>
          <w:jc w:val="center"/>
        </w:trPr>
        <w:tc>
          <w:tcPr>
            <w:tcW w:w="1989" w:type="dxa"/>
          </w:tcPr>
          <w:p w14:paraId="381AC191" w14:textId="77777777" w:rsidR="00000358" w:rsidRDefault="00000358" w:rsidP="0082138F">
            <w:r>
              <w:t>Participants Status</w:t>
            </w:r>
          </w:p>
        </w:tc>
        <w:tc>
          <w:tcPr>
            <w:tcW w:w="7356" w:type="dxa"/>
          </w:tcPr>
          <w:p w14:paraId="7580A081" w14:textId="00176BA8" w:rsidR="00000358" w:rsidRDefault="00B42E7E" w:rsidP="0082138F">
            <w:r>
              <w:t xml:space="preserve">Data formats </w:t>
            </w:r>
            <w:r w:rsidR="00000358">
              <w:t>express</w:t>
            </w:r>
            <w:r>
              <w:t xml:space="preserve">ing Participants Status composed of </w:t>
            </w:r>
            <w:r w:rsidR="00000358">
              <w:t>Emotion, Cognitive State and Attitude.</w:t>
            </w:r>
          </w:p>
        </w:tc>
      </w:tr>
      <w:tr w:rsidR="00000358" w14:paraId="35F8C898" w14:textId="77777777" w:rsidTr="002C76DA">
        <w:trPr>
          <w:jc w:val="center"/>
        </w:trPr>
        <w:tc>
          <w:tcPr>
            <w:tcW w:w="1989" w:type="dxa"/>
          </w:tcPr>
          <w:p w14:paraId="57FA7C68" w14:textId="77777777" w:rsidR="00000358" w:rsidRDefault="00000358" w:rsidP="0082138F">
            <w:r>
              <w:t>Script</w:t>
            </w:r>
          </w:p>
        </w:tc>
        <w:tc>
          <w:tcPr>
            <w:tcW w:w="7356" w:type="dxa"/>
          </w:tcPr>
          <w:p w14:paraId="3F839505" w14:textId="1DFDC611" w:rsidR="00000358" w:rsidRPr="00212973" w:rsidRDefault="00B42E7E" w:rsidP="0082138F">
            <w:r>
              <w:t>Organised</w:t>
            </w:r>
            <w:r w:rsidR="00000358">
              <w:t xml:space="preserve"> list of directions for </w:t>
            </w:r>
            <w:r>
              <w:t>all RE-VE Actions and Experiences</w:t>
            </w:r>
            <w:r w:rsidR="00000358">
              <w:t xml:space="preserve"> based on time or events</w:t>
            </w:r>
            <w:r>
              <w:t>.</w:t>
            </w:r>
          </w:p>
        </w:tc>
      </w:tr>
      <w:tr w:rsidR="00000358" w14:paraId="53C66698" w14:textId="77777777" w:rsidTr="002C76DA">
        <w:trPr>
          <w:jc w:val="center"/>
        </w:trPr>
        <w:tc>
          <w:tcPr>
            <w:tcW w:w="1989" w:type="dxa"/>
          </w:tcPr>
          <w:p w14:paraId="243438A7" w14:textId="77777777" w:rsidR="00000358" w:rsidRDefault="00000358" w:rsidP="0082138F">
            <w:r>
              <w:t>SFX</w:t>
            </w:r>
          </w:p>
        </w:tc>
        <w:tc>
          <w:tcPr>
            <w:tcW w:w="7356" w:type="dxa"/>
          </w:tcPr>
          <w:p w14:paraId="026E1273" w14:textId="301208FF" w:rsidR="00000358" w:rsidRDefault="00000358" w:rsidP="0082138F">
            <w:r>
              <w:t xml:space="preserve">Fog, strobes, </w:t>
            </w:r>
            <w:r w:rsidR="00B42E7E">
              <w:t xml:space="preserve">wind, mist, </w:t>
            </w:r>
            <w:r>
              <w:t>pyrotechnics, stage robotics, motion-base</w:t>
            </w:r>
            <w:r w:rsidR="00B42E7E">
              <w:t>, etc.</w:t>
            </w:r>
          </w:p>
        </w:tc>
      </w:tr>
      <w:tr w:rsidR="00000358" w14:paraId="5293D7C0" w14:textId="77777777" w:rsidTr="002C76DA">
        <w:trPr>
          <w:jc w:val="center"/>
        </w:trPr>
        <w:tc>
          <w:tcPr>
            <w:tcW w:w="1989" w:type="dxa"/>
          </w:tcPr>
          <w:p w14:paraId="7D5AC47C" w14:textId="77777777" w:rsidR="00000358" w:rsidRDefault="00000358" w:rsidP="0082138F">
            <w:r>
              <w:t>Video for display</w:t>
            </w:r>
          </w:p>
        </w:tc>
        <w:tc>
          <w:tcPr>
            <w:tcW w:w="7356" w:type="dxa"/>
          </w:tcPr>
          <w:p w14:paraId="1E30D624" w14:textId="1969CDB3" w:rsidR="00000358" w:rsidRDefault="00000358" w:rsidP="0082138F">
            <w:r>
              <w:t xml:space="preserve">In the form of pixels for dome, stage, set pieces, scrims, </w:t>
            </w:r>
            <w:r w:rsidR="00B42E7E">
              <w:t>“</w:t>
            </w:r>
            <w:r>
              <w:t>hologram</w:t>
            </w:r>
            <w:r w:rsidR="00B42E7E">
              <w:t>”</w:t>
            </w:r>
            <w:r>
              <w:t xml:space="preserve"> effects, AR glasses.</w:t>
            </w:r>
          </w:p>
        </w:tc>
      </w:tr>
      <w:tr w:rsidR="00B42E7E" w14:paraId="4B74C6C7" w14:textId="77777777" w:rsidTr="002C76DA">
        <w:trPr>
          <w:jc w:val="center"/>
        </w:trPr>
        <w:tc>
          <w:tcPr>
            <w:tcW w:w="1989" w:type="dxa"/>
          </w:tcPr>
          <w:p w14:paraId="1C124B58" w14:textId="2777DE74" w:rsidR="00B42E7E" w:rsidRDefault="00B42E7E" w:rsidP="0082138F">
            <w:r>
              <w:t>Audio</w:t>
            </w:r>
          </w:p>
        </w:tc>
        <w:tc>
          <w:tcPr>
            <w:tcW w:w="7356" w:type="dxa"/>
          </w:tcPr>
          <w:p w14:paraId="04E11F27" w14:textId="661ACEC2" w:rsidR="00B42E7E" w:rsidRDefault="00B42E7E" w:rsidP="0082138F">
            <w:r>
              <w:t>Spatial Audio</w:t>
            </w:r>
            <w:r w:rsidR="001178FA">
              <w:t xml:space="preserve"> including 5.1, 7.1, 11.2, Atmos, Ambisonic, Stereo Binaural, Wavefront synthesis, etc.</w:t>
            </w:r>
          </w:p>
        </w:tc>
      </w:tr>
      <w:tr w:rsidR="00000358" w14:paraId="267E5F9F" w14:textId="77777777" w:rsidTr="002C76DA">
        <w:trPr>
          <w:jc w:val="center"/>
        </w:trPr>
        <w:tc>
          <w:tcPr>
            <w:tcW w:w="1989" w:type="dxa"/>
          </w:tcPr>
          <w:p w14:paraId="0CC8D531" w14:textId="77777777" w:rsidR="00000358" w:rsidRDefault="00000358" w:rsidP="0082138F">
            <w:r>
              <w:t>Camera o</w:t>
            </w:r>
            <w:r w:rsidRPr="0076325D">
              <w:t>rientation</w:t>
            </w:r>
            <w:r>
              <w:t xml:space="preserve"> commands</w:t>
            </w:r>
          </w:p>
        </w:tc>
        <w:tc>
          <w:tcPr>
            <w:tcW w:w="7356" w:type="dxa"/>
          </w:tcPr>
          <w:p w14:paraId="0FA7769F" w14:textId="21B63CFF" w:rsidR="001178FA" w:rsidRPr="009B063A" w:rsidRDefault="00207604" w:rsidP="002F35DB">
            <w:r w:rsidRPr="009B063A">
              <w:t xml:space="preserve">The </w:t>
            </w:r>
            <w:r w:rsidR="00476890" w:rsidRPr="009B063A">
              <w:t xml:space="preserve">commands to </w:t>
            </w:r>
            <w:r w:rsidR="001178FA" w:rsidRPr="009B063A">
              <w:t>captur</w:t>
            </w:r>
            <w:r w:rsidR="00476890" w:rsidRPr="009B063A">
              <w:t>e</w:t>
            </w:r>
            <w:r w:rsidR="001178FA" w:rsidRPr="009B063A">
              <w:t xml:space="preserve"> participants, performers, virtual characters etc</w:t>
            </w:r>
            <w:r w:rsidR="00DC6F48" w:rsidRPr="009B063A">
              <w:t>.</w:t>
            </w:r>
            <w:r w:rsidR="001178FA" w:rsidRPr="009B063A">
              <w:t xml:space="preserve"> </w:t>
            </w:r>
            <w:r w:rsidR="0073379F" w:rsidRPr="009B063A">
              <w:t>Commands include</w:t>
            </w:r>
            <w:r w:rsidR="00000358" w:rsidRPr="009B063A">
              <w:t xml:space="preserve"> 6D camera position/orientation, zoom, focus, </w:t>
            </w:r>
            <w:r w:rsidR="009B063A" w:rsidRPr="009B063A">
              <w:t xml:space="preserve">and </w:t>
            </w:r>
            <w:r w:rsidR="00000358" w:rsidRPr="009B063A">
              <w:t>aperture</w:t>
            </w:r>
            <w:r w:rsidR="002F35DB" w:rsidRPr="009B063A">
              <w:t xml:space="preserve"> of </w:t>
            </w:r>
            <w:r w:rsidR="009B063A" w:rsidRPr="009B063A">
              <w:t xml:space="preserve">any number of </w:t>
            </w:r>
            <w:r w:rsidR="00647E84" w:rsidRPr="009B063A">
              <w:t xml:space="preserve">real or virtual </w:t>
            </w:r>
            <w:r w:rsidR="001178FA" w:rsidRPr="009B063A">
              <w:t>camera</w:t>
            </w:r>
            <w:r w:rsidR="009B063A" w:rsidRPr="009B063A">
              <w:t>s</w:t>
            </w:r>
            <w:r w:rsidR="00647E84" w:rsidRPr="009B063A">
              <w:t>.</w:t>
            </w:r>
          </w:p>
        </w:tc>
      </w:tr>
    </w:tbl>
    <w:p w14:paraId="1DE0EA52" w14:textId="77777777" w:rsidR="00000358" w:rsidRDefault="00000358" w:rsidP="00000358"/>
    <w:p w14:paraId="3E26B27F" w14:textId="7F5EE386" w:rsidR="00832C52" w:rsidRDefault="00626CA6" w:rsidP="00832C52">
      <w:pPr>
        <w:pStyle w:val="Titolo1"/>
      </w:pPr>
      <w:bookmarkStart w:id="39" w:name="_Toc132746503"/>
      <w:r>
        <w:t xml:space="preserve">Technologies </w:t>
      </w:r>
      <w:r w:rsidR="00E215C7">
        <w:t>requested</w:t>
      </w:r>
      <w:bookmarkEnd w:id="39"/>
    </w:p>
    <w:p w14:paraId="7CA9DA6D" w14:textId="49CF0CA5" w:rsidR="003A51BC" w:rsidRDefault="003A51BC" w:rsidP="00903E0D">
      <w:pPr>
        <w:pStyle w:val="Titolo2"/>
        <w:rPr>
          <w:lang w:val="en-US"/>
        </w:rPr>
      </w:pPr>
      <w:r>
        <w:rPr>
          <w:lang w:val="en-US"/>
        </w:rPr>
        <w:t>Scene Description</w:t>
      </w:r>
    </w:p>
    <w:p w14:paraId="5EBC8D65" w14:textId="29B08C4D" w:rsidR="00553F78" w:rsidRDefault="001437AC" w:rsidP="003A51BC">
      <w:pPr>
        <w:rPr>
          <w:lang w:val="en-US"/>
        </w:rPr>
      </w:pPr>
      <w:r>
        <w:rPr>
          <w:lang w:val="en-US"/>
        </w:rPr>
        <w:t xml:space="preserve">The AIM should </w:t>
      </w:r>
    </w:p>
    <w:p w14:paraId="6715E67A" w14:textId="77777777" w:rsidR="00F332FF" w:rsidRDefault="00C15531" w:rsidP="00553F78">
      <w:pPr>
        <w:pStyle w:val="Paragrafoelenco"/>
        <w:numPr>
          <w:ilvl w:val="0"/>
          <w:numId w:val="61"/>
        </w:numPr>
        <w:rPr>
          <w:lang w:val="en-US"/>
        </w:rPr>
      </w:pPr>
      <w:r>
        <w:rPr>
          <w:lang w:val="en-US"/>
        </w:rPr>
        <w:t>Receive data from s</w:t>
      </w:r>
      <w:r w:rsidR="00216451">
        <w:rPr>
          <w:lang w:val="en-US"/>
        </w:rPr>
        <w:t xml:space="preserve">ensors that capture the scene that </w:t>
      </w:r>
      <w:r w:rsidR="00216451" w:rsidRPr="00553F78">
        <w:rPr>
          <w:lang w:val="en-US"/>
        </w:rPr>
        <w:t>contains</w:t>
      </w:r>
      <w:r w:rsidR="00F332FF">
        <w:rPr>
          <w:lang w:val="en-US"/>
        </w:rPr>
        <w:t>:</w:t>
      </w:r>
    </w:p>
    <w:p w14:paraId="2E3868C4" w14:textId="4517FE6B" w:rsidR="00631681" w:rsidRDefault="00F332FF" w:rsidP="00F332FF">
      <w:pPr>
        <w:pStyle w:val="Paragrafoelenco"/>
        <w:numPr>
          <w:ilvl w:val="1"/>
          <w:numId w:val="61"/>
        </w:numPr>
        <w:rPr>
          <w:lang w:val="en-US"/>
        </w:rPr>
      </w:pPr>
      <w:r>
        <w:rPr>
          <w:lang w:val="en-US"/>
        </w:rPr>
        <w:t>Objects</w:t>
      </w:r>
      <w:r w:rsidR="00631681">
        <w:rPr>
          <w:lang w:val="en-US"/>
        </w:rPr>
        <w:t xml:space="preserve"> and set elements.</w:t>
      </w:r>
    </w:p>
    <w:p w14:paraId="3208FEA5" w14:textId="6925FB26" w:rsidR="00553F78" w:rsidRDefault="004457A9" w:rsidP="00F332FF">
      <w:pPr>
        <w:pStyle w:val="Paragrafoelenco"/>
        <w:numPr>
          <w:ilvl w:val="1"/>
          <w:numId w:val="61"/>
        </w:numPr>
        <w:rPr>
          <w:lang w:val="en-US"/>
        </w:rPr>
      </w:pPr>
      <w:r>
        <w:rPr>
          <w:lang w:val="en-US"/>
        </w:rPr>
        <w:t>One or more</w:t>
      </w:r>
      <w:r w:rsidR="00216451" w:rsidRPr="00553F78">
        <w:rPr>
          <w:lang w:val="en-US"/>
        </w:rPr>
        <w:t xml:space="preserve"> performer</w:t>
      </w:r>
      <w:r w:rsidR="00DF444F">
        <w:rPr>
          <w:lang w:val="en-US"/>
        </w:rPr>
        <w:t>s</w:t>
      </w:r>
      <w:r w:rsidR="00175702">
        <w:rPr>
          <w:lang w:val="en-US"/>
        </w:rPr>
        <w:t>.</w:t>
      </w:r>
    </w:p>
    <w:p w14:paraId="7013EC8A" w14:textId="4531616E" w:rsidR="006644AB" w:rsidRPr="002B504F" w:rsidRDefault="00425C47" w:rsidP="002B504F">
      <w:pPr>
        <w:pStyle w:val="Paragrafoelenco"/>
        <w:numPr>
          <w:ilvl w:val="0"/>
          <w:numId w:val="61"/>
        </w:numPr>
        <w:rPr>
          <w:lang w:val="en-US"/>
        </w:rPr>
      </w:pPr>
      <w:r w:rsidRPr="002B504F">
        <w:rPr>
          <w:lang w:val="en-US"/>
        </w:rPr>
        <w:t>P</w:t>
      </w:r>
      <w:r w:rsidR="001437AC" w:rsidRPr="002B504F">
        <w:rPr>
          <w:lang w:val="en-US"/>
        </w:rPr>
        <w:t>roduce</w:t>
      </w:r>
      <w:r w:rsidR="00553F78" w:rsidRPr="002B504F">
        <w:rPr>
          <w:lang w:val="en-US"/>
        </w:rPr>
        <w:t>s</w:t>
      </w:r>
      <w:r w:rsidR="001437AC" w:rsidRPr="002B504F">
        <w:rPr>
          <w:lang w:val="en-US"/>
        </w:rPr>
        <w:t xml:space="preserve"> a </w:t>
      </w:r>
      <w:r w:rsidR="009A5267">
        <w:rPr>
          <w:lang w:val="en-US"/>
        </w:rPr>
        <w:t xml:space="preserve">visual </w:t>
      </w:r>
      <w:r w:rsidR="001437AC" w:rsidRPr="002B504F">
        <w:rPr>
          <w:lang w:val="en-US"/>
        </w:rPr>
        <w:t xml:space="preserve">scene description </w:t>
      </w:r>
      <w:r w:rsidR="00D223E8">
        <w:rPr>
          <w:lang w:val="en-US"/>
        </w:rPr>
        <w:t>with</w:t>
      </w:r>
      <w:r w:rsidR="00175702" w:rsidRPr="002B504F">
        <w:rPr>
          <w:lang w:val="en-US"/>
        </w:rPr>
        <w:t xml:space="preserve"> a format </w:t>
      </w:r>
      <w:r w:rsidRPr="002B504F">
        <w:rPr>
          <w:lang w:val="en-US"/>
        </w:rPr>
        <w:t xml:space="preserve">that is either </w:t>
      </w:r>
      <w:r w:rsidR="002B504F" w:rsidRPr="002B504F">
        <w:rPr>
          <w:lang w:val="en-US"/>
        </w:rPr>
        <w:t>known and existing or new.</w:t>
      </w:r>
    </w:p>
    <w:p w14:paraId="6FDC056C" w14:textId="4CC4D499" w:rsidR="009A5267" w:rsidRPr="002B504F" w:rsidRDefault="009A5267" w:rsidP="009A5267">
      <w:pPr>
        <w:pStyle w:val="Paragrafoelenco"/>
        <w:numPr>
          <w:ilvl w:val="0"/>
          <w:numId w:val="61"/>
        </w:numPr>
        <w:rPr>
          <w:lang w:val="en-US"/>
        </w:rPr>
      </w:pPr>
      <w:r w:rsidRPr="002B504F">
        <w:rPr>
          <w:lang w:val="en-US"/>
        </w:rPr>
        <w:t>Produces a</w:t>
      </w:r>
      <w:r w:rsidR="00CD043A">
        <w:rPr>
          <w:lang w:val="en-US"/>
        </w:rPr>
        <w:t>n</w:t>
      </w:r>
      <w:r w:rsidRPr="002B504F">
        <w:rPr>
          <w:lang w:val="en-US"/>
        </w:rPr>
        <w:t xml:space="preserve"> </w:t>
      </w:r>
      <w:r>
        <w:rPr>
          <w:lang w:val="en-US"/>
        </w:rPr>
        <w:t xml:space="preserve">audio </w:t>
      </w:r>
      <w:r w:rsidRPr="002B504F">
        <w:rPr>
          <w:lang w:val="en-US"/>
        </w:rPr>
        <w:t xml:space="preserve">scene description </w:t>
      </w:r>
      <w:r>
        <w:rPr>
          <w:lang w:val="en-US"/>
        </w:rPr>
        <w:t>with</w:t>
      </w:r>
      <w:r w:rsidRPr="002B504F">
        <w:rPr>
          <w:lang w:val="en-US"/>
        </w:rPr>
        <w:t xml:space="preserve"> a format that is either known and existing or new.</w:t>
      </w:r>
    </w:p>
    <w:p w14:paraId="10C3C004" w14:textId="0F209C5A" w:rsidR="00877F43" w:rsidRDefault="00877F43" w:rsidP="00877F43">
      <w:pPr>
        <w:pStyle w:val="Paragrafoelenco"/>
        <w:numPr>
          <w:ilvl w:val="0"/>
          <w:numId w:val="61"/>
        </w:numPr>
        <w:rPr>
          <w:lang w:val="en-US"/>
        </w:rPr>
      </w:pPr>
      <w:r>
        <w:rPr>
          <w:lang w:val="en-US"/>
        </w:rPr>
        <w:t>The performer</w:t>
      </w:r>
      <w:r w:rsidR="00294939">
        <w:rPr>
          <w:lang w:val="en-US"/>
        </w:rPr>
        <w:t>s</w:t>
      </w:r>
      <w:r w:rsidR="00E34B93">
        <w:rPr>
          <w:lang w:val="en-US"/>
        </w:rPr>
        <w:t xml:space="preserve"> and</w:t>
      </w:r>
      <w:r>
        <w:rPr>
          <w:lang w:val="en-US"/>
        </w:rPr>
        <w:t xml:space="preserve"> object</w:t>
      </w:r>
      <w:r w:rsidR="00C15531">
        <w:rPr>
          <w:lang w:val="en-US"/>
        </w:rPr>
        <w:t>s</w:t>
      </w:r>
    </w:p>
    <w:p w14:paraId="4FC64303" w14:textId="1F78F94F" w:rsidR="00877F43" w:rsidRDefault="008C3D6A" w:rsidP="006644AB">
      <w:pPr>
        <w:pStyle w:val="Paragrafoelenco"/>
        <w:numPr>
          <w:ilvl w:val="1"/>
          <w:numId w:val="61"/>
        </w:numPr>
        <w:rPr>
          <w:lang w:val="en-US"/>
        </w:rPr>
      </w:pPr>
      <w:r>
        <w:rPr>
          <w:lang w:val="en-US"/>
        </w:rPr>
        <w:t>AV</w:t>
      </w:r>
      <w:r w:rsidR="00323FE0">
        <w:rPr>
          <w:lang w:val="en-US"/>
        </w:rPr>
        <w:t xml:space="preserve"> </w:t>
      </w:r>
      <w:r w:rsidR="00466445">
        <w:rPr>
          <w:lang w:val="en-US"/>
        </w:rPr>
        <w:t xml:space="preserve">component </w:t>
      </w:r>
      <w:r w:rsidR="006644AB">
        <w:rPr>
          <w:lang w:val="en-US"/>
        </w:rPr>
        <w:t>accurately described</w:t>
      </w:r>
    </w:p>
    <w:p w14:paraId="112E8C74" w14:textId="24372CE6" w:rsidR="00877F43" w:rsidRDefault="00877F43" w:rsidP="006644AB">
      <w:pPr>
        <w:pStyle w:val="Paragrafoelenco"/>
        <w:numPr>
          <w:ilvl w:val="1"/>
          <w:numId w:val="61"/>
        </w:numPr>
        <w:rPr>
          <w:lang w:val="en-US"/>
        </w:rPr>
      </w:pPr>
      <w:r>
        <w:rPr>
          <w:lang w:val="en-US"/>
        </w:rPr>
        <w:t xml:space="preserve">Can </w:t>
      </w:r>
      <w:r w:rsidR="0028539E">
        <w:rPr>
          <w:lang w:val="en-US"/>
        </w:rPr>
        <w:t>b</w:t>
      </w:r>
      <w:r w:rsidR="000C0022">
        <w:rPr>
          <w:lang w:val="en-US"/>
        </w:rPr>
        <w:t>e</w:t>
      </w:r>
      <w:r w:rsidR="0028539E">
        <w:rPr>
          <w:lang w:val="en-US"/>
        </w:rPr>
        <w:t xml:space="preserve"> individually accessed and processed</w:t>
      </w:r>
      <w:r w:rsidR="00940D91">
        <w:rPr>
          <w:lang w:val="en-US"/>
        </w:rPr>
        <w:t>.</w:t>
      </w:r>
    </w:p>
    <w:p w14:paraId="7BB2ACED" w14:textId="6EC4F74E" w:rsidR="003A51BC" w:rsidRDefault="00877F43" w:rsidP="006644AB">
      <w:pPr>
        <w:pStyle w:val="Paragrafoelenco"/>
        <w:numPr>
          <w:ilvl w:val="1"/>
          <w:numId w:val="61"/>
        </w:numPr>
        <w:rPr>
          <w:lang w:val="en-US"/>
        </w:rPr>
      </w:pPr>
      <w:r>
        <w:rPr>
          <w:lang w:val="en-US"/>
        </w:rPr>
        <w:t>Ha</w:t>
      </w:r>
      <w:r w:rsidR="008C3D6A">
        <w:rPr>
          <w:lang w:val="en-US"/>
        </w:rPr>
        <w:t>ve</w:t>
      </w:r>
      <w:r w:rsidR="000C0022">
        <w:rPr>
          <w:lang w:val="en-US"/>
        </w:rPr>
        <w:t xml:space="preserve"> position and movement.</w:t>
      </w:r>
    </w:p>
    <w:p w14:paraId="3732DAE8" w14:textId="2E16E101" w:rsidR="00C17C34" w:rsidRDefault="00C17C34" w:rsidP="006644AB">
      <w:pPr>
        <w:pStyle w:val="Paragrafoelenco"/>
        <w:numPr>
          <w:ilvl w:val="1"/>
          <w:numId w:val="61"/>
        </w:numPr>
        <w:rPr>
          <w:lang w:val="en-US"/>
        </w:rPr>
      </w:pPr>
      <w:r>
        <w:rPr>
          <w:lang w:val="en-US"/>
        </w:rPr>
        <w:t>Ha</w:t>
      </w:r>
      <w:r w:rsidR="008C3D6A">
        <w:rPr>
          <w:lang w:val="en-US"/>
        </w:rPr>
        <w:t>ve</w:t>
      </w:r>
      <w:r>
        <w:rPr>
          <w:lang w:val="en-US"/>
        </w:rPr>
        <w:t xml:space="preserve"> a representation that is </w:t>
      </w:r>
      <w:r w:rsidR="0007134A">
        <w:rPr>
          <w:lang w:val="en-US"/>
        </w:rPr>
        <w:t>independent of the capturing technology.</w:t>
      </w:r>
    </w:p>
    <w:p w14:paraId="54419F1D" w14:textId="2B29997F" w:rsidR="006644AB" w:rsidRDefault="004A2E46" w:rsidP="00503708">
      <w:pPr>
        <w:pStyle w:val="Paragrafoelenco"/>
        <w:numPr>
          <w:ilvl w:val="1"/>
          <w:numId w:val="61"/>
        </w:numPr>
        <w:rPr>
          <w:lang w:val="en-US"/>
        </w:rPr>
      </w:pPr>
      <w:r>
        <w:rPr>
          <w:lang w:val="en-US"/>
        </w:rPr>
        <w:t>Can be associated with the identity of each performer</w:t>
      </w:r>
      <w:r w:rsidR="00F13DA3">
        <w:rPr>
          <w:lang w:val="en-US"/>
        </w:rPr>
        <w:t xml:space="preserve"> or object</w:t>
      </w:r>
      <w:r w:rsidR="00425C47">
        <w:rPr>
          <w:lang w:val="en-US"/>
        </w:rPr>
        <w:t>.</w:t>
      </w:r>
    </w:p>
    <w:p w14:paraId="4F7B3BBA" w14:textId="11A350AE" w:rsidR="007A3963" w:rsidRPr="00503708" w:rsidRDefault="007A3963" w:rsidP="00503708">
      <w:pPr>
        <w:pStyle w:val="Paragrafoelenco"/>
        <w:numPr>
          <w:ilvl w:val="1"/>
          <w:numId w:val="61"/>
        </w:numPr>
        <w:rPr>
          <w:lang w:val="en-US"/>
        </w:rPr>
      </w:pPr>
      <w:r>
        <w:rPr>
          <w:lang w:val="en-US"/>
        </w:rPr>
        <w:t>Clear association of A</w:t>
      </w:r>
      <w:r w:rsidR="00EE2D14">
        <w:rPr>
          <w:lang w:val="en-US"/>
        </w:rPr>
        <w:t>udio</w:t>
      </w:r>
      <w:r>
        <w:rPr>
          <w:lang w:val="en-US"/>
        </w:rPr>
        <w:t xml:space="preserve"> </w:t>
      </w:r>
      <w:r w:rsidR="00190AC8">
        <w:rPr>
          <w:lang w:val="en-US"/>
        </w:rPr>
        <w:t xml:space="preserve">objects with </w:t>
      </w:r>
      <w:r>
        <w:rPr>
          <w:lang w:val="en-US"/>
        </w:rPr>
        <w:t>V</w:t>
      </w:r>
      <w:r w:rsidR="00EE2D14">
        <w:rPr>
          <w:lang w:val="en-US"/>
        </w:rPr>
        <w:t>isual</w:t>
      </w:r>
      <w:r>
        <w:rPr>
          <w:lang w:val="en-US"/>
        </w:rPr>
        <w:t xml:space="preserve"> </w:t>
      </w:r>
      <w:r w:rsidR="00577D7D">
        <w:rPr>
          <w:lang w:val="en-US"/>
        </w:rPr>
        <w:t>object</w:t>
      </w:r>
      <w:r w:rsidR="00EE2D14">
        <w:rPr>
          <w:lang w:val="en-US"/>
        </w:rPr>
        <w:t>s</w:t>
      </w:r>
      <w:r w:rsidR="00577D7D">
        <w:rPr>
          <w:lang w:val="en-US"/>
        </w:rPr>
        <w:t>.</w:t>
      </w:r>
    </w:p>
    <w:p w14:paraId="2B662D97" w14:textId="209945EC" w:rsidR="00A16893" w:rsidRDefault="00FA4549" w:rsidP="00903E0D">
      <w:pPr>
        <w:pStyle w:val="Titolo2"/>
        <w:rPr>
          <w:lang w:val="en-US"/>
        </w:rPr>
      </w:pPr>
      <w:r>
        <w:rPr>
          <w:lang w:val="en-US"/>
        </w:rPr>
        <w:t>Participants status</w:t>
      </w:r>
    </w:p>
    <w:p w14:paraId="79EB4D71" w14:textId="77777777" w:rsidR="00F41872" w:rsidRDefault="006749A3" w:rsidP="006749A3">
      <w:pPr>
        <w:pStyle w:val="Paragrafoelenco"/>
        <w:numPr>
          <w:ilvl w:val="0"/>
          <w:numId w:val="63"/>
        </w:numPr>
        <w:rPr>
          <w:lang w:val="en-US"/>
        </w:rPr>
      </w:pPr>
      <w:r>
        <w:rPr>
          <w:lang w:val="en-US"/>
        </w:rPr>
        <w:t xml:space="preserve">Receive data from </w:t>
      </w:r>
    </w:p>
    <w:p w14:paraId="5DD18EB6" w14:textId="4C3F4964" w:rsidR="006749A3" w:rsidRDefault="00F41872" w:rsidP="00F41872">
      <w:pPr>
        <w:pStyle w:val="Paragrafoelenco"/>
        <w:numPr>
          <w:ilvl w:val="1"/>
          <w:numId w:val="63"/>
        </w:numPr>
        <w:rPr>
          <w:lang w:val="en-US"/>
        </w:rPr>
      </w:pPr>
      <w:r>
        <w:rPr>
          <w:lang w:val="en-US"/>
        </w:rPr>
        <w:t>S</w:t>
      </w:r>
      <w:r w:rsidR="006749A3">
        <w:rPr>
          <w:lang w:val="en-US"/>
        </w:rPr>
        <w:t xml:space="preserve">ensors that capture </w:t>
      </w:r>
      <w:r w:rsidR="000543BF">
        <w:rPr>
          <w:lang w:val="en-US"/>
        </w:rPr>
        <w:t>audio and video signals</w:t>
      </w:r>
      <w:r w:rsidR="009C25A2">
        <w:rPr>
          <w:lang w:val="en-US"/>
        </w:rPr>
        <w:t xml:space="preserve"> and their originating positions</w:t>
      </w:r>
      <w:r w:rsidR="000543BF">
        <w:rPr>
          <w:lang w:val="en-US"/>
        </w:rPr>
        <w:t xml:space="preserve"> from </w:t>
      </w:r>
      <w:r w:rsidR="006749A3">
        <w:rPr>
          <w:lang w:val="en-US"/>
        </w:rPr>
        <w:t xml:space="preserve">the audience. </w:t>
      </w:r>
    </w:p>
    <w:p w14:paraId="26CDCCA9" w14:textId="4FCAC275" w:rsidR="00F41872" w:rsidRDefault="004C3D73" w:rsidP="00F41872">
      <w:pPr>
        <w:pStyle w:val="Paragrafoelenco"/>
        <w:numPr>
          <w:ilvl w:val="1"/>
          <w:numId w:val="63"/>
        </w:numPr>
        <w:rPr>
          <w:lang w:val="en-US"/>
        </w:rPr>
      </w:pPr>
      <w:r>
        <w:rPr>
          <w:lang w:val="en-US"/>
        </w:rPr>
        <w:t>Apps and controllers.</w:t>
      </w:r>
    </w:p>
    <w:p w14:paraId="7A4F4A07" w14:textId="603AFCF9" w:rsidR="00F063E5" w:rsidRDefault="00F063E5" w:rsidP="00F41872">
      <w:pPr>
        <w:pStyle w:val="Paragrafoelenco"/>
        <w:numPr>
          <w:ilvl w:val="1"/>
          <w:numId w:val="63"/>
        </w:numPr>
        <w:rPr>
          <w:lang w:val="en-US"/>
        </w:rPr>
      </w:pPr>
      <w:r>
        <w:rPr>
          <w:lang w:val="en-US"/>
        </w:rPr>
        <w:t>Online particiapnts?</w:t>
      </w:r>
    </w:p>
    <w:p w14:paraId="54C42BDE" w14:textId="7840DBC4" w:rsidR="008436C5" w:rsidRDefault="00F063E5" w:rsidP="004C3D73">
      <w:pPr>
        <w:pStyle w:val="Paragrafoelenco"/>
        <w:numPr>
          <w:ilvl w:val="0"/>
          <w:numId w:val="63"/>
        </w:numPr>
        <w:rPr>
          <w:lang w:val="en-US"/>
        </w:rPr>
      </w:pPr>
      <w:r>
        <w:rPr>
          <w:lang w:val="en-US"/>
        </w:rPr>
        <w:t xml:space="preserve">Produces </w:t>
      </w:r>
      <w:r w:rsidR="006467F9">
        <w:rPr>
          <w:lang w:val="en-US"/>
        </w:rPr>
        <w:t xml:space="preserve">a </w:t>
      </w:r>
      <w:r w:rsidR="007810A0">
        <w:rPr>
          <w:lang w:val="en-US"/>
        </w:rPr>
        <w:t>standard descr</w:t>
      </w:r>
      <w:r w:rsidR="00D3753D">
        <w:rPr>
          <w:lang w:val="en-US"/>
        </w:rPr>
        <w:t>ip</w:t>
      </w:r>
      <w:r w:rsidR="007810A0">
        <w:rPr>
          <w:lang w:val="en-US"/>
        </w:rPr>
        <w:t>tion of participants status</w:t>
      </w:r>
      <w:r w:rsidR="008436C5">
        <w:rPr>
          <w:lang w:val="en-US"/>
        </w:rPr>
        <w:t xml:space="preserve"> in the form of</w:t>
      </w:r>
    </w:p>
    <w:p w14:paraId="106627C0" w14:textId="39209305" w:rsidR="004C3D73" w:rsidRDefault="008436C5" w:rsidP="008436C5">
      <w:pPr>
        <w:pStyle w:val="Paragrafoelenco"/>
        <w:numPr>
          <w:ilvl w:val="1"/>
          <w:numId w:val="63"/>
        </w:numPr>
        <w:rPr>
          <w:lang w:val="en-US"/>
        </w:rPr>
      </w:pPr>
      <w:r>
        <w:rPr>
          <w:lang w:val="en-US"/>
        </w:rPr>
        <w:t>Semantics of a limited number of statu</w:t>
      </w:r>
      <w:r w:rsidR="005C35F0">
        <w:rPr>
          <w:lang w:val="en-US"/>
        </w:rPr>
        <w:t>ses</w:t>
      </w:r>
    </w:p>
    <w:p w14:paraId="063D91D9" w14:textId="783C410D" w:rsidR="005C35F0" w:rsidRDefault="005C35F0" w:rsidP="008436C5">
      <w:pPr>
        <w:pStyle w:val="Paragrafoelenco"/>
        <w:numPr>
          <w:ilvl w:val="1"/>
          <w:numId w:val="63"/>
        </w:numPr>
        <w:rPr>
          <w:lang w:val="en-US"/>
        </w:rPr>
      </w:pPr>
      <w:r>
        <w:rPr>
          <w:lang w:val="en-US"/>
        </w:rPr>
        <w:t>Langua</w:t>
      </w:r>
      <w:r w:rsidR="000D00F5">
        <w:rPr>
          <w:lang w:val="en-US"/>
        </w:rPr>
        <w:t>ge</w:t>
      </w:r>
      <w:r>
        <w:rPr>
          <w:lang w:val="en-US"/>
        </w:rPr>
        <w:t xml:space="preserve"> describing actual status and trend</w:t>
      </w:r>
    </w:p>
    <w:p w14:paraId="3D8A364F" w14:textId="22754EA9" w:rsidR="005C35F0" w:rsidRDefault="000D00F5" w:rsidP="008436C5">
      <w:pPr>
        <w:pStyle w:val="Paragrafoelenco"/>
        <w:numPr>
          <w:ilvl w:val="1"/>
          <w:numId w:val="63"/>
        </w:numPr>
        <w:rPr>
          <w:lang w:val="en-US"/>
        </w:rPr>
      </w:pPr>
      <w:r>
        <w:rPr>
          <w:lang w:val="en-US"/>
        </w:rPr>
        <w:t>…</w:t>
      </w:r>
    </w:p>
    <w:p w14:paraId="6BD8D568" w14:textId="77777777" w:rsidR="006749A3" w:rsidRPr="006749A3" w:rsidRDefault="006749A3" w:rsidP="006749A3">
      <w:pPr>
        <w:rPr>
          <w:lang w:val="en-US"/>
        </w:rPr>
      </w:pPr>
    </w:p>
    <w:p w14:paraId="49D4967B" w14:textId="2DFB4A66" w:rsidR="00903E0D" w:rsidRDefault="003D3832" w:rsidP="00903E0D">
      <w:pPr>
        <w:pStyle w:val="Titolo2"/>
        <w:rPr>
          <w:lang w:val="en-US"/>
        </w:rPr>
      </w:pPr>
      <w:r>
        <w:rPr>
          <w:lang w:val="en-US"/>
        </w:rPr>
        <w:t>A/</w:t>
      </w:r>
      <w:r w:rsidR="00867166">
        <w:rPr>
          <w:lang w:val="en-US"/>
        </w:rPr>
        <w:t>V</w:t>
      </w:r>
      <w:r w:rsidR="0084731F">
        <w:rPr>
          <w:lang w:val="en-US"/>
        </w:rPr>
        <w:t xml:space="preserve"> live production</w:t>
      </w:r>
    </w:p>
    <w:p w14:paraId="2AD4ADD1" w14:textId="08FF2F44" w:rsidR="00A22664" w:rsidRDefault="00A22664" w:rsidP="00A22664">
      <w:pPr>
        <w:rPr>
          <w:lang w:val="en-US"/>
        </w:rPr>
      </w:pPr>
      <w:r>
        <w:rPr>
          <w:lang w:val="en-US"/>
        </w:rPr>
        <w:t xml:space="preserve">The AIM </w:t>
      </w:r>
      <w:r w:rsidR="00FF6394">
        <w:rPr>
          <w:lang w:val="en-US"/>
        </w:rPr>
        <w:t>should:</w:t>
      </w:r>
    </w:p>
    <w:p w14:paraId="661B6347" w14:textId="3691ED80" w:rsidR="008E02FB" w:rsidRDefault="008E02FB" w:rsidP="00FF6394">
      <w:pPr>
        <w:pStyle w:val="Paragrafoelenco"/>
        <w:numPr>
          <w:ilvl w:val="0"/>
          <w:numId w:val="62"/>
        </w:numPr>
        <w:rPr>
          <w:lang w:val="en-US"/>
        </w:rPr>
      </w:pPr>
      <w:r>
        <w:rPr>
          <w:lang w:val="en-US"/>
        </w:rPr>
        <w:t>Camera control</w:t>
      </w:r>
    </w:p>
    <w:p w14:paraId="694119CF" w14:textId="7A0327D1" w:rsidR="00AB0FC5" w:rsidRDefault="00AB0FC5" w:rsidP="008E02FB">
      <w:pPr>
        <w:pStyle w:val="Paragrafoelenco"/>
        <w:numPr>
          <w:ilvl w:val="1"/>
          <w:numId w:val="62"/>
        </w:numPr>
        <w:rPr>
          <w:lang w:val="en-US"/>
        </w:rPr>
      </w:pPr>
      <w:r>
        <w:rPr>
          <w:lang w:val="en-US"/>
        </w:rPr>
        <w:t>Camera #n</w:t>
      </w:r>
    </w:p>
    <w:p w14:paraId="36C92F0C" w14:textId="71D84FF6" w:rsidR="00011135" w:rsidRPr="00011135" w:rsidRDefault="006A2C62" w:rsidP="00011135">
      <w:pPr>
        <w:pStyle w:val="Paragrafoelenco"/>
        <w:numPr>
          <w:ilvl w:val="1"/>
          <w:numId w:val="62"/>
        </w:numPr>
        <w:rPr>
          <w:lang w:val="en-US"/>
        </w:rPr>
      </w:pPr>
      <w:r>
        <w:rPr>
          <w:lang w:val="en-US"/>
        </w:rPr>
        <w:t>Camera on/off</w:t>
      </w:r>
    </w:p>
    <w:p w14:paraId="504ED592" w14:textId="2093651F" w:rsidR="00A62A0E" w:rsidRDefault="00A62A0E" w:rsidP="00FA75DB">
      <w:pPr>
        <w:pStyle w:val="Paragrafoelenco"/>
        <w:numPr>
          <w:ilvl w:val="1"/>
          <w:numId w:val="62"/>
        </w:numPr>
        <w:rPr>
          <w:lang w:val="en-US"/>
        </w:rPr>
      </w:pPr>
      <w:r>
        <w:rPr>
          <w:lang w:val="en-US"/>
        </w:rPr>
        <w:t>Keyframe</w:t>
      </w:r>
      <w:r w:rsidR="008834AA">
        <w:rPr>
          <w:lang w:val="en-US"/>
        </w:rPr>
        <w:t xml:space="preserve"> </w:t>
      </w:r>
      <w:r>
        <w:rPr>
          <w:lang w:val="en-US"/>
        </w:rPr>
        <w:t>based</w:t>
      </w:r>
    </w:p>
    <w:p w14:paraId="5DAAA422" w14:textId="040F0C13" w:rsidR="00FF6394" w:rsidRDefault="00FF6394" w:rsidP="00FA75DB">
      <w:pPr>
        <w:pStyle w:val="Paragrafoelenco"/>
        <w:numPr>
          <w:ilvl w:val="2"/>
          <w:numId w:val="62"/>
        </w:numPr>
        <w:rPr>
          <w:lang w:val="en-US"/>
        </w:rPr>
      </w:pPr>
      <w:r>
        <w:rPr>
          <w:lang w:val="en-US"/>
        </w:rPr>
        <w:t>Spatial Attitude</w:t>
      </w:r>
    </w:p>
    <w:p w14:paraId="416D9C6F" w14:textId="25550B4A" w:rsidR="00FF6394" w:rsidRDefault="00FF6394" w:rsidP="00FA75DB">
      <w:pPr>
        <w:pStyle w:val="Paragrafoelenco"/>
        <w:numPr>
          <w:ilvl w:val="2"/>
          <w:numId w:val="62"/>
        </w:numPr>
        <w:rPr>
          <w:lang w:val="en-US"/>
        </w:rPr>
      </w:pPr>
      <w:r>
        <w:rPr>
          <w:lang w:val="en-US"/>
        </w:rPr>
        <w:t xml:space="preserve">Optical parameters (aperture, </w:t>
      </w:r>
      <w:r w:rsidR="004F78F0">
        <w:rPr>
          <w:lang w:val="en-US"/>
        </w:rPr>
        <w:t>focus, zoom)</w:t>
      </w:r>
    </w:p>
    <w:p w14:paraId="32C68476" w14:textId="20537899" w:rsidR="00A244E5" w:rsidRDefault="00A244E5" w:rsidP="00FA75DB">
      <w:pPr>
        <w:pStyle w:val="Paragrafoelenco"/>
        <w:numPr>
          <w:ilvl w:val="2"/>
          <w:numId w:val="62"/>
        </w:numPr>
        <w:rPr>
          <w:lang w:val="en-US"/>
        </w:rPr>
      </w:pPr>
      <w:r>
        <w:rPr>
          <w:lang w:val="en-US"/>
        </w:rPr>
        <w:t>Frame rate</w:t>
      </w:r>
    </w:p>
    <w:p w14:paraId="0A3058C6" w14:textId="4D5FF298" w:rsidR="00425170" w:rsidRDefault="004A0591" w:rsidP="00FA75DB">
      <w:pPr>
        <w:pStyle w:val="Paragrafoelenco"/>
        <w:numPr>
          <w:ilvl w:val="2"/>
          <w:numId w:val="62"/>
        </w:numPr>
        <w:rPr>
          <w:lang w:val="en-US"/>
        </w:rPr>
      </w:pPr>
      <w:r>
        <w:rPr>
          <w:lang w:val="en-US"/>
        </w:rPr>
        <w:t>Camera</w:t>
      </w:r>
    </w:p>
    <w:p w14:paraId="35002A71" w14:textId="1B17F654" w:rsidR="00260CEE" w:rsidRDefault="00A4664F" w:rsidP="008834AA">
      <w:pPr>
        <w:pStyle w:val="Paragrafoelenco"/>
        <w:numPr>
          <w:ilvl w:val="0"/>
          <w:numId w:val="62"/>
        </w:numPr>
        <w:rPr>
          <w:lang w:val="en-US"/>
        </w:rPr>
      </w:pPr>
      <w:r>
        <w:rPr>
          <w:lang w:val="en-US"/>
        </w:rPr>
        <w:t>Audio Mixing</w:t>
      </w:r>
    </w:p>
    <w:p w14:paraId="348CAE1C" w14:textId="3FCE8C0A" w:rsidR="00A4664F" w:rsidRDefault="00A4664F" w:rsidP="00817EA0">
      <w:pPr>
        <w:pStyle w:val="Paragrafoelenco"/>
        <w:numPr>
          <w:ilvl w:val="1"/>
          <w:numId w:val="62"/>
        </w:numPr>
        <w:rPr>
          <w:lang w:val="en-US"/>
        </w:rPr>
      </w:pPr>
      <w:r w:rsidRPr="00A4664F">
        <w:rPr>
          <w:lang w:val="en-US"/>
        </w:rPr>
        <w:t>M Audios</w:t>
      </w:r>
    </w:p>
    <w:p w14:paraId="43EF6074" w14:textId="0677D7DE" w:rsidR="00A36041" w:rsidRPr="00A4664F" w:rsidRDefault="00A36041" w:rsidP="00817EA0">
      <w:pPr>
        <w:pStyle w:val="Paragrafoelenco"/>
        <w:numPr>
          <w:ilvl w:val="1"/>
          <w:numId w:val="62"/>
        </w:numPr>
        <w:rPr>
          <w:lang w:val="en-US"/>
        </w:rPr>
      </w:pPr>
      <w:r>
        <w:rPr>
          <w:lang w:val="en-US"/>
        </w:rPr>
        <w:t>Mixing co</w:t>
      </w:r>
      <w:r w:rsidR="00C47319">
        <w:rPr>
          <w:lang w:val="en-US"/>
        </w:rPr>
        <w:t>nsole co</w:t>
      </w:r>
      <w:r w:rsidR="00F12959">
        <w:rPr>
          <w:lang w:val="en-US"/>
        </w:rPr>
        <w:t>mmands</w:t>
      </w:r>
    </w:p>
    <w:p w14:paraId="480D1893" w14:textId="37578E70" w:rsidR="008834AA" w:rsidRDefault="00F85F1A" w:rsidP="008834AA">
      <w:pPr>
        <w:pStyle w:val="Paragrafoelenco"/>
        <w:numPr>
          <w:ilvl w:val="0"/>
          <w:numId w:val="62"/>
        </w:numPr>
        <w:rPr>
          <w:lang w:val="en-US"/>
        </w:rPr>
      </w:pPr>
      <w:r>
        <w:rPr>
          <w:lang w:val="en-US"/>
        </w:rPr>
        <w:t>Mixing</w:t>
      </w:r>
    </w:p>
    <w:p w14:paraId="31996D2B" w14:textId="730DBD59" w:rsidR="00BC1C55" w:rsidRDefault="001231E4" w:rsidP="001231E4">
      <w:pPr>
        <w:pStyle w:val="Paragrafoelenco"/>
        <w:numPr>
          <w:ilvl w:val="1"/>
          <w:numId w:val="62"/>
        </w:numPr>
        <w:rPr>
          <w:lang w:val="en-US"/>
        </w:rPr>
      </w:pPr>
      <w:r>
        <w:rPr>
          <w:lang w:val="en-US"/>
        </w:rPr>
        <w:t>N Videos</w:t>
      </w:r>
    </w:p>
    <w:p w14:paraId="10810709" w14:textId="3EA125A2" w:rsidR="00F12959" w:rsidRPr="00A4664F" w:rsidRDefault="00F12959" w:rsidP="00F12959">
      <w:pPr>
        <w:pStyle w:val="Paragrafoelenco"/>
        <w:numPr>
          <w:ilvl w:val="1"/>
          <w:numId w:val="62"/>
        </w:numPr>
        <w:rPr>
          <w:lang w:val="en-US"/>
        </w:rPr>
      </w:pPr>
      <w:r>
        <w:rPr>
          <w:lang w:val="en-US"/>
        </w:rPr>
        <w:t>Mixing console commands</w:t>
      </w:r>
    </w:p>
    <w:p w14:paraId="0D2CF35E" w14:textId="77777777" w:rsidR="00F12959" w:rsidRPr="00B100BB" w:rsidRDefault="00F12959" w:rsidP="00B100BB">
      <w:pPr>
        <w:rPr>
          <w:lang w:val="en-US"/>
        </w:rPr>
      </w:pPr>
    </w:p>
    <w:p w14:paraId="3C157A88" w14:textId="77777777" w:rsidR="00903E0D" w:rsidRPr="00903E0D" w:rsidRDefault="00903E0D" w:rsidP="00903E0D">
      <w:pPr>
        <w:rPr>
          <w:lang w:val="en-US"/>
        </w:rPr>
      </w:pPr>
    </w:p>
    <w:p w14:paraId="588A142B" w14:textId="77777777" w:rsidR="00000358" w:rsidRPr="00F8481E" w:rsidRDefault="00000358" w:rsidP="00F8481E">
      <w:pPr>
        <w:pStyle w:val="ANNEX"/>
      </w:pPr>
      <w:bookmarkStart w:id="40" w:name="_Ref126508680"/>
      <w:bookmarkStart w:id="41" w:name="_Toc132746504"/>
      <w:r w:rsidRPr="00F8481E">
        <w:t>Basics about MPAI</w:t>
      </w:r>
      <w:bookmarkEnd w:id="40"/>
      <w:bookmarkEnd w:id="41"/>
    </w:p>
    <w:p w14:paraId="4434A14B" w14:textId="77777777" w:rsidR="00000358" w:rsidRPr="0076325D" w:rsidRDefault="00000358" w:rsidP="00000358">
      <w:pPr>
        <w:jc w:val="both"/>
      </w:pPr>
      <w:bookmarkStart w:id="42"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321C94C3" w14:textId="77777777" w:rsidR="00000358" w:rsidRPr="0076325D" w:rsidRDefault="00000358" w:rsidP="00000358">
      <w:pPr>
        <w:jc w:val="both"/>
      </w:pPr>
      <w:r w:rsidRPr="0076325D">
        <w:t>However, some AI technologies may carry inherent risks, e.g., in terms of bias toward some classes of users. Therefore, the need for standardisation is more important and urgent than ever.</w:t>
      </w:r>
    </w:p>
    <w:p w14:paraId="0D83C081" w14:textId="77777777" w:rsidR="00000358" w:rsidRPr="0076325D" w:rsidRDefault="00000358" w:rsidP="00000358">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127CC92B" w14:textId="77777777" w:rsidR="00000358" w:rsidRPr="0076325D" w:rsidRDefault="00000358" w:rsidP="00000358">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83E21DB" w14:textId="77777777" w:rsidR="00000358" w:rsidRPr="0076325D" w:rsidRDefault="00000358" w:rsidP="00000358">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2A5A0FA" w14:textId="29A30812" w:rsidR="00000358" w:rsidRPr="0076325D" w:rsidRDefault="00000358" w:rsidP="00000358">
      <w:pPr>
        <w:jc w:val="both"/>
      </w:pPr>
      <w:r w:rsidRPr="0076325D">
        <w:t>In the following, Terms beginning with a capital letter are defined in</w:t>
      </w:r>
      <w:r>
        <w:t xml:space="preserve"> </w:t>
      </w:r>
      <w:r>
        <w:fldChar w:fldCharType="begin"/>
      </w:r>
      <w:r>
        <w:instrText xml:space="preserve"> REF _Ref63327586 \h </w:instrText>
      </w:r>
      <w:r>
        <w:fldChar w:fldCharType="separate"/>
      </w:r>
      <w:r w:rsidR="00FE2B3D" w:rsidRPr="0065031B">
        <w:rPr>
          <w:i/>
          <w:iCs/>
        </w:rPr>
        <w:t xml:space="preserve">Table </w:t>
      </w:r>
      <w:r w:rsidR="00FE2B3D">
        <w:rPr>
          <w:i/>
          <w:iCs/>
          <w:noProof/>
        </w:rPr>
        <w:t>1</w:t>
      </w:r>
      <w:r>
        <w:fldChar w:fldCharType="end"/>
      </w:r>
      <w:r w:rsidRPr="000D44CD">
        <w:t xml:space="preserve"> i</w:t>
      </w:r>
      <w:r w:rsidRPr="0076325D">
        <w:t xml:space="preserve">f they are specific to this project and in </w:t>
      </w:r>
      <w:r>
        <w:fldChar w:fldCharType="begin"/>
      </w:r>
      <w:r>
        <w:instrText xml:space="preserve"> REF _Ref115857010 \h </w:instrText>
      </w:r>
      <w:r>
        <w:fldChar w:fldCharType="separate"/>
      </w:r>
      <w:r w:rsidR="00FE2B3D" w:rsidRPr="0076325D">
        <w:t xml:space="preserve">Table </w:t>
      </w:r>
      <w:r w:rsidR="00FE2B3D">
        <w:rPr>
          <w:noProof/>
        </w:rPr>
        <w:t>5</w:t>
      </w:r>
      <w:r>
        <w:fldChar w:fldCharType="end"/>
      </w:r>
      <w:r>
        <w:t xml:space="preserve"> </w:t>
      </w:r>
      <w:r w:rsidRPr="0076325D">
        <w:t>if they are common to all MPAI Standards.</w:t>
      </w:r>
    </w:p>
    <w:p w14:paraId="071D8F89" w14:textId="40DD882A" w:rsidR="00000358" w:rsidRPr="0076325D" w:rsidRDefault="00000358" w:rsidP="00000358">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rsidR="00FE2B3D">
        <w:t>8</w:t>
      </w:r>
      <w:r w:rsidRPr="0076325D">
        <w:fldChar w:fldCharType="end"/>
      </w:r>
      <w:r w:rsidRPr="0076325D">
        <w:t xml:space="preserve">]. It is composed of: </w:t>
      </w:r>
    </w:p>
    <w:p w14:paraId="14181FCA" w14:textId="77777777" w:rsidR="00000358" w:rsidRPr="0076325D" w:rsidRDefault="00000358" w:rsidP="00000358">
      <w:pPr>
        <w:pStyle w:val="Paragrafoelenco"/>
        <w:numPr>
          <w:ilvl w:val="0"/>
          <w:numId w:val="8"/>
        </w:numPr>
        <w:jc w:val="both"/>
      </w:pPr>
      <w:r w:rsidRPr="0076325D">
        <w:t>MPAI as provider of Technical, Conformance and Performance Specifications.</w:t>
      </w:r>
    </w:p>
    <w:p w14:paraId="7C883184" w14:textId="77777777" w:rsidR="00000358" w:rsidRPr="0076325D" w:rsidRDefault="00000358" w:rsidP="00000358">
      <w:pPr>
        <w:pStyle w:val="Paragrafoelenco"/>
        <w:numPr>
          <w:ilvl w:val="0"/>
          <w:numId w:val="8"/>
        </w:numPr>
        <w:jc w:val="both"/>
      </w:pPr>
      <w:r w:rsidRPr="0076325D">
        <w:t>Implementers of MPAI standards.</w:t>
      </w:r>
    </w:p>
    <w:p w14:paraId="0FE08A72" w14:textId="77777777" w:rsidR="00000358" w:rsidRPr="0076325D" w:rsidRDefault="00000358" w:rsidP="00000358">
      <w:pPr>
        <w:pStyle w:val="Paragrafoelenco"/>
        <w:numPr>
          <w:ilvl w:val="0"/>
          <w:numId w:val="8"/>
        </w:numPr>
        <w:jc w:val="both"/>
      </w:pPr>
      <w:r w:rsidRPr="0076325D">
        <w:t>MPAI-appointed Performance Assessors.</w:t>
      </w:r>
    </w:p>
    <w:p w14:paraId="342BE3B3" w14:textId="77777777" w:rsidR="00000358" w:rsidRDefault="00000358" w:rsidP="00000358">
      <w:pPr>
        <w:pStyle w:val="Paragrafoelenco"/>
        <w:numPr>
          <w:ilvl w:val="0"/>
          <w:numId w:val="8"/>
        </w:numPr>
        <w:jc w:val="both"/>
      </w:pPr>
      <w:r w:rsidRPr="0076325D">
        <w:t>The MPAI Store which takes care of secure distribution of validated Implementations.</w:t>
      </w:r>
    </w:p>
    <w:p w14:paraId="12CB0AEB" w14:textId="77777777" w:rsidR="00000358" w:rsidRPr="0076325D" w:rsidRDefault="00000358" w:rsidP="00000358">
      <w:pPr>
        <w:pStyle w:val="Paragrafoelenco"/>
        <w:numPr>
          <w:ilvl w:val="0"/>
          <w:numId w:val="8"/>
        </w:numPr>
        <w:jc w:val="both"/>
      </w:pPr>
      <w:r>
        <w:t>End Users who use Implementations from the MPAI Store.</w:t>
      </w:r>
    </w:p>
    <w:p w14:paraId="126E9864" w14:textId="609B80A3" w:rsidR="00000358" w:rsidRPr="0076325D" w:rsidRDefault="00000358" w:rsidP="00000358">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4</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37D8DE97" w14:textId="77777777" w:rsidR="00000358" w:rsidRPr="0076325D" w:rsidRDefault="00000358" w:rsidP="00000358">
      <w:pPr>
        <w:jc w:val="both"/>
      </w:pPr>
      <w:r w:rsidRPr="0076325D">
        <w:t>An AIF Implementation allows execution of AI Workflows (AIW), composed of basic processing elements called AI Modules (AIM).</w:t>
      </w:r>
    </w:p>
    <w:p w14:paraId="15E00B6B" w14:textId="77777777" w:rsidR="00000358" w:rsidRPr="0076325D" w:rsidRDefault="00000358" w:rsidP="00000358">
      <w:pPr>
        <w:jc w:val="both"/>
      </w:pPr>
      <w:r w:rsidRPr="0076325D">
        <w:t>MPAI Application Standards normatively specify Syntax and Semantics of the input and output data and the Function of the AIW and the AIMs, and the Connections between and among the AIMs of an AIW.</w:t>
      </w:r>
    </w:p>
    <w:p w14:paraId="4F22C310" w14:textId="77777777" w:rsidR="00000358" w:rsidRPr="0076325D" w:rsidRDefault="00000358" w:rsidP="00000358">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03A229B0" w14:textId="77777777" w:rsidR="00000358" w:rsidRPr="0076325D" w:rsidRDefault="00000358" w:rsidP="00000358">
      <w:pPr>
        <w:jc w:val="both"/>
      </w:pPr>
    </w:p>
    <w:p w14:paraId="7F25F57D" w14:textId="77777777" w:rsidR="00000358" w:rsidRPr="0076325D" w:rsidRDefault="00000358" w:rsidP="00000358">
      <w:pPr>
        <w:jc w:val="center"/>
      </w:pPr>
      <w:r w:rsidRPr="00E35BE8">
        <w:rPr>
          <w:noProof/>
        </w:rPr>
        <w:drawing>
          <wp:inline distT="0" distB="0" distL="0" distR="0" wp14:anchorId="31E77A61" wp14:editId="184EB023">
            <wp:extent cx="5010785" cy="2643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785" cy="2643505"/>
                    </a:xfrm>
                    <a:prstGeom prst="rect">
                      <a:avLst/>
                    </a:prstGeom>
                    <a:noFill/>
                    <a:ln>
                      <a:noFill/>
                    </a:ln>
                  </pic:spPr>
                </pic:pic>
              </a:graphicData>
            </a:graphic>
          </wp:inline>
        </w:drawing>
      </w:r>
    </w:p>
    <w:p w14:paraId="6E47B139" w14:textId="5C10DFDA" w:rsidR="00000358" w:rsidRPr="0076325D" w:rsidRDefault="00000358" w:rsidP="00000358">
      <w:pPr>
        <w:pStyle w:val="Didascalia"/>
        <w:jc w:val="center"/>
        <w:rPr>
          <w:sz w:val="24"/>
          <w:szCs w:val="24"/>
        </w:rPr>
      </w:pPr>
      <w:bookmarkStart w:id="43"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FE2B3D">
        <w:rPr>
          <w:noProof/>
          <w:color w:val="auto"/>
          <w:sz w:val="24"/>
          <w:szCs w:val="24"/>
        </w:rPr>
        <w:t>4</w:t>
      </w:r>
      <w:r w:rsidRPr="0076325D">
        <w:rPr>
          <w:color w:val="auto"/>
          <w:sz w:val="24"/>
          <w:szCs w:val="24"/>
        </w:rPr>
        <w:fldChar w:fldCharType="end"/>
      </w:r>
      <w:bookmarkEnd w:id="43"/>
      <w:r w:rsidRPr="0076325D">
        <w:rPr>
          <w:color w:val="auto"/>
          <w:sz w:val="24"/>
          <w:szCs w:val="24"/>
        </w:rPr>
        <w:t xml:space="preserve"> - The AI Framework (AIF) Reference Model and its Components</w:t>
      </w:r>
    </w:p>
    <w:bookmarkEnd w:id="42"/>
    <w:p w14:paraId="4F66B870" w14:textId="77777777" w:rsidR="00000358" w:rsidRPr="0076325D" w:rsidRDefault="00000358" w:rsidP="00000358">
      <w:pPr>
        <w:jc w:val="both"/>
      </w:pPr>
      <w:r w:rsidRPr="0076325D">
        <w:t>MPAI defines Interoperability as the ability to replace an AIW or an AIM Implementation with a functionally equivalent Implementation. MPAI also defines 3 Interoperability Levels of an AIW executed in an AIF:</w:t>
      </w:r>
    </w:p>
    <w:p w14:paraId="32BE8DB6" w14:textId="77777777" w:rsidR="00000358" w:rsidRPr="0076325D" w:rsidRDefault="00000358" w:rsidP="00000358">
      <w:pPr>
        <w:jc w:val="both"/>
      </w:pPr>
      <w:r w:rsidRPr="0076325D">
        <w:rPr>
          <w:i/>
          <w:iCs/>
        </w:rPr>
        <w:t>Level 1</w:t>
      </w:r>
      <w:r w:rsidRPr="007C666B">
        <w:t xml:space="preserve"> – </w:t>
      </w:r>
      <w:r>
        <w:t>Conforming with</w:t>
      </w:r>
      <w:r>
        <w:rPr>
          <w:i/>
          <w:iCs/>
        </w:rPr>
        <w:t xml:space="preserve"> </w:t>
      </w:r>
      <w:r w:rsidRPr="0076325D">
        <w:t>the MPAI-AIF Standard.</w:t>
      </w:r>
    </w:p>
    <w:p w14:paraId="534F3D9B" w14:textId="77777777" w:rsidR="00000358" w:rsidRPr="0076325D" w:rsidRDefault="00000358" w:rsidP="00000358">
      <w:pPr>
        <w:jc w:val="both"/>
      </w:pPr>
      <w:r w:rsidRPr="0076325D">
        <w:rPr>
          <w:i/>
          <w:iCs/>
        </w:rPr>
        <w:t>Level 2</w:t>
      </w:r>
      <w:r w:rsidRPr="007C666B">
        <w:t xml:space="preserve"> – Conforming </w:t>
      </w:r>
      <w:r>
        <w:t>with</w:t>
      </w:r>
      <w:r w:rsidRPr="007C666B">
        <w:t xml:space="preserve"> </w:t>
      </w:r>
      <w:r w:rsidRPr="0076325D">
        <w:t>an MPAI Application Standard.</w:t>
      </w:r>
    </w:p>
    <w:p w14:paraId="21FB4FE2" w14:textId="77777777" w:rsidR="00000358" w:rsidRPr="0076325D" w:rsidRDefault="00000358" w:rsidP="00000358">
      <w:pPr>
        <w:jc w:val="both"/>
      </w:pPr>
      <w:r w:rsidRPr="0076325D">
        <w:rPr>
          <w:i/>
          <w:iCs/>
        </w:rPr>
        <w:t>Level 3</w:t>
      </w:r>
      <w:r w:rsidRPr="007C666B">
        <w:t xml:space="preserve"> – </w:t>
      </w:r>
      <w:r>
        <w:t xml:space="preserve">Positively </w:t>
      </w:r>
      <w:r w:rsidRPr="007C666B">
        <w:t xml:space="preserve">Assessed by </w:t>
      </w:r>
      <w:r w:rsidRPr="0076325D">
        <w:t>a Performance Assessor.</w:t>
      </w:r>
    </w:p>
    <w:p w14:paraId="41344C25" w14:textId="282870D8" w:rsidR="00000358" w:rsidRDefault="00000358" w:rsidP="00000358">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_Ref108959391 \r \h </w:instrText>
      </w:r>
      <w:r>
        <w:fldChar w:fldCharType="separate"/>
      </w:r>
      <w:r w:rsidR="00FE2B3D">
        <w:t xml:space="preserve">Annex 5 - </w:t>
      </w:r>
      <w:r>
        <w:fldChar w:fldCharType="end"/>
      </w:r>
      <w:r w:rsidRPr="0076325D">
        <w:t>.</w:t>
      </w:r>
    </w:p>
    <w:p w14:paraId="70E7353A" w14:textId="76DA5415" w:rsidR="00984B49" w:rsidRDefault="00984B49" w:rsidP="00000358">
      <w:pPr>
        <w:jc w:val="both"/>
      </w:pPr>
    </w:p>
    <w:p w14:paraId="69F28A8E" w14:textId="77777777" w:rsidR="00F8481E" w:rsidRPr="0076325D" w:rsidRDefault="00F8481E" w:rsidP="00F8481E"/>
    <w:p w14:paraId="18BA54BC" w14:textId="69002FB6" w:rsidR="00F8481E" w:rsidRPr="0076325D" w:rsidRDefault="00F8481E" w:rsidP="00F8481E"/>
    <w:p w14:paraId="402C8751" w14:textId="4F35238B" w:rsidR="00454C43" w:rsidRDefault="007175DA" w:rsidP="00454C43">
      <w:pPr>
        <w:pStyle w:val="ANNEX"/>
      </w:pPr>
      <w:bookmarkStart w:id="44" w:name="_Ref127264652"/>
      <w:bookmarkStart w:id="45" w:name="_Toc132746505"/>
      <w:r>
        <w:t>Other MPAI-XRV Use Cases</w:t>
      </w:r>
      <w:bookmarkEnd w:id="44"/>
      <w:bookmarkEnd w:id="45"/>
    </w:p>
    <w:p w14:paraId="78A45403" w14:textId="77777777" w:rsidR="004441CE" w:rsidRPr="0076325D" w:rsidRDefault="004441CE" w:rsidP="00B7052F">
      <w:pPr>
        <w:pStyle w:val="Titolo1"/>
        <w:numPr>
          <w:ilvl w:val="0"/>
          <w:numId w:val="60"/>
        </w:numPr>
      </w:pPr>
      <w:bookmarkStart w:id="46" w:name="_Toc132746506"/>
      <w:r w:rsidRPr="0076325D">
        <w:t>e</w:t>
      </w:r>
      <w:r>
        <w:t>S</w:t>
      </w:r>
      <w:r w:rsidRPr="0076325D">
        <w:t>ports</w:t>
      </w:r>
      <w:r>
        <w:t xml:space="preserve"> Tournament (XRV-EST</w:t>
      </w:r>
      <w:r w:rsidRPr="0076325D">
        <w:t>).</w:t>
      </w:r>
      <w:bookmarkEnd w:id="46"/>
    </w:p>
    <w:p w14:paraId="5337EBC1" w14:textId="77777777" w:rsidR="004441CE" w:rsidRDefault="004441CE" w:rsidP="00D66737">
      <w:pPr>
        <w:pStyle w:val="Titolo2"/>
      </w:pPr>
      <w:bookmarkStart w:id="47" w:name="_Toc132746507"/>
      <w:r>
        <w:t>Purpose</w:t>
      </w:r>
      <w:bookmarkEnd w:id="47"/>
    </w:p>
    <w:p w14:paraId="235C1DE9" w14:textId="77777777" w:rsidR="004441CE" w:rsidRPr="0076325D" w:rsidRDefault="004441CE" w:rsidP="004441CE">
      <w:pPr>
        <w:jc w:val="both"/>
      </w:pPr>
      <w:r w:rsidRPr="0076325D">
        <w:t>To define interfaces between components enabl</w:t>
      </w:r>
      <w:r>
        <w:t>ing</w:t>
      </w:r>
      <w:r w:rsidRPr="0076325D">
        <w:t xml:space="preserve">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Default="004441CE" w:rsidP="00D66737">
      <w:pPr>
        <w:pStyle w:val="Titolo2"/>
      </w:pPr>
      <w:bookmarkStart w:id="48" w:name="_Toc132746508"/>
      <w:r>
        <w:t>Description</w:t>
      </w:r>
      <w:bookmarkEnd w:id="48"/>
    </w:p>
    <w:p w14:paraId="78A6D2BA" w14:textId="77777777" w:rsidR="004441CE" w:rsidRPr="00FF418F" w:rsidRDefault="004441CE" w:rsidP="004441CE">
      <w:r>
        <w:t>The eSports Tournament Use Case consists of the following:</w:t>
      </w:r>
    </w:p>
    <w:p w14:paraId="32EF214F" w14:textId="77777777" w:rsidR="004441CE" w:rsidRDefault="004441CE" w:rsidP="004441CE">
      <w:pPr>
        <w:pStyle w:val="Paragrafoelenco"/>
        <w:numPr>
          <w:ilvl w:val="0"/>
          <w:numId w:val="43"/>
        </w:numPr>
        <w:jc w:val="both"/>
      </w:pPr>
      <w:r w:rsidRPr="0076325D">
        <w:t>Two teams of 5 RW players are arranged on either side of a RW stage, each using a computer to compete within a common real-time Massively Multiplayer Online (MMO) VW game space</w:t>
      </w:r>
      <w:r>
        <w:t>.</w:t>
      </w:r>
    </w:p>
    <w:p w14:paraId="1ADD915E" w14:textId="77777777" w:rsidR="004441CE" w:rsidRDefault="004441CE" w:rsidP="004441CE">
      <w:pPr>
        <w:pStyle w:val="Paragrafoelenco"/>
        <w:numPr>
          <w:ilvl w:val="0"/>
          <w:numId w:val="43"/>
        </w:numPr>
        <w:jc w:val="both"/>
      </w:pPr>
      <w:r>
        <w:t>T</w:t>
      </w:r>
      <w:r w:rsidRPr="0076325D">
        <w:t>he 10 players</w:t>
      </w:r>
      <w:r>
        <w:t xml:space="preserve"> in the VW</w:t>
      </w:r>
      <w:r w:rsidRPr="0076325D">
        <w:t xml:space="preserve"> are represented by avatars each driven by </w:t>
      </w:r>
    </w:p>
    <w:p w14:paraId="411E896E" w14:textId="77777777" w:rsidR="004441CE" w:rsidRDefault="004441CE" w:rsidP="004441CE">
      <w:pPr>
        <w:pStyle w:val="Paragrafoelenco"/>
        <w:numPr>
          <w:ilvl w:val="1"/>
          <w:numId w:val="43"/>
        </w:numPr>
        <w:jc w:val="both"/>
      </w:pPr>
      <w:r>
        <w:t>R</w:t>
      </w:r>
      <w:r w:rsidRPr="0076325D">
        <w:t>ole (e.g., magicians, warriors, soldier, etc.)</w:t>
      </w:r>
      <w:r>
        <w:t>.</w:t>
      </w:r>
    </w:p>
    <w:p w14:paraId="4B8B2956" w14:textId="77777777" w:rsidR="004441CE" w:rsidRDefault="004441CE" w:rsidP="004441CE">
      <w:pPr>
        <w:pStyle w:val="Paragrafoelenco"/>
        <w:numPr>
          <w:ilvl w:val="1"/>
          <w:numId w:val="43"/>
        </w:numPr>
        <w:jc w:val="both"/>
      </w:pPr>
      <w:r>
        <w:t>P</w:t>
      </w:r>
      <w:r w:rsidRPr="0076325D">
        <w:t>roperties (e.g., costumes, physical form, physical features)</w:t>
      </w:r>
      <w:r>
        <w:t>.</w:t>
      </w:r>
    </w:p>
    <w:p w14:paraId="34BDA30E" w14:textId="77777777" w:rsidR="004441CE" w:rsidRDefault="004441CE" w:rsidP="004441CE">
      <w:pPr>
        <w:pStyle w:val="Paragrafoelenco"/>
        <w:numPr>
          <w:ilvl w:val="1"/>
          <w:numId w:val="43"/>
        </w:numPr>
        <w:jc w:val="both"/>
      </w:pPr>
      <w:r>
        <w:t>A</w:t>
      </w:r>
      <w:r w:rsidRPr="0076325D">
        <w:t xml:space="preserve">ctions (e.g., casting spells, shooting, flying, jumping) operating in the VW </w:t>
      </w:r>
    </w:p>
    <w:p w14:paraId="6A252F9E" w14:textId="77777777" w:rsidR="004441CE" w:rsidRDefault="004441CE" w:rsidP="004441CE">
      <w:pPr>
        <w:pStyle w:val="Paragrafoelenco"/>
        <w:numPr>
          <w:ilvl w:val="0"/>
          <w:numId w:val="43"/>
        </w:numPr>
        <w:jc w:val="both"/>
      </w:pPr>
      <w:r>
        <w:t>The VW</w:t>
      </w:r>
      <w:r w:rsidRPr="0076325D">
        <w:t xml:space="preserve"> is populated by </w:t>
      </w:r>
    </w:p>
    <w:p w14:paraId="2FA0B0F1" w14:textId="77777777" w:rsidR="004441CE" w:rsidRDefault="004441CE" w:rsidP="004441CE">
      <w:pPr>
        <w:pStyle w:val="Paragrafoelenco"/>
        <w:numPr>
          <w:ilvl w:val="1"/>
          <w:numId w:val="43"/>
        </w:numPr>
        <w:jc w:val="both"/>
      </w:pPr>
      <w:r>
        <w:t>Avatars representing the other players.</w:t>
      </w:r>
    </w:p>
    <w:p w14:paraId="42B0E0A5" w14:textId="77777777" w:rsidR="004441CE" w:rsidRDefault="004441CE" w:rsidP="004441CE">
      <w:pPr>
        <w:pStyle w:val="Paragrafoelenco"/>
        <w:numPr>
          <w:ilvl w:val="1"/>
          <w:numId w:val="43"/>
        </w:numPr>
        <w:jc w:val="both"/>
      </w:pPr>
      <w:r>
        <w:t>A</w:t>
      </w:r>
      <w:r w:rsidRPr="0076325D">
        <w:t>utonomous characters (e.g., dragon, monsters, various creatures)</w:t>
      </w:r>
    </w:p>
    <w:p w14:paraId="16A704A4" w14:textId="77777777" w:rsidR="004441CE" w:rsidRDefault="004441CE" w:rsidP="004441CE">
      <w:pPr>
        <w:pStyle w:val="Paragrafoelenco"/>
        <w:numPr>
          <w:ilvl w:val="1"/>
          <w:numId w:val="43"/>
        </w:numPr>
        <w:jc w:val="both"/>
      </w:pPr>
      <w:r>
        <w:t>E</w:t>
      </w:r>
      <w:r w:rsidRPr="0076325D">
        <w:t xml:space="preserve">nvironmental structures (e.g., terrain, mountains, bodies of water). </w:t>
      </w:r>
    </w:p>
    <w:p w14:paraId="2069D43B" w14:textId="77777777" w:rsidR="004441CE" w:rsidRDefault="004441CE" w:rsidP="004441CE">
      <w:pPr>
        <w:pStyle w:val="Paragrafoelenco"/>
        <w:numPr>
          <w:ilvl w:val="0"/>
          <w:numId w:val="43"/>
        </w:numPr>
        <w:jc w:val="both"/>
      </w:pPr>
      <w:r>
        <w:t>T</w:t>
      </w:r>
      <w:r w:rsidRPr="0076325D">
        <w:t xml:space="preserve">he action </w:t>
      </w:r>
      <w:r>
        <w:t>in the VW is captured by m</w:t>
      </w:r>
      <w:r w:rsidRPr="0076325D">
        <w:t>ultiple VW cameras</w:t>
      </w:r>
      <w:r>
        <w:t xml:space="preserve"> and </w:t>
      </w:r>
    </w:p>
    <w:p w14:paraId="16FFAE4F" w14:textId="77777777" w:rsidR="004441CE" w:rsidRDefault="004441CE" w:rsidP="004441CE">
      <w:pPr>
        <w:pStyle w:val="Paragrafoelenco"/>
        <w:numPr>
          <w:ilvl w:val="1"/>
          <w:numId w:val="43"/>
        </w:numPr>
        <w:jc w:val="both"/>
      </w:pPr>
      <w:r>
        <w:t>P</w:t>
      </w:r>
      <w:r w:rsidRPr="0076325D">
        <w:t xml:space="preserve">rojected </w:t>
      </w:r>
      <w:r>
        <w:t>o</w:t>
      </w:r>
      <w:r w:rsidRPr="0076325D">
        <w:t>nto an immersive screen surrounding RW spectators</w:t>
      </w:r>
    </w:p>
    <w:p w14:paraId="69CEBC20" w14:textId="77777777" w:rsidR="004441CE" w:rsidRDefault="004441CE" w:rsidP="004441CE">
      <w:pPr>
        <w:pStyle w:val="Paragrafoelenco"/>
        <w:numPr>
          <w:ilvl w:val="1"/>
          <w:numId w:val="43"/>
        </w:numPr>
        <w:jc w:val="both"/>
      </w:pPr>
      <w:r>
        <w:t>L</w:t>
      </w:r>
      <w:r w:rsidRPr="0076325D">
        <w:t xml:space="preserve">ive streamed to remote spectators </w:t>
      </w:r>
      <w:r>
        <w:t xml:space="preserve">as a </w:t>
      </w:r>
      <w:r w:rsidRPr="0076325D">
        <w:t>2D video.</w:t>
      </w:r>
    </w:p>
    <w:p w14:paraId="3B141701" w14:textId="77777777" w:rsidR="004441CE" w:rsidRPr="0076325D" w:rsidRDefault="004441CE" w:rsidP="004441CE">
      <w:pPr>
        <w:ind w:left="360"/>
        <w:jc w:val="both"/>
      </w:pPr>
      <w:r>
        <w:t>with all</w:t>
      </w:r>
      <w:r w:rsidRPr="0076325D">
        <w:t xml:space="preserve"> related sounds of the VW game space</w:t>
      </w:r>
      <w:r>
        <w:t>.</w:t>
      </w:r>
    </w:p>
    <w:p w14:paraId="0CC3531D" w14:textId="77777777" w:rsidR="004441CE" w:rsidRDefault="004441CE" w:rsidP="004441CE">
      <w:pPr>
        <w:pStyle w:val="Paragrafoelenco"/>
        <w:numPr>
          <w:ilvl w:val="0"/>
          <w:numId w:val="43"/>
        </w:numPr>
        <w:jc w:val="both"/>
      </w:pPr>
      <w:r w:rsidRPr="0076325D">
        <w:t xml:space="preserve">A shoutcaster calls the action as the game proceeds. </w:t>
      </w:r>
    </w:p>
    <w:p w14:paraId="3C583988" w14:textId="77777777" w:rsidR="004441CE" w:rsidRDefault="004441CE" w:rsidP="004441CE">
      <w:pPr>
        <w:pStyle w:val="Paragrafoelenco"/>
        <w:numPr>
          <w:ilvl w:val="0"/>
          <w:numId w:val="43"/>
        </w:numPr>
        <w:jc w:val="both"/>
      </w:pPr>
      <w:r w:rsidRPr="0076325D">
        <w:t xml:space="preserve">The image of RW players, player stats or other information or imagery may also be displayed on the immersive screen and the live stream. </w:t>
      </w:r>
    </w:p>
    <w:p w14:paraId="1FA3E083" w14:textId="77777777" w:rsidR="004441CE" w:rsidRPr="0076325D" w:rsidRDefault="004441CE" w:rsidP="004441CE">
      <w:pPr>
        <w:pStyle w:val="Paragrafoelenco"/>
        <w:numPr>
          <w:ilvl w:val="0"/>
          <w:numId w:val="43"/>
        </w:numPr>
        <w:jc w:val="both"/>
      </w:pPr>
      <w:r>
        <w:t>T</w:t>
      </w:r>
      <w:r w:rsidRPr="0076325D">
        <w:t xml:space="preserve">he </w:t>
      </w:r>
      <w:r w:rsidRPr="00382D5C">
        <w:t xml:space="preserve">RW tournament </w:t>
      </w:r>
      <w:r>
        <w:t>venue</w:t>
      </w:r>
      <w:r w:rsidRPr="0076325D">
        <w:t xml:space="preserve"> is augmented with lighting and special effects, music, and costumed performers.</w:t>
      </w:r>
    </w:p>
    <w:p w14:paraId="6CE8CDB7" w14:textId="77777777" w:rsidR="004441CE" w:rsidRDefault="004441CE" w:rsidP="004441CE">
      <w:pPr>
        <w:pStyle w:val="Paragrafoelenco"/>
        <w:numPr>
          <w:ilvl w:val="0"/>
          <w:numId w:val="43"/>
        </w:numPr>
        <w:jc w:val="both"/>
      </w:pPr>
      <w:r>
        <w:t>Interactions:</w:t>
      </w:r>
    </w:p>
    <w:p w14:paraId="3A28D44D" w14:textId="77777777" w:rsidR="004441CE" w:rsidRDefault="004441CE" w:rsidP="004441CE">
      <w:pPr>
        <w:pStyle w:val="Paragrafoelenco"/>
        <w:numPr>
          <w:ilvl w:val="1"/>
          <w:numId w:val="43"/>
        </w:numPr>
        <w:jc w:val="both"/>
      </w:pPr>
      <w:r w:rsidRPr="0076325D">
        <w:t xml:space="preserve">Live stream viewers interact with one another and with commentators through live chats, Q&amp;A sessions, etc. </w:t>
      </w:r>
    </w:p>
    <w:p w14:paraId="4B655A53" w14:textId="77777777" w:rsidR="004441CE" w:rsidRPr="0076325D" w:rsidRDefault="004441CE" w:rsidP="004441CE">
      <w:pPr>
        <w:pStyle w:val="Paragrafoelenco"/>
        <w:numPr>
          <w:ilvl w:val="1"/>
          <w:numId w:val="43"/>
        </w:numPr>
        <w:jc w:val="both"/>
      </w:pPr>
      <w:r w:rsidRPr="0076325D">
        <w:t>RW spectators interact through shouting, waving and interactive devices (e.g., LED wands, smartphones) through processing where:</w:t>
      </w:r>
    </w:p>
    <w:p w14:paraId="0A46FF84" w14:textId="740B7EA1" w:rsidR="004441CE" w:rsidRPr="0076325D" w:rsidRDefault="004441CE" w:rsidP="004441CE">
      <w:pPr>
        <w:pStyle w:val="Paragrafoelenco"/>
        <w:numPr>
          <w:ilvl w:val="2"/>
          <w:numId w:val="43"/>
        </w:numPr>
        <w:jc w:val="both"/>
      </w:pPr>
      <w:r w:rsidRPr="0076325D">
        <w:t xml:space="preserve">Data are captured by camera/microphone or wireless data interface (see RW data in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FE2B3D" w:rsidRPr="00FE2B3D">
        <w:rPr>
          <w:i/>
          <w:iCs/>
          <w:szCs w:val="24"/>
        </w:rPr>
        <w:t xml:space="preserve">Figure </w:t>
      </w:r>
      <w:r w:rsidR="00FE2B3D" w:rsidRPr="00FE2B3D">
        <w:rPr>
          <w:i/>
          <w:iCs/>
          <w:noProof/>
          <w:szCs w:val="24"/>
        </w:rPr>
        <w:t>1</w:t>
      </w:r>
      <w:r w:rsidRPr="0076325D">
        <w:rPr>
          <w:i/>
          <w:iCs/>
        </w:rPr>
        <w:fldChar w:fldCharType="end"/>
      </w:r>
      <w:r w:rsidRPr="0076325D">
        <w:t>).</w:t>
      </w:r>
    </w:p>
    <w:p w14:paraId="60C52ADE" w14:textId="77777777" w:rsidR="004441CE" w:rsidRPr="0076325D" w:rsidRDefault="004441CE" w:rsidP="004441CE">
      <w:pPr>
        <w:pStyle w:val="Paragrafoelenco"/>
        <w:numPr>
          <w:ilvl w:val="2"/>
          <w:numId w:val="43"/>
        </w:numPr>
        <w:jc w:val="both"/>
      </w:pPr>
      <w:r w:rsidRPr="0076325D">
        <w:t>Features are extracted and interpreted.</w:t>
      </w:r>
    </w:p>
    <w:p w14:paraId="070A5E2B" w14:textId="77777777" w:rsidR="004441CE" w:rsidRPr="0076325D" w:rsidRDefault="004441CE" w:rsidP="004441CE">
      <w:pPr>
        <w:pStyle w:val="Paragrafoelenco"/>
        <w:numPr>
          <w:ilvl w:val="0"/>
          <w:numId w:val="43"/>
        </w:numPr>
        <w:jc w:val="both"/>
      </w:pPr>
      <w:r w:rsidRPr="0076325D">
        <w:t xml:space="preserve">RW/VW actions can be generated as a result of: </w:t>
      </w:r>
    </w:p>
    <w:p w14:paraId="33CB5118" w14:textId="77777777" w:rsidR="004441CE" w:rsidRPr="0076325D" w:rsidRDefault="004441CE" w:rsidP="004441CE">
      <w:pPr>
        <w:pStyle w:val="Paragrafoelenco"/>
        <w:numPr>
          <w:ilvl w:val="1"/>
          <w:numId w:val="43"/>
        </w:numPr>
        <w:jc w:val="both"/>
      </w:pPr>
      <w:r w:rsidRPr="0076325D">
        <w:t>In-person or remote audience behaviour (RW)</w:t>
      </w:r>
      <w:r>
        <w:t>.</w:t>
      </w:r>
    </w:p>
    <w:p w14:paraId="19F2C569" w14:textId="77777777" w:rsidR="004441CE" w:rsidRPr="0076325D" w:rsidRDefault="004441CE" w:rsidP="004441CE">
      <w:pPr>
        <w:pStyle w:val="Paragrafoelenco"/>
        <w:numPr>
          <w:ilvl w:val="1"/>
          <w:numId w:val="43"/>
        </w:numPr>
        <w:jc w:val="both"/>
      </w:pPr>
      <w:r w:rsidRPr="0076325D">
        <w:t>Data collected from VW action (e.g., spell casting, characters dying, bombs exploding)</w:t>
      </w:r>
    </w:p>
    <w:p w14:paraId="118C0FC2" w14:textId="77777777" w:rsidR="004441CE" w:rsidRPr="0076325D" w:rsidRDefault="004441CE" w:rsidP="004441CE">
      <w:pPr>
        <w:pStyle w:val="Paragrafoelenco"/>
        <w:numPr>
          <w:ilvl w:val="0"/>
          <w:numId w:val="43"/>
        </w:numPr>
        <w:jc w:val="both"/>
      </w:pPr>
      <w:r w:rsidRPr="0076325D">
        <w:t xml:space="preserve">At the end of the tournament, an award ceremony featuring the winning players on the RW stage </w:t>
      </w:r>
      <w:r>
        <w:t xml:space="preserve">is held </w:t>
      </w:r>
      <w:r w:rsidRPr="0076325D">
        <w:t>with great fanfare.</w:t>
      </w:r>
    </w:p>
    <w:p w14:paraId="45454B4F" w14:textId="77777777" w:rsidR="004441CE" w:rsidRPr="0076325D" w:rsidRDefault="004441CE" w:rsidP="00D66737">
      <w:pPr>
        <w:pStyle w:val="Titolo1"/>
      </w:pPr>
      <w:bookmarkStart w:id="49" w:name="_Toc132746509"/>
      <w:r w:rsidRPr="0076325D">
        <w:t>Experiential retail/shopping.</w:t>
      </w:r>
      <w:bookmarkEnd w:id="49"/>
    </w:p>
    <w:p w14:paraId="0E66FAA2" w14:textId="77777777" w:rsidR="004441CE" w:rsidRDefault="004441CE" w:rsidP="00D66737">
      <w:pPr>
        <w:pStyle w:val="Titolo2"/>
      </w:pPr>
      <w:bookmarkStart w:id="50" w:name="_Toc132746510"/>
      <w:r>
        <w:t>Purpose</w:t>
      </w:r>
      <w:bookmarkEnd w:id="50"/>
    </w:p>
    <w:p w14:paraId="1FA9BFAB" w14:textId="77777777" w:rsidR="004441CE" w:rsidRDefault="004441CE" w:rsidP="004441CE">
      <w:pPr>
        <w:jc w:val="both"/>
      </w:pPr>
      <w:r>
        <w:t>To d</w:t>
      </w:r>
      <w:r w:rsidRPr="0076325D">
        <w:t xml:space="preserve">efine components and interfaces to facilitate a retail shopping experience enhanced using immersive/interactive technologies driven </w:t>
      </w:r>
      <w:r>
        <w:t>with</w:t>
      </w:r>
      <w:r w:rsidRPr="0076325D">
        <w:t xml:space="preserve"> AI</w:t>
      </w:r>
      <w:r>
        <w:t>.</w:t>
      </w:r>
    </w:p>
    <w:p w14:paraId="4E2ABA0B" w14:textId="77777777" w:rsidR="004441CE" w:rsidRDefault="004441CE" w:rsidP="004441CE">
      <w:pPr>
        <w:jc w:val="both"/>
      </w:pPr>
      <w:r>
        <w:t>Enhancements includes:</w:t>
      </w:r>
    </w:p>
    <w:p w14:paraId="5830174E" w14:textId="77777777" w:rsidR="004441CE" w:rsidRDefault="004441CE" w:rsidP="004441CE">
      <w:pPr>
        <w:pStyle w:val="Paragrafoelenco"/>
        <w:numPr>
          <w:ilvl w:val="0"/>
          <w:numId w:val="49"/>
        </w:numPr>
        <w:jc w:val="both"/>
      </w:pPr>
      <w:r>
        <w:t>Faster locating of products</w:t>
      </w:r>
    </w:p>
    <w:p w14:paraId="47FAE6F9" w14:textId="77777777" w:rsidR="004441CE" w:rsidRDefault="004441CE" w:rsidP="004441CE">
      <w:pPr>
        <w:pStyle w:val="Paragrafoelenco"/>
        <w:numPr>
          <w:ilvl w:val="0"/>
          <w:numId w:val="49"/>
        </w:numPr>
        <w:jc w:val="both"/>
      </w:pPr>
      <w:r>
        <w:t>Easy access to product information and reviews.</w:t>
      </w:r>
    </w:p>
    <w:p w14:paraId="7F7BBDEA" w14:textId="77777777" w:rsidR="004441CE" w:rsidRDefault="004441CE" w:rsidP="004441CE">
      <w:pPr>
        <w:pStyle w:val="Paragrafoelenco"/>
        <w:numPr>
          <w:ilvl w:val="0"/>
          <w:numId w:val="49"/>
        </w:numPr>
        <w:jc w:val="both"/>
      </w:pPr>
      <w:r>
        <w:t>Delivery if special offers</w:t>
      </w:r>
    </w:p>
    <w:p w14:paraId="4931A395" w14:textId="77777777" w:rsidR="004441CE" w:rsidRDefault="004441CE" w:rsidP="004441CE">
      <w:pPr>
        <w:pStyle w:val="Paragrafoelenco"/>
        <w:numPr>
          <w:ilvl w:val="0"/>
          <w:numId w:val="49"/>
        </w:numPr>
        <w:jc w:val="both"/>
      </w:pPr>
      <w:r>
        <w:t>Collaborative shopping (members of a group know what other members have purchased)</w:t>
      </w:r>
    </w:p>
    <w:p w14:paraId="105D626C" w14:textId="77777777" w:rsidR="004441CE" w:rsidRDefault="004441CE" w:rsidP="004441CE">
      <w:pPr>
        <w:pStyle w:val="Paragrafoelenco"/>
        <w:numPr>
          <w:ilvl w:val="0"/>
          <w:numId w:val="49"/>
        </w:numPr>
        <w:jc w:val="both"/>
      </w:pPr>
      <w:r>
        <w:t xml:space="preserve">Product annotation according to user preference and theming of the environment according to season and user preferences. </w:t>
      </w:r>
    </w:p>
    <w:p w14:paraId="69959429" w14:textId="77777777" w:rsidR="004441CE" w:rsidRDefault="004441CE" w:rsidP="004441CE">
      <w:pPr>
        <w:pStyle w:val="Paragrafoelenco"/>
        <w:numPr>
          <w:ilvl w:val="0"/>
          <w:numId w:val="49"/>
        </w:numPr>
        <w:jc w:val="both"/>
      </w:pPr>
      <w:r>
        <w:t>Analytics of data collected to inform sales and marketing decisions, inventory control and business model optimisation.</w:t>
      </w:r>
    </w:p>
    <w:p w14:paraId="2A61DB50" w14:textId="77777777" w:rsidR="004441CE" w:rsidRDefault="004441CE" w:rsidP="004441CE">
      <w:pPr>
        <w:pStyle w:val="Paragrafoelenco"/>
        <w:numPr>
          <w:ilvl w:val="0"/>
          <w:numId w:val="49"/>
        </w:numPr>
        <w:jc w:val="both"/>
      </w:pPr>
      <w:r>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Default="004441CE" w:rsidP="00D66737">
      <w:pPr>
        <w:pStyle w:val="Titolo2"/>
      </w:pPr>
      <w:bookmarkStart w:id="51" w:name="_Toc132746511"/>
      <w:r w:rsidRPr="0076325D">
        <w:t>Description</w:t>
      </w:r>
      <w:r>
        <w:t xml:space="preserve"> and flow of actions</w:t>
      </w:r>
      <w:bookmarkEnd w:id="51"/>
    </w:p>
    <w:p w14:paraId="09D6EAA0" w14:textId="77777777" w:rsidR="004441CE" w:rsidRDefault="004441CE" w:rsidP="004441CE">
      <w:pPr>
        <w:jc w:val="both"/>
      </w:pPr>
      <w:r w:rsidRPr="0076325D">
        <w:t xml:space="preserve">The environment </w:t>
      </w:r>
      <w:r>
        <w:t>displays the following features:</w:t>
      </w:r>
    </w:p>
    <w:p w14:paraId="14F3ABC8" w14:textId="77777777" w:rsidR="004441CE" w:rsidRDefault="004441CE" w:rsidP="004441CE">
      <w:pPr>
        <w:pStyle w:val="Paragrafoelenco"/>
        <w:numPr>
          <w:ilvl w:val="0"/>
          <w:numId w:val="50"/>
        </w:numPr>
        <w:jc w:val="both"/>
      </w:pPr>
      <w:r>
        <w:t xml:space="preserve">It </w:t>
      </w:r>
      <w:r w:rsidRPr="0076325D">
        <w:t>gives the user the impression that it is intelligent because the environment has access to the user’s identity/</w:t>
      </w:r>
      <w:r>
        <w:t>behaviour/</w:t>
      </w:r>
      <w:r w:rsidRPr="0076325D">
        <w:t>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76325D" w:rsidRDefault="004441CE" w:rsidP="004441CE">
      <w:pPr>
        <w:pStyle w:val="Paragrafoelenco"/>
        <w:numPr>
          <w:ilvl w:val="0"/>
          <w:numId w:val="50"/>
        </w:numPr>
        <w:jc w:val="both"/>
      </w:pPr>
      <w:r>
        <w:t xml:space="preserve">It </w:t>
      </w:r>
      <w:r w:rsidRPr="0076325D">
        <w:t>broadcast</w:t>
      </w:r>
      <w:r>
        <w:t>s</w:t>
      </w:r>
      <w:r w:rsidRPr="0076325D">
        <w:t xml:space="preserve">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76325D" w:rsidRDefault="004441CE" w:rsidP="004441CE">
      <w:pPr>
        <w:pStyle w:val="Paragrafoelenco"/>
        <w:numPr>
          <w:ilvl w:val="0"/>
          <w:numId w:val="50"/>
        </w:numPr>
        <w:jc w:val="both"/>
      </w:pPr>
      <w:r>
        <w:t xml:space="preserve">It </w:t>
      </w:r>
      <w:r w:rsidRPr="0076325D">
        <w:t>can be digitally rethemed for different occasions.</w:t>
      </w:r>
    </w:p>
    <w:p w14:paraId="6BD9FF44" w14:textId="77777777" w:rsidR="004441CE" w:rsidRDefault="004441CE" w:rsidP="004441CE">
      <w:pPr>
        <w:pStyle w:val="Paragrafoelenco"/>
        <w:numPr>
          <w:ilvl w:val="0"/>
          <w:numId w:val="50"/>
        </w:numPr>
        <w:jc w:val="both"/>
      </w:pPr>
      <w:r>
        <w:t xml:space="preserve">It offers </w:t>
      </w:r>
      <w:r w:rsidRPr="0076325D">
        <w:t>experience</w:t>
      </w:r>
      <w:r>
        <w:t xml:space="preserve"> that can</w:t>
      </w:r>
      <w:r w:rsidRPr="0076325D">
        <w:t xml:space="preserve"> takes shape can be anywhere, e.g., in a vehicle or in a public transit space.</w:t>
      </w:r>
    </w:p>
    <w:p w14:paraId="2522B99C" w14:textId="77777777" w:rsidR="004441CE" w:rsidRPr="0076325D" w:rsidRDefault="004441CE" w:rsidP="004441CE">
      <w:pPr>
        <w:pStyle w:val="Paragrafoelenco"/>
        <w:numPr>
          <w:ilvl w:val="0"/>
          <w:numId w:val="50"/>
        </w:numPr>
        <w:jc w:val="both"/>
      </w:pPr>
      <w:r>
        <w:t>It enables remote shoppers to virtually enter a digital twin of the store and interact with friends who are physically present in the store for a collaborative shopping experience.</w:t>
      </w:r>
    </w:p>
    <w:p w14:paraId="40374A59" w14:textId="77777777" w:rsidR="004441CE" w:rsidRDefault="004441CE" w:rsidP="00D66737">
      <w:pPr>
        <w:pStyle w:val="Titolo1"/>
      </w:pPr>
      <w:bookmarkStart w:id="52" w:name="_Toc132746512"/>
      <w:r>
        <w:t>Collaborative immersive laboratory</w:t>
      </w:r>
      <w:bookmarkEnd w:id="52"/>
    </w:p>
    <w:p w14:paraId="242C0669" w14:textId="77777777" w:rsidR="004441CE" w:rsidRPr="0076325D" w:rsidRDefault="004441CE" w:rsidP="00D66737">
      <w:pPr>
        <w:pStyle w:val="Titolo2"/>
      </w:pPr>
      <w:bookmarkStart w:id="53" w:name="_Toc132746513"/>
      <w:r w:rsidRPr="0076325D">
        <w:t>Purpose</w:t>
      </w:r>
      <w:bookmarkEnd w:id="53"/>
    </w:p>
    <w:p w14:paraId="47FEA7F6" w14:textId="77777777" w:rsidR="004441CE" w:rsidRDefault="004441CE" w:rsidP="004441CE">
      <w:pPr>
        <w:jc w:val="both"/>
      </w:pPr>
      <w:r>
        <w:t xml:space="preserve">Create a collaborative immersive environment allowing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0F7E5C97" w14:textId="77777777" w:rsidR="004441CE" w:rsidRDefault="004441CE" w:rsidP="004441CE">
      <w:pPr>
        <w:jc w:val="both"/>
      </w:pPr>
      <w:r>
        <w:t>Examples are:</w:t>
      </w:r>
    </w:p>
    <w:p w14:paraId="7DB2C69F" w14:textId="77777777" w:rsidR="004441CE" w:rsidRDefault="004441CE" w:rsidP="004441CE">
      <w:pPr>
        <w:pStyle w:val="Paragrafoelenco"/>
        <w:numPr>
          <w:ilvl w:val="0"/>
          <w:numId w:val="52"/>
        </w:numPr>
        <w:jc w:val="both"/>
      </w:pPr>
      <w:r>
        <w:t>View data in its actual 3D or 4D (over time) form through Immersive Reality.</w:t>
      </w:r>
    </w:p>
    <w:p w14:paraId="4E7AC3B0" w14:textId="77777777" w:rsidR="004441CE" w:rsidRDefault="004441CE" w:rsidP="004441CE">
      <w:pPr>
        <w:pStyle w:val="Paragrafoelenco"/>
        <w:numPr>
          <w:ilvl w:val="0"/>
          <w:numId w:val="52"/>
        </w:numPr>
        <w:jc w:val="both"/>
      </w:pPr>
      <w:r>
        <w:t>Present very large data sets that are generated by microscopes, patient, and industrial scanners.</w:t>
      </w:r>
    </w:p>
    <w:p w14:paraId="56B20F94" w14:textId="77777777" w:rsidR="004441CE" w:rsidRDefault="004441CE" w:rsidP="004441CE">
      <w:pPr>
        <w:pStyle w:val="Paragrafoelenco"/>
        <w:numPr>
          <w:ilvl w:val="0"/>
          <w:numId w:val="52"/>
        </w:numPr>
        <w:jc w:val="both"/>
      </w:pPr>
      <w:r>
        <w:t>Format/reformat, qualify, and quantify sliced dataset with enhanced visualisation and analysis tools or import results for rapid correction of metadata for volumetric import.</w:t>
      </w:r>
    </w:p>
    <w:p w14:paraId="080C760A" w14:textId="77777777" w:rsidR="004441CE" w:rsidRDefault="004441CE" w:rsidP="004441CE">
      <w:pPr>
        <w:pStyle w:val="Paragrafoelenco"/>
        <w:numPr>
          <w:ilvl w:val="0"/>
          <w:numId w:val="52"/>
        </w:numPr>
        <w:jc w:val="both"/>
      </w:pPr>
      <w:r>
        <w:t>Provide tools for investigators to understand complex data sets completely and communicate their findings efficiently.</w:t>
      </w:r>
    </w:p>
    <w:p w14:paraId="611905DE" w14:textId="77777777" w:rsidR="004441CE" w:rsidRPr="002A5530" w:rsidRDefault="004441CE" w:rsidP="004441CE">
      <w:pPr>
        <w:jc w:val="both"/>
      </w:pPr>
      <w:r>
        <w:t>Objective of an exemplary case: to d</w:t>
      </w:r>
      <w:r w:rsidRPr="0076325D">
        <w:t xml:space="preserve">efine </w:t>
      </w:r>
      <w:r>
        <w:t>interfaces of AI Modules that create 3D models of the fascia from 2D slices sampling microscopic medical images, classify cells based on their spatial phenotype morphology, enable the user to explore, interact</w:t>
      </w:r>
      <w:r w:rsidRPr="00305F81">
        <w:t xml:space="preserve"> </w:t>
      </w:r>
      <w:r>
        <w:t>with, zoom in the 3D model, count cells, and jump from a portion of the endoderm to another</w:t>
      </w:r>
      <w:r w:rsidRPr="0076325D">
        <w:t xml:space="preserve">. </w:t>
      </w:r>
    </w:p>
    <w:p w14:paraId="1803043F" w14:textId="77777777" w:rsidR="004441CE" w:rsidRDefault="004441CE" w:rsidP="00D66737">
      <w:pPr>
        <w:pStyle w:val="Titolo2"/>
      </w:pPr>
      <w:bookmarkStart w:id="54" w:name="_Toc132746514"/>
      <w:r w:rsidRPr="0076325D">
        <w:t>Description</w:t>
      </w:r>
      <w:bookmarkEnd w:id="54"/>
    </w:p>
    <w:p w14:paraId="46C69C42" w14:textId="77777777" w:rsidR="004441CE" w:rsidRDefault="004441CE" w:rsidP="004441CE">
      <w:r>
        <w:t>There is a file containing the digital capture of 2D slices, e.g., of the endocrine system.</w:t>
      </w:r>
    </w:p>
    <w:p w14:paraId="4C6572BB" w14:textId="77777777" w:rsidR="004441CE" w:rsidRDefault="004441CE" w:rsidP="004441CE">
      <w:r>
        <w:t>An AIM reads the file and creates the 3D model of the fascia.</w:t>
      </w:r>
    </w:p>
    <w:p w14:paraId="6AEF5935" w14:textId="77777777" w:rsidR="004441CE" w:rsidRDefault="004441CE" w:rsidP="004441CE">
      <w:r>
        <w:t>Another AIM finds the cells in the model and classifies them.</w:t>
      </w:r>
    </w:p>
    <w:p w14:paraId="7B3E27F5" w14:textId="77777777" w:rsidR="004441CE" w:rsidRDefault="004441CE" w:rsidP="004441CE">
      <w:r>
        <w:t xml:space="preserve">A human </w:t>
      </w:r>
    </w:p>
    <w:p w14:paraId="1A8FDCD0" w14:textId="77777777" w:rsidR="004441CE" w:rsidRDefault="004441CE" w:rsidP="004441CE">
      <w:pPr>
        <w:pStyle w:val="Paragrafoelenco"/>
        <w:numPr>
          <w:ilvl w:val="0"/>
          <w:numId w:val="46"/>
        </w:numPr>
      </w:pPr>
      <w:r>
        <w:t>navigates the 3D model.</w:t>
      </w:r>
    </w:p>
    <w:p w14:paraId="1C16E651" w14:textId="77777777" w:rsidR="004441CE" w:rsidRDefault="004441CE" w:rsidP="004441CE">
      <w:pPr>
        <w:pStyle w:val="Paragrafoelenco"/>
        <w:numPr>
          <w:ilvl w:val="0"/>
          <w:numId w:val="46"/>
        </w:numPr>
      </w:pPr>
      <w:r>
        <w:t>interacts with the 3D model.</w:t>
      </w:r>
    </w:p>
    <w:p w14:paraId="358E613B" w14:textId="77777777" w:rsidR="004441CE" w:rsidRDefault="004441CE" w:rsidP="004441CE">
      <w:pPr>
        <w:pStyle w:val="Paragrafoelenco"/>
        <w:numPr>
          <w:ilvl w:val="0"/>
          <w:numId w:val="46"/>
        </w:numPr>
      </w:pPr>
      <w:r>
        <w:t>zooms in the 3D model (e.g., x2000).</w:t>
      </w:r>
    </w:p>
    <w:p w14:paraId="3234E9EE" w14:textId="77777777" w:rsidR="004441CE" w:rsidRDefault="004441CE" w:rsidP="004441CE">
      <w:pPr>
        <w:pStyle w:val="Paragrafoelenco"/>
        <w:numPr>
          <w:ilvl w:val="0"/>
          <w:numId w:val="46"/>
        </w:numPr>
      </w:pPr>
      <w:r>
        <w:t>converts a confocal image stack into a volumetric model.</w:t>
      </w:r>
    </w:p>
    <w:p w14:paraId="32FF0C9B" w14:textId="77777777" w:rsidR="004441CE" w:rsidRDefault="004441CE" w:rsidP="004441CE">
      <w:pPr>
        <w:pStyle w:val="Paragrafoelenco"/>
        <w:numPr>
          <w:ilvl w:val="0"/>
          <w:numId w:val="46"/>
        </w:numPr>
      </w:pPr>
      <w:r>
        <w:t>Analyses the movement of an athlete for setting peak performance goals.</w:t>
      </w:r>
    </w:p>
    <w:p w14:paraId="7D93522C" w14:textId="77777777" w:rsidR="004441CE" w:rsidRDefault="004441CE" w:rsidP="004441CE">
      <w:r>
        <w:t>Relevant data formats are:</w:t>
      </w:r>
    </w:p>
    <w:p w14:paraId="17C46736" w14:textId="77777777" w:rsidR="004441CE" w:rsidRDefault="004441CE" w:rsidP="004441CE">
      <w:pPr>
        <w:pStyle w:val="Paragrafoelenco"/>
        <w:numPr>
          <w:ilvl w:val="0"/>
          <w:numId w:val="53"/>
        </w:numPr>
      </w:pPr>
      <w:r>
        <w:t>Image Data: TIFF, PNG, JPEG, DICOM, VSI, OIR, IMS, CZI, ND2, and LIF files</w:t>
      </w:r>
    </w:p>
    <w:p w14:paraId="64B83498" w14:textId="77777777" w:rsidR="004441CE" w:rsidRDefault="004441CE" w:rsidP="004441CE">
      <w:pPr>
        <w:pStyle w:val="Paragrafoelenco"/>
        <w:numPr>
          <w:ilvl w:val="0"/>
          <w:numId w:val="53"/>
        </w:numPr>
      </w:pPr>
      <w:r>
        <w:t>Mesh Data: OBJ, FBX, and STEP files</w:t>
      </w:r>
    </w:p>
    <w:p w14:paraId="09C68AFB" w14:textId="77777777" w:rsidR="004441CE" w:rsidRDefault="004441CE" w:rsidP="004441CE">
      <w:pPr>
        <w:pStyle w:val="Paragrafoelenco"/>
        <w:numPr>
          <w:ilvl w:val="0"/>
          <w:numId w:val="53"/>
        </w:numPr>
      </w:pPr>
      <w:r>
        <w:t xml:space="preserve">Volumetric Data: </w:t>
      </w:r>
      <w:r w:rsidRPr="009611B1">
        <w:t>OBJ, PLY, XYZ, PCG, RCS, RCP and E57</w:t>
      </w:r>
      <w:r>
        <w:rPr>
          <w:rStyle w:val="Rimandonotaapidipagina"/>
        </w:rPr>
        <w:footnoteReference w:id="14"/>
      </w:r>
    </w:p>
    <w:p w14:paraId="20CE77E8" w14:textId="77777777" w:rsidR="004441CE" w:rsidRDefault="004441CE" w:rsidP="004441CE">
      <w:pPr>
        <w:pStyle w:val="Paragrafoelenco"/>
        <w:numPr>
          <w:ilvl w:val="0"/>
          <w:numId w:val="53"/>
        </w:numPr>
      </w:pPr>
      <w:r>
        <w:t>Supplemental Slides from Powerpoint/Keynote/Zoom</w:t>
      </w:r>
    </w:p>
    <w:p w14:paraId="2BDAC604" w14:textId="77777777" w:rsidR="004441CE" w:rsidRDefault="004441CE" w:rsidP="004441CE">
      <w:pPr>
        <w:pStyle w:val="Paragrafoelenco"/>
        <w:numPr>
          <w:ilvl w:val="0"/>
          <w:numId w:val="53"/>
        </w:numPr>
      </w:pPr>
      <w:r>
        <w:t>3D Scatterplots from CSV files</w:t>
      </w:r>
    </w:p>
    <w:p w14:paraId="19AECDBF" w14:textId="7094548B" w:rsidR="00076F9C" w:rsidRDefault="00076F9C" w:rsidP="00D66737">
      <w:pPr>
        <w:pStyle w:val="Titolo2"/>
      </w:pPr>
      <w:bookmarkStart w:id="55" w:name="_Toc132746515"/>
      <w:r>
        <w:rPr>
          <w:lang w:val="en-GB"/>
        </w:rPr>
        <w:t>Specific application areas</w:t>
      </w:r>
      <w:bookmarkEnd w:id="55"/>
    </w:p>
    <w:p w14:paraId="02EB4CEA" w14:textId="0ACDF14D" w:rsidR="004441CE" w:rsidRDefault="004441CE" w:rsidP="00076F9C">
      <w:pPr>
        <w:pStyle w:val="Titolo3"/>
      </w:pPr>
      <w:bookmarkStart w:id="56" w:name="_Toc132746516"/>
      <w:r>
        <w:t>Microscopic dataset visualisation</w:t>
      </w:r>
      <w:bookmarkEnd w:id="56"/>
    </w:p>
    <w:p w14:paraId="17F26F19" w14:textId="77777777" w:rsidR="004441CE" w:rsidRDefault="004441CE" w:rsidP="004441CE">
      <w:pPr>
        <w:pStyle w:val="Paragrafoelenco"/>
        <w:numPr>
          <w:ilvl w:val="0"/>
          <w:numId w:val="56"/>
        </w:numPr>
        <w:jc w:val="both"/>
      </w:pPr>
      <w:r>
        <w:t>Deals with different object types, e.g.:</w:t>
      </w:r>
    </w:p>
    <w:p w14:paraId="4A9CCD81" w14:textId="77777777" w:rsidR="004441CE" w:rsidRDefault="004441CE" w:rsidP="004441CE">
      <w:pPr>
        <w:pStyle w:val="Paragrafoelenco"/>
        <w:numPr>
          <w:ilvl w:val="1"/>
          <w:numId w:val="56"/>
        </w:numPr>
        <w:jc w:val="both"/>
      </w:pPr>
      <w:r>
        <w:t>3D Visual Output of a microscope.</w:t>
      </w:r>
    </w:p>
    <w:p w14:paraId="7C8499EA" w14:textId="77777777" w:rsidR="004441CE" w:rsidRDefault="004441CE" w:rsidP="004441CE">
      <w:pPr>
        <w:pStyle w:val="Paragrafoelenco"/>
        <w:numPr>
          <w:ilvl w:val="1"/>
          <w:numId w:val="56"/>
        </w:numPr>
        <w:jc w:val="both"/>
      </w:pPr>
      <w:r>
        <w:t>3D model of the brain of a mouse.</w:t>
      </w:r>
    </w:p>
    <w:p w14:paraId="06118DDD" w14:textId="77777777" w:rsidR="004441CE" w:rsidRDefault="004441CE" w:rsidP="004441CE">
      <w:pPr>
        <w:pStyle w:val="Paragrafoelenco"/>
        <w:numPr>
          <w:ilvl w:val="1"/>
          <w:numId w:val="56"/>
        </w:numPr>
        <w:jc w:val="both"/>
      </w:pPr>
      <w:r>
        <w:t>Molecules captured as 3D objects by an electronic microscope.</w:t>
      </w:r>
    </w:p>
    <w:p w14:paraId="6A7C0178" w14:textId="77777777" w:rsidR="004441CE" w:rsidRDefault="004441CE" w:rsidP="004441CE">
      <w:pPr>
        <w:pStyle w:val="Paragrafoelenco"/>
        <w:numPr>
          <w:ilvl w:val="0"/>
          <w:numId w:val="56"/>
        </w:numPr>
        <w:jc w:val="both"/>
      </w:pPr>
      <w:r>
        <w:t>Create and add metadata to a 3D audio-visual object:</w:t>
      </w:r>
    </w:p>
    <w:p w14:paraId="32513C8D" w14:textId="77777777" w:rsidR="004441CE" w:rsidRDefault="004441CE" w:rsidP="004441CE">
      <w:pPr>
        <w:pStyle w:val="Paragrafoelenco"/>
        <w:numPr>
          <w:ilvl w:val="1"/>
          <w:numId w:val="56"/>
        </w:numPr>
        <w:jc w:val="both"/>
      </w:pPr>
      <w:r>
        <w:t>Define a portion of the object – manual or automatic.</w:t>
      </w:r>
    </w:p>
    <w:p w14:paraId="718CAC89" w14:textId="77777777" w:rsidR="004441CE" w:rsidRDefault="004441CE" w:rsidP="004441CE">
      <w:pPr>
        <w:pStyle w:val="Paragrafoelenco"/>
        <w:numPr>
          <w:ilvl w:val="1"/>
          <w:numId w:val="56"/>
        </w:numPr>
        <w:jc w:val="both"/>
      </w:pPr>
      <w:r>
        <w:t>Assign physical properties to (different parts) of the 3D AV object.</w:t>
      </w:r>
    </w:p>
    <w:p w14:paraId="3CC3F044" w14:textId="77777777" w:rsidR="004441CE" w:rsidRDefault="004441CE" w:rsidP="004441CE">
      <w:pPr>
        <w:pStyle w:val="Paragrafoelenco"/>
        <w:numPr>
          <w:ilvl w:val="1"/>
          <w:numId w:val="56"/>
        </w:numPr>
        <w:jc w:val="both"/>
      </w:pPr>
      <w:r w:rsidRPr="00226622">
        <w:t>Annotate</w:t>
      </w:r>
      <w:r>
        <w:t xml:space="preserve"> a portion of the 3D AV object.</w:t>
      </w:r>
    </w:p>
    <w:p w14:paraId="43E53B24" w14:textId="77777777" w:rsidR="004441CE" w:rsidRDefault="004441CE" w:rsidP="004441CE">
      <w:pPr>
        <w:pStyle w:val="Paragrafoelenco"/>
        <w:numPr>
          <w:ilvl w:val="1"/>
          <w:numId w:val="56"/>
        </w:numPr>
        <w:jc w:val="both"/>
      </w:pPr>
      <w:r>
        <w:t>Create links between different parts of the 3D AV object.</w:t>
      </w:r>
    </w:p>
    <w:p w14:paraId="4C1AB722" w14:textId="77777777" w:rsidR="004441CE" w:rsidRDefault="004441CE" w:rsidP="004441CE">
      <w:pPr>
        <w:pStyle w:val="Paragrafoelenco"/>
        <w:numPr>
          <w:ilvl w:val="0"/>
          <w:numId w:val="56"/>
        </w:numPr>
        <w:jc w:val="both"/>
      </w:pPr>
      <w:r>
        <w:t>Enter, navigate and act on 3D audio-visual objects:</w:t>
      </w:r>
    </w:p>
    <w:p w14:paraId="37F07223" w14:textId="77777777" w:rsidR="004441CE" w:rsidRDefault="004441CE" w:rsidP="004441CE">
      <w:pPr>
        <w:pStyle w:val="Paragrafoelenco"/>
        <w:numPr>
          <w:ilvl w:val="1"/>
          <w:numId w:val="56"/>
        </w:numPr>
        <w:jc w:val="both"/>
      </w:pPr>
      <w:r>
        <w:t>Define a portion of the object – manual or automatic.</w:t>
      </w:r>
    </w:p>
    <w:p w14:paraId="1E5779F1" w14:textId="77777777" w:rsidR="004441CE" w:rsidRDefault="004441CE" w:rsidP="004441CE">
      <w:pPr>
        <w:pStyle w:val="Paragrafoelenco"/>
        <w:numPr>
          <w:ilvl w:val="1"/>
          <w:numId w:val="56"/>
        </w:numPr>
        <w:jc w:val="both"/>
      </w:pPr>
      <w:r>
        <w:t>Count objects per assigned volume size.</w:t>
      </w:r>
    </w:p>
    <w:p w14:paraId="1CEDC222" w14:textId="77777777" w:rsidR="004441CE" w:rsidRDefault="004441CE" w:rsidP="004441CE">
      <w:pPr>
        <w:pStyle w:val="Paragrafoelenco"/>
        <w:numPr>
          <w:ilvl w:val="1"/>
          <w:numId w:val="56"/>
        </w:numPr>
        <w:jc w:val="both"/>
      </w:pPr>
      <w:r>
        <w:t>Detect structures in a (portion of) the 3D AV object.</w:t>
      </w:r>
    </w:p>
    <w:p w14:paraId="683D52F0" w14:textId="77777777" w:rsidR="004441CE" w:rsidRDefault="004441CE" w:rsidP="004441CE">
      <w:pPr>
        <w:pStyle w:val="Paragrafoelenco"/>
        <w:numPr>
          <w:ilvl w:val="1"/>
          <w:numId w:val="56"/>
        </w:numPr>
        <w:jc w:val="both"/>
      </w:pPr>
      <w:r>
        <w:t>Deform/sculpt the 3D AV object.</w:t>
      </w:r>
    </w:p>
    <w:p w14:paraId="13A3B10F" w14:textId="77777777" w:rsidR="004441CE" w:rsidRDefault="004441CE" w:rsidP="004441CE">
      <w:pPr>
        <w:pStyle w:val="Paragrafoelenco"/>
        <w:numPr>
          <w:ilvl w:val="1"/>
          <w:numId w:val="56"/>
        </w:numPr>
        <w:jc w:val="both"/>
      </w:pPr>
      <w:r>
        <w:t>Combine 3D AV objects.</w:t>
      </w:r>
    </w:p>
    <w:p w14:paraId="09CC4732" w14:textId="77777777" w:rsidR="004441CE" w:rsidRDefault="004441CE" w:rsidP="004441CE">
      <w:pPr>
        <w:pStyle w:val="Paragrafoelenco"/>
        <w:numPr>
          <w:ilvl w:val="1"/>
          <w:numId w:val="56"/>
        </w:numPr>
        <w:jc w:val="both"/>
      </w:pPr>
      <w:r>
        <w:t>Call an anomaly detector on a portion with an anomaly criterion.</w:t>
      </w:r>
    </w:p>
    <w:p w14:paraId="7CD40C39" w14:textId="77777777" w:rsidR="004441CE" w:rsidRDefault="004441CE" w:rsidP="004441CE">
      <w:pPr>
        <w:pStyle w:val="Paragrafoelenco"/>
        <w:numPr>
          <w:ilvl w:val="1"/>
          <w:numId w:val="56"/>
        </w:numPr>
        <w:jc w:val="both"/>
      </w:pPr>
      <w:r>
        <w:t>Follow a link to another portion of the object.</w:t>
      </w:r>
    </w:p>
    <w:p w14:paraId="6DE5D659" w14:textId="77777777" w:rsidR="004441CE" w:rsidRPr="00D020BF" w:rsidRDefault="004441CE" w:rsidP="004441CE">
      <w:pPr>
        <w:pStyle w:val="Paragrafoelenco"/>
        <w:numPr>
          <w:ilvl w:val="1"/>
          <w:numId w:val="56"/>
        </w:numPr>
        <w:jc w:val="both"/>
      </w:pPr>
      <w:r w:rsidRPr="00226622">
        <w:t>3D print</w:t>
      </w:r>
      <w:r>
        <w:t xml:space="preserve"> (portions of) the 3D AV object.</w:t>
      </w:r>
    </w:p>
    <w:p w14:paraId="255D070D" w14:textId="77777777" w:rsidR="004441CE" w:rsidRPr="00444964" w:rsidRDefault="004441CE" w:rsidP="00076F9C">
      <w:pPr>
        <w:pStyle w:val="Titolo3"/>
      </w:pPr>
      <w:bookmarkStart w:id="57" w:name="_Toc132746517"/>
      <w:r>
        <w:t>Macroscopic dataset visualisation and simulation</w:t>
      </w:r>
      <w:bookmarkEnd w:id="57"/>
    </w:p>
    <w:p w14:paraId="7CE434CB" w14:textId="77777777" w:rsidR="004441CE" w:rsidRDefault="004441CE" w:rsidP="004441CE">
      <w:pPr>
        <w:pStyle w:val="Paragrafoelenco"/>
        <w:numPr>
          <w:ilvl w:val="0"/>
          <w:numId w:val="57"/>
        </w:numPr>
        <w:jc w:val="both"/>
      </w:pPr>
      <w:r>
        <w:t>Deals with different dataset types, e.g.:</w:t>
      </w:r>
    </w:p>
    <w:p w14:paraId="59CA3CFE" w14:textId="77777777" w:rsidR="004441CE" w:rsidRDefault="004441CE" w:rsidP="004441CE">
      <w:pPr>
        <w:pStyle w:val="Paragrafoelenco"/>
        <w:numPr>
          <w:ilvl w:val="1"/>
          <w:numId w:val="57"/>
        </w:numPr>
        <w:jc w:val="both"/>
      </w:pPr>
      <w:r>
        <w:t>Stars, 3D star maps (HIPPARCOS, Tycho Catalogues, etc.).</w:t>
      </w:r>
    </w:p>
    <w:p w14:paraId="3E92AFD2" w14:textId="77777777" w:rsidR="004441CE" w:rsidRDefault="004441CE" w:rsidP="004441CE">
      <w:pPr>
        <w:pStyle w:val="Paragrafoelenco"/>
        <w:numPr>
          <w:ilvl w:val="1"/>
          <w:numId w:val="57"/>
        </w:numPr>
        <w:jc w:val="both"/>
      </w:pPr>
      <w:r>
        <w:t>Deep-sky objects (galaxies, star clusters, nebulae, etc.).</w:t>
      </w:r>
    </w:p>
    <w:p w14:paraId="1C6FD313" w14:textId="77777777" w:rsidR="004441CE" w:rsidRDefault="004441CE" w:rsidP="004441CE">
      <w:pPr>
        <w:pStyle w:val="Paragrafoelenco"/>
        <w:numPr>
          <w:ilvl w:val="1"/>
          <w:numId w:val="57"/>
        </w:numPr>
        <w:jc w:val="both"/>
      </w:pPr>
      <w:r>
        <w:t>Deep-sky surveys (galaxy clusters, large-scale structures, distant galaxies, etc.).</w:t>
      </w:r>
    </w:p>
    <w:p w14:paraId="090133D5" w14:textId="77777777" w:rsidR="004441CE" w:rsidRDefault="004441CE" w:rsidP="004441CE">
      <w:pPr>
        <w:pStyle w:val="Paragrafoelenco"/>
        <w:numPr>
          <w:ilvl w:val="1"/>
          <w:numId w:val="57"/>
        </w:numPr>
        <w:jc w:val="both"/>
      </w:pPr>
      <w:r>
        <w:t>Satellites and man-made objects in the atmosphere and above, space junks, planetary and Moon positions.</w:t>
      </w:r>
    </w:p>
    <w:p w14:paraId="0E2E2123" w14:textId="77777777" w:rsidR="004441CE" w:rsidRDefault="004441CE" w:rsidP="004441CE">
      <w:pPr>
        <w:pStyle w:val="Paragrafoelenco"/>
        <w:numPr>
          <w:ilvl w:val="1"/>
          <w:numId w:val="57"/>
        </w:numPr>
        <w:jc w:val="both"/>
      </w:pPr>
      <w:r>
        <w:t>Real-time air traffic.</w:t>
      </w:r>
    </w:p>
    <w:p w14:paraId="1AB9FC61" w14:textId="77777777" w:rsidR="004441CE" w:rsidRDefault="004441CE" w:rsidP="004441CE">
      <w:pPr>
        <w:pStyle w:val="Paragrafoelenco"/>
        <w:numPr>
          <w:ilvl w:val="1"/>
          <w:numId w:val="57"/>
        </w:numPr>
        <w:jc w:val="both"/>
      </w:pPr>
      <w:r>
        <w:t>Geospatial information including CO2 emission maps, ocean temperature, weather, etc.</w:t>
      </w:r>
    </w:p>
    <w:p w14:paraId="6C13E5B5" w14:textId="77777777" w:rsidR="004441CE" w:rsidRDefault="004441CE" w:rsidP="004441CE">
      <w:pPr>
        <w:pStyle w:val="Paragrafoelenco"/>
        <w:numPr>
          <w:ilvl w:val="0"/>
          <w:numId w:val="57"/>
        </w:numPr>
        <w:jc w:val="both"/>
      </w:pPr>
      <w:r>
        <w:t>Simulation data</w:t>
      </w:r>
    </w:p>
    <w:p w14:paraId="5260541A" w14:textId="77777777" w:rsidR="004441CE" w:rsidRDefault="004441CE" w:rsidP="004441CE">
      <w:pPr>
        <w:pStyle w:val="Paragrafoelenco"/>
        <w:numPr>
          <w:ilvl w:val="1"/>
          <w:numId w:val="57"/>
        </w:numPr>
        <w:jc w:val="both"/>
      </w:pPr>
      <w:r>
        <w:t>Future/past positions of celestial objects.</w:t>
      </w:r>
    </w:p>
    <w:p w14:paraId="54875351" w14:textId="77777777" w:rsidR="004441CE" w:rsidRDefault="004441CE" w:rsidP="004441CE">
      <w:pPr>
        <w:pStyle w:val="Paragrafoelenco"/>
        <w:numPr>
          <w:ilvl w:val="1"/>
          <w:numId w:val="57"/>
        </w:numPr>
        <w:jc w:val="both"/>
      </w:pPr>
      <w:r>
        <w:t>Stellar and galactic evolution.</w:t>
      </w:r>
    </w:p>
    <w:p w14:paraId="66943D83" w14:textId="77777777" w:rsidR="004441CE" w:rsidRDefault="004441CE" w:rsidP="004441CE">
      <w:pPr>
        <w:pStyle w:val="Paragrafoelenco"/>
        <w:numPr>
          <w:ilvl w:val="1"/>
          <w:numId w:val="57"/>
        </w:numPr>
        <w:jc w:val="both"/>
      </w:pPr>
      <w:r>
        <w:t>Weather simulations.</w:t>
      </w:r>
    </w:p>
    <w:p w14:paraId="6008CACA" w14:textId="77777777" w:rsidR="004441CE" w:rsidRDefault="004441CE" w:rsidP="004441CE">
      <w:pPr>
        <w:pStyle w:val="Paragrafoelenco"/>
        <w:numPr>
          <w:ilvl w:val="1"/>
          <w:numId w:val="57"/>
        </w:numPr>
        <w:jc w:val="both"/>
      </w:pPr>
      <w:r>
        <w:t>Galaxy collisions.</w:t>
      </w:r>
    </w:p>
    <w:p w14:paraId="4C589F6B" w14:textId="77777777" w:rsidR="004441CE" w:rsidRDefault="004441CE" w:rsidP="004441CE">
      <w:pPr>
        <w:pStyle w:val="Paragrafoelenco"/>
        <w:numPr>
          <w:ilvl w:val="1"/>
          <w:numId w:val="57"/>
        </w:numPr>
        <w:jc w:val="both"/>
      </w:pPr>
      <w:r>
        <w:t>Black hole simulation.</w:t>
      </w:r>
    </w:p>
    <w:p w14:paraId="7EE8A542" w14:textId="77777777" w:rsidR="004441CE" w:rsidRDefault="004441CE" w:rsidP="004441CE">
      <w:pPr>
        <w:pStyle w:val="Paragrafoelenco"/>
        <w:numPr>
          <w:ilvl w:val="0"/>
          <w:numId w:val="57"/>
        </w:numPr>
        <w:jc w:val="both"/>
      </w:pPr>
      <w:r>
        <w:t>Create and add metadata to datasets and simulations:</w:t>
      </w:r>
    </w:p>
    <w:p w14:paraId="3E18C991" w14:textId="77777777" w:rsidR="004441CE" w:rsidRDefault="004441CE" w:rsidP="004441CE">
      <w:pPr>
        <w:pStyle w:val="Paragrafoelenco"/>
        <w:numPr>
          <w:ilvl w:val="1"/>
          <w:numId w:val="57"/>
        </w:numPr>
        <w:jc w:val="both"/>
      </w:pPr>
      <w:r>
        <w:t>Assign properties to (different parts) of the datasets and simulations.</w:t>
      </w:r>
    </w:p>
    <w:p w14:paraId="57F98B6D" w14:textId="77777777" w:rsidR="004441CE" w:rsidRDefault="004441CE" w:rsidP="004441CE">
      <w:pPr>
        <w:pStyle w:val="Paragrafoelenco"/>
        <w:numPr>
          <w:ilvl w:val="1"/>
          <w:numId w:val="57"/>
        </w:numPr>
        <w:jc w:val="both"/>
      </w:pPr>
      <w:r>
        <w:t>Define a portion of the dataset – manual or automatic.</w:t>
      </w:r>
    </w:p>
    <w:p w14:paraId="1B66C6F1" w14:textId="77777777" w:rsidR="004441CE" w:rsidRDefault="004441CE" w:rsidP="004441CE">
      <w:pPr>
        <w:pStyle w:val="Paragrafoelenco"/>
        <w:numPr>
          <w:ilvl w:val="1"/>
          <w:numId w:val="57"/>
        </w:numPr>
        <w:jc w:val="both"/>
      </w:pPr>
      <w:r w:rsidRPr="00226622">
        <w:t>Annotate</w:t>
      </w:r>
      <w:r>
        <w:t xml:space="preserve"> a portion of the datasets and simulations.</w:t>
      </w:r>
    </w:p>
    <w:p w14:paraId="50EAC612" w14:textId="77777777" w:rsidR="004441CE" w:rsidRDefault="004441CE" w:rsidP="004441CE">
      <w:pPr>
        <w:pStyle w:val="Paragrafoelenco"/>
        <w:numPr>
          <w:ilvl w:val="1"/>
          <w:numId w:val="57"/>
        </w:numPr>
        <w:jc w:val="both"/>
      </w:pPr>
      <w:r>
        <w:t>Create links between different parts of the datasets and simulations.</w:t>
      </w:r>
    </w:p>
    <w:p w14:paraId="59BD750F" w14:textId="77777777" w:rsidR="004441CE" w:rsidRDefault="004441CE" w:rsidP="004441CE">
      <w:pPr>
        <w:pStyle w:val="Paragrafoelenco"/>
        <w:numPr>
          <w:ilvl w:val="0"/>
          <w:numId w:val="57"/>
        </w:numPr>
        <w:jc w:val="both"/>
      </w:pPr>
      <w:r>
        <w:t>Enter, navigate, and act on 3D audio-visual objects:</w:t>
      </w:r>
    </w:p>
    <w:p w14:paraId="54409617" w14:textId="77777777" w:rsidR="004441CE" w:rsidRDefault="004441CE" w:rsidP="004441CE">
      <w:pPr>
        <w:pStyle w:val="Paragrafoelenco"/>
        <w:numPr>
          <w:ilvl w:val="1"/>
          <w:numId w:val="57"/>
        </w:numPr>
        <w:jc w:val="both"/>
      </w:pPr>
      <w:r>
        <w:t>Search data for extra-solar planets.</w:t>
      </w:r>
    </w:p>
    <w:p w14:paraId="4CCAE1CC" w14:textId="77777777" w:rsidR="004441CE" w:rsidRDefault="004441CE" w:rsidP="004441CE">
      <w:pPr>
        <w:pStyle w:val="Paragrafoelenco"/>
        <w:numPr>
          <w:ilvl w:val="1"/>
          <w:numId w:val="57"/>
        </w:numPr>
        <w:jc w:val="both"/>
      </w:pPr>
      <w:r>
        <w:t>Count objects per assigned volume size.</w:t>
      </w:r>
    </w:p>
    <w:p w14:paraId="1E45291A" w14:textId="77777777" w:rsidR="004441CE" w:rsidRDefault="004441CE" w:rsidP="004441CE">
      <w:pPr>
        <w:pStyle w:val="Paragrafoelenco"/>
        <w:numPr>
          <w:ilvl w:val="1"/>
          <w:numId w:val="57"/>
        </w:numPr>
        <w:jc w:val="both"/>
      </w:pPr>
      <w:r>
        <w:t>Detect structures and trends in a (portion of) the datasets and simulations.</w:t>
      </w:r>
    </w:p>
    <w:p w14:paraId="5E4683B0" w14:textId="77777777" w:rsidR="004441CE" w:rsidRDefault="004441CE" w:rsidP="004441CE">
      <w:pPr>
        <w:pStyle w:val="Paragrafoelenco"/>
        <w:numPr>
          <w:ilvl w:val="1"/>
          <w:numId w:val="57"/>
        </w:numPr>
        <w:jc w:val="both"/>
      </w:pPr>
      <w:r>
        <w:t>Call an anomaly detector on a portion with an anomaly criterion.</w:t>
      </w:r>
    </w:p>
    <w:p w14:paraId="5236EE73" w14:textId="77777777" w:rsidR="004441CE" w:rsidRDefault="004441CE" w:rsidP="00076F9C">
      <w:pPr>
        <w:pStyle w:val="Titolo3"/>
      </w:pPr>
      <w:bookmarkStart w:id="58" w:name="_Toc132746518"/>
      <w:r>
        <w:t>Educational lab</w:t>
      </w:r>
      <w:bookmarkEnd w:id="58"/>
    </w:p>
    <w:p w14:paraId="206680C1" w14:textId="77777777" w:rsidR="004441CE" w:rsidRDefault="004441CE" w:rsidP="004441CE">
      <w:pPr>
        <w:pStyle w:val="Paragrafoelenco"/>
        <w:numPr>
          <w:ilvl w:val="0"/>
          <w:numId w:val="58"/>
        </w:numPr>
      </w:pPr>
      <w:r>
        <w:t>Experiential learning models simulations for humans.</w:t>
      </w:r>
    </w:p>
    <w:p w14:paraId="176630D3" w14:textId="77777777" w:rsidR="004441CE" w:rsidRDefault="004441CE" w:rsidP="004441CE">
      <w:pPr>
        <w:pStyle w:val="Paragrafoelenco"/>
        <w:numPr>
          <w:ilvl w:val="0"/>
          <w:numId w:val="58"/>
        </w:numPr>
      </w:pPr>
      <w:r>
        <w:t>Group navigation across datasets and simulations.</w:t>
      </w:r>
    </w:p>
    <w:p w14:paraId="466BD7C8" w14:textId="77777777" w:rsidR="004441CE" w:rsidRDefault="004441CE" w:rsidP="004441CE">
      <w:pPr>
        <w:pStyle w:val="Paragrafoelenco"/>
        <w:numPr>
          <w:ilvl w:val="0"/>
          <w:numId w:val="58"/>
        </w:numPr>
      </w:pPr>
      <w:r>
        <w:t>Group interactive curricula.</w:t>
      </w:r>
    </w:p>
    <w:p w14:paraId="3241F849" w14:textId="77777777" w:rsidR="004441CE" w:rsidRPr="00DC7EEE" w:rsidRDefault="004441CE" w:rsidP="004441CE">
      <w:pPr>
        <w:pStyle w:val="Paragrafoelenco"/>
        <w:numPr>
          <w:ilvl w:val="0"/>
          <w:numId w:val="58"/>
        </w:numPr>
      </w:pPr>
      <w:r>
        <w:t>Evaluation maps.</w:t>
      </w:r>
    </w:p>
    <w:p w14:paraId="27DEE030" w14:textId="77777777" w:rsidR="004441CE" w:rsidRDefault="004441CE" w:rsidP="004441CE">
      <w:pPr>
        <w:pStyle w:val="Titolo3"/>
      </w:pPr>
      <w:bookmarkStart w:id="59" w:name="_Toc132746519"/>
      <w:r>
        <w:t>Collaborative CAD</w:t>
      </w:r>
      <w:bookmarkEnd w:id="59"/>
    </w:p>
    <w:p w14:paraId="2C4B58D8" w14:textId="77777777" w:rsidR="004441CE" w:rsidRDefault="004441CE" w:rsidP="004441CE">
      <w:pPr>
        <w:pStyle w:val="Paragrafoelenco"/>
        <w:numPr>
          <w:ilvl w:val="0"/>
          <w:numId w:val="59"/>
        </w:numPr>
      </w:pPr>
      <w:r>
        <w:t>Building information management.</w:t>
      </w:r>
    </w:p>
    <w:p w14:paraId="619C3447" w14:textId="77777777" w:rsidR="004441CE" w:rsidRDefault="004441CE" w:rsidP="004441CE">
      <w:pPr>
        <w:pStyle w:val="Paragrafoelenco"/>
        <w:numPr>
          <w:ilvl w:val="0"/>
          <w:numId w:val="59"/>
        </w:numPr>
      </w:pPr>
      <w:r>
        <w:t>Collaborative design and art.</w:t>
      </w:r>
    </w:p>
    <w:p w14:paraId="408E7184" w14:textId="77777777" w:rsidR="004441CE" w:rsidRDefault="004441CE" w:rsidP="004441CE">
      <w:pPr>
        <w:pStyle w:val="Paragrafoelenco"/>
        <w:numPr>
          <w:ilvl w:val="0"/>
          <w:numId w:val="59"/>
        </w:numPr>
      </w:pPr>
      <w:r>
        <w:t>Collaborative design reviews.</w:t>
      </w:r>
    </w:p>
    <w:p w14:paraId="33A5BA1B" w14:textId="77777777" w:rsidR="004441CE" w:rsidRDefault="004441CE" w:rsidP="004441CE">
      <w:pPr>
        <w:pStyle w:val="Paragrafoelenco"/>
        <w:numPr>
          <w:ilvl w:val="0"/>
          <w:numId w:val="59"/>
        </w:numPr>
      </w:pPr>
      <w:r>
        <w:t>Event simulation (emergency planning etc.).</w:t>
      </w:r>
    </w:p>
    <w:p w14:paraId="77E17FE3" w14:textId="77777777" w:rsidR="004441CE" w:rsidRPr="005E12E5" w:rsidRDefault="004441CE" w:rsidP="004441CE">
      <w:pPr>
        <w:pStyle w:val="Paragrafoelenco"/>
        <w:numPr>
          <w:ilvl w:val="0"/>
          <w:numId w:val="59"/>
        </w:numPr>
      </w:pPr>
      <w:r>
        <w:t>Material behaviour simulation (thermal, stress, collision, etc.).</w:t>
      </w:r>
    </w:p>
    <w:p w14:paraId="20F41EC1" w14:textId="77777777" w:rsidR="004441CE" w:rsidRPr="0076325D" w:rsidRDefault="004441CE" w:rsidP="00076F9C">
      <w:pPr>
        <w:pStyle w:val="Titolo1"/>
      </w:pPr>
      <w:bookmarkStart w:id="60" w:name="_Toc132746520"/>
      <w:r w:rsidRPr="0076325D">
        <w:t>Immersive art experience.</w:t>
      </w:r>
      <w:bookmarkEnd w:id="60"/>
    </w:p>
    <w:p w14:paraId="504C8C2F" w14:textId="77777777" w:rsidR="004441CE" w:rsidRPr="0076325D" w:rsidRDefault="004441CE" w:rsidP="00076F9C">
      <w:pPr>
        <w:pStyle w:val="Titolo2"/>
      </w:pPr>
      <w:bookmarkStart w:id="61" w:name="_Toc132746521"/>
      <w:r w:rsidRPr="0076325D">
        <w:t>Purpose</w:t>
      </w:r>
      <w:bookmarkEnd w:id="61"/>
    </w:p>
    <w:p w14:paraId="23AAB826" w14:textId="77777777" w:rsidR="004441CE" w:rsidRPr="0076325D" w:rsidRDefault="004441CE" w:rsidP="004441CE">
      <w:pPr>
        <w:jc w:val="both"/>
      </w:pPr>
      <w:r w:rsidRPr="0076325D">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76325D" w:rsidRDefault="004441CE" w:rsidP="00076F9C">
      <w:pPr>
        <w:pStyle w:val="Titolo2"/>
      </w:pPr>
      <w:bookmarkStart w:id="62" w:name="_Toc132746522"/>
      <w:r w:rsidRPr="0076325D">
        <w:t>Description</w:t>
      </w:r>
      <w:bookmarkEnd w:id="62"/>
    </w:p>
    <w:p w14:paraId="01BA6166" w14:textId="77777777" w:rsidR="004441CE" w:rsidRPr="0076325D" w:rsidRDefault="004441CE" w:rsidP="004441CE">
      <w:pPr>
        <w:jc w:val="both"/>
      </w:pPr>
      <w:r w:rsidRPr="0076325D">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76325D" w:rsidRDefault="004441CE" w:rsidP="004441CE">
      <w:pPr>
        <w:pStyle w:val="Titolo1"/>
      </w:pPr>
      <w:bookmarkStart w:id="63" w:name="_Toc132746523"/>
      <w:r w:rsidRPr="0076325D">
        <w:t>DJ/VJ performance at a dance party.</w:t>
      </w:r>
      <w:bookmarkEnd w:id="63"/>
    </w:p>
    <w:p w14:paraId="6D178590" w14:textId="77777777" w:rsidR="004441CE" w:rsidRPr="0076325D" w:rsidRDefault="004441CE" w:rsidP="00076F9C">
      <w:pPr>
        <w:pStyle w:val="Titolo2"/>
      </w:pPr>
      <w:bookmarkStart w:id="64" w:name="_Toc132746524"/>
      <w:r w:rsidRPr="0076325D">
        <w:t>Purpose</w:t>
      </w:r>
      <w:bookmarkEnd w:id="64"/>
    </w:p>
    <w:p w14:paraId="3A6BE896" w14:textId="77777777" w:rsidR="004441CE" w:rsidRPr="0076325D" w:rsidRDefault="004441CE" w:rsidP="004441CE">
      <w:pPr>
        <w:jc w:val="both"/>
      </w:pPr>
      <w:r w:rsidRPr="0076325D">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76325D" w:rsidRDefault="004441CE" w:rsidP="00076F9C">
      <w:pPr>
        <w:pStyle w:val="Titolo2"/>
      </w:pPr>
      <w:bookmarkStart w:id="65" w:name="_Toc132746525"/>
      <w:r w:rsidRPr="0076325D">
        <w:t>Description</w:t>
      </w:r>
      <w:bookmarkEnd w:id="65"/>
    </w:p>
    <w:p w14:paraId="57C12B08" w14:textId="77777777" w:rsidR="004441CE" w:rsidRPr="0076325D" w:rsidRDefault="004441CE" w:rsidP="004441CE">
      <w:pPr>
        <w:jc w:val="both"/>
      </w:pPr>
      <w:r w:rsidRPr="0076325D">
        <w:t>Dance parties, lounges, clubs</w:t>
      </w:r>
      <w:r>
        <w:t>,</w:t>
      </w:r>
      <w:r w:rsidRPr="0076325D">
        <w:t xml:space="preserve"> and electronic music festivals use powerful visuals, sound and other effects to captivate participants. The DJ (disc jockey) mixes audio tracks, energizes the crowd and is central to the experience. However</w:t>
      </w:r>
      <w:r>
        <w:t>,</w:t>
      </w:r>
      <w:r w:rsidRPr="0076325D">
        <w:t xml:space="preserve">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w:t>
      </w:r>
      <w:r>
        <w:t>,</w:t>
      </w:r>
      <w:r w:rsidRPr="0076325D">
        <w:t xml:space="preserve"> and effects can be controlled by a single DJ (or immersive jockey) using gestures, simple control surfaces, vocal commands</w:t>
      </w:r>
      <w:r>
        <w:t>m</w:t>
      </w:r>
      <w:r w:rsidRPr="0076325D">
        <w:t xml:space="preserve">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76325D" w:rsidRDefault="004441CE" w:rsidP="00076F9C">
      <w:pPr>
        <w:pStyle w:val="Titolo1"/>
      </w:pPr>
      <w:bookmarkStart w:id="66" w:name="_Toc132746526"/>
      <w:r w:rsidRPr="0076325D">
        <w:t>Live concert performance.</w:t>
      </w:r>
      <w:bookmarkEnd w:id="66"/>
    </w:p>
    <w:p w14:paraId="1E054998" w14:textId="77777777" w:rsidR="004441CE" w:rsidRDefault="004441CE" w:rsidP="00076F9C">
      <w:pPr>
        <w:pStyle w:val="Titolo2"/>
      </w:pPr>
      <w:bookmarkStart w:id="67" w:name="_Toc132746527"/>
      <w:r w:rsidRPr="0076325D">
        <w:t>Purpose</w:t>
      </w:r>
      <w:bookmarkEnd w:id="67"/>
    </w:p>
    <w:p w14:paraId="4BE5175F" w14:textId="77777777" w:rsidR="004441CE" w:rsidRPr="002A5530" w:rsidRDefault="004441CE" w:rsidP="004441CE">
      <w:pPr>
        <w:jc w:val="both"/>
      </w:pPr>
      <w:r w:rsidRPr="002A5530">
        <w:t>Define interfaces and components to enhance live musical concerts with AI-driven visuals and special effects and allow enhanced audience participation while extending concert performances into the metaverse.</w:t>
      </w:r>
    </w:p>
    <w:p w14:paraId="2EBE7878" w14:textId="50FE589E" w:rsidR="004441CE" w:rsidRDefault="004441CE" w:rsidP="00076F9C">
      <w:pPr>
        <w:pStyle w:val="Titolo2"/>
      </w:pPr>
      <w:bookmarkStart w:id="68" w:name="_Toc132746528"/>
      <w:r w:rsidRPr="0076325D">
        <w:t>Description</w:t>
      </w:r>
      <w:bookmarkEnd w:id="68"/>
    </w:p>
    <w:p w14:paraId="5C206F14" w14:textId="77777777" w:rsidR="004441CE" w:rsidRPr="002A5530" w:rsidRDefault="004441CE" w:rsidP="004441CE">
      <w:pPr>
        <w:jc w:val="both"/>
      </w:pPr>
      <w:r w:rsidRPr="002A5530">
        <w:t>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experience and allow tight synchronization of visuals with spontaneous musical performances in addition to optimizing the VW experience for remote attendees.</w:t>
      </w:r>
    </w:p>
    <w:p w14:paraId="63524A26" w14:textId="77777777" w:rsidR="004441CE" w:rsidRPr="0076325D" w:rsidRDefault="004441CE" w:rsidP="00076F9C">
      <w:pPr>
        <w:pStyle w:val="Titolo1"/>
      </w:pPr>
      <w:bookmarkStart w:id="69" w:name="_Toc132746529"/>
      <w:r w:rsidRPr="0076325D">
        <w:t>Experiential marketing/branding.</w:t>
      </w:r>
      <w:bookmarkEnd w:id="69"/>
    </w:p>
    <w:p w14:paraId="66F3859E" w14:textId="77777777" w:rsidR="004441CE" w:rsidRPr="0076325D" w:rsidRDefault="004441CE" w:rsidP="00076F9C">
      <w:pPr>
        <w:pStyle w:val="Titolo2"/>
      </w:pPr>
      <w:bookmarkStart w:id="70" w:name="_Toc132746530"/>
      <w:r w:rsidRPr="0076325D">
        <w:t>Purpose</w:t>
      </w:r>
      <w:bookmarkEnd w:id="70"/>
    </w:p>
    <w:p w14:paraId="2759FB3B" w14:textId="77777777" w:rsidR="004441CE" w:rsidRPr="002A5530" w:rsidRDefault="004441CE" w:rsidP="004441CE">
      <w:pPr>
        <w:jc w:val="both"/>
      </w:pPr>
      <w:r w:rsidRPr="0076325D">
        <w:t>Define interfaces and components to enhance a wide range of experiences in support of corporate branding.</w:t>
      </w:r>
    </w:p>
    <w:p w14:paraId="4207D170" w14:textId="77777777" w:rsidR="004441CE" w:rsidRPr="0076325D" w:rsidRDefault="004441CE" w:rsidP="00076F9C">
      <w:pPr>
        <w:pStyle w:val="Titolo2"/>
      </w:pPr>
      <w:bookmarkStart w:id="71" w:name="_Toc132746531"/>
      <w:r w:rsidRPr="0076325D">
        <w:t>Description</w:t>
      </w:r>
      <w:bookmarkEnd w:id="71"/>
    </w:p>
    <w:p w14:paraId="40FA88B5" w14:textId="77777777" w:rsidR="004441CE" w:rsidRPr="002A5530" w:rsidRDefault="004441CE" w:rsidP="004441CE">
      <w:pPr>
        <w:jc w:val="both"/>
      </w:pPr>
      <w:r w:rsidRPr="0076325D">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76325D" w:rsidRDefault="004441CE" w:rsidP="00076F9C">
      <w:pPr>
        <w:pStyle w:val="Titolo1"/>
      </w:pPr>
      <w:bookmarkStart w:id="72" w:name="_Toc132746532"/>
      <w:r w:rsidRPr="0076325D">
        <w:t>Meetings/presentations.</w:t>
      </w:r>
      <w:bookmarkEnd w:id="72"/>
    </w:p>
    <w:p w14:paraId="5C3744D1" w14:textId="77777777" w:rsidR="004441CE" w:rsidRPr="0076325D" w:rsidRDefault="004441CE" w:rsidP="00076F9C">
      <w:pPr>
        <w:pStyle w:val="Titolo2"/>
      </w:pPr>
      <w:bookmarkStart w:id="73" w:name="_Toc132746533"/>
      <w:r w:rsidRPr="0076325D">
        <w:t>Purpose</w:t>
      </w:r>
      <w:bookmarkEnd w:id="73"/>
    </w:p>
    <w:p w14:paraId="4F57FEC9" w14:textId="77777777" w:rsidR="004441CE" w:rsidRPr="002A5530" w:rsidRDefault="004441CE" w:rsidP="004441CE">
      <w:pPr>
        <w:jc w:val="both"/>
      </w:pPr>
      <w:r w:rsidRPr="0076325D">
        <w:t xml:space="preserve">Define interfaces and components to enhance live presentations and dialog, both in RW and VW, using rich multimedia, dialog mapping, AI-based mediation and fact checking. </w:t>
      </w:r>
    </w:p>
    <w:p w14:paraId="7DD63E55" w14:textId="77777777" w:rsidR="004441CE" w:rsidRPr="0076325D" w:rsidRDefault="004441CE" w:rsidP="00076F9C">
      <w:pPr>
        <w:pStyle w:val="Titolo2"/>
      </w:pPr>
      <w:bookmarkStart w:id="74" w:name="_Toc132746534"/>
      <w:r w:rsidRPr="0076325D">
        <w:t>Description</w:t>
      </w:r>
      <w:bookmarkEnd w:id="74"/>
    </w:p>
    <w:p w14:paraId="1F223080" w14:textId="77777777" w:rsidR="004441CE" w:rsidRPr="0076325D" w:rsidRDefault="004441CE" w:rsidP="004441CE">
      <w:pPr>
        <w:jc w:val="both"/>
      </w:pPr>
      <w:r w:rsidRPr="0076325D">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Default="004441CE" w:rsidP="00000358">
      <w:pPr>
        <w:jc w:val="both"/>
      </w:pPr>
    </w:p>
    <w:p w14:paraId="36D9A30F" w14:textId="77777777" w:rsidR="003F61E3" w:rsidRPr="0076325D" w:rsidRDefault="003F61E3" w:rsidP="00000358">
      <w:pPr>
        <w:jc w:val="both"/>
      </w:pPr>
    </w:p>
    <w:p w14:paraId="0E5A0661" w14:textId="77777777" w:rsidR="00000358" w:rsidRPr="00B25304" w:rsidRDefault="00000358" w:rsidP="00000358"/>
    <w:p w14:paraId="2EB37009" w14:textId="77777777" w:rsidR="00000358" w:rsidRPr="0076325D" w:rsidRDefault="00000358" w:rsidP="00F8481E">
      <w:pPr>
        <w:pStyle w:val="ANNEX"/>
      </w:pPr>
      <w:bookmarkStart w:id="75" w:name="_Toc103879637"/>
      <w:bookmarkStart w:id="76" w:name="_Hlk81672504"/>
      <w:r w:rsidRPr="0076325D">
        <w:t xml:space="preserve"> </w:t>
      </w:r>
      <w:bookmarkStart w:id="77" w:name="_Toc132746535"/>
      <w:r w:rsidRPr="0076325D">
        <w:t>MPAI-wide terms and definitions</w:t>
      </w:r>
      <w:bookmarkEnd w:id="75"/>
      <w:bookmarkEnd w:id="77"/>
    </w:p>
    <w:p w14:paraId="34DDD6F9" w14:textId="517B2129" w:rsidR="00000358" w:rsidRPr="0076325D" w:rsidRDefault="00000358" w:rsidP="00000358">
      <w:pPr>
        <w:jc w:val="both"/>
        <w:rPr>
          <w:i/>
        </w:rPr>
      </w:pPr>
      <w:r w:rsidRPr="0076325D">
        <w:t>The Terms used in this standard whose first letter is capital and are not already included in</w:t>
      </w:r>
      <w:r w:rsidRPr="0076325D">
        <w:rPr>
          <w:i/>
          <w:iCs/>
        </w:rPr>
        <w:t xml:space="preserve"> </w:t>
      </w:r>
      <w:r>
        <w:rPr>
          <w:i/>
          <w:iCs/>
        </w:rPr>
        <w:fldChar w:fldCharType="begin"/>
      </w:r>
      <w:r>
        <w:rPr>
          <w:i/>
          <w:iCs/>
        </w:rPr>
        <w:instrText xml:space="preserve"> REF _Ref110790891 \h </w:instrText>
      </w:r>
      <w:r>
        <w:rPr>
          <w:i/>
          <w:iCs/>
        </w:rPr>
      </w:r>
      <w:r>
        <w:rPr>
          <w:i/>
          <w:iCs/>
        </w:rPr>
        <w:fldChar w:fldCharType="separate"/>
      </w:r>
      <w:r w:rsidR="00FE2B3D" w:rsidRPr="007A50B1">
        <w:t xml:space="preserve">Table </w:t>
      </w:r>
      <w:r w:rsidR="00FE2B3D">
        <w:rPr>
          <w:noProof/>
        </w:rPr>
        <w:t>2</w:t>
      </w:r>
      <w:r>
        <w:rPr>
          <w:i/>
          <w:iCs/>
        </w:rPr>
        <w:fldChar w:fldCharType="end"/>
      </w:r>
      <w:r>
        <w:rPr>
          <w:i/>
          <w:iCs/>
        </w:rPr>
        <w:t xml:space="preserve"> </w:t>
      </w:r>
      <w:r w:rsidRPr="0076325D">
        <w:t>are defined in</w:t>
      </w:r>
      <w:r>
        <w:t xml:space="preserve"> </w:t>
      </w:r>
      <w:r>
        <w:fldChar w:fldCharType="begin"/>
      </w:r>
      <w:r>
        <w:instrText xml:space="preserve"> REF _Ref115857010 \h </w:instrText>
      </w:r>
      <w:r>
        <w:fldChar w:fldCharType="separate"/>
      </w:r>
      <w:r w:rsidR="00FE2B3D" w:rsidRPr="0076325D">
        <w:t xml:space="preserve">Table </w:t>
      </w:r>
      <w:r w:rsidR="00FE2B3D">
        <w:rPr>
          <w:noProof/>
        </w:rPr>
        <w:t>5</w:t>
      </w:r>
      <w:r>
        <w:fldChar w:fldCharType="end"/>
      </w:r>
      <w:r w:rsidRPr="0076325D">
        <w:rPr>
          <w:i/>
        </w:rPr>
        <w:t>.</w:t>
      </w:r>
    </w:p>
    <w:p w14:paraId="3D8CCFCC" w14:textId="77777777" w:rsidR="00000358" w:rsidRPr="0076325D" w:rsidRDefault="00000358" w:rsidP="00000358">
      <w:pPr>
        <w:jc w:val="both"/>
        <w:rPr>
          <w:i/>
        </w:rPr>
      </w:pPr>
    </w:p>
    <w:p w14:paraId="5E0C8792" w14:textId="2F65CAD4" w:rsidR="00000358" w:rsidRPr="0076325D" w:rsidRDefault="00000358" w:rsidP="00000358">
      <w:pPr>
        <w:pStyle w:val="Didascalia"/>
        <w:jc w:val="center"/>
      </w:pPr>
      <w:bookmarkStart w:id="78" w:name="_Ref115857010"/>
      <w:bookmarkStart w:id="79" w:name="_Ref120035476"/>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FE2B3D">
        <w:rPr>
          <w:noProof/>
          <w:color w:val="auto"/>
          <w:sz w:val="24"/>
          <w:szCs w:val="24"/>
        </w:rPr>
        <w:t>5</w:t>
      </w:r>
      <w:r w:rsidRPr="0076325D">
        <w:rPr>
          <w:color w:val="auto"/>
          <w:sz w:val="24"/>
          <w:szCs w:val="24"/>
        </w:rPr>
        <w:fldChar w:fldCharType="end"/>
      </w:r>
      <w:bookmarkEnd w:id="78"/>
      <w:r w:rsidRPr="0076325D">
        <w:rPr>
          <w:color w:val="auto"/>
          <w:sz w:val="24"/>
          <w:szCs w:val="24"/>
        </w:rPr>
        <w:t xml:space="preserve"> - MPAI-wide Terms</w:t>
      </w:r>
      <w:bookmarkStart w:id="80" w:name="_Hlk81989294"/>
      <w:bookmarkEnd w:id="79"/>
    </w:p>
    <w:tbl>
      <w:tblPr>
        <w:tblStyle w:val="Grigliatabella"/>
        <w:tblW w:w="0" w:type="auto"/>
        <w:jc w:val="center"/>
        <w:tblLook w:val="04A0" w:firstRow="1" w:lastRow="0" w:firstColumn="1" w:lastColumn="0" w:noHBand="0" w:noVBand="1"/>
      </w:tblPr>
      <w:tblGrid>
        <w:gridCol w:w="2333"/>
        <w:gridCol w:w="7012"/>
      </w:tblGrid>
      <w:tr w:rsidR="00000358" w:rsidRPr="0076325D" w14:paraId="69E16F15" w14:textId="77777777" w:rsidTr="0082138F">
        <w:trPr>
          <w:jc w:val="center"/>
        </w:trPr>
        <w:tc>
          <w:tcPr>
            <w:tcW w:w="0" w:type="auto"/>
          </w:tcPr>
          <w:p w14:paraId="21B9CA4D" w14:textId="77777777" w:rsidR="00000358" w:rsidRPr="0076325D" w:rsidRDefault="00000358" w:rsidP="0082138F">
            <w:pPr>
              <w:jc w:val="center"/>
              <w:rPr>
                <w:b/>
                <w:bCs/>
              </w:rPr>
            </w:pPr>
            <w:bookmarkStart w:id="81" w:name="_Hlk83384987"/>
            <w:bookmarkEnd w:id="76"/>
            <w:bookmarkEnd w:id="80"/>
            <w:r w:rsidRPr="0076325D">
              <w:rPr>
                <w:b/>
                <w:bCs/>
              </w:rPr>
              <w:t>Term</w:t>
            </w:r>
          </w:p>
        </w:tc>
        <w:tc>
          <w:tcPr>
            <w:tcW w:w="0" w:type="auto"/>
          </w:tcPr>
          <w:p w14:paraId="6F92B2C7" w14:textId="77777777" w:rsidR="00000358" w:rsidRPr="0076325D" w:rsidRDefault="00000358" w:rsidP="0082138F">
            <w:pPr>
              <w:jc w:val="center"/>
              <w:rPr>
                <w:b/>
                <w:bCs/>
              </w:rPr>
            </w:pPr>
            <w:r w:rsidRPr="0076325D">
              <w:rPr>
                <w:b/>
                <w:bCs/>
              </w:rPr>
              <w:t>Definition</w:t>
            </w:r>
          </w:p>
        </w:tc>
      </w:tr>
      <w:tr w:rsidR="00000358" w:rsidRPr="0076325D" w14:paraId="5328CDC9" w14:textId="77777777" w:rsidTr="0082138F">
        <w:trPr>
          <w:jc w:val="center"/>
        </w:trPr>
        <w:tc>
          <w:tcPr>
            <w:tcW w:w="0" w:type="auto"/>
          </w:tcPr>
          <w:p w14:paraId="086F5CF6" w14:textId="77777777" w:rsidR="00000358" w:rsidRPr="0076325D" w:rsidRDefault="00000358" w:rsidP="0082138F">
            <w:r w:rsidRPr="0076325D">
              <w:t>Access</w:t>
            </w:r>
          </w:p>
        </w:tc>
        <w:tc>
          <w:tcPr>
            <w:tcW w:w="0" w:type="auto"/>
          </w:tcPr>
          <w:p w14:paraId="334E0529" w14:textId="77777777" w:rsidR="00000358" w:rsidRPr="0076325D" w:rsidRDefault="00000358" w:rsidP="0082138F">
            <w:pPr>
              <w:jc w:val="both"/>
            </w:pPr>
            <w:r w:rsidRPr="0076325D">
              <w:t>Static or slowly changing data that are required by an application such as domain knowledge data, data models, etc.</w:t>
            </w:r>
          </w:p>
        </w:tc>
      </w:tr>
      <w:tr w:rsidR="00000358" w:rsidRPr="0076325D" w14:paraId="0A780501" w14:textId="77777777" w:rsidTr="0082138F">
        <w:trPr>
          <w:jc w:val="center"/>
        </w:trPr>
        <w:tc>
          <w:tcPr>
            <w:tcW w:w="0" w:type="auto"/>
          </w:tcPr>
          <w:p w14:paraId="5F6B7454" w14:textId="77777777" w:rsidR="00000358" w:rsidRPr="0076325D" w:rsidRDefault="00000358" w:rsidP="0082138F">
            <w:pPr>
              <w:rPr>
                <w:b/>
                <w:bCs/>
              </w:rPr>
            </w:pPr>
            <w:r w:rsidRPr="0076325D">
              <w:t>AI Framework (AIF)</w:t>
            </w:r>
          </w:p>
        </w:tc>
        <w:tc>
          <w:tcPr>
            <w:tcW w:w="0" w:type="auto"/>
          </w:tcPr>
          <w:p w14:paraId="385AB254" w14:textId="77777777" w:rsidR="00000358" w:rsidRPr="0076325D" w:rsidRDefault="00000358" w:rsidP="0082138F">
            <w:pPr>
              <w:jc w:val="both"/>
              <w:rPr>
                <w:b/>
                <w:bCs/>
              </w:rPr>
            </w:pPr>
            <w:r w:rsidRPr="0076325D">
              <w:t>The environment where AIWs are executed.</w:t>
            </w:r>
          </w:p>
        </w:tc>
      </w:tr>
      <w:tr w:rsidR="00000358" w:rsidRPr="0076325D" w14:paraId="30288D97" w14:textId="77777777" w:rsidTr="0082138F">
        <w:trPr>
          <w:jc w:val="center"/>
        </w:trPr>
        <w:tc>
          <w:tcPr>
            <w:tcW w:w="0" w:type="auto"/>
          </w:tcPr>
          <w:p w14:paraId="3964AB97" w14:textId="77777777" w:rsidR="00000358" w:rsidRPr="0076325D" w:rsidRDefault="00000358" w:rsidP="0082138F">
            <w:r w:rsidRPr="0076325D">
              <w:t>AI Module (AIM)</w:t>
            </w:r>
          </w:p>
        </w:tc>
        <w:tc>
          <w:tcPr>
            <w:tcW w:w="0" w:type="auto"/>
          </w:tcPr>
          <w:p w14:paraId="66178A7B" w14:textId="77777777" w:rsidR="00000358" w:rsidRPr="0076325D" w:rsidRDefault="00000358" w:rsidP="0082138F">
            <w:pPr>
              <w:jc w:val="both"/>
            </w:pPr>
            <w:bookmarkStart w:id="82" w:name="_Hlk84684841"/>
            <w:r w:rsidRPr="0076325D">
              <w:t>A processing element receiving AIM-specific Inputs and producing AIM-specific Outputs according to according to its Function. An AIM may be an aggregation of AIMs.</w:t>
            </w:r>
            <w:bookmarkEnd w:id="82"/>
          </w:p>
        </w:tc>
      </w:tr>
      <w:tr w:rsidR="00000358" w:rsidRPr="0076325D" w14:paraId="76249F1C" w14:textId="77777777" w:rsidTr="0082138F">
        <w:trPr>
          <w:jc w:val="center"/>
        </w:trPr>
        <w:tc>
          <w:tcPr>
            <w:tcW w:w="0" w:type="auto"/>
          </w:tcPr>
          <w:p w14:paraId="1ECCABD4" w14:textId="77777777" w:rsidR="00000358" w:rsidRPr="0076325D" w:rsidRDefault="00000358" w:rsidP="0082138F">
            <w:r w:rsidRPr="0076325D">
              <w:t>AI Workflow (AIW)</w:t>
            </w:r>
          </w:p>
        </w:tc>
        <w:tc>
          <w:tcPr>
            <w:tcW w:w="0" w:type="auto"/>
          </w:tcPr>
          <w:p w14:paraId="2CE8B2EB" w14:textId="77777777" w:rsidR="00000358" w:rsidRPr="0076325D" w:rsidRDefault="00000358" w:rsidP="0082138F">
            <w:pPr>
              <w:jc w:val="both"/>
            </w:pPr>
            <w:r w:rsidRPr="0076325D">
              <w:t>A structured aggregation of AIMs implementing a Use Case receiving AIW-specific inputs and producing AIW-specific inputs according to its Function.</w:t>
            </w:r>
          </w:p>
        </w:tc>
      </w:tr>
      <w:tr w:rsidR="00000358" w:rsidRPr="0076325D" w14:paraId="57E27790" w14:textId="77777777" w:rsidTr="0082138F">
        <w:trPr>
          <w:jc w:val="center"/>
        </w:trPr>
        <w:tc>
          <w:tcPr>
            <w:tcW w:w="0" w:type="auto"/>
          </w:tcPr>
          <w:p w14:paraId="75F8E8C9" w14:textId="77777777" w:rsidR="00000358" w:rsidRPr="0076325D" w:rsidRDefault="00000358" w:rsidP="0082138F">
            <w:r w:rsidRPr="0076325D">
              <w:t>AIF Metadata</w:t>
            </w:r>
          </w:p>
        </w:tc>
        <w:tc>
          <w:tcPr>
            <w:tcW w:w="0" w:type="auto"/>
          </w:tcPr>
          <w:p w14:paraId="69074B59" w14:textId="77777777" w:rsidR="00000358" w:rsidRPr="0076325D" w:rsidRDefault="00000358" w:rsidP="0082138F">
            <w:pPr>
              <w:jc w:val="both"/>
            </w:pPr>
            <w:r w:rsidRPr="0076325D">
              <w:t>The data set describing the capabilities of an AIF set by the AIF Implem</w:t>
            </w:r>
            <w:r w:rsidRPr="0076325D">
              <w:softHyphen/>
              <w:t>enter.</w:t>
            </w:r>
          </w:p>
        </w:tc>
      </w:tr>
      <w:tr w:rsidR="00000358" w:rsidRPr="0076325D" w14:paraId="171ADE2C" w14:textId="77777777" w:rsidTr="0082138F">
        <w:trPr>
          <w:jc w:val="center"/>
        </w:trPr>
        <w:tc>
          <w:tcPr>
            <w:tcW w:w="0" w:type="auto"/>
          </w:tcPr>
          <w:p w14:paraId="2611AE2C" w14:textId="77777777" w:rsidR="00000358" w:rsidRPr="0076325D" w:rsidRDefault="00000358" w:rsidP="0082138F">
            <w:r w:rsidRPr="0076325D">
              <w:t>AIM Metadata</w:t>
            </w:r>
          </w:p>
        </w:tc>
        <w:tc>
          <w:tcPr>
            <w:tcW w:w="0" w:type="auto"/>
          </w:tcPr>
          <w:p w14:paraId="0F53A62E" w14:textId="77777777" w:rsidR="00000358" w:rsidRPr="0076325D" w:rsidRDefault="00000358" w:rsidP="0082138F">
            <w:pPr>
              <w:jc w:val="both"/>
            </w:pPr>
            <w:r w:rsidRPr="0076325D">
              <w:t>The data set describing the capabilities of an AIM set by the AIM Implem</w:t>
            </w:r>
            <w:r w:rsidRPr="0076325D">
              <w:softHyphen/>
              <w:t>enter.</w:t>
            </w:r>
          </w:p>
        </w:tc>
      </w:tr>
      <w:tr w:rsidR="00000358" w:rsidRPr="0076325D" w14:paraId="6633B4FD" w14:textId="77777777" w:rsidTr="0082138F">
        <w:trPr>
          <w:jc w:val="center"/>
        </w:trPr>
        <w:tc>
          <w:tcPr>
            <w:tcW w:w="0" w:type="auto"/>
          </w:tcPr>
          <w:p w14:paraId="7CC9FEF2" w14:textId="77777777" w:rsidR="00000358" w:rsidRPr="0076325D" w:rsidRDefault="00000358" w:rsidP="0082138F">
            <w:bookmarkStart w:id="83" w:name="_Hlk88845579"/>
            <w:r w:rsidRPr="0076325D">
              <w:t>Application Programming Interface (API)</w:t>
            </w:r>
          </w:p>
        </w:tc>
        <w:tc>
          <w:tcPr>
            <w:tcW w:w="0" w:type="auto"/>
          </w:tcPr>
          <w:p w14:paraId="6C467642" w14:textId="77777777" w:rsidR="00000358" w:rsidRPr="0076325D" w:rsidRDefault="00000358" w:rsidP="0082138F">
            <w:pPr>
              <w:jc w:val="both"/>
            </w:pPr>
            <w:r w:rsidRPr="0076325D">
              <w:t>A software interface that allows two applications to talk to each other</w:t>
            </w:r>
          </w:p>
        </w:tc>
      </w:tr>
      <w:tr w:rsidR="00000358" w:rsidRPr="0076325D" w14:paraId="229D3CB4" w14:textId="77777777" w:rsidTr="0082138F">
        <w:trPr>
          <w:jc w:val="center"/>
        </w:trPr>
        <w:tc>
          <w:tcPr>
            <w:tcW w:w="0" w:type="auto"/>
          </w:tcPr>
          <w:p w14:paraId="68B34738" w14:textId="77777777" w:rsidR="00000358" w:rsidRPr="0076325D" w:rsidRDefault="00000358" w:rsidP="0082138F">
            <w:bookmarkStart w:id="84" w:name="_Hlk88845615"/>
            <w:bookmarkEnd w:id="83"/>
            <w:r w:rsidRPr="0076325D">
              <w:t xml:space="preserve">Application Standard </w:t>
            </w:r>
          </w:p>
        </w:tc>
        <w:tc>
          <w:tcPr>
            <w:tcW w:w="0" w:type="auto"/>
          </w:tcPr>
          <w:p w14:paraId="40C00C1B" w14:textId="77777777" w:rsidR="00000358" w:rsidRPr="0076325D" w:rsidRDefault="00000358" w:rsidP="0082138F">
            <w:pPr>
              <w:jc w:val="both"/>
            </w:pPr>
            <w:r w:rsidRPr="0076325D">
              <w:t>An MPAI Standard specifying AIWs, AIMs, Topologies and Formats suitable for a particular application domain.</w:t>
            </w:r>
          </w:p>
        </w:tc>
      </w:tr>
      <w:bookmarkEnd w:id="84"/>
      <w:tr w:rsidR="00000358" w:rsidRPr="0076325D" w14:paraId="68AE8675" w14:textId="77777777" w:rsidTr="0082138F">
        <w:trPr>
          <w:jc w:val="center"/>
        </w:trPr>
        <w:tc>
          <w:tcPr>
            <w:tcW w:w="0" w:type="auto"/>
          </w:tcPr>
          <w:p w14:paraId="052E9784" w14:textId="77777777" w:rsidR="00000358" w:rsidRPr="0076325D" w:rsidRDefault="00000358" w:rsidP="0082138F">
            <w:r w:rsidRPr="0076325D">
              <w:t>Channel</w:t>
            </w:r>
          </w:p>
        </w:tc>
        <w:tc>
          <w:tcPr>
            <w:tcW w:w="0" w:type="auto"/>
          </w:tcPr>
          <w:p w14:paraId="6777596D" w14:textId="77777777" w:rsidR="00000358" w:rsidRPr="0076325D" w:rsidRDefault="00000358" w:rsidP="0082138F">
            <w:pPr>
              <w:jc w:val="both"/>
            </w:pPr>
            <w:bookmarkStart w:id="85" w:name="_Hlk86492458"/>
            <w:r w:rsidRPr="0076325D">
              <w:t xml:space="preserve">A physical or logical connection between an output Port of an AIM and an input Port of an AIM. </w:t>
            </w:r>
            <w:bookmarkEnd w:id="85"/>
            <w:r w:rsidRPr="0076325D">
              <w:t>The term “connection” is also used as a synonym.</w:t>
            </w:r>
          </w:p>
        </w:tc>
      </w:tr>
      <w:tr w:rsidR="00000358" w:rsidRPr="0076325D" w14:paraId="7A69C742" w14:textId="77777777" w:rsidTr="0082138F">
        <w:trPr>
          <w:jc w:val="center"/>
        </w:trPr>
        <w:tc>
          <w:tcPr>
            <w:tcW w:w="0" w:type="auto"/>
          </w:tcPr>
          <w:p w14:paraId="0A692ADF" w14:textId="77777777" w:rsidR="00000358" w:rsidRPr="0076325D" w:rsidRDefault="00000358" w:rsidP="0082138F">
            <w:r w:rsidRPr="0076325D">
              <w:t>Communication</w:t>
            </w:r>
          </w:p>
        </w:tc>
        <w:tc>
          <w:tcPr>
            <w:tcW w:w="0" w:type="auto"/>
          </w:tcPr>
          <w:p w14:paraId="7F9E63DB" w14:textId="77777777" w:rsidR="00000358" w:rsidRPr="0076325D" w:rsidRDefault="00000358" w:rsidP="0082138F">
            <w:pPr>
              <w:jc w:val="both"/>
            </w:pPr>
            <w:r w:rsidRPr="0076325D">
              <w:t>The infrastructure that implements message passing between AIMs.</w:t>
            </w:r>
          </w:p>
        </w:tc>
      </w:tr>
      <w:tr w:rsidR="00000358" w:rsidRPr="0076325D" w14:paraId="2822851E" w14:textId="77777777" w:rsidTr="0082138F">
        <w:trPr>
          <w:jc w:val="center"/>
        </w:trPr>
        <w:tc>
          <w:tcPr>
            <w:tcW w:w="0" w:type="auto"/>
          </w:tcPr>
          <w:p w14:paraId="470E352C" w14:textId="77777777" w:rsidR="00000358" w:rsidRPr="0076325D" w:rsidRDefault="00000358" w:rsidP="0082138F">
            <w:r w:rsidRPr="0076325D">
              <w:t>Component</w:t>
            </w:r>
          </w:p>
        </w:tc>
        <w:tc>
          <w:tcPr>
            <w:tcW w:w="0" w:type="auto"/>
          </w:tcPr>
          <w:p w14:paraId="071ABF1E" w14:textId="77777777" w:rsidR="00000358" w:rsidRPr="0076325D" w:rsidRDefault="00000358" w:rsidP="0082138F">
            <w:pPr>
              <w:jc w:val="both"/>
            </w:pPr>
            <w:r w:rsidRPr="0076325D">
              <w:t>One of the 9 AIF elements: Access, AI Module, AI Workflow, Commun</w:t>
            </w:r>
            <w:r w:rsidRPr="0076325D">
              <w:softHyphen/>
              <w:t>ication, Controller, Internal Storage, Global Storage, MPAI Store, and User Agent.</w:t>
            </w:r>
          </w:p>
        </w:tc>
      </w:tr>
      <w:tr w:rsidR="00000358" w:rsidRPr="0076325D" w14:paraId="75FD2A79" w14:textId="77777777" w:rsidTr="0082138F">
        <w:trPr>
          <w:jc w:val="center"/>
        </w:trPr>
        <w:tc>
          <w:tcPr>
            <w:tcW w:w="0" w:type="auto"/>
          </w:tcPr>
          <w:p w14:paraId="4F59919C" w14:textId="77777777" w:rsidR="00000358" w:rsidRPr="0076325D" w:rsidRDefault="00000358" w:rsidP="0082138F">
            <w:r w:rsidRPr="0076325D">
              <w:t>Conformance</w:t>
            </w:r>
          </w:p>
        </w:tc>
        <w:tc>
          <w:tcPr>
            <w:tcW w:w="0" w:type="auto"/>
          </w:tcPr>
          <w:p w14:paraId="3A33F2FA" w14:textId="77777777" w:rsidR="00000358" w:rsidRPr="0076325D" w:rsidRDefault="00000358" w:rsidP="0082138F">
            <w:pPr>
              <w:jc w:val="both"/>
            </w:pPr>
            <w:r w:rsidRPr="0076325D">
              <w:t>The attribute of an Implementation of being a correct technical Implem</w:t>
            </w:r>
            <w:r w:rsidRPr="0076325D">
              <w:softHyphen/>
              <w:t>entation of a Technical Specification.</w:t>
            </w:r>
          </w:p>
        </w:tc>
      </w:tr>
      <w:tr w:rsidR="00000358" w:rsidRPr="0076325D" w14:paraId="76E07CD7" w14:textId="77777777" w:rsidTr="0082138F">
        <w:trPr>
          <w:jc w:val="center"/>
        </w:trPr>
        <w:tc>
          <w:tcPr>
            <w:tcW w:w="0" w:type="auto"/>
          </w:tcPr>
          <w:p w14:paraId="0C535301" w14:textId="77777777" w:rsidR="00000358" w:rsidRPr="0076325D" w:rsidRDefault="00000358" w:rsidP="0082138F">
            <w:r w:rsidRPr="0076325D">
              <w:t>Conformance Tester</w:t>
            </w:r>
          </w:p>
        </w:tc>
        <w:tc>
          <w:tcPr>
            <w:tcW w:w="0" w:type="auto"/>
          </w:tcPr>
          <w:p w14:paraId="73A40854" w14:textId="77777777" w:rsidR="00000358" w:rsidRPr="0076325D" w:rsidRDefault="00000358" w:rsidP="0082138F">
            <w:pPr>
              <w:jc w:val="both"/>
            </w:pPr>
            <w:r w:rsidRPr="0076325D">
              <w:t>An entity authorised by MPAI to Test the Conformance of an Implementation.</w:t>
            </w:r>
          </w:p>
        </w:tc>
      </w:tr>
      <w:tr w:rsidR="00000358" w:rsidRPr="0076325D" w14:paraId="275353C7" w14:textId="77777777" w:rsidTr="0082138F">
        <w:trPr>
          <w:jc w:val="center"/>
        </w:trPr>
        <w:tc>
          <w:tcPr>
            <w:tcW w:w="0" w:type="auto"/>
          </w:tcPr>
          <w:p w14:paraId="1D224DE7" w14:textId="77777777" w:rsidR="00000358" w:rsidRPr="0076325D" w:rsidRDefault="00000358" w:rsidP="0082138F">
            <w:r w:rsidRPr="0076325D">
              <w:t>Conformance Testing</w:t>
            </w:r>
          </w:p>
        </w:tc>
        <w:tc>
          <w:tcPr>
            <w:tcW w:w="0" w:type="auto"/>
          </w:tcPr>
          <w:p w14:paraId="48134BE4" w14:textId="77777777" w:rsidR="00000358" w:rsidRPr="0076325D" w:rsidRDefault="00000358" w:rsidP="0082138F">
            <w:pPr>
              <w:jc w:val="both"/>
            </w:pPr>
            <w:r w:rsidRPr="0076325D">
              <w:t>The normative document specifying the Means to Test the Conformance of an Implementation.</w:t>
            </w:r>
          </w:p>
        </w:tc>
      </w:tr>
      <w:tr w:rsidR="00000358" w:rsidRPr="0076325D" w14:paraId="36B38189" w14:textId="77777777" w:rsidTr="0082138F">
        <w:trPr>
          <w:jc w:val="center"/>
        </w:trPr>
        <w:tc>
          <w:tcPr>
            <w:tcW w:w="0" w:type="auto"/>
          </w:tcPr>
          <w:p w14:paraId="42C1CCFD" w14:textId="77777777" w:rsidR="00000358" w:rsidRPr="0076325D" w:rsidRDefault="00000358" w:rsidP="0082138F">
            <w:r w:rsidRPr="0076325D">
              <w:t>Conformance Testing Means</w:t>
            </w:r>
          </w:p>
        </w:tc>
        <w:tc>
          <w:tcPr>
            <w:tcW w:w="0" w:type="auto"/>
          </w:tcPr>
          <w:p w14:paraId="1FE1DBA1" w14:textId="77777777" w:rsidR="00000358" w:rsidRPr="0076325D" w:rsidRDefault="00000358" w:rsidP="0082138F">
            <w:pPr>
              <w:jc w:val="both"/>
            </w:pPr>
            <w:r w:rsidRPr="0076325D">
              <w:t>Procedures, tools, data sets and/or data set characteristics to Test the Conformance of an Implementation.</w:t>
            </w:r>
          </w:p>
        </w:tc>
      </w:tr>
      <w:tr w:rsidR="00000358" w:rsidRPr="0076325D" w14:paraId="7433F526" w14:textId="77777777" w:rsidTr="0082138F">
        <w:trPr>
          <w:jc w:val="center"/>
        </w:trPr>
        <w:tc>
          <w:tcPr>
            <w:tcW w:w="0" w:type="auto"/>
          </w:tcPr>
          <w:p w14:paraId="1F7D3AA4" w14:textId="77777777" w:rsidR="00000358" w:rsidRPr="0076325D" w:rsidRDefault="00000358" w:rsidP="0082138F">
            <w:r w:rsidRPr="0076325D">
              <w:t>Connection</w:t>
            </w:r>
          </w:p>
        </w:tc>
        <w:tc>
          <w:tcPr>
            <w:tcW w:w="0" w:type="auto"/>
          </w:tcPr>
          <w:p w14:paraId="223F5F33" w14:textId="77777777" w:rsidR="00000358" w:rsidRPr="0076325D" w:rsidRDefault="00000358" w:rsidP="0082138F">
            <w:pPr>
              <w:jc w:val="both"/>
            </w:pPr>
            <w:r w:rsidRPr="0076325D">
              <w:t>A channel connecting an output port of an AIM and an input port of an AIM.</w:t>
            </w:r>
          </w:p>
        </w:tc>
      </w:tr>
      <w:tr w:rsidR="00000358" w:rsidRPr="0076325D" w14:paraId="2B288142" w14:textId="77777777" w:rsidTr="0082138F">
        <w:trPr>
          <w:jc w:val="center"/>
        </w:trPr>
        <w:tc>
          <w:tcPr>
            <w:tcW w:w="0" w:type="auto"/>
          </w:tcPr>
          <w:p w14:paraId="0850B9E7" w14:textId="77777777" w:rsidR="00000358" w:rsidRPr="0076325D" w:rsidRDefault="00000358" w:rsidP="0082138F">
            <w:r w:rsidRPr="0076325D">
              <w:t>Controller</w:t>
            </w:r>
          </w:p>
        </w:tc>
        <w:tc>
          <w:tcPr>
            <w:tcW w:w="0" w:type="auto"/>
          </w:tcPr>
          <w:p w14:paraId="1BF89994" w14:textId="77777777" w:rsidR="00000358" w:rsidRPr="0076325D" w:rsidRDefault="00000358" w:rsidP="0082138F">
            <w:pPr>
              <w:jc w:val="both"/>
            </w:pPr>
            <w:r w:rsidRPr="0076325D">
              <w:t>A Component that manages and controls the AIMs in the AIF, so that they execute in the correct order and at the time when they are needed.</w:t>
            </w:r>
          </w:p>
        </w:tc>
      </w:tr>
      <w:tr w:rsidR="00000358" w:rsidRPr="0076325D" w14:paraId="0C44089F" w14:textId="77777777" w:rsidTr="0082138F">
        <w:trPr>
          <w:jc w:val="center"/>
        </w:trPr>
        <w:tc>
          <w:tcPr>
            <w:tcW w:w="0" w:type="auto"/>
          </w:tcPr>
          <w:p w14:paraId="4BF3872F" w14:textId="77777777" w:rsidR="00000358" w:rsidRPr="0076325D" w:rsidRDefault="00000358" w:rsidP="0082138F">
            <w:r w:rsidRPr="0076325D">
              <w:t>Data</w:t>
            </w:r>
          </w:p>
        </w:tc>
        <w:tc>
          <w:tcPr>
            <w:tcW w:w="0" w:type="auto"/>
          </w:tcPr>
          <w:p w14:paraId="5895F77B" w14:textId="77777777" w:rsidR="00000358" w:rsidRPr="0076325D" w:rsidRDefault="00000358" w:rsidP="0082138F">
            <w:pPr>
              <w:jc w:val="both"/>
            </w:pPr>
            <w:r w:rsidRPr="0076325D">
              <w:t>Information in digital form.</w:t>
            </w:r>
          </w:p>
        </w:tc>
      </w:tr>
      <w:tr w:rsidR="00000358" w:rsidRPr="0076325D" w14:paraId="45F94B01" w14:textId="77777777" w:rsidTr="0082138F">
        <w:trPr>
          <w:jc w:val="center"/>
        </w:trPr>
        <w:tc>
          <w:tcPr>
            <w:tcW w:w="0" w:type="auto"/>
          </w:tcPr>
          <w:p w14:paraId="290B748F" w14:textId="77777777" w:rsidR="00000358" w:rsidRPr="0076325D" w:rsidRDefault="00000358" w:rsidP="0082138F">
            <w:r w:rsidRPr="0076325D">
              <w:t>Data Format</w:t>
            </w:r>
          </w:p>
        </w:tc>
        <w:tc>
          <w:tcPr>
            <w:tcW w:w="0" w:type="auto"/>
          </w:tcPr>
          <w:p w14:paraId="37835FA7" w14:textId="77777777" w:rsidR="00000358" w:rsidRPr="0076325D" w:rsidRDefault="00000358" w:rsidP="0082138F">
            <w:pPr>
              <w:jc w:val="both"/>
            </w:pPr>
            <w:r w:rsidRPr="0076325D">
              <w:t>The standard digital representation of Data.</w:t>
            </w:r>
          </w:p>
        </w:tc>
      </w:tr>
      <w:tr w:rsidR="00000358" w:rsidRPr="0076325D" w14:paraId="6F754AD5" w14:textId="77777777" w:rsidTr="0082138F">
        <w:trPr>
          <w:jc w:val="center"/>
        </w:trPr>
        <w:tc>
          <w:tcPr>
            <w:tcW w:w="0" w:type="auto"/>
          </w:tcPr>
          <w:p w14:paraId="07BF4E31" w14:textId="77777777" w:rsidR="00000358" w:rsidRPr="0076325D" w:rsidRDefault="00000358" w:rsidP="0082138F">
            <w:r w:rsidRPr="0076325D">
              <w:t>Data Semantics</w:t>
            </w:r>
          </w:p>
        </w:tc>
        <w:tc>
          <w:tcPr>
            <w:tcW w:w="0" w:type="auto"/>
          </w:tcPr>
          <w:p w14:paraId="512765B2" w14:textId="77777777" w:rsidR="00000358" w:rsidRPr="0076325D" w:rsidRDefault="00000358" w:rsidP="0082138F">
            <w:pPr>
              <w:jc w:val="both"/>
            </w:pPr>
            <w:r w:rsidRPr="0076325D">
              <w:t>The meaning of Data.</w:t>
            </w:r>
          </w:p>
        </w:tc>
      </w:tr>
      <w:tr w:rsidR="00000358" w:rsidRPr="0076325D" w14:paraId="350FED70" w14:textId="77777777" w:rsidTr="0082138F">
        <w:trPr>
          <w:jc w:val="center"/>
        </w:trPr>
        <w:tc>
          <w:tcPr>
            <w:tcW w:w="0" w:type="auto"/>
          </w:tcPr>
          <w:p w14:paraId="01C4C02C" w14:textId="77777777" w:rsidR="00000358" w:rsidRPr="0076325D" w:rsidRDefault="00000358" w:rsidP="0082138F">
            <w:r w:rsidRPr="0076325D">
              <w:t>Device</w:t>
            </w:r>
          </w:p>
        </w:tc>
        <w:tc>
          <w:tcPr>
            <w:tcW w:w="0" w:type="auto"/>
          </w:tcPr>
          <w:p w14:paraId="740D15F2" w14:textId="77777777" w:rsidR="00000358" w:rsidRPr="0076325D" w:rsidRDefault="00000358" w:rsidP="0082138F">
            <w:pPr>
              <w:jc w:val="both"/>
            </w:pPr>
            <w:r w:rsidRPr="0076325D">
              <w:t>A hardware and/or software entity running at least one instance of an AIF.</w:t>
            </w:r>
          </w:p>
        </w:tc>
      </w:tr>
      <w:tr w:rsidR="00000358" w:rsidRPr="0076325D" w14:paraId="25045205" w14:textId="77777777" w:rsidTr="0082138F">
        <w:trPr>
          <w:jc w:val="center"/>
        </w:trPr>
        <w:tc>
          <w:tcPr>
            <w:tcW w:w="0" w:type="auto"/>
          </w:tcPr>
          <w:p w14:paraId="3F14AA4B" w14:textId="77777777" w:rsidR="00000358" w:rsidRPr="0076325D" w:rsidRDefault="00000358" w:rsidP="0082138F">
            <w:r w:rsidRPr="0076325D">
              <w:t>Ecosystem</w:t>
            </w:r>
          </w:p>
        </w:tc>
        <w:tc>
          <w:tcPr>
            <w:tcW w:w="0" w:type="auto"/>
          </w:tcPr>
          <w:p w14:paraId="16D5D976" w14:textId="77777777" w:rsidR="00000358" w:rsidRPr="0076325D" w:rsidRDefault="00000358" w:rsidP="0082138F">
            <w:pPr>
              <w:jc w:val="both"/>
            </w:pPr>
            <w:r w:rsidRPr="0076325D">
              <w:t>The ensemble of the following actors: MPAI, MPAI Store, Implementers, Conformance Testers, Performance Testers and Users of MPAI-AIF Im</w:t>
            </w:r>
            <w:r w:rsidRPr="0076325D">
              <w:softHyphen/>
              <w:t>plementations as needed to enable an Interoperability Level.</w:t>
            </w:r>
          </w:p>
        </w:tc>
      </w:tr>
      <w:tr w:rsidR="00000358" w:rsidRPr="0076325D" w14:paraId="2E269881" w14:textId="77777777" w:rsidTr="0082138F">
        <w:trPr>
          <w:jc w:val="center"/>
        </w:trPr>
        <w:tc>
          <w:tcPr>
            <w:tcW w:w="0" w:type="auto"/>
          </w:tcPr>
          <w:p w14:paraId="31CB4E9A" w14:textId="77777777" w:rsidR="00000358" w:rsidRPr="0076325D" w:rsidRDefault="00000358" w:rsidP="0082138F">
            <w:r w:rsidRPr="0076325D">
              <w:t>Event</w:t>
            </w:r>
          </w:p>
        </w:tc>
        <w:tc>
          <w:tcPr>
            <w:tcW w:w="0" w:type="auto"/>
          </w:tcPr>
          <w:p w14:paraId="5F933A0B" w14:textId="77777777" w:rsidR="00000358" w:rsidRPr="0076325D" w:rsidRDefault="00000358" w:rsidP="0082138F">
            <w:pPr>
              <w:jc w:val="both"/>
            </w:pPr>
            <w:r w:rsidRPr="0076325D">
              <w:t>An occurrence acted on by an Implementation.</w:t>
            </w:r>
          </w:p>
        </w:tc>
      </w:tr>
      <w:tr w:rsidR="00000358" w:rsidRPr="0076325D" w14:paraId="3FC726D4" w14:textId="77777777" w:rsidTr="0082138F">
        <w:trPr>
          <w:jc w:val="center"/>
        </w:trPr>
        <w:tc>
          <w:tcPr>
            <w:tcW w:w="0" w:type="auto"/>
          </w:tcPr>
          <w:p w14:paraId="19B564E8" w14:textId="77777777" w:rsidR="00000358" w:rsidRPr="0076325D" w:rsidRDefault="00000358" w:rsidP="0082138F">
            <w:r w:rsidRPr="0076325D">
              <w:t>Explainability</w:t>
            </w:r>
          </w:p>
        </w:tc>
        <w:tc>
          <w:tcPr>
            <w:tcW w:w="0" w:type="auto"/>
          </w:tcPr>
          <w:p w14:paraId="5EECDC2A" w14:textId="77777777" w:rsidR="00000358" w:rsidRPr="0076325D" w:rsidRDefault="00000358" w:rsidP="0082138F">
            <w:pPr>
              <w:jc w:val="both"/>
            </w:pPr>
            <w:r w:rsidRPr="0076325D">
              <w:t>The ability to trace the output of an Implementation back to the inputs that have produced it.</w:t>
            </w:r>
          </w:p>
        </w:tc>
      </w:tr>
      <w:tr w:rsidR="00000358" w:rsidRPr="0076325D" w14:paraId="1A79F3E5" w14:textId="77777777" w:rsidTr="0082138F">
        <w:trPr>
          <w:jc w:val="center"/>
        </w:trPr>
        <w:tc>
          <w:tcPr>
            <w:tcW w:w="0" w:type="auto"/>
          </w:tcPr>
          <w:p w14:paraId="56295840" w14:textId="77777777" w:rsidR="00000358" w:rsidRPr="0076325D" w:rsidRDefault="00000358" w:rsidP="0082138F">
            <w:r w:rsidRPr="0076325D">
              <w:t>Fairness</w:t>
            </w:r>
          </w:p>
        </w:tc>
        <w:tc>
          <w:tcPr>
            <w:tcW w:w="0" w:type="auto"/>
          </w:tcPr>
          <w:p w14:paraId="0B2B62CC" w14:textId="77777777" w:rsidR="00000358" w:rsidRPr="0076325D" w:rsidRDefault="00000358" w:rsidP="0082138F">
            <w:pPr>
              <w:jc w:val="both"/>
            </w:pPr>
            <w:r w:rsidRPr="0076325D">
              <w:t>The attribute of an Implementation whose extent of applicability can be assessed by making the training set and/or network open to testing for bias and unanticipated results.</w:t>
            </w:r>
          </w:p>
        </w:tc>
      </w:tr>
      <w:tr w:rsidR="00000358" w:rsidRPr="0076325D" w14:paraId="5FA6B07A" w14:textId="77777777" w:rsidTr="0082138F">
        <w:trPr>
          <w:jc w:val="center"/>
        </w:trPr>
        <w:tc>
          <w:tcPr>
            <w:tcW w:w="0" w:type="auto"/>
          </w:tcPr>
          <w:p w14:paraId="538E4C1E" w14:textId="77777777" w:rsidR="00000358" w:rsidRPr="0076325D" w:rsidRDefault="00000358" w:rsidP="0082138F">
            <w:r w:rsidRPr="0076325D">
              <w:t>Function</w:t>
            </w:r>
          </w:p>
        </w:tc>
        <w:tc>
          <w:tcPr>
            <w:tcW w:w="0" w:type="auto"/>
          </w:tcPr>
          <w:p w14:paraId="150AF005" w14:textId="77777777" w:rsidR="00000358" w:rsidRPr="0076325D" w:rsidRDefault="00000358" w:rsidP="0082138F">
            <w:pPr>
              <w:jc w:val="both"/>
            </w:pPr>
            <w:r w:rsidRPr="0076325D">
              <w:t>The operations effected by an AIW or an AIM on input data.</w:t>
            </w:r>
          </w:p>
        </w:tc>
      </w:tr>
      <w:tr w:rsidR="00000358" w:rsidRPr="0076325D" w14:paraId="434927C1" w14:textId="77777777" w:rsidTr="0082138F">
        <w:trPr>
          <w:jc w:val="center"/>
        </w:trPr>
        <w:tc>
          <w:tcPr>
            <w:tcW w:w="0" w:type="auto"/>
          </w:tcPr>
          <w:p w14:paraId="18CD2F29" w14:textId="77777777" w:rsidR="00000358" w:rsidRPr="0076325D" w:rsidRDefault="00000358" w:rsidP="0082138F">
            <w:r w:rsidRPr="0076325D">
              <w:t>Global Storage</w:t>
            </w:r>
          </w:p>
        </w:tc>
        <w:tc>
          <w:tcPr>
            <w:tcW w:w="0" w:type="auto"/>
          </w:tcPr>
          <w:p w14:paraId="1296EE85" w14:textId="77777777" w:rsidR="00000358" w:rsidRPr="0076325D" w:rsidRDefault="00000358" w:rsidP="0082138F">
            <w:pPr>
              <w:jc w:val="both"/>
            </w:pPr>
            <w:r w:rsidRPr="0076325D">
              <w:t>A Component to store data shared by AIMs.</w:t>
            </w:r>
          </w:p>
        </w:tc>
      </w:tr>
      <w:tr w:rsidR="00000358" w:rsidRPr="0076325D" w14:paraId="200105C2" w14:textId="77777777" w:rsidTr="0082138F">
        <w:trPr>
          <w:jc w:val="center"/>
        </w:trPr>
        <w:tc>
          <w:tcPr>
            <w:tcW w:w="0" w:type="auto"/>
          </w:tcPr>
          <w:p w14:paraId="6886DCDF" w14:textId="77777777" w:rsidR="00000358" w:rsidRPr="0076325D" w:rsidRDefault="00000358" w:rsidP="0082138F">
            <w:r w:rsidRPr="0076325D">
              <w:t>Identifier</w:t>
            </w:r>
          </w:p>
        </w:tc>
        <w:tc>
          <w:tcPr>
            <w:tcW w:w="0" w:type="auto"/>
          </w:tcPr>
          <w:p w14:paraId="18D434F9" w14:textId="77777777" w:rsidR="00000358" w:rsidRPr="0076325D" w:rsidRDefault="00000358" w:rsidP="0082138F">
            <w:pPr>
              <w:jc w:val="both"/>
            </w:pPr>
            <w:r w:rsidRPr="0076325D">
              <w:t>A name that uniquely identifies an Implementation.</w:t>
            </w:r>
          </w:p>
        </w:tc>
      </w:tr>
      <w:tr w:rsidR="00000358" w:rsidRPr="0076325D" w14:paraId="49D1A6AE" w14:textId="77777777" w:rsidTr="0082138F">
        <w:trPr>
          <w:jc w:val="center"/>
        </w:trPr>
        <w:tc>
          <w:tcPr>
            <w:tcW w:w="0" w:type="auto"/>
          </w:tcPr>
          <w:p w14:paraId="62469A06" w14:textId="77777777" w:rsidR="00000358" w:rsidRPr="0076325D" w:rsidRDefault="00000358" w:rsidP="0082138F">
            <w:r w:rsidRPr="0076325D">
              <w:t>Implementation</w:t>
            </w:r>
          </w:p>
        </w:tc>
        <w:tc>
          <w:tcPr>
            <w:tcW w:w="0" w:type="auto"/>
          </w:tcPr>
          <w:p w14:paraId="498FBB03" w14:textId="77777777" w:rsidR="00000358" w:rsidRPr="0076325D" w:rsidRDefault="00000358" w:rsidP="00000358">
            <w:pPr>
              <w:pStyle w:val="Paragrafoelenco"/>
              <w:numPr>
                <w:ilvl w:val="0"/>
                <w:numId w:val="6"/>
              </w:numPr>
              <w:jc w:val="both"/>
            </w:pPr>
            <w:r w:rsidRPr="0076325D">
              <w:t>An embodiment of the MPAI-AIF Technical Specification, or</w:t>
            </w:r>
          </w:p>
          <w:p w14:paraId="2A062BF9" w14:textId="77777777" w:rsidR="00000358" w:rsidRPr="0076325D" w:rsidRDefault="00000358" w:rsidP="00000358">
            <w:pPr>
              <w:pStyle w:val="Paragrafoelenco"/>
              <w:numPr>
                <w:ilvl w:val="0"/>
                <w:numId w:val="6"/>
              </w:numPr>
              <w:jc w:val="both"/>
            </w:pPr>
            <w:r w:rsidRPr="0076325D">
              <w:t>An AIW or AIM of a particular Level (1-2-3).</w:t>
            </w:r>
          </w:p>
        </w:tc>
      </w:tr>
      <w:tr w:rsidR="00000358" w:rsidRPr="0076325D" w14:paraId="3274CC68" w14:textId="77777777" w:rsidTr="0082138F">
        <w:trPr>
          <w:jc w:val="center"/>
        </w:trPr>
        <w:tc>
          <w:tcPr>
            <w:tcW w:w="0" w:type="auto"/>
          </w:tcPr>
          <w:p w14:paraId="0AF43609" w14:textId="77777777" w:rsidR="00000358" w:rsidRPr="0076325D" w:rsidRDefault="00000358" w:rsidP="0082138F">
            <w:r w:rsidRPr="0076325D">
              <w:t>Internal Storage</w:t>
            </w:r>
          </w:p>
        </w:tc>
        <w:tc>
          <w:tcPr>
            <w:tcW w:w="0" w:type="auto"/>
          </w:tcPr>
          <w:p w14:paraId="55C99C0F" w14:textId="77777777" w:rsidR="00000358" w:rsidRPr="0076325D" w:rsidRDefault="00000358" w:rsidP="0082138F">
            <w:pPr>
              <w:jc w:val="both"/>
            </w:pPr>
            <w:r w:rsidRPr="0076325D">
              <w:t>A Component to store data of the individual AIMs.</w:t>
            </w:r>
          </w:p>
        </w:tc>
      </w:tr>
      <w:tr w:rsidR="00000358" w:rsidRPr="0076325D" w14:paraId="59E6A94F" w14:textId="77777777" w:rsidTr="0082138F">
        <w:trPr>
          <w:jc w:val="center"/>
        </w:trPr>
        <w:tc>
          <w:tcPr>
            <w:tcW w:w="0" w:type="auto"/>
          </w:tcPr>
          <w:p w14:paraId="45D28D45" w14:textId="77777777" w:rsidR="00000358" w:rsidRPr="0076325D" w:rsidRDefault="00000358" w:rsidP="0082138F">
            <w:bookmarkStart w:id="86" w:name="_Hlk84694576"/>
            <w:r w:rsidRPr="0076325D">
              <w:t>Interoperability</w:t>
            </w:r>
          </w:p>
        </w:tc>
        <w:tc>
          <w:tcPr>
            <w:tcW w:w="0" w:type="auto"/>
          </w:tcPr>
          <w:p w14:paraId="39826197" w14:textId="77777777" w:rsidR="00000358" w:rsidRPr="0076325D" w:rsidRDefault="00000358" w:rsidP="0082138F">
            <w:pPr>
              <w:jc w:val="both"/>
            </w:pPr>
            <w:r w:rsidRPr="0076325D">
              <w:t>The ability to functionally replace an AIM/AIW with another AIM/AIW having the same Interoperability Level</w:t>
            </w:r>
          </w:p>
        </w:tc>
      </w:tr>
      <w:bookmarkEnd w:id="86"/>
      <w:tr w:rsidR="00000358" w:rsidRPr="0076325D" w14:paraId="7FBDF926" w14:textId="77777777" w:rsidTr="0082138F">
        <w:trPr>
          <w:jc w:val="center"/>
        </w:trPr>
        <w:tc>
          <w:tcPr>
            <w:tcW w:w="0" w:type="auto"/>
          </w:tcPr>
          <w:p w14:paraId="00FA122C" w14:textId="77777777" w:rsidR="00000358" w:rsidRPr="0076325D" w:rsidRDefault="00000358" w:rsidP="0082138F">
            <w:r w:rsidRPr="0076325D">
              <w:t>Interoperability Level</w:t>
            </w:r>
          </w:p>
        </w:tc>
        <w:tc>
          <w:tcPr>
            <w:tcW w:w="0" w:type="auto"/>
          </w:tcPr>
          <w:p w14:paraId="1497C6A1" w14:textId="77777777" w:rsidR="00000358" w:rsidRPr="0076325D" w:rsidRDefault="00000358" w:rsidP="0082138F">
            <w:pPr>
              <w:jc w:val="both"/>
            </w:pPr>
            <w:r w:rsidRPr="0076325D">
              <w:t xml:space="preserve">The attribute of an AIW and its AIMs to be executable in an AIF Implementation and to be: </w:t>
            </w:r>
          </w:p>
          <w:p w14:paraId="1DABBB26" w14:textId="77777777" w:rsidR="00000358" w:rsidRPr="0076325D" w:rsidRDefault="00000358" w:rsidP="00000358">
            <w:pPr>
              <w:pStyle w:val="Paragrafoelenco"/>
              <w:numPr>
                <w:ilvl w:val="0"/>
                <w:numId w:val="36"/>
              </w:numPr>
              <w:jc w:val="both"/>
            </w:pPr>
            <w:r w:rsidRPr="0076325D">
              <w:t xml:space="preserve">Implementer-specific and satisfying the MPAI-AIF Standard </w:t>
            </w:r>
            <w:r w:rsidRPr="0076325D">
              <w:rPr>
                <w:i/>
                <w:iCs/>
              </w:rPr>
              <w:t>(Level 1)</w:t>
            </w:r>
            <w:r w:rsidRPr="0076325D">
              <w:t>.</w:t>
            </w:r>
          </w:p>
          <w:p w14:paraId="603769AC" w14:textId="77777777" w:rsidR="00000358" w:rsidRPr="0076325D" w:rsidRDefault="00000358" w:rsidP="00000358">
            <w:pPr>
              <w:pStyle w:val="Paragrafoelenco"/>
              <w:numPr>
                <w:ilvl w:val="0"/>
                <w:numId w:val="36"/>
              </w:numPr>
              <w:jc w:val="both"/>
            </w:pPr>
            <w:r w:rsidRPr="0076325D">
              <w:t>Specified by an MPAI Application Standard (</w:t>
            </w:r>
            <w:r w:rsidRPr="0076325D">
              <w:rPr>
                <w:i/>
                <w:iCs/>
              </w:rPr>
              <w:t>Level 2)</w:t>
            </w:r>
            <w:r w:rsidRPr="0076325D">
              <w:t>.</w:t>
            </w:r>
          </w:p>
          <w:p w14:paraId="48DDCAE8" w14:textId="77777777" w:rsidR="00000358" w:rsidRPr="0076325D" w:rsidRDefault="00000358" w:rsidP="00000358">
            <w:pPr>
              <w:pStyle w:val="Paragrafoelenco"/>
              <w:numPr>
                <w:ilvl w:val="0"/>
                <w:numId w:val="36"/>
              </w:numPr>
              <w:jc w:val="both"/>
            </w:pPr>
            <w:r w:rsidRPr="0076325D">
              <w:t>Specified by an MPAI Application Standard and certified by a Performance Assessor (</w:t>
            </w:r>
            <w:r w:rsidRPr="0076325D">
              <w:rPr>
                <w:i/>
                <w:iCs/>
              </w:rPr>
              <w:t>Level 3)</w:t>
            </w:r>
            <w:r w:rsidRPr="0076325D">
              <w:t>.</w:t>
            </w:r>
          </w:p>
        </w:tc>
      </w:tr>
      <w:tr w:rsidR="00000358" w:rsidRPr="0076325D" w14:paraId="1FD23139" w14:textId="77777777" w:rsidTr="0082138F">
        <w:trPr>
          <w:jc w:val="center"/>
        </w:trPr>
        <w:tc>
          <w:tcPr>
            <w:tcW w:w="0" w:type="auto"/>
          </w:tcPr>
          <w:p w14:paraId="360C22F6" w14:textId="77777777" w:rsidR="00000358" w:rsidRPr="0076325D" w:rsidRDefault="00000358" w:rsidP="0082138F">
            <w:r w:rsidRPr="0076325D">
              <w:t>Knowledge Base</w:t>
            </w:r>
          </w:p>
        </w:tc>
        <w:tc>
          <w:tcPr>
            <w:tcW w:w="0" w:type="auto"/>
          </w:tcPr>
          <w:p w14:paraId="0AA61076" w14:textId="77777777" w:rsidR="00000358" w:rsidRPr="0076325D" w:rsidRDefault="00000358" w:rsidP="0082138F">
            <w:pPr>
              <w:jc w:val="both"/>
            </w:pPr>
            <w:r w:rsidRPr="0076325D">
              <w:t>Structured and/or unstructured information made accessible to AIMs via MPAI-specified interfaces</w:t>
            </w:r>
          </w:p>
        </w:tc>
      </w:tr>
      <w:tr w:rsidR="00000358" w:rsidRPr="0076325D" w14:paraId="19AC4448" w14:textId="77777777" w:rsidTr="0082138F">
        <w:trPr>
          <w:jc w:val="center"/>
        </w:trPr>
        <w:tc>
          <w:tcPr>
            <w:tcW w:w="0" w:type="auto"/>
          </w:tcPr>
          <w:p w14:paraId="5DB70D94" w14:textId="77777777" w:rsidR="00000358" w:rsidRPr="0076325D" w:rsidRDefault="00000358" w:rsidP="0082138F">
            <w:r w:rsidRPr="0076325D">
              <w:t>Message</w:t>
            </w:r>
          </w:p>
        </w:tc>
        <w:tc>
          <w:tcPr>
            <w:tcW w:w="0" w:type="auto"/>
          </w:tcPr>
          <w:p w14:paraId="5290D79B" w14:textId="77777777" w:rsidR="00000358" w:rsidRPr="0076325D" w:rsidRDefault="00000358" w:rsidP="0082138F">
            <w:pPr>
              <w:jc w:val="both"/>
            </w:pPr>
            <w:r w:rsidRPr="0076325D">
              <w:t>A sequence of Records.</w:t>
            </w:r>
          </w:p>
        </w:tc>
      </w:tr>
      <w:tr w:rsidR="00000358" w:rsidRPr="0076325D" w14:paraId="21C23087" w14:textId="77777777" w:rsidTr="0082138F">
        <w:trPr>
          <w:jc w:val="center"/>
        </w:trPr>
        <w:tc>
          <w:tcPr>
            <w:tcW w:w="0" w:type="auto"/>
          </w:tcPr>
          <w:p w14:paraId="00C43203" w14:textId="77777777" w:rsidR="00000358" w:rsidRPr="0076325D" w:rsidRDefault="00000358" w:rsidP="0082138F">
            <w:r w:rsidRPr="0076325D">
              <w:t>Normativity</w:t>
            </w:r>
          </w:p>
        </w:tc>
        <w:tc>
          <w:tcPr>
            <w:tcW w:w="0" w:type="auto"/>
          </w:tcPr>
          <w:p w14:paraId="01BF44E2" w14:textId="77777777" w:rsidR="00000358" w:rsidRPr="0076325D" w:rsidRDefault="00000358" w:rsidP="0082138F">
            <w:pPr>
              <w:jc w:val="both"/>
            </w:pPr>
            <w:r w:rsidRPr="0076325D">
              <w:t>The set of attributes of a technology or a set of technologies specified by the applicable parts of an MPAI standard.</w:t>
            </w:r>
          </w:p>
        </w:tc>
      </w:tr>
      <w:tr w:rsidR="00000358" w:rsidRPr="0076325D" w14:paraId="0B523470" w14:textId="77777777" w:rsidTr="0082138F">
        <w:trPr>
          <w:jc w:val="center"/>
        </w:trPr>
        <w:tc>
          <w:tcPr>
            <w:tcW w:w="0" w:type="auto"/>
          </w:tcPr>
          <w:p w14:paraId="31CC6047" w14:textId="77777777" w:rsidR="00000358" w:rsidRPr="0076325D" w:rsidRDefault="00000358" w:rsidP="0082138F">
            <w:r w:rsidRPr="0076325D">
              <w:t>Performance</w:t>
            </w:r>
          </w:p>
        </w:tc>
        <w:tc>
          <w:tcPr>
            <w:tcW w:w="0" w:type="auto"/>
          </w:tcPr>
          <w:p w14:paraId="08965BF3" w14:textId="77777777" w:rsidR="00000358" w:rsidRPr="0076325D" w:rsidRDefault="00000358" w:rsidP="0082138F">
            <w:pPr>
              <w:jc w:val="both"/>
            </w:pPr>
            <w:r w:rsidRPr="0076325D">
              <w:t>The attribute of an Implementation of being Reliable, Robust, Fair and Replicable.</w:t>
            </w:r>
          </w:p>
        </w:tc>
      </w:tr>
      <w:tr w:rsidR="00000358" w:rsidRPr="0076325D" w14:paraId="42E00031" w14:textId="77777777" w:rsidTr="0082138F">
        <w:trPr>
          <w:jc w:val="center"/>
        </w:trPr>
        <w:tc>
          <w:tcPr>
            <w:tcW w:w="0" w:type="auto"/>
          </w:tcPr>
          <w:p w14:paraId="6BB25C87" w14:textId="77777777" w:rsidR="00000358" w:rsidRPr="0076325D" w:rsidRDefault="00000358" w:rsidP="0082138F">
            <w:r w:rsidRPr="0076325D">
              <w:t>Performance Assessment</w:t>
            </w:r>
          </w:p>
        </w:tc>
        <w:tc>
          <w:tcPr>
            <w:tcW w:w="0" w:type="auto"/>
          </w:tcPr>
          <w:p w14:paraId="34949334" w14:textId="77777777" w:rsidR="00000358" w:rsidRPr="0076325D" w:rsidRDefault="00000358" w:rsidP="0082138F">
            <w:pPr>
              <w:jc w:val="both"/>
            </w:pPr>
            <w:r w:rsidRPr="0076325D">
              <w:t>The normative document specifying the procedures, the tools, the data sets and/or the data set characteristics to Assess the Grade of Performance of an Implementation.</w:t>
            </w:r>
          </w:p>
        </w:tc>
      </w:tr>
      <w:tr w:rsidR="00000358" w:rsidRPr="0076325D" w14:paraId="20F04F07" w14:textId="77777777" w:rsidTr="0082138F">
        <w:trPr>
          <w:jc w:val="center"/>
        </w:trPr>
        <w:tc>
          <w:tcPr>
            <w:tcW w:w="0" w:type="auto"/>
          </w:tcPr>
          <w:p w14:paraId="26742A86" w14:textId="77777777" w:rsidR="00000358" w:rsidRPr="0076325D" w:rsidRDefault="00000358" w:rsidP="0082138F">
            <w:r w:rsidRPr="0076325D">
              <w:t>Performance Assessment Means</w:t>
            </w:r>
          </w:p>
        </w:tc>
        <w:tc>
          <w:tcPr>
            <w:tcW w:w="0" w:type="auto"/>
          </w:tcPr>
          <w:p w14:paraId="51901E89" w14:textId="77777777" w:rsidR="00000358" w:rsidRPr="0076325D" w:rsidRDefault="00000358" w:rsidP="0082138F">
            <w:pPr>
              <w:jc w:val="both"/>
            </w:pPr>
            <w:r w:rsidRPr="0076325D">
              <w:t>Procedures, tools, data sets and/or data set characteristics to Assess the Performance of an Implementation.</w:t>
            </w:r>
          </w:p>
        </w:tc>
      </w:tr>
      <w:tr w:rsidR="00000358" w:rsidRPr="0076325D" w14:paraId="4EE785B8" w14:textId="77777777" w:rsidTr="0082138F">
        <w:trPr>
          <w:jc w:val="center"/>
        </w:trPr>
        <w:tc>
          <w:tcPr>
            <w:tcW w:w="0" w:type="auto"/>
          </w:tcPr>
          <w:p w14:paraId="3E14908A" w14:textId="77777777" w:rsidR="00000358" w:rsidRPr="0076325D" w:rsidRDefault="00000358" w:rsidP="0082138F">
            <w:r w:rsidRPr="0076325D">
              <w:t>Performance Assessor</w:t>
            </w:r>
          </w:p>
        </w:tc>
        <w:tc>
          <w:tcPr>
            <w:tcW w:w="0" w:type="auto"/>
          </w:tcPr>
          <w:p w14:paraId="35F9E589" w14:textId="77777777" w:rsidR="00000358" w:rsidRPr="0076325D" w:rsidRDefault="00000358" w:rsidP="0082138F">
            <w:pPr>
              <w:jc w:val="both"/>
            </w:pPr>
            <w:r w:rsidRPr="0076325D">
              <w:t>An entity authorised by MPAI to Assess the Performance of an Implementation in a given Application domain</w:t>
            </w:r>
          </w:p>
        </w:tc>
      </w:tr>
      <w:tr w:rsidR="00000358" w:rsidRPr="0076325D" w14:paraId="3A8B15C6" w14:textId="77777777" w:rsidTr="0082138F">
        <w:trPr>
          <w:jc w:val="center"/>
        </w:trPr>
        <w:tc>
          <w:tcPr>
            <w:tcW w:w="0" w:type="auto"/>
          </w:tcPr>
          <w:p w14:paraId="2301D297" w14:textId="77777777" w:rsidR="00000358" w:rsidRPr="0076325D" w:rsidRDefault="00000358" w:rsidP="0082138F">
            <w:r w:rsidRPr="0076325D">
              <w:t>Port</w:t>
            </w:r>
          </w:p>
        </w:tc>
        <w:tc>
          <w:tcPr>
            <w:tcW w:w="0" w:type="auto"/>
          </w:tcPr>
          <w:p w14:paraId="17F8B02B" w14:textId="77777777" w:rsidR="00000358" w:rsidRPr="0076325D" w:rsidRDefault="00000358" w:rsidP="0082138F">
            <w:pPr>
              <w:jc w:val="both"/>
            </w:pPr>
            <w:r w:rsidRPr="0076325D">
              <w:t>A physical or logical communication interface of an AIM.</w:t>
            </w:r>
          </w:p>
        </w:tc>
      </w:tr>
      <w:tr w:rsidR="00000358" w:rsidRPr="0076325D" w14:paraId="50A9FEEA" w14:textId="77777777" w:rsidTr="0082138F">
        <w:trPr>
          <w:jc w:val="center"/>
        </w:trPr>
        <w:tc>
          <w:tcPr>
            <w:tcW w:w="0" w:type="auto"/>
          </w:tcPr>
          <w:p w14:paraId="04CF1098" w14:textId="77777777" w:rsidR="00000358" w:rsidRPr="0076325D" w:rsidRDefault="00000358" w:rsidP="0082138F">
            <w:r w:rsidRPr="0076325D">
              <w:t>Profile</w:t>
            </w:r>
          </w:p>
        </w:tc>
        <w:tc>
          <w:tcPr>
            <w:tcW w:w="0" w:type="auto"/>
          </w:tcPr>
          <w:p w14:paraId="16BC4B86" w14:textId="77777777" w:rsidR="00000358" w:rsidRPr="0076325D" w:rsidRDefault="00000358" w:rsidP="0082138F">
            <w:pPr>
              <w:jc w:val="both"/>
            </w:pPr>
            <w:r w:rsidRPr="0076325D">
              <w:t>A particular subset of the technologies used in MPAI-AIF or an AIW of an Application Standard and, where applicable, the classes, other subsets, options, and parameters relevant to that subset.</w:t>
            </w:r>
          </w:p>
        </w:tc>
      </w:tr>
      <w:tr w:rsidR="00000358" w:rsidRPr="0076325D" w14:paraId="1A442914" w14:textId="77777777" w:rsidTr="0082138F">
        <w:trPr>
          <w:jc w:val="center"/>
        </w:trPr>
        <w:tc>
          <w:tcPr>
            <w:tcW w:w="0" w:type="auto"/>
          </w:tcPr>
          <w:p w14:paraId="24A5296E" w14:textId="77777777" w:rsidR="00000358" w:rsidRPr="0076325D" w:rsidRDefault="00000358" w:rsidP="0082138F">
            <w:r w:rsidRPr="0076325D">
              <w:t>Record</w:t>
            </w:r>
          </w:p>
        </w:tc>
        <w:tc>
          <w:tcPr>
            <w:tcW w:w="0" w:type="auto"/>
          </w:tcPr>
          <w:p w14:paraId="6F33334E" w14:textId="77777777" w:rsidR="00000358" w:rsidRPr="0076325D" w:rsidRDefault="00000358" w:rsidP="0082138F">
            <w:pPr>
              <w:jc w:val="both"/>
            </w:pPr>
            <w:r w:rsidRPr="0076325D">
              <w:t>Data with a specified structure.</w:t>
            </w:r>
          </w:p>
        </w:tc>
      </w:tr>
      <w:tr w:rsidR="00000358" w:rsidRPr="0076325D" w14:paraId="43A87DF1" w14:textId="77777777" w:rsidTr="0082138F">
        <w:trPr>
          <w:jc w:val="center"/>
        </w:trPr>
        <w:tc>
          <w:tcPr>
            <w:tcW w:w="0" w:type="auto"/>
          </w:tcPr>
          <w:p w14:paraId="43E8B3EA" w14:textId="77777777" w:rsidR="00000358" w:rsidRPr="0076325D" w:rsidRDefault="00000358" w:rsidP="0082138F">
            <w:r w:rsidRPr="0076325D">
              <w:t>Reference Model</w:t>
            </w:r>
          </w:p>
        </w:tc>
        <w:tc>
          <w:tcPr>
            <w:tcW w:w="0" w:type="auto"/>
          </w:tcPr>
          <w:p w14:paraId="514AF511" w14:textId="77777777" w:rsidR="00000358" w:rsidRPr="0076325D" w:rsidRDefault="00000358" w:rsidP="0082138F">
            <w:pPr>
              <w:jc w:val="both"/>
            </w:pPr>
            <w:r w:rsidRPr="0076325D">
              <w:t>The AIMs and theirs Connections in an AIW.</w:t>
            </w:r>
          </w:p>
        </w:tc>
      </w:tr>
      <w:tr w:rsidR="00000358" w:rsidRPr="0076325D" w14:paraId="42763CBA" w14:textId="77777777" w:rsidTr="0082138F">
        <w:trPr>
          <w:jc w:val="center"/>
        </w:trPr>
        <w:tc>
          <w:tcPr>
            <w:tcW w:w="0" w:type="auto"/>
          </w:tcPr>
          <w:p w14:paraId="31F46E8D" w14:textId="77777777" w:rsidR="00000358" w:rsidRPr="0076325D" w:rsidRDefault="00000358" w:rsidP="0082138F">
            <w:r w:rsidRPr="0076325D">
              <w:t>Reference Software</w:t>
            </w:r>
          </w:p>
        </w:tc>
        <w:tc>
          <w:tcPr>
            <w:tcW w:w="0" w:type="auto"/>
          </w:tcPr>
          <w:p w14:paraId="0941F590" w14:textId="77777777" w:rsidR="00000358" w:rsidRPr="0076325D" w:rsidRDefault="00000358" w:rsidP="0082138F">
            <w:pPr>
              <w:jc w:val="both"/>
            </w:pPr>
            <w:r w:rsidRPr="0076325D">
              <w:t>A technically correct software implementation of a Technical Specific</w:t>
            </w:r>
            <w:r w:rsidRPr="0076325D">
              <w:softHyphen/>
              <w:t xml:space="preserve">ation containing source code, or source and compiled code. </w:t>
            </w:r>
          </w:p>
        </w:tc>
      </w:tr>
      <w:tr w:rsidR="00000358" w:rsidRPr="0076325D" w14:paraId="6EDA06E6" w14:textId="77777777" w:rsidTr="0082138F">
        <w:trPr>
          <w:jc w:val="center"/>
        </w:trPr>
        <w:tc>
          <w:tcPr>
            <w:tcW w:w="0" w:type="auto"/>
          </w:tcPr>
          <w:p w14:paraId="4D0473E0" w14:textId="77777777" w:rsidR="00000358" w:rsidRPr="0076325D" w:rsidRDefault="00000358" w:rsidP="0082138F">
            <w:r w:rsidRPr="0076325D">
              <w:t>Reliability</w:t>
            </w:r>
          </w:p>
        </w:tc>
        <w:tc>
          <w:tcPr>
            <w:tcW w:w="0" w:type="auto"/>
          </w:tcPr>
          <w:p w14:paraId="3EDE3D14" w14:textId="77777777" w:rsidR="00000358" w:rsidRPr="0076325D" w:rsidRDefault="00000358" w:rsidP="0082138F">
            <w:pPr>
              <w:jc w:val="both"/>
            </w:pPr>
            <w:r w:rsidRPr="0076325D">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76325D" w14:paraId="256F2AD9" w14:textId="77777777" w:rsidTr="0082138F">
        <w:trPr>
          <w:jc w:val="center"/>
        </w:trPr>
        <w:tc>
          <w:tcPr>
            <w:tcW w:w="0" w:type="auto"/>
          </w:tcPr>
          <w:p w14:paraId="3D478F34" w14:textId="77777777" w:rsidR="00000358" w:rsidRPr="0076325D" w:rsidRDefault="00000358" w:rsidP="0082138F">
            <w:r w:rsidRPr="0076325D">
              <w:t>Replicability</w:t>
            </w:r>
          </w:p>
        </w:tc>
        <w:tc>
          <w:tcPr>
            <w:tcW w:w="0" w:type="auto"/>
          </w:tcPr>
          <w:p w14:paraId="7D4D9C39" w14:textId="77777777" w:rsidR="00000358" w:rsidRPr="0076325D" w:rsidRDefault="00000358" w:rsidP="0082138F">
            <w:pPr>
              <w:jc w:val="both"/>
            </w:pPr>
            <w:r w:rsidRPr="0076325D">
              <w:t>The attribute of an Implementation whose Performance, as Assessed by a Performance Assessor, can be replicated, within an agreed level, by another Performance Assessor.</w:t>
            </w:r>
          </w:p>
        </w:tc>
      </w:tr>
      <w:tr w:rsidR="00000358" w:rsidRPr="0076325D" w14:paraId="6BD8B949" w14:textId="77777777" w:rsidTr="0082138F">
        <w:trPr>
          <w:jc w:val="center"/>
        </w:trPr>
        <w:tc>
          <w:tcPr>
            <w:tcW w:w="0" w:type="auto"/>
          </w:tcPr>
          <w:p w14:paraId="34CB8F4A" w14:textId="77777777" w:rsidR="00000358" w:rsidRPr="0076325D" w:rsidRDefault="00000358" w:rsidP="0082138F">
            <w:r w:rsidRPr="0076325D">
              <w:t>Robustness</w:t>
            </w:r>
          </w:p>
        </w:tc>
        <w:tc>
          <w:tcPr>
            <w:tcW w:w="0" w:type="auto"/>
          </w:tcPr>
          <w:p w14:paraId="0044D62A" w14:textId="77777777" w:rsidR="00000358" w:rsidRPr="0076325D" w:rsidRDefault="00000358" w:rsidP="0082138F">
            <w:pPr>
              <w:jc w:val="both"/>
            </w:pPr>
            <w:r w:rsidRPr="0076325D">
              <w:t>The attribute of an Implementation that copes with data outside of the stated application scope with an estimated degree of confidence.</w:t>
            </w:r>
          </w:p>
        </w:tc>
      </w:tr>
      <w:tr w:rsidR="00000358" w:rsidRPr="0076325D" w14:paraId="0E414931" w14:textId="77777777" w:rsidTr="0082138F">
        <w:trPr>
          <w:jc w:val="center"/>
        </w:trPr>
        <w:tc>
          <w:tcPr>
            <w:tcW w:w="0" w:type="auto"/>
          </w:tcPr>
          <w:p w14:paraId="74490FEB" w14:textId="77777777" w:rsidR="00000358" w:rsidRPr="0076325D" w:rsidRDefault="00000358" w:rsidP="0082138F">
            <w:r w:rsidRPr="0076325D">
              <w:t>Scope</w:t>
            </w:r>
          </w:p>
        </w:tc>
        <w:tc>
          <w:tcPr>
            <w:tcW w:w="0" w:type="auto"/>
          </w:tcPr>
          <w:p w14:paraId="31F48FE6" w14:textId="77777777" w:rsidR="00000358" w:rsidRPr="0076325D" w:rsidRDefault="00000358" w:rsidP="0082138F">
            <w:pPr>
              <w:jc w:val="both"/>
            </w:pPr>
            <w:r w:rsidRPr="0076325D">
              <w:t>The domain of applicability of an MPAI Application Standard.</w:t>
            </w:r>
          </w:p>
        </w:tc>
      </w:tr>
      <w:tr w:rsidR="00000358" w:rsidRPr="0076325D" w14:paraId="093586A1" w14:textId="77777777" w:rsidTr="0082138F">
        <w:trPr>
          <w:jc w:val="center"/>
        </w:trPr>
        <w:tc>
          <w:tcPr>
            <w:tcW w:w="0" w:type="auto"/>
          </w:tcPr>
          <w:p w14:paraId="79A1A015" w14:textId="77777777" w:rsidR="00000358" w:rsidRPr="0076325D" w:rsidRDefault="00000358" w:rsidP="0082138F">
            <w:r w:rsidRPr="0076325D">
              <w:t>Service Provider</w:t>
            </w:r>
          </w:p>
        </w:tc>
        <w:tc>
          <w:tcPr>
            <w:tcW w:w="0" w:type="auto"/>
          </w:tcPr>
          <w:p w14:paraId="48874A2D" w14:textId="77777777" w:rsidR="00000358" w:rsidRPr="0076325D" w:rsidRDefault="00000358" w:rsidP="0082138F">
            <w:pPr>
              <w:jc w:val="both"/>
            </w:pPr>
            <w:r w:rsidRPr="0076325D">
              <w:t>An entrepreneur who offers an Implementation as a service (e.g., a recommendation service) to Users.</w:t>
            </w:r>
          </w:p>
        </w:tc>
      </w:tr>
      <w:tr w:rsidR="00000358" w:rsidRPr="0076325D" w14:paraId="64BA2032" w14:textId="77777777" w:rsidTr="0082138F">
        <w:trPr>
          <w:jc w:val="center"/>
        </w:trPr>
        <w:tc>
          <w:tcPr>
            <w:tcW w:w="0" w:type="auto"/>
          </w:tcPr>
          <w:p w14:paraId="657A7FA4" w14:textId="77777777" w:rsidR="00000358" w:rsidRPr="0076325D" w:rsidRDefault="00000358" w:rsidP="0082138F">
            <w:r w:rsidRPr="0076325D">
              <w:t>Specification</w:t>
            </w:r>
          </w:p>
        </w:tc>
        <w:tc>
          <w:tcPr>
            <w:tcW w:w="0" w:type="auto"/>
          </w:tcPr>
          <w:p w14:paraId="277F966A" w14:textId="77777777" w:rsidR="00000358" w:rsidRPr="0076325D" w:rsidRDefault="00000358" w:rsidP="0082138F">
            <w:pPr>
              <w:jc w:val="both"/>
            </w:pPr>
            <w:r w:rsidRPr="0076325D">
              <w:t>A collection of normative clauses.</w:t>
            </w:r>
          </w:p>
        </w:tc>
      </w:tr>
      <w:tr w:rsidR="00000358" w:rsidRPr="0076325D" w14:paraId="0FB79094" w14:textId="77777777" w:rsidTr="0082138F">
        <w:trPr>
          <w:jc w:val="center"/>
        </w:trPr>
        <w:tc>
          <w:tcPr>
            <w:tcW w:w="0" w:type="auto"/>
          </w:tcPr>
          <w:p w14:paraId="53720723" w14:textId="77777777" w:rsidR="00000358" w:rsidRPr="0076325D" w:rsidRDefault="00000358" w:rsidP="0082138F">
            <w:r w:rsidRPr="0076325D">
              <w:t>Standard</w:t>
            </w:r>
          </w:p>
        </w:tc>
        <w:tc>
          <w:tcPr>
            <w:tcW w:w="0" w:type="auto"/>
          </w:tcPr>
          <w:p w14:paraId="5888B5E9" w14:textId="77777777" w:rsidR="00000358" w:rsidRPr="0076325D" w:rsidRDefault="00000358" w:rsidP="0082138F">
            <w:pPr>
              <w:jc w:val="both"/>
            </w:pPr>
            <w:r w:rsidRPr="0076325D">
              <w:t xml:space="preserve">The ensemble of Technical Specification, Reference Software, Conformance Testing and Performance Assessment of an MPAI application Standard. </w:t>
            </w:r>
          </w:p>
        </w:tc>
      </w:tr>
      <w:tr w:rsidR="00000358" w:rsidRPr="0076325D" w14:paraId="453F5D32" w14:textId="77777777" w:rsidTr="0082138F">
        <w:trPr>
          <w:jc w:val="center"/>
        </w:trPr>
        <w:tc>
          <w:tcPr>
            <w:tcW w:w="0" w:type="auto"/>
          </w:tcPr>
          <w:p w14:paraId="10322495" w14:textId="77777777" w:rsidR="00000358" w:rsidRPr="0076325D" w:rsidRDefault="00000358" w:rsidP="0082138F">
            <w:r w:rsidRPr="0076325D">
              <w:t>Technical Specification</w:t>
            </w:r>
          </w:p>
        </w:tc>
        <w:tc>
          <w:tcPr>
            <w:tcW w:w="0" w:type="auto"/>
          </w:tcPr>
          <w:p w14:paraId="6EB21F0C" w14:textId="77777777" w:rsidR="00000358" w:rsidRPr="0076325D" w:rsidRDefault="00000358" w:rsidP="0082138F">
            <w:pPr>
              <w:jc w:val="both"/>
            </w:pPr>
            <w:r w:rsidRPr="0076325D">
              <w:t>(Framework) the normative specification of the AIF.</w:t>
            </w:r>
          </w:p>
          <w:p w14:paraId="425E1508" w14:textId="77777777" w:rsidR="00000358" w:rsidRPr="0076325D" w:rsidRDefault="00000358" w:rsidP="0082138F">
            <w:pPr>
              <w:jc w:val="both"/>
            </w:pPr>
            <w:r w:rsidRPr="0076325D">
              <w:t>(Application) the normative specification of the set of AIWs belon</w:t>
            </w:r>
            <w:r w:rsidRPr="0076325D">
              <w:softHyphen/>
              <w:t>ging to an application domain along with the AIMs required to Im</w:t>
            </w:r>
            <w:r w:rsidRPr="0076325D">
              <w:softHyphen/>
              <w:t>plem</w:t>
            </w:r>
            <w:r w:rsidRPr="0076325D">
              <w:softHyphen/>
              <w:t>ent the AIWs that includes:</w:t>
            </w:r>
          </w:p>
          <w:p w14:paraId="2E59AF8C" w14:textId="77777777" w:rsidR="00000358" w:rsidRPr="0076325D" w:rsidRDefault="00000358" w:rsidP="00000358">
            <w:pPr>
              <w:pStyle w:val="Paragrafoelenco"/>
              <w:numPr>
                <w:ilvl w:val="0"/>
                <w:numId w:val="5"/>
              </w:numPr>
              <w:jc w:val="both"/>
            </w:pPr>
            <w:r w:rsidRPr="0076325D">
              <w:t>The formats of the Input/Output data of the AIWs implementing the AIWs.</w:t>
            </w:r>
          </w:p>
          <w:p w14:paraId="41B046F4" w14:textId="77777777" w:rsidR="00000358" w:rsidRPr="0076325D" w:rsidRDefault="00000358" w:rsidP="00000358">
            <w:pPr>
              <w:pStyle w:val="Paragrafoelenco"/>
              <w:numPr>
                <w:ilvl w:val="0"/>
                <w:numId w:val="5"/>
              </w:numPr>
              <w:jc w:val="both"/>
            </w:pPr>
            <w:r w:rsidRPr="0076325D">
              <w:t>The Connections of the AIMs of the AIW.</w:t>
            </w:r>
          </w:p>
          <w:p w14:paraId="229EE837" w14:textId="77777777" w:rsidR="00000358" w:rsidRPr="0076325D" w:rsidRDefault="00000358" w:rsidP="00000358">
            <w:pPr>
              <w:pStyle w:val="Paragrafoelenco"/>
              <w:numPr>
                <w:ilvl w:val="0"/>
                <w:numId w:val="5"/>
              </w:numPr>
              <w:jc w:val="both"/>
            </w:pPr>
            <w:r w:rsidRPr="0076325D">
              <w:t>The formats of the Input/Output data of the AIMs belonging to the AIW.</w:t>
            </w:r>
          </w:p>
        </w:tc>
      </w:tr>
      <w:tr w:rsidR="00000358" w:rsidRPr="0076325D" w14:paraId="11ED339C" w14:textId="77777777" w:rsidTr="0082138F">
        <w:trPr>
          <w:jc w:val="center"/>
        </w:trPr>
        <w:tc>
          <w:tcPr>
            <w:tcW w:w="0" w:type="auto"/>
          </w:tcPr>
          <w:p w14:paraId="2AE7317D" w14:textId="77777777" w:rsidR="00000358" w:rsidRPr="0076325D" w:rsidRDefault="00000358" w:rsidP="0082138F">
            <w:r w:rsidRPr="0076325D">
              <w:t>Testing Laboratory</w:t>
            </w:r>
          </w:p>
        </w:tc>
        <w:tc>
          <w:tcPr>
            <w:tcW w:w="0" w:type="auto"/>
          </w:tcPr>
          <w:p w14:paraId="02625896" w14:textId="77777777" w:rsidR="00000358" w:rsidRPr="0076325D" w:rsidRDefault="00000358" w:rsidP="0082138F">
            <w:pPr>
              <w:jc w:val="both"/>
            </w:pPr>
            <w:r w:rsidRPr="0076325D">
              <w:t xml:space="preserve">A laboratory accredited by MPAI to Assess the Grade of  Performance of Implementations. </w:t>
            </w:r>
          </w:p>
        </w:tc>
      </w:tr>
      <w:tr w:rsidR="00000358" w:rsidRPr="0076325D" w14:paraId="3C9436A5" w14:textId="77777777" w:rsidTr="0082138F">
        <w:trPr>
          <w:jc w:val="center"/>
        </w:trPr>
        <w:tc>
          <w:tcPr>
            <w:tcW w:w="0" w:type="auto"/>
          </w:tcPr>
          <w:p w14:paraId="53E1953B" w14:textId="77777777" w:rsidR="00000358" w:rsidRPr="0076325D" w:rsidRDefault="00000358" w:rsidP="0082138F">
            <w:r w:rsidRPr="0076325D">
              <w:t>Time Base</w:t>
            </w:r>
          </w:p>
        </w:tc>
        <w:tc>
          <w:tcPr>
            <w:tcW w:w="0" w:type="auto"/>
          </w:tcPr>
          <w:p w14:paraId="1026D3B3" w14:textId="77777777" w:rsidR="00000358" w:rsidRPr="0076325D" w:rsidRDefault="00000358" w:rsidP="0082138F">
            <w:pPr>
              <w:jc w:val="both"/>
            </w:pPr>
            <w:r w:rsidRPr="0076325D">
              <w:t>The protocol specifying how AIF Components can access timing information.</w:t>
            </w:r>
          </w:p>
        </w:tc>
      </w:tr>
      <w:tr w:rsidR="00000358" w:rsidRPr="0076325D" w14:paraId="68501FDB" w14:textId="77777777" w:rsidTr="0082138F">
        <w:trPr>
          <w:jc w:val="center"/>
        </w:trPr>
        <w:tc>
          <w:tcPr>
            <w:tcW w:w="0" w:type="auto"/>
          </w:tcPr>
          <w:p w14:paraId="1D012FC3" w14:textId="77777777" w:rsidR="00000358" w:rsidRPr="0076325D" w:rsidRDefault="00000358" w:rsidP="0082138F">
            <w:r w:rsidRPr="0076325D">
              <w:t>Topology</w:t>
            </w:r>
          </w:p>
        </w:tc>
        <w:tc>
          <w:tcPr>
            <w:tcW w:w="0" w:type="auto"/>
          </w:tcPr>
          <w:p w14:paraId="5191FAD2" w14:textId="77777777" w:rsidR="00000358" w:rsidRPr="0076325D" w:rsidRDefault="00000358" w:rsidP="0082138F">
            <w:pPr>
              <w:jc w:val="both"/>
            </w:pPr>
            <w:r w:rsidRPr="0076325D">
              <w:t>The set of AIM Connections of an AIW.</w:t>
            </w:r>
          </w:p>
        </w:tc>
      </w:tr>
      <w:tr w:rsidR="00000358" w:rsidRPr="0076325D" w14:paraId="132CDCB1" w14:textId="77777777" w:rsidTr="0082138F">
        <w:trPr>
          <w:jc w:val="center"/>
        </w:trPr>
        <w:tc>
          <w:tcPr>
            <w:tcW w:w="0" w:type="auto"/>
          </w:tcPr>
          <w:p w14:paraId="64E2FF08" w14:textId="77777777" w:rsidR="00000358" w:rsidRPr="0076325D" w:rsidRDefault="00000358" w:rsidP="0082138F">
            <w:r w:rsidRPr="0076325D">
              <w:t>Use Case</w:t>
            </w:r>
          </w:p>
        </w:tc>
        <w:tc>
          <w:tcPr>
            <w:tcW w:w="0" w:type="auto"/>
          </w:tcPr>
          <w:p w14:paraId="735EB403" w14:textId="77777777" w:rsidR="00000358" w:rsidRPr="0076325D" w:rsidRDefault="00000358" w:rsidP="0082138F">
            <w:pPr>
              <w:jc w:val="both"/>
            </w:pPr>
            <w:r w:rsidRPr="0076325D">
              <w:t>A particular instance of the Application domain target of an Application Standard.</w:t>
            </w:r>
          </w:p>
        </w:tc>
      </w:tr>
      <w:tr w:rsidR="00000358" w:rsidRPr="0076325D" w14:paraId="10CE008F" w14:textId="77777777" w:rsidTr="0082138F">
        <w:trPr>
          <w:jc w:val="center"/>
        </w:trPr>
        <w:tc>
          <w:tcPr>
            <w:tcW w:w="0" w:type="auto"/>
          </w:tcPr>
          <w:p w14:paraId="3B1B20AF" w14:textId="77777777" w:rsidR="00000358" w:rsidRPr="0076325D" w:rsidRDefault="00000358" w:rsidP="0082138F">
            <w:r w:rsidRPr="0076325D">
              <w:t>User</w:t>
            </w:r>
          </w:p>
        </w:tc>
        <w:tc>
          <w:tcPr>
            <w:tcW w:w="0" w:type="auto"/>
          </w:tcPr>
          <w:p w14:paraId="1AC19DC3" w14:textId="77777777" w:rsidR="00000358" w:rsidRPr="0076325D" w:rsidRDefault="00000358" w:rsidP="0082138F">
            <w:pPr>
              <w:jc w:val="both"/>
            </w:pPr>
            <w:r w:rsidRPr="0076325D">
              <w:t>A user of an Implementation.</w:t>
            </w:r>
          </w:p>
        </w:tc>
      </w:tr>
      <w:tr w:rsidR="00000358" w:rsidRPr="0076325D" w14:paraId="7E544C98" w14:textId="77777777" w:rsidTr="0082138F">
        <w:trPr>
          <w:jc w:val="center"/>
        </w:trPr>
        <w:tc>
          <w:tcPr>
            <w:tcW w:w="0" w:type="auto"/>
          </w:tcPr>
          <w:p w14:paraId="49F822B3" w14:textId="77777777" w:rsidR="00000358" w:rsidRPr="0076325D" w:rsidRDefault="00000358" w:rsidP="0082138F">
            <w:r w:rsidRPr="0076325D">
              <w:t>User Agent</w:t>
            </w:r>
          </w:p>
        </w:tc>
        <w:tc>
          <w:tcPr>
            <w:tcW w:w="0" w:type="auto"/>
          </w:tcPr>
          <w:p w14:paraId="4F580212" w14:textId="77777777" w:rsidR="00000358" w:rsidRPr="0076325D" w:rsidRDefault="00000358" w:rsidP="0082138F">
            <w:pPr>
              <w:jc w:val="both"/>
            </w:pPr>
            <w:r w:rsidRPr="0076325D">
              <w:rPr>
                <w:color w:val="000000"/>
              </w:rPr>
              <w:t>The Component interfacing the user with an AIF through the Controller</w:t>
            </w:r>
          </w:p>
        </w:tc>
      </w:tr>
      <w:tr w:rsidR="00000358" w:rsidRPr="0076325D" w14:paraId="44824433" w14:textId="77777777" w:rsidTr="0082138F">
        <w:trPr>
          <w:jc w:val="center"/>
        </w:trPr>
        <w:tc>
          <w:tcPr>
            <w:tcW w:w="0" w:type="auto"/>
          </w:tcPr>
          <w:p w14:paraId="030B5E2E" w14:textId="77777777" w:rsidR="00000358" w:rsidRPr="0076325D" w:rsidRDefault="00000358" w:rsidP="0082138F">
            <w:r w:rsidRPr="0076325D">
              <w:t>Version</w:t>
            </w:r>
          </w:p>
        </w:tc>
        <w:tc>
          <w:tcPr>
            <w:tcW w:w="0" w:type="auto"/>
          </w:tcPr>
          <w:p w14:paraId="6628C108" w14:textId="77777777" w:rsidR="00000358" w:rsidRPr="0076325D" w:rsidRDefault="00000358" w:rsidP="0082138F">
            <w:pPr>
              <w:jc w:val="both"/>
            </w:pPr>
            <w:r w:rsidRPr="0076325D">
              <w:t>A revision or extension of a Standard or of one of its elements.</w:t>
            </w:r>
          </w:p>
        </w:tc>
      </w:tr>
      <w:tr w:rsidR="00000358" w:rsidRPr="0076325D" w14:paraId="046DD858" w14:textId="77777777" w:rsidTr="0082138F">
        <w:trPr>
          <w:jc w:val="center"/>
        </w:trPr>
        <w:tc>
          <w:tcPr>
            <w:tcW w:w="0" w:type="auto"/>
          </w:tcPr>
          <w:p w14:paraId="547F1F69" w14:textId="77777777" w:rsidR="00000358" w:rsidRPr="0076325D" w:rsidRDefault="00000358" w:rsidP="0082138F">
            <w:r w:rsidRPr="0076325D">
              <w:t>Zero Trust</w:t>
            </w:r>
          </w:p>
        </w:tc>
        <w:tc>
          <w:tcPr>
            <w:tcW w:w="0" w:type="auto"/>
          </w:tcPr>
          <w:p w14:paraId="2BE4D28B" w14:textId="77777777" w:rsidR="00000358" w:rsidRPr="0076325D" w:rsidRDefault="00000358" w:rsidP="0082138F">
            <w:pPr>
              <w:jc w:val="both"/>
            </w:pPr>
            <w:r w:rsidRPr="0076325D">
              <w:t>A cybersecurity model primarily focused on data and service protection that assumes no implicit trust.</w:t>
            </w:r>
          </w:p>
        </w:tc>
      </w:tr>
    </w:tbl>
    <w:p w14:paraId="05116424" w14:textId="77777777" w:rsidR="00000358" w:rsidRPr="0076325D" w:rsidRDefault="00000358" w:rsidP="00000358">
      <w:bookmarkStart w:id="87" w:name="_Hlk82800674"/>
    </w:p>
    <w:p w14:paraId="073B6717" w14:textId="77777777" w:rsidR="00000358" w:rsidRPr="0076325D" w:rsidRDefault="00000358" w:rsidP="00000358"/>
    <w:p w14:paraId="0CEE7EB4" w14:textId="77777777" w:rsidR="00000358" w:rsidRPr="0076325D" w:rsidRDefault="00000358" w:rsidP="00000358">
      <w:pPr>
        <w:rPr>
          <w:rFonts w:cs="Arial"/>
          <w:b/>
          <w:bCs/>
          <w:kern w:val="32"/>
          <w:sz w:val="28"/>
          <w:szCs w:val="32"/>
        </w:rPr>
      </w:pPr>
      <w:r w:rsidRPr="0076325D">
        <w:br w:type="page"/>
      </w:r>
    </w:p>
    <w:p w14:paraId="347F6C59" w14:textId="4A193EC1" w:rsidR="00000358" w:rsidRPr="0076325D" w:rsidRDefault="00000358" w:rsidP="00F8481E">
      <w:pPr>
        <w:pStyle w:val="ANNEX"/>
      </w:pPr>
      <w:bookmarkStart w:id="88" w:name="_Toc80217731"/>
      <w:bookmarkStart w:id="89" w:name="_Toc82798347"/>
      <w:bookmarkStart w:id="90" w:name="_Toc103879638"/>
      <w:bookmarkStart w:id="91" w:name="_Ref104557849"/>
      <w:r w:rsidRPr="0076325D">
        <w:t xml:space="preserve"> </w:t>
      </w:r>
      <w:bookmarkStart w:id="92" w:name="_Toc132746536"/>
      <w:r w:rsidRPr="0076325D">
        <w:t>Notices and Disclaimers Concerning MPAI Standards</w:t>
      </w:r>
      <w:bookmarkEnd w:id="92"/>
      <w:r w:rsidRPr="0076325D">
        <w:t xml:space="preserve"> </w:t>
      </w:r>
      <w:bookmarkEnd w:id="88"/>
      <w:bookmarkEnd w:id="89"/>
      <w:bookmarkEnd w:id="90"/>
      <w:bookmarkEnd w:id="91"/>
    </w:p>
    <w:p w14:paraId="176C6B93" w14:textId="77777777" w:rsidR="00000358" w:rsidRPr="0076325D" w:rsidRDefault="00000358" w:rsidP="00000358">
      <w:pPr>
        <w:jc w:val="both"/>
      </w:pPr>
      <w:bookmarkStart w:id="93" w:name="_Hlk82786264"/>
    </w:p>
    <w:bookmarkEnd w:id="93"/>
    <w:p w14:paraId="3567A6B1" w14:textId="41F8768A" w:rsidR="00000358" w:rsidRPr="0076325D" w:rsidRDefault="00000358" w:rsidP="00000358">
      <w:pPr>
        <w:jc w:val="both"/>
      </w:pPr>
      <w:r w:rsidRPr="0076325D">
        <w:t xml:space="preserve">The notices and legal disclaimers given below shall be borne in mind when </w:t>
      </w:r>
      <w:hyperlink r:id="rId14" w:history="1">
        <w:r w:rsidRPr="0076325D">
          <w:rPr>
            <w:rStyle w:val="Collegamentoipertestuale"/>
          </w:rPr>
          <w:t>downloading</w:t>
        </w:r>
      </w:hyperlink>
      <w:r w:rsidRPr="0076325D">
        <w:t xml:space="preserve"> and using approved MPAI Standards.</w:t>
      </w:r>
    </w:p>
    <w:p w14:paraId="6472A84B" w14:textId="77777777" w:rsidR="00000358" w:rsidRPr="0076325D" w:rsidRDefault="00000358" w:rsidP="00000358">
      <w:pPr>
        <w:jc w:val="both"/>
      </w:pPr>
    </w:p>
    <w:p w14:paraId="1DAF36D7" w14:textId="3540D745" w:rsidR="00000358" w:rsidRPr="0076325D" w:rsidRDefault="00000358" w:rsidP="00000358">
      <w:pPr>
        <w:jc w:val="both"/>
      </w:pPr>
      <w:r w:rsidRPr="0076325D">
        <w:t xml:space="preserve">In the following, “Standard” means the collection of four MPAI-approved and </w:t>
      </w:r>
      <w:hyperlink r:id="rId15" w:history="1">
        <w:r w:rsidRPr="0076325D">
          <w:rPr>
            <w:rStyle w:val="Collegamentoipertestuale"/>
          </w:rPr>
          <w:t>published</w:t>
        </w:r>
      </w:hyperlink>
      <w:r w:rsidRPr="0076325D">
        <w:t xml:space="preserve"> documents: “Technical Specification”, “Reference Software” “Conformance Testing” and, where applicable, “Performance Testing”.</w:t>
      </w:r>
    </w:p>
    <w:p w14:paraId="65D797AA" w14:textId="77777777" w:rsidR="00000358" w:rsidRPr="0076325D" w:rsidRDefault="00000358" w:rsidP="00000358">
      <w:pPr>
        <w:jc w:val="both"/>
      </w:pPr>
    </w:p>
    <w:p w14:paraId="1AE2527D" w14:textId="77777777" w:rsidR="00000358" w:rsidRPr="0076325D" w:rsidRDefault="00000358" w:rsidP="00000358">
      <w:pPr>
        <w:jc w:val="both"/>
        <w:rPr>
          <w:u w:val="single"/>
        </w:rPr>
      </w:pPr>
      <w:r>
        <w:rPr>
          <w:u w:val="single"/>
        </w:rPr>
        <w:t>The life</w:t>
      </w:r>
      <w:r w:rsidRPr="0076325D">
        <w:rPr>
          <w:u w:val="single"/>
        </w:rPr>
        <w:t xml:space="preserve"> cycle of MPAI Standards</w:t>
      </w:r>
    </w:p>
    <w:p w14:paraId="7783574E" w14:textId="58737BFF" w:rsidR="00000358" w:rsidRPr="0076325D" w:rsidRDefault="00000358" w:rsidP="00000358">
      <w:pPr>
        <w:jc w:val="both"/>
      </w:pPr>
      <w:r w:rsidRPr="0076325D">
        <w:t xml:space="preserve">MPAI Standards are developed in accordance with the </w:t>
      </w:r>
      <w:hyperlink r:id="rId16" w:history="1">
        <w:r w:rsidRPr="0076325D">
          <w:rPr>
            <w:rStyle w:val="Collegamentoipertestuale"/>
          </w:rPr>
          <w:t>MPAI Statutes</w:t>
        </w:r>
      </w:hyperlink>
      <w:r w:rsidRPr="0076325D">
        <w:t xml:space="preserve">. An MPAI Standard may only be developed when a Framework Licence has been adopted. MPAI Standards are developed by </w:t>
      </w:r>
      <w:r>
        <w:t>specially</w:t>
      </w:r>
      <w:r w:rsidRPr="0076325D">
        <w:t xml:space="preserve"> established MPAI Development Committees </w:t>
      </w:r>
      <w:r>
        <w:t>that</w:t>
      </w:r>
      <w:r w:rsidRPr="0076325D">
        <w:t xml:space="preserve"> operate </w:t>
      </w:r>
      <w:r>
        <w:t>based on</w:t>
      </w:r>
      <w:r w:rsidRPr="0076325D">
        <w:t xml:space="preserve"> consensus, as specified in Annex 1 of the </w:t>
      </w:r>
      <w:hyperlink r:id="rId17" w:history="1">
        <w:r w:rsidRPr="0076325D">
          <w:rPr>
            <w:rStyle w:val="Collegamentoipertestuale"/>
          </w:rPr>
          <w:t>MPAI Statutes</w:t>
        </w:r>
      </w:hyperlink>
      <w:r w:rsidRPr="0076325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76325D" w:rsidRDefault="00000358" w:rsidP="00000358">
      <w:pPr>
        <w:jc w:val="both"/>
      </w:pPr>
    </w:p>
    <w:p w14:paraId="50E4BDB6" w14:textId="0E15B400" w:rsidR="00000358" w:rsidRPr="0076325D" w:rsidRDefault="00000358" w:rsidP="00000358">
      <w:pPr>
        <w:jc w:val="both"/>
      </w:pPr>
      <w:r w:rsidRPr="0076325D">
        <w:t xml:space="preserve">MPAI Standards may be modified at any time by corrigenda or new editions. A new edition, however, may not necessarily replace an existing MPAI standard. Visit the </w:t>
      </w:r>
      <w:hyperlink r:id="rId18" w:history="1">
        <w:r w:rsidRPr="0076325D">
          <w:rPr>
            <w:rStyle w:val="Collegamentoipertestuale"/>
          </w:rPr>
          <w:t>web page</w:t>
        </w:r>
      </w:hyperlink>
      <w:r w:rsidRPr="0076325D">
        <w:t xml:space="preserve"> to determine the status of any given published MPAI Standard.</w:t>
      </w:r>
    </w:p>
    <w:p w14:paraId="724EE25B" w14:textId="77777777" w:rsidR="00000358" w:rsidRPr="0076325D" w:rsidRDefault="00000358" w:rsidP="00000358">
      <w:pPr>
        <w:jc w:val="both"/>
      </w:pPr>
    </w:p>
    <w:p w14:paraId="574EA4D5" w14:textId="31DD9943" w:rsidR="00000358" w:rsidRPr="0076325D" w:rsidRDefault="00000358" w:rsidP="00000358">
      <w:pPr>
        <w:jc w:val="both"/>
      </w:pPr>
      <w:r w:rsidRPr="0076325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76325D">
          <w:rPr>
            <w:rStyle w:val="Collegamentoipertestuale"/>
          </w:rPr>
          <w:t>MPAI Secretariat</w:t>
        </w:r>
      </w:hyperlink>
      <w:r w:rsidRPr="0076325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76325D" w:rsidRDefault="00000358" w:rsidP="00000358">
      <w:pPr>
        <w:jc w:val="both"/>
      </w:pPr>
    </w:p>
    <w:p w14:paraId="1AB6A4FF" w14:textId="77777777" w:rsidR="00000358" w:rsidRPr="0076325D" w:rsidRDefault="00000358" w:rsidP="00000358">
      <w:pPr>
        <w:jc w:val="both"/>
        <w:rPr>
          <w:u w:val="single"/>
        </w:rPr>
      </w:pPr>
      <w:r w:rsidRPr="0076325D">
        <w:rPr>
          <w:u w:val="single"/>
        </w:rPr>
        <w:t>Coverage and Applicability of MPAI Standards</w:t>
      </w:r>
    </w:p>
    <w:p w14:paraId="6BE48DB2" w14:textId="77777777" w:rsidR="00000358" w:rsidRPr="0076325D" w:rsidRDefault="00000358" w:rsidP="00000358">
      <w:pPr>
        <w:jc w:val="both"/>
      </w:pPr>
      <w:r w:rsidRPr="0076325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76325D" w:rsidRDefault="00000358" w:rsidP="00000358">
      <w:pPr>
        <w:jc w:val="both"/>
      </w:pPr>
    </w:p>
    <w:p w14:paraId="7F30040C" w14:textId="77777777" w:rsidR="00000358" w:rsidRPr="0076325D" w:rsidRDefault="00000358" w:rsidP="00000358">
      <w:pPr>
        <w:jc w:val="both"/>
      </w:pPr>
      <w:r w:rsidRPr="0076325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76325D" w:rsidRDefault="00000358" w:rsidP="00000358">
      <w:pPr>
        <w:jc w:val="both"/>
      </w:pPr>
    </w:p>
    <w:p w14:paraId="6DF8C00E" w14:textId="77777777" w:rsidR="00000358" w:rsidRPr="0076325D" w:rsidRDefault="00000358" w:rsidP="00000358">
      <w:pPr>
        <w:jc w:val="both"/>
      </w:pPr>
      <w:r w:rsidRPr="0076325D">
        <w:t>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76325D" w:rsidRDefault="00000358" w:rsidP="00000358">
      <w:pPr>
        <w:jc w:val="both"/>
      </w:pPr>
    </w:p>
    <w:p w14:paraId="67596BAB" w14:textId="77777777" w:rsidR="00000358" w:rsidRPr="0076325D" w:rsidRDefault="00000358" w:rsidP="00000358">
      <w:pPr>
        <w:jc w:val="both"/>
      </w:pPr>
      <w:r w:rsidRPr="0076325D">
        <w:t xml:space="preserve">MPAI alerts users that </w:t>
      </w:r>
      <w:r>
        <w:t>practising</w:t>
      </w:r>
      <w:r w:rsidRPr="0076325D">
        <w:t xml:space="preserve">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76325D" w:rsidRDefault="00000358" w:rsidP="00000358">
      <w:pPr>
        <w:jc w:val="both"/>
      </w:pPr>
    </w:p>
    <w:p w14:paraId="2EB70BA0" w14:textId="3D828A2A" w:rsidR="00000358" w:rsidRPr="0076325D" w:rsidRDefault="00000358" w:rsidP="00000358">
      <w:pPr>
        <w:jc w:val="both"/>
      </w:pPr>
      <w:r w:rsidRPr="0076325D">
        <w:t xml:space="preserve">Users of MPAI Standards should consider all applicable laws and regulations when using an MPAI Standard. The validity of Conformance Testing is strictly technical and refers to the correct implementation of the MPAI Standard. Moreover, </w:t>
      </w:r>
      <w:r>
        <w:t xml:space="preserve">a </w:t>
      </w:r>
      <w:r w:rsidRPr="0076325D">
        <w:t xml:space="preserve">positive Performance Assessment of an implementation applies exclusively in the context of the </w:t>
      </w:r>
      <w:hyperlink r:id="rId20" w:history="1">
        <w:r w:rsidRPr="0076325D">
          <w:rPr>
            <w:rStyle w:val="Collegamentoipertestuale"/>
          </w:rPr>
          <w:t>MPAI Governance</w:t>
        </w:r>
      </w:hyperlink>
      <w:r w:rsidRPr="0076325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76325D" w:rsidRDefault="00000358" w:rsidP="00000358">
      <w:pPr>
        <w:jc w:val="both"/>
      </w:pPr>
    </w:p>
    <w:p w14:paraId="703D5321" w14:textId="77777777" w:rsidR="00000358" w:rsidRPr="0076325D" w:rsidRDefault="00000358" w:rsidP="00000358">
      <w:pPr>
        <w:jc w:val="both"/>
      </w:pPr>
      <w:r w:rsidRPr="0076325D">
        <w:t>Implementers and users of MPAI Standards documents are responsible for determining and complying with all appropriate safety, security, environmental and health and all applicable laws and regulations.</w:t>
      </w:r>
    </w:p>
    <w:p w14:paraId="7BAB178A" w14:textId="77777777" w:rsidR="00000358" w:rsidRPr="0076325D" w:rsidRDefault="00000358" w:rsidP="00000358">
      <w:pPr>
        <w:jc w:val="both"/>
      </w:pPr>
    </w:p>
    <w:p w14:paraId="6DB30164" w14:textId="77777777" w:rsidR="00000358" w:rsidRPr="0076325D" w:rsidRDefault="00000358" w:rsidP="00000358">
      <w:pPr>
        <w:jc w:val="both"/>
        <w:rPr>
          <w:u w:val="single"/>
        </w:rPr>
      </w:pPr>
      <w:r w:rsidRPr="0076325D">
        <w:rPr>
          <w:u w:val="single"/>
        </w:rPr>
        <w:t>Copyright</w:t>
      </w:r>
    </w:p>
    <w:p w14:paraId="074947B4" w14:textId="6753F93D" w:rsidR="00000358" w:rsidRPr="0076325D" w:rsidRDefault="00000358" w:rsidP="00000358">
      <w:pPr>
        <w:jc w:val="both"/>
      </w:pPr>
      <w:r w:rsidRPr="0076325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Pr="0076325D">
          <w:rPr>
            <w:rStyle w:val="Collegamentoipertestuale"/>
          </w:rPr>
          <w:t>MPAI Secretariat</w:t>
        </w:r>
      </w:hyperlink>
      <w:r w:rsidRPr="0076325D">
        <w:t>.</w:t>
      </w:r>
    </w:p>
    <w:p w14:paraId="215066EF" w14:textId="77777777" w:rsidR="00000358" w:rsidRPr="0076325D" w:rsidRDefault="00000358" w:rsidP="00000358">
      <w:pPr>
        <w:jc w:val="both"/>
      </w:pPr>
    </w:p>
    <w:p w14:paraId="2489AE8D" w14:textId="1F44B8DC" w:rsidR="00000358" w:rsidRPr="0076325D" w:rsidRDefault="00000358" w:rsidP="00000358">
      <w:pPr>
        <w:jc w:val="both"/>
      </w:pPr>
      <w:r w:rsidRPr="0076325D">
        <w:t xml:space="preserve">The Reference Software of an MPAI Standard is released with the </w:t>
      </w:r>
      <w:hyperlink r:id="rId22" w:history="1">
        <w:r w:rsidRPr="0076325D">
          <w:rPr>
            <w:rStyle w:val="Collegamentoipertestuale"/>
          </w:rPr>
          <w:t>MPAI Modified Berkeley Software Distribution licence</w:t>
        </w:r>
      </w:hyperlink>
      <w:r w:rsidRPr="0076325D">
        <w:t xml:space="preserve">. However, implementers should be aware that the Reference Software of an MPAI Standard may reference some </w:t>
      </w:r>
      <w:r>
        <w:t>third-party</w:t>
      </w:r>
      <w:r w:rsidRPr="0076325D">
        <w:t xml:space="preserve"> software that may have a different licence.</w:t>
      </w:r>
    </w:p>
    <w:p w14:paraId="50FA14E3" w14:textId="77777777" w:rsidR="00000358" w:rsidRPr="0076325D" w:rsidRDefault="00000358" w:rsidP="00000358">
      <w:pPr>
        <w:rPr>
          <w:rFonts w:cs="Arial"/>
          <w:b/>
          <w:bCs/>
          <w:kern w:val="32"/>
          <w:sz w:val="28"/>
          <w:szCs w:val="32"/>
        </w:rPr>
      </w:pPr>
      <w:r w:rsidRPr="0076325D">
        <w:br w:type="page"/>
      </w:r>
    </w:p>
    <w:p w14:paraId="2500351D" w14:textId="77777777" w:rsidR="00000358" w:rsidRPr="0076325D" w:rsidRDefault="00000358" w:rsidP="00F8481E">
      <w:pPr>
        <w:pStyle w:val="ANNEX"/>
      </w:pPr>
      <w:bookmarkStart w:id="94" w:name="_Toc80217732"/>
      <w:bookmarkStart w:id="95" w:name="_Toc82798348"/>
      <w:bookmarkStart w:id="96" w:name="_Toc103879639"/>
      <w:r w:rsidRPr="0076325D">
        <w:t xml:space="preserve"> </w:t>
      </w:r>
      <w:bookmarkStart w:id="97" w:name="_Ref108959391"/>
      <w:bookmarkStart w:id="98" w:name="_Toc132746537"/>
      <w:r w:rsidRPr="0076325D">
        <w:t>The Governance of the MPAI Ecosystem (Informative)</w:t>
      </w:r>
      <w:bookmarkEnd w:id="94"/>
      <w:bookmarkEnd w:id="95"/>
      <w:bookmarkEnd w:id="96"/>
      <w:bookmarkEnd w:id="97"/>
      <w:bookmarkEnd w:id="98"/>
    </w:p>
    <w:p w14:paraId="14025B8D" w14:textId="77777777" w:rsidR="00000358" w:rsidRPr="0076325D" w:rsidRDefault="00000358" w:rsidP="00000358">
      <w:pPr>
        <w:jc w:val="both"/>
        <w:rPr>
          <w:b/>
          <w:bCs/>
        </w:rPr>
      </w:pPr>
      <w:r w:rsidRPr="0076325D">
        <w:rPr>
          <w:b/>
          <w:bCs/>
        </w:rPr>
        <w:t>Level 1 Interoperability</w:t>
      </w:r>
    </w:p>
    <w:p w14:paraId="397EE4AC" w14:textId="6417C790" w:rsidR="00000358" w:rsidRPr="0076325D" w:rsidRDefault="00000358" w:rsidP="00000358">
      <w:pPr>
        <w:jc w:val="both"/>
      </w:pPr>
      <w:r>
        <w:t>Concerning</w:t>
      </w:r>
      <w:r w:rsidRPr="0076325D">
        <w:t xml:space="preserve"> </w:t>
      </w: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4</w:t>
      </w:r>
      <w:r w:rsidRPr="0076325D">
        <w:rPr>
          <w:i/>
          <w:iCs/>
        </w:rPr>
        <w:fldChar w:fldCharType="end"/>
      </w:r>
      <w:r w:rsidRPr="0076325D">
        <w:t xml:space="preserve"> MPAI issues and maintains a standard – called MPAI-AIF – whose components are:</w:t>
      </w:r>
    </w:p>
    <w:p w14:paraId="54177A04" w14:textId="77777777" w:rsidR="00000358" w:rsidRPr="0076325D" w:rsidRDefault="00000358" w:rsidP="00000358">
      <w:pPr>
        <w:pStyle w:val="Paragrafoelenco"/>
        <w:numPr>
          <w:ilvl w:val="0"/>
          <w:numId w:val="3"/>
        </w:numPr>
        <w:jc w:val="both"/>
      </w:pPr>
      <w:r w:rsidRPr="0076325D">
        <w:t>An environment called AI Framework (AIF) running AI Workflows (AIW) composed of inter</w:t>
      </w:r>
      <w:r w:rsidRPr="0076325D">
        <w:softHyphen/>
        <w:t>connected AI Modules (AIM) exposing standard interfaces.</w:t>
      </w:r>
    </w:p>
    <w:p w14:paraId="23B0DBFF" w14:textId="77777777" w:rsidR="00000358" w:rsidRPr="0076325D" w:rsidRDefault="00000358" w:rsidP="00000358">
      <w:pPr>
        <w:pStyle w:val="Paragrafoelenco"/>
        <w:numPr>
          <w:ilvl w:val="0"/>
          <w:numId w:val="3"/>
        </w:numPr>
        <w:jc w:val="both"/>
      </w:pPr>
      <w:r w:rsidRPr="0076325D">
        <w:t>A distribution system of AIW and AIM Implementation called MPAI Store from which an AIF Implementation can download AIWs and AIMs.</w:t>
      </w:r>
    </w:p>
    <w:p w14:paraId="52F498BB" w14:textId="77777777" w:rsidR="00000358" w:rsidRPr="0076325D" w:rsidRDefault="00000358" w:rsidP="00000358">
      <w:pPr>
        <w:jc w:val="both"/>
      </w:pPr>
      <w:r w:rsidRPr="0076325D">
        <w:t>A Level 1 Implementation shall implement the MPAI-AIF Technical Specification executing AIWs composed of AIMs able to call the MPAI-AIF APIs.</w:t>
      </w:r>
    </w:p>
    <w:p w14:paraId="0C9428A3" w14:textId="77777777" w:rsidR="00000358" w:rsidRPr="0076325D" w:rsidRDefault="00000358" w:rsidP="00000358">
      <w:pPr>
        <w:jc w:val="both"/>
        <w:rPr>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000358" w:rsidRPr="0076325D" w14:paraId="54602D42" w14:textId="77777777" w:rsidTr="0082138F">
        <w:tc>
          <w:tcPr>
            <w:tcW w:w="1701" w:type="dxa"/>
          </w:tcPr>
          <w:p w14:paraId="2AE79B81" w14:textId="77777777" w:rsidR="00000358" w:rsidRPr="0076325D" w:rsidRDefault="00000358" w:rsidP="0082138F">
            <w:pPr>
              <w:jc w:val="both"/>
            </w:pPr>
            <w:r w:rsidRPr="0076325D">
              <w:t>Implementers’ benefits</w:t>
            </w:r>
          </w:p>
        </w:tc>
        <w:tc>
          <w:tcPr>
            <w:tcW w:w="7654" w:type="dxa"/>
          </w:tcPr>
          <w:p w14:paraId="124576BD" w14:textId="77777777" w:rsidR="00000358" w:rsidRPr="0076325D" w:rsidRDefault="00000358" w:rsidP="0082138F">
            <w:pPr>
              <w:jc w:val="both"/>
            </w:pPr>
            <w:r w:rsidRPr="0076325D">
              <w:t>Upload to the MPAI Store and have globally distributed Implementations of</w:t>
            </w:r>
          </w:p>
          <w:p w14:paraId="0DE8E018" w14:textId="77777777" w:rsidR="00000358" w:rsidRPr="0076325D" w:rsidRDefault="00000358" w:rsidP="00000358">
            <w:pPr>
              <w:pStyle w:val="Paragrafoelenco"/>
              <w:numPr>
                <w:ilvl w:val="0"/>
                <w:numId w:val="7"/>
              </w:numPr>
              <w:jc w:val="both"/>
            </w:pPr>
            <w:r w:rsidRPr="0076325D">
              <w:t>AIFs conforming to MPAI-AIF.</w:t>
            </w:r>
          </w:p>
          <w:p w14:paraId="39E9AB5F" w14:textId="77777777" w:rsidR="00000358" w:rsidRPr="0076325D" w:rsidRDefault="00000358" w:rsidP="00000358">
            <w:pPr>
              <w:pStyle w:val="Paragrafoelenco"/>
              <w:numPr>
                <w:ilvl w:val="0"/>
                <w:numId w:val="7"/>
              </w:numPr>
              <w:jc w:val="both"/>
            </w:pPr>
            <w:r w:rsidRPr="0076325D">
              <w:t>AIWs and AIMs performing prop</w:t>
            </w:r>
            <w:r w:rsidRPr="0076325D">
              <w:softHyphen/>
              <w:t xml:space="preserve">rietary functions executable in AIF. </w:t>
            </w:r>
          </w:p>
        </w:tc>
      </w:tr>
      <w:tr w:rsidR="00000358" w:rsidRPr="0076325D" w14:paraId="72B8C075" w14:textId="77777777" w:rsidTr="0082138F">
        <w:tc>
          <w:tcPr>
            <w:tcW w:w="1701" w:type="dxa"/>
          </w:tcPr>
          <w:p w14:paraId="08B51D57" w14:textId="77777777" w:rsidR="00000358" w:rsidRPr="0076325D" w:rsidRDefault="00000358" w:rsidP="0082138F">
            <w:pPr>
              <w:jc w:val="both"/>
            </w:pPr>
            <w:r w:rsidRPr="0076325D">
              <w:t>Users’ benefits</w:t>
            </w:r>
          </w:p>
        </w:tc>
        <w:tc>
          <w:tcPr>
            <w:tcW w:w="7654" w:type="dxa"/>
          </w:tcPr>
          <w:p w14:paraId="27333659" w14:textId="77777777" w:rsidR="00000358" w:rsidRPr="0076325D" w:rsidRDefault="00000358" w:rsidP="0082138F">
            <w:pPr>
              <w:jc w:val="both"/>
            </w:pPr>
            <w:r w:rsidRPr="0076325D">
              <w:t>Rely on Implementations that have been tested for security.</w:t>
            </w:r>
          </w:p>
        </w:tc>
      </w:tr>
      <w:tr w:rsidR="00000358" w:rsidRPr="0076325D" w14:paraId="59F5A010" w14:textId="77777777" w:rsidTr="0082138F">
        <w:tc>
          <w:tcPr>
            <w:tcW w:w="1701" w:type="dxa"/>
          </w:tcPr>
          <w:p w14:paraId="34BC3753" w14:textId="77777777" w:rsidR="00000358" w:rsidRPr="0076325D" w:rsidRDefault="00000358" w:rsidP="0082138F">
            <w:pPr>
              <w:jc w:val="both"/>
            </w:pPr>
            <w:r w:rsidRPr="0076325D">
              <w:t>MPAI Store’s role</w:t>
            </w:r>
          </w:p>
        </w:tc>
        <w:tc>
          <w:tcPr>
            <w:tcW w:w="7654" w:type="dxa"/>
          </w:tcPr>
          <w:p w14:paraId="33A33781" w14:textId="77777777" w:rsidR="00000358" w:rsidRPr="0076325D" w:rsidRDefault="00000358" w:rsidP="00000358">
            <w:pPr>
              <w:pStyle w:val="Paragrafoelenco"/>
              <w:numPr>
                <w:ilvl w:val="0"/>
                <w:numId w:val="7"/>
              </w:numPr>
              <w:jc w:val="both"/>
            </w:pPr>
            <w:r w:rsidRPr="0076325D">
              <w:t>Tests the Conformance of Implementations to MPAI-AIF.</w:t>
            </w:r>
          </w:p>
          <w:p w14:paraId="17952D3A" w14:textId="77777777" w:rsidR="00000358" w:rsidRPr="0076325D" w:rsidRDefault="00000358" w:rsidP="00000358">
            <w:pPr>
              <w:pStyle w:val="Paragrafoelenco"/>
              <w:numPr>
                <w:ilvl w:val="0"/>
                <w:numId w:val="7"/>
              </w:numPr>
              <w:jc w:val="both"/>
            </w:pPr>
            <w:r w:rsidRPr="0076325D">
              <w:t>Verifies Implementations’ security, e.g., absence of malware.</w:t>
            </w:r>
          </w:p>
          <w:p w14:paraId="50F4C9FC" w14:textId="77777777" w:rsidR="00000358" w:rsidRPr="0076325D" w:rsidRDefault="00000358" w:rsidP="00000358">
            <w:pPr>
              <w:pStyle w:val="Paragrafoelenco"/>
              <w:numPr>
                <w:ilvl w:val="0"/>
                <w:numId w:val="7"/>
              </w:numPr>
              <w:jc w:val="both"/>
            </w:pPr>
            <w:r w:rsidRPr="0076325D">
              <w:t>Indicates unambiguously that Implementations are Level 1.</w:t>
            </w:r>
          </w:p>
        </w:tc>
      </w:tr>
    </w:tbl>
    <w:p w14:paraId="3F0A65A5" w14:textId="77777777" w:rsidR="00000358" w:rsidRPr="0076325D" w:rsidRDefault="00000358" w:rsidP="00000358">
      <w:pPr>
        <w:jc w:val="both"/>
      </w:pPr>
      <w:bookmarkStart w:id="99" w:name="_Toc80217734"/>
    </w:p>
    <w:bookmarkEnd w:id="99"/>
    <w:p w14:paraId="0CEA50FF" w14:textId="77777777" w:rsidR="00000358" w:rsidRPr="0076325D" w:rsidRDefault="00000358" w:rsidP="00000358">
      <w:pPr>
        <w:jc w:val="both"/>
        <w:rPr>
          <w:b/>
          <w:bCs/>
        </w:rPr>
      </w:pPr>
      <w:r w:rsidRPr="0076325D">
        <w:rPr>
          <w:b/>
          <w:bCs/>
        </w:rPr>
        <w:t>Level 2 Interoperability</w:t>
      </w:r>
    </w:p>
    <w:p w14:paraId="14320940" w14:textId="77777777" w:rsidR="00000358" w:rsidRPr="0076325D" w:rsidRDefault="00000358" w:rsidP="00000358">
      <w:pPr>
        <w:jc w:val="both"/>
      </w:pPr>
      <w:r w:rsidRPr="0076325D">
        <w:t>In a Level 2 Implem</w:t>
      </w:r>
      <w:r w:rsidRPr="0076325D">
        <w:softHyphen/>
        <w:t>entation, the AIW must be an Implementation of an MPAI Use Case and the AIMs must con</w:t>
      </w:r>
      <w:r w:rsidRPr="0076325D">
        <w:softHyphen/>
        <w:t>form with an MPAI Applicati</w:t>
      </w:r>
      <w:r w:rsidRPr="0076325D">
        <w:softHyphen/>
        <w:t xml:space="preserve">on Standard. </w:t>
      </w:r>
    </w:p>
    <w:p w14:paraId="5E99A215" w14:textId="77777777" w:rsidR="00000358" w:rsidRPr="0076325D" w:rsidRDefault="00000358" w:rsidP="00000358">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6B5CA447" w14:textId="77777777" w:rsidTr="0082138F">
        <w:tc>
          <w:tcPr>
            <w:tcW w:w="1616" w:type="dxa"/>
          </w:tcPr>
          <w:p w14:paraId="46EBE48F" w14:textId="77777777" w:rsidR="00000358" w:rsidRPr="0076325D" w:rsidRDefault="00000358" w:rsidP="0082138F">
            <w:pPr>
              <w:jc w:val="both"/>
            </w:pPr>
            <w:r w:rsidRPr="0076325D">
              <w:t>Implementers’ benefits</w:t>
            </w:r>
          </w:p>
        </w:tc>
        <w:tc>
          <w:tcPr>
            <w:tcW w:w="7739" w:type="dxa"/>
          </w:tcPr>
          <w:p w14:paraId="62AC0F20" w14:textId="77777777" w:rsidR="00000358" w:rsidRPr="0076325D" w:rsidRDefault="00000358" w:rsidP="0082138F">
            <w:pPr>
              <w:jc w:val="both"/>
            </w:pPr>
            <w:r w:rsidRPr="0076325D">
              <w:t>Upload to the MPAI Store and have globally distributed Implementations of</w:t>
            </w:r>
          </w:p>
          <w:p w14:paraId="7DCD1BE8" w14:textId="77777777" w:rsidR="00000358" w:rsidRPr="0076325D" w:rsidRDefault="00000358" w:rsidP="00000358">
            <w:pPr>
              <w:pStyle w:val="Paragrafoelenco"/>
              <w:numPr>
                <w:ilvl w:val="0"/>
                <w:numId w:val="7"/>
              </w:numPr>
              <w:jc w:val="both"/>
            </w:pPr>
            <w:r w:rsidRPr="0076325D">
              <w:t>AIFs conforming to MPAI-AIF.</w:t>
            </w:r>
          </w:p>
          <w:p w14:paraId="40B498F4" w14:textId="77777777" w:rsidR="00000358" w:rsidRPr="0076325D" w:rsidRDefault="00000358" w:rsidP="00000358">
            <w:pPr>
              <w:pStyle w:val="Paragrafoelenco"/>
              <w:numPr>
                <w:ilvl w:val="0"/>
                <w:numId w:val="7"/>
              </w:numPr>
              <w:jc w:val="both"/>
            </w:pPr>
            <w:r w:rsidRPr="0076325D">
              <w:t>AIWs and AIMs conforming to MPAI Application Standards.</w:t>
            </w:r>
          </w:p>
        </w:tc>
      </w:tr>
      <w:tr w:rsidR="00000358" w:rsidRPr="0076325D" w14:paraId="1CD576E8" w14:textId="77777777" w:rsidTr="0082138F">
        <w:tc>
          <w:tcPr>
            <w:tcW w:w="1616" w:type="dxa"/>
          </w:tcPr>
          <w:p w14:paraId="5C171740" w14:textId="77777777" w:rsidR="00000358" w:rsidRPr="0076325D" w:rsidRDefault="00000358" w:rsidP="0082138F">
            <w:pPr>
              <w:jc w:val="both"/>
            </w:pPr>
            <w:r w:rsidRPr="0076325D">
              <w:t>Users’ benefits</w:t>
            </w:r>
          </w:p>
        </w:tc>
        <w:tc>
          <w:tcPr>
            <w:tcW w:w="7739" w:type="dxa"/>
          </w:tcPr>
          <w:p w14:paraId="7CE3DBF8" w14:textId="77777777" w:rsidR="00000358" w:rsidRPr="0076325D" w:rsidRDefault="00000358" w:rsidP="00000358">
            <w:pPr>
              <w:pStyle w:val="Paragrafoelenco"/>
              <w:numPr>
                <w:ilvl w:val="0"/>
                <w:numId w:val="7"/>
              </w:numPr>
              <w:jc w:val="both"/>
            </w:pPr>
            <w:r w:rsidRPr="0076325D">
              <w:t xml:space="preserve">Rely on Implementations of AIWs and AIMs whose Functions have been reviewed during standardisation. </w:t>
            </w:r>
          </w:p>
          <w:p w14:paraId="4C7AC49C" w14:textId="77777777" w:rsidR="00000358" w:rsidRPr="0076325D" w:rsidRDefault="00000358" w:rsidP="00000358">
            <w:pPr>
              <w:pStyle w:val="Paragrafoelenco"/>
              <w:numPr>
                <w:ilvl w:val="0"/>
                <w:numId w:val="7"/>
              </w:numPr>
              <w:jc w:val="both"/>
            </w:pPr>
            <w:r w:rsidRPr="0076325D">
              <w:t>Have a degree of Explainability of the AIW operation because the AIM Func</w:t>
            </w:r>
            <w:r w:rsidRPr="0076325D">
              <w:softHyphen/>
              <w:t xml:space="preserve">tions and the data Formats are known. </w:t>
            </w:r>
          </w:p>
        </w:tc>
      </w:tr>
      <w:tr w:rsidR="00000358" w:rsidRPr="0076325D" w14:paraId="4A4875F9" w14:textId="77777777" w:rsidTr="0082138F">
        <w:tc>
          <w:tcPr>
            <w:tcW w:w="1616" w:type="dxa"/>
          </w:tcPr>
          <w:p w14:paraId="443F5AC7" w14:textId="77777777" w:rsidR="00000358" w:rsidRPr="0076325D" w:rsidRDefault="00000358" w:rsidP="0082138F">
            <w:pPr>
              <w:jc w:val="both"/>
            </w:pPr>
            <w:r w:rsidRPr="0076325D">
              <w:t>Market’s benefits</w:t>
            </w:r>
          </w:p>
        </w:tc>
        <w:tc>
          <w:tcPr>
            <w:tcW w:w="7739" w:type="dxa"/>
          </w:tcPr>
          <w:p w14:paraId="4D8A5C7C" w14:textId="77777777" w:rsidR="00000358" w:rsidRPr="0076325D" w:rsidRDefault="00000358" w:rsidP="00000358">
            <w:pPr>
              <w:pStyle w:val="Paragrafoelenco"/>
              <w:numPr>
                <w:ilvl w:val="0"/>
                <w:numId w:val="7"/>
              </w:numPr>
              <w:jc w:val="both"/>
            </w:pPr>
            <w:r w:rsidRPr="0076325D">
              <w:t xml:space="preserve">Open AIW and AIM markets foster competition leading to better products. </w:t>
            </w:r>
          </w:p>
          <w:p w14:paraId="500AD2DE" w14:textId="77777777" w:rsidR="00000358" w:rsidRPr="0076325D" w:rsidRDefault="00000358" w:rsidP="00000358">
            <w:pPr>
              <w:pStyle w:val="Paragrafoelenco"/>
              <w:numPr>
                <w:ilvl w:val="0"/>
                <w:numId w:val="7"/>
              </w:numPr>
              <w:jc w:val="both"/>
            </w:pPr>
            <w:r w:rsidRPr="0076325D">
              <w:t>Competition of AIW and AIM Implementations fosters AI innovation.</w:t>
            </w:r>
          </w:p>
        </w:tc>
      </w:tr>
      <w:tr w:rsidR="00000358" w:rsidRPr="0076325D" w14:paraId="78FD87E2" w14:textId="77777777" w:rsidTr="00821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8E2BDCD" w14:textId="77777777" w:rsidR="00000358" w:rsidRPr="0076325D" w:rsidRDefault="00000358" w:rsidP="0082138F">
            <w:pPr>
              <w:jc w:val="both"/>
            </w:pPr>
            <w:r w:rsidRPr="0076325D">
              <w:t>MPAI Store’s role</w:t>
            </w:r>
          </w:p>
        </w:tc>
        <w:tc>
          <w:tcPr>
            <w:tcW w:w="7739" w:type="dxa"/>
            <w:tcBorders>
              <w:top w:val="nil"/>
              <w:left w:val="nil"/>
              <w:bottom w:val="nil"/>
              <w:right w:val="nil"/>
            </w:tcBorders>
          </w:tcPr>
          <w:p w14:paraId="0D985457" w14:textId="77777777" w:rsidR="00000358" w:rsidRPr="0076325D" w:rsidRDefault="00000358" w:rsidP="00000358">
            <w:pPr>
              <w:pStyle w:val="Paragrafoelenco"/>
              <w:numPr>
                <w:ilvl w:val="0"/>
                <w:numId w:val="7"/>
              </w:numPr>
              <w:jc w:val="both"/>
            </w:pPr>
            <w:r w:rsidRPr="0076325D">
              <w:t>Tests Conformance of Implementations with the relevant MPAI Standard.</w:t>
            </w:r>
          </w:p>
          <w:p w14:paraId="27E8528B" w14:textId="77777777" w:rsidR="00000358" w:rsidRPr="0076325D" w:rsidRDefault="00000358" w:rsidP="00000358">
            <w:pPr>
              <w:pStyle w:val="Paragrafoelenco"/>
              <w:numPr>
                <w:ilvl w:val="0"/>
                <w:numId w:val="7"/>
              </w:numPr>
              <w:jc w:val="both"/>
            </w:pPr>
            <w:r w:rsidRPr="0076325D">
              <w:t>Verifies Implementations’ security.</w:t>
            </w:r>
          </w:p>
          <w:p w14:paraId="16B3562C" w14:textId="77777777" w:rsidR="00000358" w:rsidRPr="0076325D" w:rsidRDefault="00000358" w:rsidP="00000358">
            <w:pPr>
              <w:pStyle w:val="Paragrafoelenco"/>
              <w:numPr>
                <w:ilvl w:val="0"/>
                <w:numId w:val="7"/>
              </w:numPr>
              <w:jc w:val="both"/>
            </w:pPr>
            <w:r w:rsidRPr="0076325D">
              <w:t>Indicates unambiguously that Implementations are Level 2.</w:t>
            </w:r>
          </w:p>
        </w:tc>
      </w:tr>
    </w:tbl>
    <w:p w14:paraId="3152E842" w14:textId="77777777" w:rsidR="00000358" w:rsidRPr="0076325D" w:rsidRDefault="00000358" w:rsidP="00000358">
      <w:pPr>
        <w:jc w:val="both"/>
      </w:pPr>
    </w:p>
    <w:p w14:paraId="54A4E8E4" w14:textId="77777777" w:rsidR="00000358" w:rsidRPr="0076325D" w:rsidRDefault="00000358" w:rsidP="00000358">
      <w:pPr>
        <w:jc w:val="both"/>
        <w:rPr>
          <w:b/>
          <w:bCs/>
        </w:rPr>
      </w:pPr>
      <w:r w:rsidRPr="0076325D">
        <w:rPr>
          <w:b/>
          <w:bCs/>
        </w:rPr>
        <w:t>Level 3 Interoperability</w:t>
      </w:r>
    </w:p>
    <w:p w14:paraId="55876684" w14:textId="77777777" w:rsidR="00000358" w:rsidRPr="0076325D" w:rsidRDefault="00000358" w:rsidP="00000358">
      <w:pPr>
        <w:jc w:val="both"/>
      </w:pPr>
      <w:r w:rsidRPr="0076325D">
        <w:t xml:space="preserve">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w:t>
      </w:r>
      <w:r>
        <w:t xml:space="preserve">a </w:t>
      </w:r>
      <w:r w:rsidRPr="0076325D">
        <w:t>large variety and cover the spec</w:t>
      </w:r>
      <w:r w:rsidRPr="0076325D">
        <w:softHyphen/>
        <w:t>trum of all cases of interest in breadth and depth typically lead to Implementations of higher “quality”.</w:t>
      </w:r>
    </w:p>
    <w:p w14:paraId="4674C12D" w14:textId="77777777" w:rsidR="00000358" w:rsidRPr="0076325D" w:rsidRDefault="00000358" w:rsidP="00000358">
      <w:pPr>
        <w:jc w:val="both"/>
      </w:pPr>
      <w:r w:rsidRPr="0076325D">
        <w:t xml:space="preserve">For Level 3, MPAI normatively specifies the process, the tools and the data or the characteristics of the data to be used to Assess the Grade of Performance of an AIM or an AIW. </w:t>
      </w:r>
    </w:p>
    <w:p w14:paraId="0823B26B" w14:textId="77777777" w:rsidR="00000358" w:rsidRPr="0076325D" w:rsidRDefault="00000358" w:rsidP="00000358">
      <w:pPr>
        <w:jc w:val="both"/>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00F5AE0A" w14:textId="77777777" w:rsidTr="0082138F">
        <w:tc>
          <w:tcPr>
            <w:tcW w:w="1616" w:type="dxa"/>
          </w:tcPr>
          <w:p w14:paraId="5C8068E5" w14:textId="77777777" w:rsidR="00000358" w:rsidRPr="0076325D" w:rsidRDefault="00000358" w:rsidP="0082138F">
            <w:pPr>
              <w:jc w:val="both"/>
            </w:pPr>
            <w:r w:rsidRPr="0076325D">
              <w:t>Implementers’ benefits</w:t>
            </w:r>
          </w:p>
        </w:tc>
        <w:tc>
          <w:tcPr>
            <w:tcW w:w="7739" w:type="dxa"/>
          </w:tcPr>
          <w:p w14:paraId="4544F19B" w14:textId="77777777" w:rsidR="00000358" w:rsidRPr="0076325D" w:rsidRDefault="00000358" w:rsidP="0082138F">
            <w:pPr>
              <w:jc w:val="both"/>
            </w:pPr>
            <w:r w:rsidRPr="0076325D">
              <w:t>May claim their Implementations have passed Performance Assessment.</w:t>
            </w:r>
          </w:p>
        </w:tc>
      </w:tr>
      <w:tr w:rsidR="00000358" w:rsidRPr="0076325D" w14:paraId="1276FFD6" w14:textId="77777777" w:rsidTr="0082138F">
        <w:tc>
          <w:tcPr>
            <w:tcW w:w="1616" w:type="dxa"/>
          </w:tcPr>
          <w:p w14:paraId="6C226A3B" w14:textId="77777777" w:rsidR="00000358" w:rsidRPr="0076325D" w:rsidRDefault="00000358" w:rsidP="0082138F">
            <w:pPr>
              <w:jc w:val="both"/>
            </w:pPr>
            <w:r w:rsidRPr="0076325D">
              <w:t>Users’ benefits</w:t>
            </w:r>
          </w:p>
        </w:tc>
        <w:tc>
          <w:tcPr>
            <w:tcW w:w="7739" w:type="dxa"/>
          </w:tcPr>
          <w:p w14:paraId="7F5246E7" w14:textId="77777777" w:rsidR="00000358" w:rsidRPr="0076325D" w:rsidRDefault="00000358" w:rsidP="0082138F">
            <w:pPr>
              <w:jc w:val="both"/>
            </w:pPr>
            <w:r w:rsidRPr="0076325D">
              <w:t>Get assurance that the Implementation being used performs correctly, e.g., it has been properly trained.</w:t>
            </w:r>
          </w:p>
        </w:tc>
      </w:tr>
      <w:tr w:rsidR="00000358" w:rsidRPr="0076325D" w14:paraId="76E8B8FD" w14:textId="77777777" w:rsidTr="0082138F">
        <w:tc>
          <w:tcPr>
            <w:tcW w:w="1616" w:type="dxa"/>
          </w:tcPr>
          <w:p w14:paraId="7A416837" w14:textId="77777777" w:rsidR="00000358" w:rsidRPr="0076325D" w:rsidRDefault="00000358" w:rsidP="0082138F">
            <w:pPr>
              <w:jc w:val="both"/>
            </w:pPr>
            <w:r w:rsidRPr="0076325D">
              <w:t>Market’s benefits</w:t>
            </w:r>
          </w:p>
        </w:tc>
        <w:tc>
          <w:tcPr>
            <w:tcW w:w="7739" w:type="dxa"/>
          </w:tcPr>
          <w:p w14:paraId="3A47FE04" w14:textId="77777777" w:rsidR="00000358" w:rsidRPr="0076325D" w:rsidRDefault="00000358" w:rsidP="0082138F">
            <w:pPr>
              <w:jc w:val="both"/>
            </w:pPr>
            <w:r w:rsidRPr="0076325D">
              <w:t>Implementations’ Performance Grades stimulate the development of more Performing AIM and AIW Implementations.</w:t>
            </w:r>
          </w:p>
        </w:tc>
      </w:tr>
      <w:tr w:rsidR="00000358" w:rsidRPr="0076325D" w14:paraId="6FCA383C" w14:textId="77777777" w:rsidTr="0082138F">
        <w:tc>
          <w:tcPr>
            <w:tcW w:w="1616" w:type="dxa"/>
          </w:tcPr>
          <w:p w14:paraId="590DC46F" w14:textId="77777777" w:rsidR="00000358" w:rsidRPr="0076325D" w:rsidRDefault="00000358" w:rsidP="0082138F">
            <w:pPr>
              <w:jc w:val="both"/>
            </w:pPr>
            <w:r w:rsidRPr="0076325D">
              <w:t>MPAI Store’s role</w:t>
            </w:r>
          </w:p>
        </w:tc>
        <w:tc>
          <w:tcPr>
            <w:tcW w:w="7739" w:type="dxa"/>
          </w:tcPr>
          <w:p w14:paraId="0035C05A" w14:textId="77777777" w:rsidR="00000358" w:rsidRPr="0076325D" w:rsidRDefault="00000358" w:rsidP="00000358">
            <w:pPr>
              <w:pStyle w:val="Paragrafoelenco"/>
              <w:numPr>
                <w:ilvl w:val="0"/>
                <w:numId w:val="7"/>
              </w:numPr>
              <w:jc w:val="both"/>
            </w:pPr>
            <w:r w:rsidRPr="0076325D">
              <w:t xml:space="preserve">Verifies the Implementations’ security </w:t>
            </w:r>
          </w:p>
          <w:p w14:paraId="2920F0FF" w14:textId="77777777" w:rsidR="00000358" w:rsidRPr="0076325D" w:rsidRDefault="00000358" w:rsidP="00000358">
            <w:pPr>
              <w:pStyle w:val="Paragrafoelenco"/>
              <w:numPr>
                <w:ilvl w:val="0"/>
                <w:numId w:val="7"/>
              </w:numPr>
              <w:jc w:val="both"/>
            </w:pPr>
            <w:r w:rsidRPr="0076325D">
              <w:t>Indicates unambiguously that Implementations are Level 3.</w:t>
            </w:r>
          </w:p>
        </w:tc>
      </w:tr>
    </w:tbl>
    <w:p w14:paraId="3BDC369B" w14:textId="77777777" w:rsidR="00000358" w:rsidRPr="0076325D" w:rsidRDefault="00000358" w:rsidP="00000358">
      <w:pPr>
        <w:jc w:val="both"/>
      </w:pPr>
    </w:p>
    <w:p w14:paraId="0A27A5DD" w14:textId="77777777" w:rsidR="00000358" w:rsidRPr="0076325D" w:rsidRDefault="00000358" w:rsidP="00000358">
      <w:pPr>
        <w:jc w:val="both"/>
        <w:rPr>
          <w:b/>
          <w:bCs/>
        </w:rPr>
      </w:pPr>
      <w:r w:rsidRPr="0076325D">
        <w:rPr>
          <w:b/>
          <w:bCs/>
        </w:rPr>
        <w:t>The MPAI ecosystem</w:t>
      </w:r>
    </w:p>
    <w:p w14:paraId="2E12C2B0" w14:textId="3B9E4F84" w:rsidR="00000358" w:rsidRPr="0076325D" w:rsidRDefault="00000358" w:rsidP="00000358">
      <w:pPr>
        <w:jc w:val="both"/>
      </w:pPr>
      <w:r w:rsidRPr="0076325D">
        <w:rPr>
          <w:i/>
          <w:iCs/>
        </w:rPr>
        <w:fldChar w:fldCharType="begin"/>
      </w:r>
      <w:r w:rsidRPr="0076325D">
        <w:rPr>
          <w:i/>
          <w:iCs/>
        </w:rPr>
        <w:instrText xml:space="preserve"> REF _Ref106558714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5</w:t>
      </w:r>
      <w:r w:rsidRPr="0076325D">
        <w:rPr>
          <w:i/>
          <w:iCs/>
        </w:rPr>
        <w:fldChar w:fldCharType="end"/>
      </w:r>
      <w:r w:rsidRPr="0076325D">
        <w:t xml:space="preserve"> is a high-level description of the MPAI ecosystem operation applicable to fully conforming MPAI implementations as specified in the Governance of the MPAI Ecosystem Specification [</w:t>
      </w:r>
      <w:r w:rsidRPr="0076325D">
        <w:fldChar w:fldCharType="begin"/>
      </w:r>
      <w:r w:rsidRPr="0076325D">
        <w:instrText xml:space="preserve"> REF _Ref81671963 \r \h </w:instrText>
      </w:r>
      <w:r w:rsidRPr="0076325D">
        <w:fldChar w:fldCharType="separate"/>
      </w:r>
      <w:r w:rsidR="00FE2B3D">
        <w:t>8</w:t>
      </w:r>
      <w:r w:rsidRPr="0076325D">
        <w:fldChar w:fldCharType="end"/>
      </w:r>
      <w:r w:rsidRPr="0076325D">
        <w:t xml:space="preserve">]: </w:t>
      </w:r>
    </w:p>
    <w:p w14:paraId="20C3A4A5" w14:textId="77777777" w:rsidR="00000358" w:rsidRPr="0076325D" w:rsidRDefault="00000358" w:rsidP="00000358">
      <w:pPr>
        <w:pStyle w:val="Paragrafoelenco"/>
        <w:numPr>
          <w:ilvl w:val="0"/>
          <w:numId w:val="4"/>
        </w:numPr>
        <w:jc w:val="both"/>
      </w:pPr>
      <w:r w:rsidRPr="0076325D">
        <w:t>MPAI establishes and controls the not-for-profit MPAI Store.</w:t>
      </w:r>
    </w:p>
    <w:p w14:paraId="0C900518" w14:textId="77777777" w:rsidR="00000358" w:rsidRPr="0076325D" w:rsidRDefault="00000358" w:rsidP="00000358">
      <w:pPr>
        <w:pStyle w:val="Paragrafoelenco"/>
        <w:numPr>
          <w:ilvl w:val="0"/>
          <w:numId w:val="4"/>
        </w:numPr>
        <w:jc w:val="both"/>
      </w:pPr>
      <w:r w:rsidRPr="0076325D">
        <w:t>MPAI appoints Performance Assessors.</w:t>
      </w:r>
    </w:p>
    <w:p w14:paraId="0C201136" w14:textId="77777777" w:rsidR="00000358" w:rsidRPr="0076325D" w:rsidRDefault="00000358" w:rsidP="00000358">
      <w:pPr>
        <w:pStyle w:val="Paragrafoelenco"/>
        <w:numPr>
          <w:ilvl w:val="0"/>
          <w:numId w:val="4"/>
        </w:numPr>
        <w:jc w:val="both"/>
      </w:pPr>
      <w:r w:rsidRPr="0076325D">
        <w:t>MPAI publishes Standards.</w:t>
      </w:r>
    </w:p>
    <w:p w14:paraId="4540ED87" w14:textId="77777777" w:rsidR="00000358" w:rsidRPr="0076325D" w:rsidRDefault="00000358" w:rsidP="00000358">
      <w:pPr>
        <w:pStyle w:val="Paragrafoelenco"/>
        <w:numPr>
          <w:ilvl w:val="0"/>
          <w:numId w:val="4"/>
        </w:numPr>
        <w:jc w:val="both"/>
      </w:pPr>
      <w:r w:rsidRPr="0076325D">
        <w:t>Implementers submit Implementations to Performance Assessors.</w:t>
      </w:r>
    </w:p>
    <w:p w14:paraId="66E534A0" w14:textId="77777777" w:rsidR="00000358" w:rsidRPr="0076325D" w:rsidRDefault="00000358" w:rsidP="00000358">
      <w:pPr>
        <w:pStyle w:val="Paragrafoelenco"/>
        <w:numPr>
          <w:ilvl w:val="0"/>
          <w:numId w:val="4"/>
        </w:numPr>
        <w:jc w:val="both"/>
      </w:pPr>
      <w:r w:rsidRPr="0076325D">
        <w:t>If the Implementation Performance is acceptable, Performance Assessors inform Implementers and the MPAI Store.</w:t>
      </w:r>
    </w:p>
    <w:p w14:paraId="0220BD23" w14:textId="77777777" w:rsidR="00000358" w:rsidRPr="0076325D" w:rsidRDefault="00000358" w:rsidP="00000358">
      <w:pPr>
        <w:pStyle w:val="Paragrafoelenco"/>
        <w:numPr>
          <w:ilvl w:val="0"/>
          <w:numId w:val="4"/>
        </w:numPr>
        <w:jc w:val="both"/>
      </w:pPr>
      <w:r w:rsidRPr="0076325D">
        <w:t>Implementers submit Implementations to the MPAI Store tested for Confor</w:t>
      </w:r>
      <w:r w:rsidRPr="0076325D">
        <w:softHyphen/>
        <w:t>mance and security.</w:t>
      </w:r>
    </w:p>
    <w:p w14:paraId="3D04A77B" w14:textId="77777777" w:rsidR="00000358" w:rsidRPr="0076325D" w:rsidRDefault="00000358" w:rsidP="00000358">
      <w:pPr>
        <w:pStyle w:val="Paragrafoelenco"/>
        <w:numPr>
          <w:ilvl w:val="0"/>
          <w:numId w:val="4"/>
        </w:numPr>
        <w:jc w:val="both"/>
      </w:pPr>
      <w:r w:rsidRPr="0076325D">
        <w:t>Users download and use Implementations and submit experience scores.</w:t>
      </w:r>
    </w:p>
    <w:p w14:paraId="7699E343" w14:textId="77777777" w:rsidR="00000358" w:rsidRPr="0076325D" w:rsidRDefault="00000358" w:rsidP="00000358">
      <w:pPr>
        <w:jc w:val="both"/>
      </w:pPr>
    </w:p>
    <w:p w14:paraId="08B0806C" w14:textId="77777777" w:rsidR="00000358" w:rsidRPr="0076325D" w:rsidRDefault="00000358" w:rsidP="00000358">
      <w:pPr>
        <w:keepNext/>
        <w:jc w:val="center"/>
      </w:pPr>
      <w:bookmarkStart w:id="100" w:name="_Ref78043363"/>
      <w:r w:rsidRPr="0076325D">
        <w:rPr>
          <w:i/>
          <w:noProof/>
        </w:rPr>
        <w:drawing>
          <wp:inline distT="0" distB="0" distL="0" distR="0" wp14:anchorId="1DC7DA7A" wp14:editId="171530CC">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763B651B" w14:textId="5CD2CDA3" w:rsidR="00000358" w:rsidRPr="0076325D" w:rsidRDefault="00000358" w:rsidP="00000358">
      <w:pPr>
        <w:pStyle w:val="Didascalia"/>
        <w:jc w:val="center"/>
        <w:rPr>
          <w:i w:val="0"/>
          <w:color w:val="auto"/>
          <w:sz w:val="24"/>
          <w:szCs w:val="24"/>
        </w:rPr>
      </w:pPr>
      <w:bookmarkStart w:id="101" w:name="_Ref10655871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FE2B3D">
        <w:rPr>
          <w:noProof/>
          <w:color w:val="auto"/>
          <w:sz w:val="24"/>
          <w:szCs w:val="24"/>
        </w:rPr>
        <w:t>5</w:t>
      </w:r>
      <w:r w:rsidRPr="0076325D">
        <w:rPr>
          <w:color w:val="auto"/>
          <w:sz w:val="24"/>
          <w:szCs w:val="24"/>
        </w:rPr>
        <w:fldChar w:fldCharType="end"/>
      </w:r>
      <w:bookmarkEnd w:id="101"/>
      <w:r w:rsidRPr="0076325D">
        <w:rPr>
          <w:color w:val="auto"/>
          <w:sz w:val="24"/>
          <w:szCs w:val="24"/>
        </w:rPr>
        <w:t xml:space="preserve"> - The MPAI ecosystem operation</w:t>
      </w:r>
    </w:p>
    <w:bookmarkEnd w:id="100"/>
    <w:p w14:paraId="5FA2ADA6" w14:textId="77777777" w:rsidR="00000358" w:rsidRPr="0076325D" w:rsidRDefault="00000358" w:rsidP="00000358">
      <w:pPr>
        <w:jc w:val="center"/>
        <w:rPr>
          <w:i/>
        </w:rPr>
      </w:pPr>
    </w:p>
    <w:bookmarkEnd w:id="81"/>
    <w:bookmarkEnd w:id="87"/>
    <w:p w14:paraId="7EECA86B" w14:textId="77777777" w:rsidR="00000358" w:rsidRPr="0076325D" w:rsidRDefault="00000358" w:rsidP="00000358"/>
    <w:p w14:paraId="2FF30DEB" w14:textId="77777777" w:rsidR="00000358" w:rsidRDefault="00000358" w:rsidP="00D53370">
      <w:pPr>
        <w:jc w:val="both"/>
      </w:pPr>
    </w:p>
    <w:p w14:paraId="376CCBF0" w14:textId="77777777" w:rsidR="00474181" w:rsidRDefault="00474181">
      <w:pPr>
        <w:jc w:val="both"/>
      </w:pPr>
    </w:p>
    <w:sectPr w:rsidR="00474181" w:rsidSect="00BD1631">
      <w:headerReference w:type="default" r:id="rId24"/>
      <w:footerReference w:type="default" r:id="rId25"/>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2C6F" w14:textId="77777777" w:rsidR="00E01AF7" w:rsidRDefault="00E01AF7" w:rsidP="004A7BAB">
      <w:r>
        <w:separator/>
      </w:r>
    </w:p>
  </w:endnote>
  <w:endnote w:type="continuationSeparator" w:id="0">
    <w:p w14:paraId="2FFE7E0A" w14:textId="77777777" w:rsidR="00E01AF7" w:rsidRDefault="00E01AF7" w:rsidP="004A7BAB">
      <w:r>
        <w:continuationSeparator/>
      </w:r>
    </w:p>
  </w:endnote>
  <w:endnote w:type="continuationNotice" w:id="1">
    <w:p w14:paraId="243CD850" w14:textId="77777777" w:rsidR="00E01AF7" w:rsidRDefault="00E01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altName w:val="Nirmala UI"/>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BF94" w14:textId="77777777" w:rsidR="00E01AF7" w:rsidRDefault="00E01AF7" w:rsidP="004A7BAB">
      <w:r>
        <w:separator/>
      </w:r>
    </w:p>
  </w:footnote>
  <w:footnote w:type="continuationSeparator" w:id="0">
    <w:p w14:paraId="57FB4563" w14:textId="77777777" w:rsidR="00E01AF7" w:rsidRDefault="00E01AF7" w:rsidP="004A7BAB">
      <w:r>
        <w:continuationSeparator/>
      </w:r>
    </w:p>
  </w:footnote>
  <w:footnote w:type="continuationNotice" w:id="1">
    <w:p w14:paraId="23E9B3EE" w14:textId="77777777" w:rsidR="00E01AF7" w:rsidRDefault="00E01AF7"/>
  </w:footnote>
  <w:footnote w:id="2">
    <w:p w14:paraId="22FDB79C" w14:textId="77777777" w:rsidR="00000358" w:rsidRDefault="00000358" w:rsidP="00000358">
      <w:pPr>
        <w:pStyle w:val="Testonotaapidipagina"/>
      </w:pPr>
      <w:r>
        <w:rPr>
          <w:rStyle w:val="Rimandonotaapidipagina"/>
        </w:rPr>
        <w:footnoteRef/>
      </w:r>
      <w:r>
        <w:t xml:space="preserve"> </w:t>
      </w:r>
      <w:r w:rsidRPr="00885B7A">
        <w:t>https://openvoicenetwork.org/documents/ovn_ethical_guidlines_voice_experiences.pdf</w:t>
      </w:r>
    </w:p>
  </w:footnote>
  <w:footnote w:id="3">
    <w:p w14:paraId="7A79A9AB" w14:textId="77777777" w:rsidR="00000358" w:rsidRPr="00E473C8" w:rsidRDefault="00000358" w:rsidP="00000358">
      <w:pPr>
        <w:pStyle w:val="Testonotaapidipagina"/>
      </w:pPr>
      <w:r>
        <w:rPr>
          <w:rStyle w:val="Rimandonotaapidipagina"/>
        </w:rPr>
        <w:footnoteRef/>
      </w:r>
      <w:r w:rsidRPr="00E473C8">
        <w:t xml:space="preserve"> https://ec.europa.eu/futurium/en/ai-alliance-consultation.1.html</w:t>
      </w:r>
    </w:p>
  </w:footnote>
  <w:footnote w:id="4">
    <w:p w14:paraId="247B66D4" w14:textId="7C9F226F" w:rsidR="0033426E" w:rsidRDefault="0033426E">
      <w:pPr>
        <w:pStyle w:val="Testonotaapidipagina"/>
      </w:pPr>
      <w:r>
        <w:rPr>
          <w:rStyle w:val="Rimandonotaapidipagina"/>
        </w:rPr>
        <w:footnoteRef/>
      </w:r>
      <w:r>
        <w:t xml:space="preserve"> </w:t>
      </w:r>
      <w:r w:rsidRPr="002304D7">
        <w:t>https://en.wikipedia.org/wiki/List_of_motion_and_gesture_file_formats</w:t>
      </w:r>
    </w:p>
  </w:footnote>
  <w:footnote w:id="5">
    <w:p w14:paraId="21EBB056" w14:textId="77777777" w:rsidR="00AE4CDA" w:rsidRDefault="00AE4CDA" w:rsidP="00AE4CDA">
      <w:pPr>
        <w:pStyle w:val="Testonotaapidipagina"/>
      </w:pPr>
      <w:r>
        <w:rPr>
          <w:rStyle w:val="Rimandonotaapidipagina"/>
        </w:rPr>
        <w:footnoteRef/>
      </w:r>
      <w:r>
        <w:t xml:space="preserve"> </w:t>
      </w:r>
      <w:r w:rsidRPr="00B92F4C">
        <w:t>https://www.rokoko.com/</w:t>
      </w:r>
    </w:p>
  </w:footnote>
  <w:footnote w:id="6">
    <w:p w14:paraId="3ED85F5D" w14:textId="0E2B67EE" w:rsidR="0033426E" w:rsidRDefault="0033426E">
      <w:pPr>
        <w:pStyle w:val="Testonotaapidipagina"/>
      </w:pPr>
      <w:r>
        <w:rPr>
          <w:rStyle w:val="Rimandonotaapidipagina"/>
        </w:rPr>
        <w:footnoteRef/>
      </w:r>
      <w:r>
        <w:t xml:space="preserve"> </w:t>
      </w:r>
      <w:r w:rsidRPr="00832349">
        <w:t>https://www.hhi.fraunhofer.de/en/departments/vca/research-groups/multimedia-communications/research-topics/volumetric-video-formats.html</w:t>
      </w:r>
    </w:p>
  </w:footnote>
  <w:footnote w:id="7">
    <w:p w14:paraId="6805D5C8" w14:textId="58E3CA97" w:rsidR="00B520AC" w:rsidRDefault="00B520AC">
      <w:pPr>
        <w:pStyle w:val="Testonotaapidipagina"/>
      </w:pPr>
      <w:r>
        <w:rPr>
          <w:rStyle w:val="Rimandonotaapidipagina"/>
        </w:rPr>
        <w:footnoteRef/>
      </w:r>
      <w:r>
        <w:t xml:space="preserve"> </w:t>
      </w:r>
      <w:r w:rsidR="00FA1A42" w:rsidRPr="00FA1A42">
        <w:t>https://en.wikipedia.org/wiki/LAS_file_format</w:t>
      </w:r>
    </w:p>
  </w:footnote>
  <w:footnote w:id="8">
    <w:p w14:paraId="385B8408" w14:textId="76C864B1" w:rsidR="007540BA" w:rsidRDefault="007540BA">
      <w:pPr>
        <w:pStyle w:val="Testonotaapidipagina"/>
      </w:pPr>
      <w:r>
        <w:rPr>
          <w:rStyle w:val="Rimandonotaapidipagina"/>
        </w:rPr>
        <w:footnoteRef/>
      </w:r>
      <w:r>
        <w:t xml:space="preserve"> </w:t>
      </w:r>
      <w:r w:rsidRPr="007540BA">
        <w:t>https://library.carleton.ca/guides/help/lidar-formats</w:t>
      </w:r>
    </w:p>
  </w:footnote>
  <w:footnote w:id="9">
    <w:p w14:paraId="78EDBA91" w14:textId="35192BB8" w:rsidR="000838E0" w:rsidRPr="000838E0" w:rsidRDefault="000838E0">
      <w:pPr>
        <w:pStyle w:val="Testonotaapidipagina"/>
      </w:pPr>
      <w:r>
        <w:rPr>
          <w:rStyle w:val="Rimandonotaapidipagina"/>
        </w:rPr>
        <w:footnoteRef/>
      </w:r>
      <w:r>
        <w:t xml:space="preserve"> </w:t>
      </w:r>
      <w:r w:rsidRPr="000838E0">
        <w:t>https://en.wikipedia.org/wiki/List_of_mudras_(yoga)</w:t>
      </w:r>
    </w:p>
  </w:footnote>
  <w:footnote w:id="10">
    <w:p w14:paraId="11F9940A" w14:textId="3A67348C" w:rsidR="00CE0C13" w:rsidRDefault="00CE0C13">
      <w:pPr>
        <w:pStyle w:val="Testonotaapidipagina"/>
      </w:pPr>
      <w:r>
        <w:rPr>
          <w:rStyle w:val="Rimandonotaapidipagina"/>
        </w:rPr>
        <w:footnoteRef/>
      </w:r>
      <w:r>
        <w:t xml:space="preserve"> </w:t>
      </w:r>
      <w:r w:rsidRPr="000961EA">
        <w:t>https://en.wikipedia.org/wiki/Dance_notation</w:t>
      </w:r>
    </w:p>
  </w:footnote>
  <w:footnote w:id="11">
    <w:p w14:paraId="0CB714FF" w14:textId="293BC544" w:rsidR="00A65DD4" w:rsidRPr="00A65DD4" w:rsidRDefault="00A65DD4">
      <w:pPr>
        <w:pStyle w:val="Testonotaapidipagina"/>
      </w:pPr>
      <w:r>
        <w:rPr>
          <w:rStyle w:val="Rimandonotaapidipagina"/>
        </w:rPr>
        <w:footnoteRef/>
      </w:r>
      <w:r>
        <w:t xml:space="preserve"> </w:t>
      </w:r>
      <w:r w:rsidRPr="00A65DD4">
        <w:t>https://en.wikipedia.org/wiki/Benesh_Movement_Notation</w:t>
      </w:r>
    </w:p>
  </w:footnote>
  <w:footnote w:id="12">
    <w:p w14:paraId="4F46808A" w14:textId="31A9EB0D" w:rsidR="00C927F9" w:rsidRPr="00C927F9" w:rsidRDefault="00C927F9">
      <w:pPr>
        <w:pStyle w:val="Testonotaapidipagina"/>
      </w:pPr>
      <w:r>
        <w:rPr>
          <w:rStyle w:val="Rimandonotaapidipagina"/>
        </w:rPr>
        <w:footnoteRef/>
      </w:r>
      <w:r>
        <w:t xml:space="preserve"> </w:t>
      </w:r>
      <w:r w:rsidRPr="00C927F9">
        <w:t>https://amt-lab.org/reviews/2020/3/lets-get-digital-visualizing-movement-in-danc</w:t>
      </w:r>
    </w:p>
  </w:footnote>
  <w:footnote w:id="13">
    <w:p w14:paraId="051042D9" w14:textId="3AA7F103" w:rsidR="00CE0C13" w:rsidRDefault="00CE0C13">
      <w:pPr>
        <w:pStyle w:val="Testonotaapidipagina"/>
      </w:pPr>
      <w:r>
        <w:rPr>
          <w:rStyle w:val="Rimandonotaapidipagina"/>
        </w:rPr>
        <w:footnoteRef/>
      </w:r>
      <w:r>
        <w:t xml:space="preserve"> </w:t>
      </w:r>
      <w:r w:rsidR="002C23D4">
        <w:t>h</w:t>
      </w:r>
      <w:r w:rsidRPr="005B0450">
        <w:t>ttps://www.researchgate.net/publication/335436965_An_Automated_Structural_Approach_to_Support_Theatrical_Performances_by_Introducing_Gesture_Recognition_to_a_Cuing_System</w:t>
      </w:r>
    </w:p>
  </w:footnote>
  <w:footnote w:id="14">
    <w:p w14:paraId="7DAB6E72" w14:textId="77777777" w:rsidR="004441CE" w:rsidRDefault="004441CE" w:rsidP="004441CE">
      <w:pPr>
        <w:pStyle w:val="Testonotaapidipagina"/>
      </w:pPr>
      <w:r>
        <w:rPr>
          <w:rStyle w:val="Rimandonotaapidipagina"/>
        </w:rPr>
        <w:footnoteRef/>
      </w:r>
      <w:r>
        <w:t xml:space="preserve"> </w:t>
      </w:r>
      <w:r w:rsidRPr="009611B1">
        <w:t>https://info.vercator.com/blog/what-are-the-most-common-3d-point-cloud-file-formats-and-how-to-solve-interoperability-issues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510DE"/>
    <w:multiLevelType w:val="hybridMultilevel"/>
    <w:tmpl w:val="A67C530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C03AB"/>
    <w:multiLevelType w:val="hybridMultilevel"/>
    <w:tmpl w:val="EAE86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541A4F"/>
    <w:multiLevelType w:val="multilevel"/>
    <w:tmpl w:val="722C626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9"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89A670B"/>
    <w:multiLevelType w:val="hybridMultilevel"/>
    <w:tmpl w:val="CE82ED7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2C48A7"/>
    <w:multiLevelType w:val="hybridMultilevel"/>
    <w:tmpl w:val="0E46E3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D65313E"/>
    <w:multiLevelType w:val="hybridMultilevel"/>
    <w:tmpl w:val="9A9013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200C6E"/>
    <w:multiLevelType w:val="hybridMultilevel"/>
    <w:tmpl w:val="37AE7F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612CB0"/>
    <w:multiLevelType w:val="hybridMultilevel"/>
    <w:tmpl w:val="FF8411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9A76F41"/>
    <w:multiLevelType w:val="hybridMultilevel"/>
    <w:tmpl w:val="B3FAF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A811FC9"/>
    <w:multiLevelType w:val="hybridMultilevel"/>
    <w:tmpl w:val="285E21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3BE15DEE"/>
    <w:multiLevelType w:val="hybridMultilevel"/>
    <w:tmpl w:val="95A0ADA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70A05BF"/>
    <w:multiLevelType w:val="hybridMultilevel"/>
    <w:tmpl w:val="21062F8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5475761"/>
    <w:multiLevelType w:val="hybridMultilevel"/>
    <w:tmpl w:val="5394D2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6233F72"/>
    <w:multiLevelType w:val="hybridMultilevel"/>
    <w:tmpl w:val="5958169E"/>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A7F7D8F"/>
    <w:multiLevelType w:val="hybridMultilevel"/>
    <w:tmpl w:val="21062F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4885214"/>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72E7AB3"/>
    <w:multiLevelType w:val="hybridMultilevel"/>
    <w:tmpl w:val="9ADA452E"/>
    <w:lvl w:ilvl="0" w:tplc="7728D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E5F4AEA"/>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F1359C8"/>
    <w:multiLevelType w:val="hybridMultilevel"/>
    <w:tmpl w:val="1438FDB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044461">
    <w:abstractNumId w:val="50"/>
  </w:num>
  <w:num w:numId="2" w16cid:durableId="1039086726">
    <w:abstractNumId w:val="2"/>
  </w:num>
  <w:num w:numId="3" w16cid:durableId="1946185891">
    <w:abstractNumId w:val="3"/>
  </w:num>
  <w:num w:numId="4" w16cid:durableId="1949660702">
    <w:abstractNumId w:val="11"/>
  </w:num>
  <w:num w:numId="5" w16cid:durableId="701323431">
    <w:abstractNumId w:val="47"/>
  </w:num>
  <w:num w:numId="6" w16cid:durableId="478612916">
    <w:abstractNumId w:val="46"/>
  </w:num>
  <w:num w:numId="7" w16cid:durableId="867641352">
    <w:abstractNumId w:val="27"/>
  </w:num>
  <w:num w:numId="8" w16cid:durableId="1484085953">
    <w:abstractNumId w:val="5"/>
  </w:num>
  <w:num w:numId="9" w16cid:durableId="1714575222">
    <w:abstractNumId w:val="53"/>
  </w:num>
  <w:num w:numId="10" w16cid:durableId="1001348639">
    <w:abstractNumId w:val="13"/>
  </w:num>
  <w:num w:numId="11" w16cid:durableId="1383943231">
    <w:abstractNumId w:val="48"/>
  </w:num>
  <w:num w:numId="12" w16cid:durableId="1042365718">
    <w:abstractNumId w:val="16"/>
  </w:num>
  <w:num w:numId="13" w16cid:durableId="1012099418">
    <w:abstractNumId w:val="15"/>
  </w:num>
  <w:num w:numId="14" w16cid:durableId="324825412">
    <w:abstractNumId w:val="0"/>
  </w:num>
  <w:num w:numId="15" w16cid:durableId="1702586195">
    <w:abstractNumId w:val="41"/>
  </w:num>
  <w:num w:numId="16" w16cid:durableId="279802697">
    <w:abstractNumId w:val="9"/>
  </w:num>
  <w:num w:numId="17" w16cid:durableId="848642971">
    <w:abstractNumId w:val="26"/>
  </w:num>
  <w:num w:numId="18" w16cid:durableId="1672831482">
    <w:abstractNumId w:val="43"/>
  </w:num>
  <w:num w:numId="19" w16cid:durableId="17707486">
    <w:abstractNumId w:val="37"/>
  </w:num>
  <w:num w:numId="20" w16cid:durableId="528682902">
    <w:abstractNumId w:val="34"/>
  </w:num>
  <w:num w:numId="21" w16cid:durableId="1650279692">
    <w:abstractNumId w:val="10"/>
  </w:num>
  <w:num w:numId="22" w16cid:durableId="1294170638">
    <w:abstractNumId w:val="19"/>
  </w:num>
  <w:num w:numId="23" w16cid:durableId="1742756336">
    <w:abstractNumId w:val="21"/>
  </w:num>
  <w:num w:numId="24" w16cid:durableId="1428962081">
    <w:abstractNumId w:val="20"/>
  </w:num>
  <w:num w:numId="25" w16cid:durableId="363597690">
    <w:abstractNumId w:val="4"/>
  </w:num>
  <w:num w:numId="26" w16cid:durableId="267008793">
    <w:abstractNumId w:val="54"/>
  </w:num>
  <w:num w:numId="27" w16cid:durableId="956176183">
    <w:abstractNumId w:val="18"/>
  </w:num>
  <w:num w:numId="28" w16cid:durableId="1290282626">
    <w:abstractNumId w:val="36"/>
  </w:num>
  <w:num w:numId="29" w16cid:durableId="197591256">
    <w:abstractNumId w:val="32"/>
  </w:num>
  <w:num w:numId="30" w16cid:durableId="326247141">
    <w:abstractNumId w:val="49"/>
  </w:num>
  <w:num w:numId="31" w16cid:durableId="1399746157">
    <w:abstractNumId w:val="7"/>
  </w:num>
  <w:num w:numId="32" w16cid:durableId="423495686">
    <w:abstractNumId w:val="31"/>
  </w:num>
  <w:num w:numId="33" w16cid:durableId="2114205426">
    <w:abstractNumId w:val="60"/>
  </w:num>
  <w:num w:numId="34" w16cid:durableId="590969873">
    <w:abstractNumId w:val="56"/>
  </w:num>
  <w:num w:numId="35" w16cid:durableId="1860776785">
    <w:abstractNumId w:val="24"/>
  </w:num>
  <w:num w:numId="36" w16cid:durableId="1891647373">
    <w:abstractNumId w:val="40"/>
  </w:num>
  <w:num w:numId="37" w16cid:durableId="1447046110">
    <w:abstractNumId w:val="57"/>
  </w:num>
  <w:num w:numId="38" w16cid:durableId="798500990">
    <w:abstractNumId w:val="39"/>
  </w:num>
  <w:num w:numId="39" w16cid:durableId="579602883">
    <w:abstractNumId w:val="6"/>
  </w:num>
  <w:num w:numId="40" w16cid:durableId="965501730">
    <w:abstractNumId w:val="22"/>
  </w:num>
  <w:num w:numId="41" w16cid:durableId="1645888540">
    <w:abstractNumId w:val="61"/>
  </w:num>
  <w:num w:numId="42" w16cid:durableId="518203157">
    <w:abstractNumId w:val="58"/>
  </w:num>
  <w:num w:numId="43" w16cid:durableId="73669288">
    <w:abstractNumId w:val="8"/>
  </w:num>
  <w:num w:numId="44" w16cid:durableId="1475830047">
    <w:abstractNumId w:val="30"/>
  </w:num>
  <w:num w:numId="45" w16cid:durableId="745613163">
    <w:abstractNumId w:val="38"/>
  </w:num>
  <w:num w:numId="46" w16cid:durableId="1144808582">
    <w:abstractNumId w:val="29"/>
  </w:num>
  <w:num w:numId="47" w16cid:durableId="662898951">
    <w:abstractNumId w:val="44"/>
  </w:num>
  <w:num w:numId="48" w16cid:durableId="1978677513">
    <w:abstractNumId w:val="12"/>
  </w:num>
  <w:num w:numId="49" w16cid:durableId="1550070218">
    <w:abstractNumId w:val="35"/>
  </w:num>
  <w:num w:numId="50" w16cid:durableId="1638753537">
    <w:abstractNumId w:val="42"/>
  </w:num>
  <w:num w:numId="51" w16cid:durableId="641271787">
    <w:abstractNumId w:val="1"/>
  </w:num>
  <w:num w:numId="52" w16cid:durableId="2107771704">
    <w:abstractNumId w:val="52"/>
  </w:num>
  <w:num w:numId="53" w16cid:durableId="398946791">
    <w:abstractNumId w:val="59"/>
  </w:num>
  <w:num w:numId="54" w16cid:durableId="1962491851">
    <w:abstractNumId w:val="28"/>
  </w:num>
  <w:num w:numId="55" w16cid:durableId="457067517">
    <w:abstractNumId w:val="23"/>
  </w:num>
  <w:num w:numId="56" w16cid:durableId="854735697">
    <w:abstractNumId w:val="55"/>
  </w:num>
  <w:num w:numId="57" w16cid:durableId="1195656862">
    <w:abstractNumId w:val="17"/>
  </w:num>
  <w:num w:numId="58" w16cid:durableId="1839074558">
    <w:abstractNumId w:val="14"/>
  </w:num>
  <w:num w:numId="59" w16cid:durableId="233517721">
    <w:abstractNumId w:val="51"/>
  </w:num>
  <w:num w:numId="60" w16cid:durableId="952398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39763189">
    <w:abstractNumId w:val="33"/>
  </w:num>
  <w:num w:numId="62" w16cid:durableId="16085614">
    <w:abstractNumId w:val="25"/>
  </w:num>
  <w:num w:numId="63" w16cid:durableId="764493293">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2217"/>
    <w:rsid w:val="00002C0A"/>
    <w:rsid w:val="00004996"/>
    <w:rsid w:val="00005238"/>
    <w:rsid w:val="00005674"/>
    <w:rsid w:val="00007457"/>
    <w:rsid w:val="00007D54"/>
    <w:rsid w:val="00010ED9"/>
    <w:rsid w:val="00011135"/>
    <w:rsid w:val="00011A26"/>
    <w:rsid w:val="00011D41"/>
    <w:rsid w:val="00011E8C"/>
    <w:rsid w:val="000127D3"/>
    <w:rsid w:val="00012AAD"/>
    <w:rsid w:val="000136A0"/>
    <w:rsid w:val="0001512E"/>
    <w:rsid w:val="00015AA4"/>
    <w:rsid w:val="00020535"/>
    <w:rsid w:val="00020C69"/>
    <w:rsid w:val="000228A3"/>
    <w:rsid w:val="0002324C"/>
    <w:rsid w:val="0002499C"/>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55"/>
    <w:rsid w:val="000379F6"/>
    <w:rsid w:val="0004045F"/>
    <w:rsid w:val="000404F6"/>
    <w:rsid w:val="00041209"/>
    <w:rsid w:val="00041E86"/>
    <w:rsid w:val="00044BE0"/>
    <w:rsid w:val="00044E0E"/>
    <w:rsid w:val="00045D8C"/>
    <w:rsid w:val="0004666B"/>
    <w:rsid w:val="00046851"/>
    <w:rsid w:val="00046D03"/>
    <w:rsid w:val="000475B1"/>
    <w:rsid w:val="000475DA"/>
    <w:rsid w:val="00052AEE"/>
    <w:rsid w:val="00053E67"/>
    <w:rsid w:val="00053FF5"/>
    <w:rsid w:val="000543BF"/>
    <w:rsid w:val="000568F3"/>
    <w:rsid w:val="000571AA"/>
    <w:rsid w:val="00057DA2"/>
    <w:rsid w:val="0006001F"/>
    <w:rsid w:val="0006070A"/>
    <w:rsid w:val="00061C90"/>
    <w:rsid w:val="00062550"/>
    <w:rsid w:val="00063CA3"/>
    <w:rsid w:val="000646A1"/>
    <w:rsid w:val="0006471C"/>
    <w:rsid w:val="00064720"/>
    <w:rsid w:val="00064B83"/>
    <w:rsid w:val="000659CB"/>
    <w:rsid w:val="00066466"/>
    <w:rsid w:val="00070446"/>
    <w:rsid w:val="0007134A"/>
    <w:rsid w:val="0007308A"/>
    <w:rsid w:val="00073D29"/>
    <w:rsid w:val="00073E5C"/>
    <w:rsid w:val="00076F9C"/>
    <w:rsid w:val="000778F8"/>
    <w:rsid w:val="00077E84"/>
    <w:rsid w:val="000809F0"/>
    <w:rsid w:val="00080CB3"/>
    <w:rsid w:val="00080DAC"/>
    <w:rsid w:val="00082AB0"/>
    <w:rsid w:val="00082B8E"/>
    <w:rsid w:val="000838E0"/>
    <w:rsid w:val="00083D3E"/>
    <w:rsid w:val="000846CB"/>
    <w:rsid w:val="00084D5C"/>
    <w:rsid w:val="00086A6B"/>
    <w:rsid w:val="00086C48"/>
    <w:rsid w:val="00087E5B"/>
    <w:rsid w:val="000911BA"/>
    <w:rsid w:val="00091C68"/>
    <w:rsid w:val="00091D80"/>
    <w:rsid w:val="0009319F"/>
    <w:rsid w:val="0009321F"/>
    <w:rsid w:val="00093A16"/>
    <w:rsid w:val="00093F5A"/>
    <w:rsid w:val="000A0717"/>
    <w:rsid w:val="000A09FD"/>
    <w:rsid w:val="000A258C"/>
    <w:rsid w:val="000A2767"/>
    <w:rsid w:val="000A3E7C"/>
    <w:rsid w:val="000A4194"/>
    <w:rsid w:val="000A5114"/>
    <w:rsid w:val="000A7404"/>
    <w:rsid w:val="000B0B67"/>
    <w:rsid w:val="000B1887"/>
    <w:rsid w:val="000B319A"/>
    <w:rsid w:val="000B3EC1"/>
    <w:rsid w:val="000B429E"/>
    <w:rsid w:val="000B5444"/>
    <w:rsid w:val="000B58D3"/>
    <w:rsid w:val="000B7E38"/>
    <w:rsid w:val="000C0022"/>
    <w:rsid w:val="000C1239"/>
    <w:rsid w:val="000C1F40"/>
    <w:rsid w:val="000C5808"/>
    <w:rsid w:val="000C68D8"/>
    <w:rsid w:val="000D00F5"/>
    <w:rsid w:val="000D0BF6"/>
    <w:rsid w:val="000D1D8E"/>
    <w:rsid w:val="000D21F4"/>
    <w:rsid w:val="000D3551"/>
    <w:rsid w:val="000D48D4"/>
    <w:rsid w:val="000D50D6"/>
    <w:rsid w:val="000D58DC"/>
    <w:rsid w:val="000D60CD"/>
    <w:rsid w:val="000E3A11"/>
    <w:rsid w:val="000E5FA3"/>
    <w:rsid w:val="000E66E5"/>
    <w:rsid w:val="000E68F7"/>
    <w:rsid w:val="000E6AA6"/>
    <w:rsid w:val="000E6B80"/>
    <w:rsid w:val="000F10BB"/>
    <w:rsid w:val="000F63AB"/>
    <w:rsid w:val="000F6944"/>
    <w:rsid w:val="001008BB"/>
    <w:rsid w:val="00100A45"/>
    <w:rsid w:val="00103256"/>
    <w:rsid w:val="00103FDC"/>
    <w:rsid w:val="0010403E"/>
    <w:rsid w:val="001045C3"/>
    <w:rsid w:val="001045FD"/>
    <w:rsid w:val="00104DD9"/>
    <w:rsid w:val="001051D4"/>
    <w:rsid w:val="00106B16"/>
    <w:rsid w:val="0010762E"/>
    <w:rsid w:val="00107CB1"/>
    <w:rsid w:val="00111E18"/>
    <w:rsid w:val="00111F99"/>
    <w:rsid w:val="001121EB"/>
    <w:rsid w:val="00113A0E"/>
    <w:rsid w:val="001145B1"/>
    <w:rsid w:val="00116540"/>
    <w:rsid w:val="0011712B"/>
    <w:rsid w:val="001172EC"/>
    <w:rsid w:val="001178FA"/>
    <w:rsid w:val="00121ECA"/>
    <w:rsid w:val="001220B8"/>
    <w:rsid w:val="0012219F"/>
    <w:rsid w:val="00122ABA"/>
    <w:rsid w:val="00122F58"/>
    <w:rsid w:val="001231E4"/>
    <w:rsid w:val="001241D3"/>
    <w:rsid w:val="00124211"/>
    <w:rsid w:val="0012449A"/>
    <w:rsid w:val="00125F4E"/>
    <w:rsid w:val="0012685D"/>
    <w:rsid w:val="00126E66"/>
    <w:rsid w:val="00127C93"/>
    <w:rsid w:val="001302B6"/>
    <w:rsid w:val="00130CB5"/>
    <w:rsid w:val="00130D60"/>
    <w:rsid w:val="00131621"/>
    <w:rsid w:val="001325B5"/>
    <w:rsid w:val="0013269A"/>
    <w:rsid w:val="0013273A"/>
    <w:rsid w:val="00132FE8"/>
    <w:rsid w:val="0013302C"/>
    <w:rsid w:val="00133130"/>
    <w:rsid w:val="00133442"/>
    <w:rsid w:val="001338F2"/>
    <w:rsid w:val="001347D5"/>
    <w:rsid w:val="0013492F"/>
    <w:rsid w:val="00137F26"/>
    <w:rsid w:val="0014102A"/>
    <w:rsid w:val="0014294F"/>
    <w:rsid w:val="00142A7C"/>
    <w:rsid w:val="001437AC"/>
    <w:rsid w:val="00143C27"/>
    <w:rsid w:val="00144FD6"/>
    <w:rsid w:val="00145648"/>
    <w:rsid w:val="00145AD0"/>
    <w:rsid w:val="00146509"/>
    <w:rsid w:val="00150931"/>
    <w:rsid w:val="00151602"/>
    <w:rsid w:val="001535D0"/>
    <w:rsid w:val="0015543E"/>
    <w:rsid w:val="00155A1A"/>
    <w:rsid w:val="00157524"/>
    <w:rsid w:val="00160228"/>
    <w:rsid w:val="001602BF"/>
    <w:rsid w:val="00160A7D"/>
    <w:rsid w:val="001620C4"/>
    <w:rsid w:val="001624FC"/>
    <w:rsid w:val="001629CE"/>
    <w:rsid w:val="00163DD9"/>
    <w:rsid w:val="00165FD4"/>
    <w:rsid w:val="0016699D"/>
    <w:rsid w:val="001676B9"/>
    <w:rsid w:val="00170120"/>
    <w:rsid w:val="00171211"/>
    <w:rsid w:val="00171319"/>
    <w:rsid w:val="0017476B"/>
    <w:rsid w:val="00175702"/>
    <w:rsid w:val="001778B0"/>
    <w:rsid w:val="00177A38"/>
    <w:rsid w:val="00180357"/>
    <w:rsid w:val="00183A46"/>
    <w:rsid w:val="00183DDF"/>
    <w:rsid w:val="00184559"/>
    <w:rsid w:val="00184896"/>
    <w:rsid w:val="00185B2E"/>
    <w:rsid w:val="00185F8C"/>
    <w:rsid w:val="0018615B"/>
    <w:rsid w:val="00186835"/>
    <w:rsid w:val="00186D89"/>
    <w:rsid w:val="00186F3D"/>
    <w:rsid w:val="00187AE4"/>
    <w:rsid w:val="001900AC"/>
    <w:rsid w:val="00190AC8"/>
    <w:rsid w:val="00190B70"/>
    <w:rsid w:val="001920B7"/>
    <w:rsid w:val="001920F3"/>
    <w:rsid w:val="001924CB"/>
    <w:rsid w:val="00192A77"/>
    <w:rsid w:val="00194247"/>
    <w:rsid w:val="00195B09"/>
    <w:rsid w:val="00196D1F"/>
    <w:rsid w:val="00197702"/>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5426"/>
    <w:rsid w:val="001B6E52"/>
    <w:rsid w:val="001C116C"/>
    <w:rsid w:val="001C122D"/>
    <w:rsid w:val="001C1EBC"/>
    <w:rsid w:val="001C2192"/>
    <w:rsid w:val="001C2B74"/>
    <w:rsid w:val="001C4CCD"/>
    <w:rsid w:val="001C6936"/>
    <w:rsid w:val="001D02A2"/>
    <w:rsid w:val="001D2778"/>
    <w:rsid w:val="001D2C87"/>
    <w:rsid w:val="001D5171"/>
    <w:rsid w:val="001D56A9"/>
    <w:rsid w:val="001D582E"/>
    <w:rsid w:val="001D72E3"/>
    <w:rsid w:val="001E0506"/>
    <w:rsid w:val="001E1814"/>
    <w:rsid w:val="001E35CF"/>
    <w:rsid w:val="001E39A9"/>
    <w:rsid w:val="001E3F3D"/>
    <w:rsid w:val="001E4ACA"/>
    <w:rsid w:val="001E4B8A"/>
    <w:rsid w:val="001E6EEC"/>
    <w:rsid w:val="001F0DCA"/>
    <w:rsid w:val="001F171E"/>
    <w:rsid w:val="001F1758"/>
    <w:rsid w:val="001F2410"/>
    <w:rsid w:val="001F3170"/>
    <w:rsid w:val="001F3C5D"/>
    <w:rsid w:val="001F418E"/>
    <w:rsid w:val="001F5EA1"/>
    <w:rsid w:val="0020141A"/>
    <w:rsid w:val="00201441"/>
    <w:rsid w:val="002015E5"/>
    <w:rsid w:val="002019C8"/>
    <w:rsid w:val="0020390C"/>
    <w:rsid w:val="00203F01"/>
    <w:rsid w:val="00204F5C"/>
    <w:rsid w:val="0020632D"/>
    <w:rsid w:val="00206CC3"/>
    <w:rsid w:val="002071C1"/>
    <w:rsid w:val="00207604"/>
    <w:rsid w:val="00211938"/>
    <w:rsid w:val="00211DE8"/>
    <w:rsid w:val="00213771"/>
    <w:rsid w:val="002153E6"/>
    <w:rsid w:val="002153F9"/>
    <w:rsid w:val="0021550C"/>
    <w:rsid w:val="002160D0"/>
    <w:rsid w:val="00216451"/>
    <w:rsid w:val="0021781B"/>
    <w:rsid w:val="00217E1C"/>
    <w:rsid w:val="00220DB8"/>
    <w:rsid w:val="00221F51"/>
    <w:rsid w:val="0022214D"/>
    <w:rsid w:val="0022287E"/>
    <w:rsid w:val="00223523"/>
    <w:rsid w:val="00224AA1"/>
    <w:rsid w:val="00225C4C"/>
    <w:rsid w:val="00226638"/>
    <w:rsid w:val="00226E64"/>
    <w:rsid w:val="00227881"/>
    <w:rsid w:val="00231E23"/>
    <w:rsid w:val="00231FA2"/>
    <w:rsid w:val="002328C7"/>
    <w:rsid w:val="00233E8D"/>
    <w:rsid w:val="00234361"/>
    <w:rsid w:val="0023498A"/>
    <w:rsid w:val="0023555F"/>
    <w:rsid w:val="00236911"/>
    <w:rsid w:val="0023698D"/>
    <w:rsid w:val="00236C20"/>
    <w:rsid w:val="00236E88"/>
    <w:rsid w:val="002372B5"/>
    <w:rsid w:val="00240037"/>
    <w:rsid w:val="00241963"/>
    <w:rsid w:val="002423F3"/>
    <w:rsid w:val="002455E3"/>
    <w:rsid w:val="00245F42"/>
    <w:rsid w:val="00246728"/>
    <w:rsid w:val="00250ACE"/>
    <w:rsid w:val="002515A3"/>
    <w:rsid w:val="002524AA"/>
    <w:rsid w:val="002530BF"/>
    <w:rsid w:val="00256385"/>
    <w:rsid w:val="00257E3C"/>
    <w:rsid w:val="00260240"/>
    <w:rsid w:val="00260C39"/>
    <w:rsid w:val="00260CEE"/>
    <w:rsid w:val="00260DDC"/>
    <w:rsid w:val="0026226D"/>
    <w:rsid w:val="00262B5E"/>
    <w:rsid w:val="00262E72"/>
    <w:rsid w:val="002641C9"/>
    <w:rsid w:val="00264476"/>
    <w:rsid w:val="00265A04"/>
    <w:rsid w:val="00265F7C"/>
    <w:rsid w:val="00266683"/>
    <w:rsid w:val="002703CD"/>
    <w:rsid w:val="00270B93"/>
    <w:rsid w:val="00272499"/>
    <w:rsid w:val="00272D6B"/>
    <w:rsid w:val="00272FBF"/>
    <w:rsid w:val="002735E6"/>
    <w:rsid w:val="002739A4"/>
    <w:rsid w:val="00274113"/>
    <w:rsid w:val="00275067"/>
    <w:rsid w:val="00276746"/>
    <w:rsid w:val="002820A9"/>
    <w:rsid w:val="00283DAC"/>
    <w:rsid w:val="0028539E"/>
    <w:rsid w:val="002853CA"/>
    <w:rsid w:val="002867DB"/>
    <w:rsid w:val="002869A6"/>
    <w:rsid w:val="00286C15"/>
    <w:rsid w:val="0028710D"/>
    <w:rsid w:val="00287D9E"/>
    <w:rsid w:val="0029065F"/>
    <w:rsid w:val="0029102B"/>
    <w:rsid w:val="0029198E"/>
    <w:rsid w:val="002922D8"/>
    <w:rsid w:val="0029416F"/>
    <w:rsid w:val="00294431"/>
    <w:rsid w:val="002947DC"/>
    <w:rsid w:val="00294939"/>
    <w:rsid w:val="0029495A"/>
    <w:rsid w:val="00296825"/>
    <w:rsid w:val="00297EAD"/>
    <w:rsid w:val="002A18B9"/>
    <w:rsid w:val="002A219D"/>
    <w:rsid w:val="002A262F"/>
    <w:rsid w:val="002A2DE8"/>
    <w:rsid w:val="002A3522"/>
    <w:rsid w:val="002A471A"/>
    <w:rsid w:val="002A6BFB"/>
    <w:rsid w:val="002A7773"/>
    <w:rsid w:val="002B0D71"/>
    <w:rsid w:val="002B1C40"/>
    <w:rsid w:val="002B1F7F"/>
    <w:rsid w:val="002B2566"/>
    <w:rsid w:val="002B2A73"/>
    <w:rsid w:val="002B2FD2"/>
    <w:rsid w:val="002B37FA"/>
    <w:rsid w:val="002B40C0"/>
    <w:rsid w:val="002B4B5C"/>
    <w:rsid w:val="002B504F"/>
    <w:rsid w:val="002B5847"/>
    <w:rsid w:val="002B6F98"/>
    <w:rsid w:val="002B7045"/>
    <w:rsid w:val="002B72DE"/>
    <w:rsid w:val="002C09DF"/>
    <w:rsid w:val="002C0D4F"/>
    <w:rsid w:val="002C1CA8"/>
    <w:rsid w:val="002C23D4"/>
    <w:rsid w:val="002C4028"/>
    <w:rsid w:val="002C4B05"/>
    <w:rsid w:val="002C76DA"/>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E6AA3"/>
    <w:rsid w:val="002F0410"/>
    <w:rsid w:val="002F0DD5"/>
    <w:rsid w:val="002F228F"/>
    <w:rsid w:val="002F35DB"/>
    <w:rsid w:val="002F3C1F"/>
    <w:rsid w:val="002F4D3C"/>
    <w:rsid w:val="002F6391"/>
    <w:rsid w:val="003003CF"/>
    <w:rsid w:val="003006D4"/>
    <w:rsid w:val="003007F9"/>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3FE0"/>
    <w:rsid w:val="0032414A"/>
    <w:rsid w:val="00324BD6"/>
    <w:rsid w:val="00327804"/>
    <w:rsid w:val="0033134D"/>
    <w:rsid w:val="0033190F"/>
    <w:rsid w:val="00331F7F"/>
    <w:rsid w:val="00332B53"/>
    <w:rsid w:val="00333387"/>
    <w:rsid w:val="0033426E"/>
    <w:rsid w:val="00334AD0"/>
    <w:rsid w:val="0033521E"/>
    <w:rsid w:val="003355FE"/>
    <w:rsid w:val="003370BE"/>
    <w:rsid w:val="00341643"/>
    <w:rsid w:val="00341C47"/>
    <w:rsid w:val="00341EA4"/>
    <w:rsid w:val="00343C91"/>
    <w:rsid w:val="00344A1E"/>
    <w:rsid w:val="00346563"/>
    <w:rsid w:val="003469E8"/>
    <w:rsid w:val="0034758D"/>
    <w:rsid w:val="0035008D"/>
    <w:rsid w:val="00350225"/>
    <w:rsid w:val="00351641"/>
    <w:rsid w:val="00351F0D"/>
    <w:rsid w:val="00353267"/>
    <w:rsid w:val="00354DA7"/>
    <w:rsid w:val="003553C1"/>
    <w:rsid w:val="003573DE"/>
    <w:rsid w:val="00357DEE"/>
    <w:rsid w:val="003625D9"/>
    <w:rsid w:val="00362795"/>
    <w:rsid w:val="00365B54"/>
    <w:rsid w:val="0036721F"/>
    <w:rsid w:val="00370AB1"/>
    <w:rsid w:val="00373451"/>
    <w:rsid w:val="00380B6F"/>
    <w:rsid w:val="00381141"/>
    <w:rsid w:val="00382ED8"/>
    <w:rsid w:val="00383030"/>
    <w:rsid w:val="003834AF"/>
    <w:rsid w:val="00383995"/>
    <w:rsid w:val="00383A4B"/>
    <w:rsid w:val="00385E85"/>
    <w:rsid w:val="00385EA4"/>
    <w:rsid w:val="0038611C"/>
    <w:rsid w:val="00386900"/>
    <w:rsid w:val="00387252"/>
    <w:rsid w:val="0038778E"/>
    <w:rsid w:val="00391E9B"/>
    <w:rsid w:val="00392006"/>
    <w:rsid w:val="00392944"/>
    <w:rsid w:val="00392984"/>
    <w:rsid w:val="003933E5"/>
    <w:rsid w:val="003935E2"/>
    <w:rsid w:val="00393637"/>
    <w:rsid w:val="00394F0A"/>
    <w:rsid w:val="00395057"/>
    <w:rsid w:val="00395347"/>
    <w:rsid w:val="00396052"/>
    <w:rsid w:val="00396830"/>
    <w:rsid w:val="003976B4"/>
    <w:rsid w:val="003A057B"/>
    <w:rsid w:val="003A071F"/>
    <w:rsid w:val="003A1AD8"/>
    <w:rsid w:val="003A1D5D"/>
    <w:rsid w:val="003A2CF0"/>
    <w:rsid w:val="003A3207"/>
    <w:rsid w:val="003A4993"/>
    <w:rsid w:val="003A51BC"/>
    <w:rsid w:val="003A5940"/>
    <w:rsid w:val="003A60FC"/>
    <w:rsid w:val="003A6E5B"/>
    <w:rsid w:val="003A7FE8"/>
    <w:rsid w:val="003B0915"/>
    <w:rsid w:val="003B0A3B"/>
    <w:rsid w:val="003B17BE"/>
    <w:rsid w:val="003B1A18"/>
    <w:rsid w:val="003B1B95"/>
    <w:rsid w:val="003B1BF8"/>
    <w:rsid w:val="003B2503"/>
    <w:rsid w:val="003B521B"/>
    <w:rsid w:val="003B70AB"/>
    <w:rsid w:val="003B7BC6"/>
    <w:rsid w:val="003C0AEC"/>
    <w:rsid w:val="003C0B78"/>
    <w:rsid w:val="003C0D44"/>
    <w:rsid w:val="003C1A40"/>
    <w:rsid w:val="003C2BAB"/>
    <w:rsid w:val="003C490F"/>
    <w:rsid w:val="003C5616"/>
    <w:rsid w:val="003C5C19"/>
    <w:rsid w:val="003C5CF9"/>
    <w:rsid w:val="003C5F58"/>
    <w:rsid w:val="003C6126"/>
    <w:rsid w:val="003C68BF"/>
    <w:rsid w:val="003C7AB6"/>
    <w:rsid w:val="003C7E92"/>
    <w:rsid w:val="003D0523"/>
    <w:rsid w:val="003D0606"/>
    <w:rsid w:val="003D0BC4"/>
    <w:rsid w:val="003D16CD"/>
    <w:rsid w:val="003D240A"/>
    <w:rsid w:val="003D29F7"/>
    <w:rsid w:val="003D3832"/>
    <w:rsid w:val="003D43E2"/>
    <w:rsid w:val="003D63E4"/>
    <w:rsid w:val="003E11BC"/>
    <w:rsid w:val="003E14F7"/>
    <w:rsid w:val="003E16CB"/>
    <w:rsid w:val="003E1DA9"/>
    <w:rsid w:val="003E1E52"/>
    <w:rsid w:val="003E3CA4"/>
    <w:rsid w:val="003E53C7"/>
    <w:rsid w:val="003E5E0B"/>
    <w:rsid w:val="003E6839"/>
    <w:rsid w:val="003E6FDA"/>
    <w:rsid w:val="003E7994"/>
    <w:rsid w:val="003F0774"/>
    <w:rsid w:val="003F166F"/>
    <w:rsid w:val="003F2BD7"/>
    <w:rsid w:val="003F4643"/>
    <w:rsid w:val="003F5AA0"/>
    <w:rsid w:val="003F61E3"/>
    <w:rsid w:val="003F6E4A"/>
    <w:rsid w:val="003F71A4"/>
    <w:rsid w:val="003F7D98"/>
    <w:rsid w:val="00400239"/>
    <w:rsid w:val="0040297A"/>
    <w:rsid w:val="004034C8"/>
    <w:rsid w:val="00403CD1"/>
    <w:rsid w:val="00404034"/>
    <w:rsid w:val="00404439"/>
    <w:rsid w:val="00404521"/>
    <w:rsid w:val="00404DB0"/>
    <w:rsid w:val="00406247"/>
    <w:rsid w:val="004063C5"/>
    <w:rsid w:val="00406C44"/>
    <w:rsid w:val="004070C3"/>
    <w:rsid w:val="0040751A"/>
    <w:rsid w:val="0041116D"/>
    <w:rsid w:val="004112DE"/>
    <w:rsid w:val="004117A2"/>
    <w:rsid w:val="0041250B"/>
    <w:rsid w:val="00415264"/>
    <w:rsid w:val="00417757"/>
    <w:rsid w:val="00420536"/>
    <w:rsid w:val="00422044"/>
    <w:rsid w:val="00425170"/>
    <w:rsid w:val="004251C1"/>
    <w:rsid w:val="00425379"/>
    <w:rsid w:val="00425C47"/>
    <w:rsid w:val="00425CF2"/>
    <w:rsid w:val="00426459"/>
    <w:rsid w:val="00426E8E"/>
    <w:rsid w:val="004276F9"/>
    <w:rsid w:val="004305D8"/>
    <w:rsid w:val="00431ADA"/>
    <w:rsid w:val="00431FEB"/>
    <w:rsid w:val="004322A8"/>
    <w:rsid w:val="004324ED"/>
    <w:rsid w:val="00432E32"/>
    <w:rsid w:val="00433D82"/>
    <w:rsid w:val="00434ADB"/>
    <w:rsid w:val="0043568D"/>
    <w:rsid w:val="0043598A"/>
    <w:rsid w:val="00435B04"/>
    <w:rsid w:val="004374E0"/>
    <w:rsid w:val="004378D5"/>
    <w:rsid w:val="004407E1"/>
    <w:rsid w:val="00441368"/>
    <w:rsid w:val="0044217C"/>
    <w:rsid w:val="00442C1F"/>
    <w:rsid w:val="00443CD5"/>
    <w:rsid w:val="004441CE"/>
    <w:rsid w:val="004457A9"/>
    <w:rsid w:val="00445A1A"/>
    <w:rsid w:val="00446A69"/>
    <w:rsid w:val="0044728C"/>
    <w:rsid w:val="004501DB"/>
    <w:rsid w:val="00450809"/>
    <w:rsid w:val="004521B5"/>
    <w:rsid w:val="00452D3D"/>
    <w:rsid w:val="00453567"/>
    <w:rsid w:val="00453CB0"/>
    <w:rsid w:val="00454C43"/>
    <w:rsid w:val="00454D22"/>
    <w:rsid w:val="00454F11"/>
    <w:rsid w:val="00455D13"/>
    <w:rsid w:val="00455FEF"/>
    <w:rsid w:val="00456B7F"/>
    <w:rsid w:val="00456EF8"/>
    <w:rsid w:val="004573C8"/>
    <w:rsid w:val="00460DC2"/>
    <w:rsid w:val="004619B4"/>
    <w:rsid w:val="00462641"/>
    <w:rsid w:val="00462D9A"/>
    <w:rsid w:val="0046423A"/>
    <w:rsid w:val="0046435E"/>
    <w:rsid w:val="0046449E"/>
    <w:rsid w:val="00465702"/>
    <w:rsid w:val="00466445"/>
    <w:rsid w:val="00467971"/>
    <w:rsid w:val="00470933"/>
    <w:rsid w:val="0047210E"/>
    <w:rsid w:val="0047360D"/>
    <w:rsid w:val="00473A48"/>
    <w:rsid w:val="0047408E"/>
    <w:rsid w:val="00474181"/>
    <w:rsid w:val="004749B3"/>
    <w:rsid w:val="004749C2"/>
    <w:rsid w:val="00476080"/>
    <w:rsid w:val="00476890"/>
    <w:rsid w:val="00480DA3"/>
    <w:rsid w:val="00483FCD"/>
    <w:rsid w:val="00484376"/>
    <w:rsid w:val="00487499"/>
    <w:rsid w:val="00487DD3"/>
    <w:rsid w:val="00490326"/>
    <w:rsid w:val="0049085A"/>
    <w:rsid w:val="00490C66"/>
    <w:rsid w:val="00490C96"/>
    <w:rsid w:val="0049146D"/>
    <w:rsid w:val="0049153E"/>
    <w:rsid w:val="004919A5"/>
    <w:rsid w:val="00492D94"/>
    <w:rsid w:val="004941DA"/>
    <w:rsid w:val="004947E1"/>
    <w:rsid w:val="00494A64"/>
    <w:rsid w:val="00495A53"/>
    <w:rsid w:val="0049725B"/>
    <w:rsid w:val="0049750D"/>
    <w:rsid w:val="004A0025"/>
    <w:rsid w:val="004A0591"/>
    <w:rsid w:val="004A05F9"/>
    <w:rsid w:val="004A13E4"/>
    <w:rsid w:val="004A17B4"/>
    <w:rsid w:val="004A1E33"/>
    <w:rsid w:val="004A1F38"/>
    <w:rsid w:val="004A2864"/>
    <w:rsid w:val="004A2E46"/>
    <w:rsid w:val="004A44DC"/>
    <w:rsid w:val="004A44EF"/>
    <w:rsid w:val="004A5585"/>
    <w:rsid w:val="004A56D1"/>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3C30"/>
    <w:rsid w:val="004C3D73"/>
    <w:rsid w:val="004C4613"/>
    <w:rsid w:val="004C483C"/>
    <w:rsid w:val="004C594F"/>
    <w:rsid w:val="004C7057"/>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F06A0"/>
    <w:rsid w:val="004F0ACC"/>
    <w:rsid w:val="004F1792"/>
    <w:rsid w:val="004F27F3"/>
    <w:rsid w:val="004F3CBE"/>
    <w:rsid w:val="004F3E35"/>
    <w:rsid w:val="004F46EA"/>
    <w:rsid w:val="004F47F3"/>
    <w:rsid w:val="004F593C"/>
    <w:rsid w:val="004F76AD"/>
    <w:rsid w:val="004F78F0"/>
    <w:rsid w:val="004F7CAB"/>
    <w:rsid w:val="00500FF5"/>
    <w:rsid w:val="00501116"/>
    <w:rsid w:val="00501889"/>
    <w:rsid w:val="00501BC2"/>
    <w:rsid w:val="0050224A"/>
    <w:rsid w:val="00503708"/>
    <w:rsid w:val="00504F0C"/>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259"/>
    <w:rsid w:val="005323AC"/>
    <w:rsid w:val="00534D4C"/>
    <w:rsid w:val="00535AD5"/>
    <w:rsid w:val="00537218"/>
    <w:rsid w:val="005379B5"/>
    <w:rsid w:val="00537C7A"/>
    <w:rsid w:val="00541689"/>
    <w:rsid w:val="005435FD"/>
    <w:rsid w:val="005436AB"/>
    <w:rsid w:val="0054391B"/>
    <w:rsid w:val="005444F8"/>
    <w:rsid w:val="005456BA"/>
    <w:rsid w:val="005473EC"/>
    <w:rsid w:val="00547C52"/>
    <w:rsid w:val="00550123"/>
    <w:rsid w:val="00550D98"/>
    <w:rsid w:val="005514BC"/>
    <w:rsid w:val="00551E7F"/>
    <w:rsid w:val="00552FF0"/>
    <w:rsid w:val="00553911"/>
    <w:rsid w:val="00553F78"/>
    <w:rsid w:val="00555C47"/>
    <w:rsid w:val="005565BE"/>
    <w:rsid w:val="00557EDB"/>
    <w:rsid w:val="00560F61"/>
    <w:rsid w:val="00564BF8"/>
    <w:rsid w:val="00566D6F"/>
    <w:rsid w:val="00566E69"/>
    <w:rsid w:val="00570D2E"/>
    <w:rsid w:val="005710B3"/>
    <w:rsid w:val="005721FE"/>
    <w:rsid w:val="00572662"/>
    <w:rsid w:val="00572ED2"/>
    <w:rsid w:val="00573051"/>
    <w:rsid w:val="00573764"/>
    <w:rsid w:val="00573821"/>
    <w:rsid w:val="00574298"/>
    <w:rsid w:val="0057560B"/>
    <w:rsid w:val="00575710"/>
    <w:rsid w:val="00575756"/>
    <w:rsid w:val="00575E83"/>
    <w:rsid w:val="005763B3"/>
    <w:rsid w:val="005769BD"/>
    <w:rsid w:val="00577D7D"/>
    <w:rsid w:val="00577EC6"/>
    <w:rsid w:val="005806BD"/>
    <w:rsid w:val="00582D17"/>
    <w:rsid w:val="00585339"/>
    <w:rsid w:val="005856D9"/>
    <w:rsid w:val="00585F50"/>
    <w:rsid w:val="00587C0A"/>
    <w:rsid w:val="00587D93"/>
    <w:rsid w:val="005904C4"/>
    <w:rsid w:val="00590A34"/>
    <w:rsid w:val="00590F4A"/>
    <w:rsid w:val="00591F4D"/>
    <w:rsid w:val="00592BB1"/>
    <w:rsid w:val="00593563"/>
    <w:rsid w:val="005938FC"/>
    <w:rsid w:val="00593F80"/>
    <w:rsid w:val="005942C4"/>
    <w:rsid w:val="00596534"/>
    <w:rsid w:val="00596A05"/>
    <w:rsid w:val="005A05C0"/>
    <w:rsid w:val="005A09B9"/>
    <w:rsid w:val="005A12E4"/>
    <w:rsid w:val="005A1575"/>
    <w:rsid w:val="005A17C3"/>
    <w:rsid w:val="005A2449"/>
    <w:rsid w:val="005A2455"/>
    <w:rsid w:val="005A3677"/>
    <w:rsid w:val="005A4728"/>
    <w:rsid w:val="005A613C"/>
    <w:rsid w:val="005A7438"/>
    <w:rsid w:val="005B0DB3"/>
    <w:rsid w:val="005B21CD"/>
    <w:rsid w:val="005B286E"/>
    <w:rsid w:val="005B5322"/>
    <w:rsid w:val="005B5F47"/>
    <w:rsid w:val="005B7CBC"/>
    <w:rsid w:val="005C09A2"/>
    <w:rsid w:val="005C1453"/>
    <w:rsid w:val="005C1F75"/>
    <w:rsid w:val="005C259F"/>
    <w:rsid w:val="005C2D07"/>
    <w:rsid w:val="005C35F0"/>
    <w:rsid w:val="005C42D8"/>
    <w:rsid w:val="005C4694"/>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D5D98"/>
    <w:rsid w:val="005E1400"/>
    <w:rsid w:val="005E1E8B"/>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E92"/>
    <w:rsid w:val="00602F01"/>
    <w:rsid w:val="00605029"/>
    <w:rsid w:val="00605854"/>
    <w:rsid w:val="00605A42"/>
    <w:rsid w:val="00605B72"/>
    <w:rsid w:val="0060651F"/>
    <w:rsid w:val="006074A9"/>
    <w:rsid w:val="00610398"/>
    <w:rsid w:val="0061049D"/>
    <w:rsid w:val="00613788"/>
    <w:rsid w:val="006158A3"/>
    <w:rsid w:val="00620B76"/>
    <w:rsid w:val="006215C6"/>
    <w:rsid w:val="00622690"/>
    <w:rsid w:val="00622758"/>
    <w:rsid w:val="00622BA3"/>
    <w:rsid w:val="00622E7A"/>
    <w:rsid w:val="00625A92"/>
    <w:rsid w:val="00626CA6"/>
    <w:rsid w:val="00627E89"/>
    <w:rsid w:val="00631142"/>
    <w:rsid w:val="00631681"/>
    <w:rsid w:val="006323E5"/>
    <w:rsid w:val="00632565"/>
    <w:rsid w:val="0063555B"/>
    <w:rsid w:val="006364AD"/>
    <w:rsid w:val="0063664B"/>
    <w:rsid w:val="0064101A"/>
    <w:rsid w:val="006428BF"/>
    <w:rsid w:val="00642A29"/>
    <w:rsid w:val="00643642"/>
    <w:rsid w:val="006438AE"/>
    <w:rsid w:val="00643BD9"/>
    <w:rsid w:val="00643ED8"/>
    <w:rsid w:val="00644F70"/>
    <w:rsid w:val="006467F9"/>
    <w:rsid w:val="006478D9"/>
    <w:rsid w:val="00647E84"/>
    <w:rsid w:val="00650C04"/>
    <w:rsid w:val="00650C9A"/>
    <w:rsid w:val="00652398"/>
    <w:rsid w:val="006533F2"/>
    <w:rsid w:val="00655E7E"/>
    <w:rsid w:val="006561CC"/>
    <w:rsid w:val="00660793"/>
    <w:rsid w:val="00660DA8"/>
    <w:rsid w:val="00661813"/>
    <w:rsid w:val="006644AB"/>
    <w:rsid w:val="0066467B"/>
    <w:rsid w:val="006659B0"/>
    <w:rsid w:val="006678F6"/>
    <w:rsid w:val="00671FC0"/>
    <w:rsid w:val="006727C6"/>
    <w:rsid w:val="006749A3"/>
    <w:rsid w:val="00674B53"/>
    <w:rsid w:val="00674BC1"/>
    <w:rsid w:val="00675756"/>
    <w:rsid w:val="00676210"/>
    <w:rsid w:val="00676CD5"/>
    <w:rsid w:val="00676E37"/>
    <w:rsid w:val="00677327"/>
    <w:rsid w:val="00677E04"/>
    <w:rsid w:val="00680438"/>
    <w:rsid w:val="0068053F"/>
    <w:rsid w:val="00680E03"/>
    <w:rsid w:val="00681783"/>
    <w:rsid w:val="0068282A"/>
    <w:rsid w:val="006829DE"/>
    <w:rsid w:val="00683034"/>
    <w:rsid w:val="00684283"/>
    <w:rsid w:val="00685762"/>
    <w:rsid w:val="00685A0F"/>
    <w:rsid w:val="00686D5E"/>
    <w:rsid w:val="00686EE6"/>
    <w:rsid w:val="006870F3"/>
    <w:rsid w:val="0068733E"/>
    <w:rsid w:val="00690207"/>
    <w:rsid w:val="00690471"/>
    <w:rsid w:val="00691946"/>
    <w:rsid w:val="00691E29"/>
    <w:rsid w:val="006928A2"/>
    <w:rsid w:val="00694CF4"/>
    <w:rsid w:val="00694FDE"/>
    <w:rsid w:val="00695C32"/>
    <w:rsid w:val="00695C92"/>
    <w:rsid w:val="00696894"/>
    <w:rsid w:val="00697604"/>
    <w:rsid w:val="0069786E"/>
    <w:rsid w:val="006A0155"/>
    <w:rsid w:val="006A019E"/>
    <w:rsid w:val="006A0A1A"/>
    <w:rsid w:val="006A13D9"/>
    <w:rsid w:val="006A1A01"/>
    <w:rsid w:val="006A1B01"/>
    <w:rsid w:val="006A25BF"/>
    <w:rsid w:val="006A2665"/>
    <w:rsid w:val="006A2B1A"/>
    <w:rsid w:val="006A2BF9"/>
    <w:rsid w:val="006A2C62"/>
    <w:rsid w:val="006A4772"/>
    <w:rsid w:val="006A5629"/>
    <w:rsid w:val="006A79B4"/>
    <w:rsid w:val="006B0036"/>
    <w:rsid w:val="006B1427"/>
    <w:rsid w:val="006B2D08"/>
    <w:rsid w:val="006B31CB"/>
    <w:rsid w:val="006B431C"/>
    <w:rsid w:val="006B4B60"/>
    <w:rsid w:val="006B55C9"/>
    <w:rsid w:val="006B583F"/>
    <w:rsid w:val="006B6748"/>
    <w:rsid w:val="006B7A20"/>
    <w:rsid w:val="006C4A69"/>
    <w:rsid w:val="006C5BA1"/>
    <w:rsid w:val="006C6018"/>
    <w:rsid w:val="006C6B38"/>
    <w:rsid w:val="006C7320"/>
    <w:rsid w:val="006D07E6"/>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4FE0"/>
    <w:rsid w:val="006E5B6E"/>
    <w:rsid w:val="006E5DDB"/>
    <w:rsid w:val="006E625B"/>
    <w:rsid w:val="006E6BB4"/>
    <w:rsid w:val="006E73A9"/>
    <w:rsid w:val="006E758A"/>
    <w:rsid w:val="006E7E6D"/>
    <w:rsid w:val="006F0785"/>
    <w:rsid w:val="006F0B7A"/>
    <w:rsid w:val="006F1D84"/>
    <w:rsid w:val="006F39FE"/>
    <w:rsid w:val="006F40EB"/>
    <w:rsid w:val="006F4E0F"/>
    <w:rsid w:val="006F5121"/>
    <w:rsid w:val="006F655E"/>
    <w:rsid w:val="007030BD"/>
    <w:rsid w:val="00705412"/>
    <w:rsid w:val="00707184"/>
    <w:rsid w:val="007079C1"/>
    <w:rsid w:val="00710941"/>
    <w:rsid w:val="00711CB6"/>
    <w:rsid w:val="00711D3F"/>
    <w:rsid w:val="00713043"/>
    <w:rsid w:val="00713ABF"/>
    <w:rsid w:val="00713D7B"/>
    <w:rsid w:val="00715DF2"/>
    <w:rsid w:val="0071692F"/>
    <w:rsid w:val="00716F8D"/>
    <w:rsid w:val="007175DA"/>
    <w:rsid w:val="00717869"/>
    <w:rsid w:val="007212F6"/>
    <w:rsid w:val="0072321E"/>
    <w:rsid w:val="00723C87"/>
    <w:rsid w:val="0072621D"/>
    <w:rsid w:val="00726BFD"/>
    <w:rsid w:val="00727CA7"/>
    <w:rsid w:val="00727E5A"/>
    <w:rsid w:val="00730387"/>
    <w:rsid w:val="007308E8"/>
    <w:rsid w:val="00730DD3"/>
    <w:rsid w:val="00730F8A"/>
    <w:rsid w:val="00730FC3"/>
    <w:rsid w:val="00731531"/>
    <w:rsid w:val="007320EA"/>
    <w:rsid w:val="007331C6"/>
    <w:rsid w:val="00733499"/>
    <w:rsid w:val="0073379F"/>
    <w:rsid w:val="007348A0"/>
    <w:rsid w:val="00734F12"/>
    <w:rsid w:val="00735A89"/>
    <w:rsid w:val="00735B4C"/>
    <w:rsid w:val="0073676A"/>
    <w:rsid w:val="0073688C"/>
    <w:rsid w:val="00736F35"/>
    <w:rsid w:val="00740B1F"/>
    <w:rsid w:val="0074220F"/>
    <w:rsid w:val="007422BF"/>
    <w:rsid w:val="00742F55"/>
    <w:rsid w:val="0074411B"/>
    <w:rsid w:val="00745CB3"/>
    <w:rsid w:val="00746711"/>
    <w:rsid w:val="007505D1"/>
    <w:rsid w:val="007510B3"/>
    <w:rsid w:val="00751204"/>
    <w:rsid w:val="00751481"/>
    <w:rsid w:val="00753902"/>
    <w:rsid w:val="007540A4"/>
    <w:rsid w:val="007540BA"/>
    <w:rsid w:val="007552A6"/>
    <w:rsid w:val="007556A2"/>
    <w:rsid w:val="0076017B"/>
    <w:rsid w:val="00762B20"/>
    <w:rsid w:val="0076453B"/>
    <w:rsid w:val="007658F4"/>
    <w:rsid w:val="007659CC"/>
    <w:rsid w:val="00766F76"/>
    <w:rsid w:val="00767202"/>
    <w:rsid w:val="00767596"/>
    <w:rsid w:val="00767E49"/>
    <w:rsid w:val="0077011B"/>
    <w:rsid w:val="00770292"/>
    <w:rsid w:val="0077286F"/>
    <w:rsid w:val="00773080"/>
    <w:rsid w:val="007732FC"/>
    <w:rsid w:val="0077570A"/>
    <w:rsid w:val="00780066"/>
    <w:rsid w:val="00780B26"/>
    <w:rsid w:val="00780F68"/>
    <w:rsid w:val="007810A0"/>
    <w:rsid w:val="00781EF2"/>
    <w:rsid w:val="00782593"/>
    <w:rsid w:val="0078262A"/>
    <w:rsid w:val="0078313D"/>
    <w:rsid w:val="0078347A"/>
    <w:rsid w:val="00786C66"/>
    <w:rsid w:val="00787A84"/>
    <w:rsid w:val="007901C8"/>
    <w:rsid w:val="00790685"/>
    <w:rsid w:val="00792BC9"/>
    <w:rsid w:val="00793DAB"/>
    <w:rsid w:val="007944EA"/>
    <w:rsid w:val="00795AA7"/>
    <w:rsid w:val="00795CFF"/>
    <w:rsid w:val="00796418"/>
    <w:rsid w:val="007971A9"/>
    <w:rsid w:val="007977C3"/>
    <w:rsid w:val="00797DB7"/>
    <w:rsid w:val="007A0799"/>
    <w:rsid w:val="007A1B0A"/>
    <w:rsid w:val="007A2966"/>
    <w:rsid w:val="007A3963"/>
    <w:rsid w:val="007A3F28"/>
    <w:rsid w:val="007A48D3"/>
    <w:rsid w:val="007A4FDD"/>
    <w:rsid w:val="007A553B"/>
    <w:rsid w:val="007A64D7"/>
    <w:rsid w:val="007A6CB3"/>
    <w:rsid w:val="007A7424"/>
    <w:rsid w:val="007B05B4"/>
    <w:rsid w:val="007B1965"/>
    <w:rsid w:val="007B1E5A"/>
    <w:rsid w:val="007B27F1"/>
    <w:rsid w:val="007B2BAC"/>
    <w:rsid w:val="007B58C1"/>
    <w:rsid w:val="007B5B59"/>
    <w:rsid w:val="007B5DB2"/>
    <w:rsid w:val="007B6409"/>
    <w:rsid w:val="007B7543"/>
    <w:rsid w:val="007B779F"/>
    <w:rsid w:val="007C08E2"/>
    <w:rsid w:val="007C09F1"/>
    <w:rsid w:val="007C0DED"/>
    <w:rsid w:val="007C2FE6"/>
    <w:rsid w:val="007C41BB"/>
    <w:rsid w:val="007C491F"/>
    <w:rsid w:val="007C5E84"/>
    <w:rsid w:val="007C6261"/>
    <w:rsid w:val="007C723A"/>
    <w:rsid w:val="007D1085"/>
    <w:rsid w:val="007D15ED"/>
    <w:rsid w:val="007D2DD2"/>
    <w:rsid w:val="007D3FEA"/>
    <w:rsid w:val="007D4047"/>
    <w:rsid w:val="007D58FB"/>
    <w:rsid w:val="007D5FC9"/>
    <w:rsid w:val="007D6174"/>
    <w:rsid w:val="007D6FDA"/>
    <w:rsid w:val="007D7EB9"/>
    <w:rsid w:val="007E1CAC"/>
    <w:rsid w:val="007E1F53"/>
    <w:rsid w:val="007E2A2F"/>
    <w:rsid w:val="007E3204"/>
    <w:rsid w:val="007E3294"/>
    <w:rsid w:val="007E4601"/>
    <w:rsid w:val="007E4809"/>
    <w:rsid w:val="007E59D3"/>
    <w:rsid w:val="007E5CCC"/>
    <w:rsid w:val="007E60A6"/>
    <w:rsid w:val="007F03CB"/>
    <w:rsid w:val="007F1826"/>
    <w:rsid w:val="007F1D61"/>
    <w:rsid w:val="007F2158"/>
    <w:rsid w:val="007F2309"/>
    <w:rsid w:val="007F2E7F"/>
    <w:rsid w:val="007F3B54"/>
    <w:rsid w:val="007F3FEE"/>
    <w:rsid w:val="007F431C"/>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EF4"/>
    <w:rsid w:val="00824F23"/>
    <w:rsid w:val="008251C2"/>
    <w:rsid w:val="00830E8C"/>
    <w:rsid w:val="008312FD"/>
    <w:rsid w:val="00832250"/>
    <w:rsid w:val="008325A2"/>
    <w:rsid w:val="00832C52"/>
    <w:rsid w:val="00833A56"/>
    <w:rsid w:val="00834CAC"/>
    <w:rsid w:val="008362E7"/>
    <w:rsid w:val="00840B8F"/>
    <w:rsid w:val="00841261"/>
    <w:rsid w:val="0084158B"/>
    <w:rsid w:val="00841B61"/>
    <w:rsid w:val="00842856"/>
    <w:rsid w:val="00842A99"/>
    <w:rsid w:val="00842FA4"/>
    <w:rsid w:val="008436C5"/>
    <w:rsid w:val="00844521"/>
    <w:rsid w:val="008464CD"/>
    <w:rsid w:val="0084731F"/>
    <w:rsid w:val="00847706"/>
    <w:rsid w:val="008526BF"/>
    <w:rsid w:val="008530E0"/>
    <w:rsid w:val="00856680"/>
    <w:rsid w:val="0085709E"/>
    <w:rsid w:val="0085732D"/>
    <w:rsid w:val="00857E4C"/>
    <w:rsid w:val="00860CE4"/>
    <w:rsid w:val="00861FD5"/>
    <w:rsid w:val="0086206B"/>
    <w:rsid w:val="00862D75"/>
    <w:rsid w:val="00862DB2"/>
    <w:rsid w:val="0086365D"/>
    <w:rsid w:val="0086455B"/>
    <w:rsid w:val="00864660"/>
    <w:rsid w:val="00864B43"/>
    <w:rsid w:val="00864E1E"/>
    <w:rsid w:val="00864EC3"/>
    <w:rsid w:val="00865788"/>
    <w:rsid w:val="00867166"/>
    <w:rsid w:val="0086725F"/>
    <w:rsid w:val="00867D70"/>
    <w:rsid w:val="008704AB"/>
    <w:rsid w:val="008729C9"/>
    <w:rsid w:val="00874332"/>
    <w:rsid w:val="00875139"/>
    <w:rsid w:val="008757DF"/>
    <w:rsid w:val="00877618"/>
    <w:rsid w:val="00877F43"/>
    <w:rsid w:val="008834AA"/>
    <w:rsid w:val="008839E5"/>
    <w:rsid w:val="00883EC1"/>
    <w:rsid w:val="008851BA"/>
    <w:rsid w:val="008853BF"/>
    <w:rsid w:val="00885F90"/>
    <w:rsid w:val="008863C4"/>
    <w:rsid w:val="008868EF"/>
    <w:rsid w:val="00887E3F"/>
    <w:rsid w:val="008919AB"/>
    <w:rsid w:val="0089205B"/>
    <w:rsid w:val="00892954"/>
    <w:rsid w:val="00896614"/>
    <w:rsid w:val="00896625"/>
    <w:rsid w:val="008967D5"/>
    <w:rsid w:val="008A0773"/>
    <w:rsid w:val="008A12E4"/>
    <w:rsid w:val="008A1A06"/>
    <w:rsid w:val="008A5B7F"/>
    <w:rsid w:val="008A602A"/>
    <w:rsid w:val="008A6B9B"/>
    <w:rsid w:val="008A6ED2"/>
    <w:rsid w:val="008A73A2"/>
    <w:rsid w:val="008B2912"/>
    <w:rsid w:val="008B553A"/>
    <w:rsid w:val="008B5BAC"/>
    <w:rsid w:val="008B5D8A"/>
    <w:rsid w:val="008B728E"/>
    <w:rsid w:val="008C3767"/>
    <w:rsid w:val="008C3D6A"/>
    <w:rsid w:val="008C3FEC"/>
    <w:rsid w:val="008C4BBD"/>
    <w:rsid w:val="008D0567"/>
    <w:rsid w:val="008D1C88"/>
    <w:rsid w:val="008D3C37"/>
    <w:rsid w:val="008D55AB"/>
    <w:rsid w:val="008D5BD8"/>
    <w:rsid w:val="008D63C4"/>
    <w:rsid w:val="008D6636"/>
    <w:rsid w:val="008D6B7A"/>
    <w:rsid w:val="008D78CF"/>
    <w:rsid w:val="008E02FB"/>
    <w:rsid w:val="008E1C93"/>
    <w:rsid w:val="008E2AD5"/>
    <w:rsid w:val="008E3896"/>
    <w:rsid w:val="008E502A"/>
    <w:rsid w:val="008E5630"/>
    <w:rsid w:val="008E7E59"/>
    <w:rsid w:val="008F0565"/>
    <w:rsid w:val="008F3624"/>
    <w:rsid w:val="008F390B"/>
    <w:rsid w:val="008F39F3"/>
    <w:rsid w:val="008F4667"/>
    <w:rsid w:val="008F5CB1"/>
    <w:rsid w:val="008F6734"/>
    <w:rsid w:val="008F7C1E"/>
    <w:rsid w:val="009020A8"/>
    <w:rsid w:val="00903722"/>
    <w:rsid w:val="00903750"/>
    <w:rsid w:val="00903E0D"/>
    <w:rsid w:val="0090490C"/>
    <w:rsid w:val="0090774E"/>
    <w:rsid w:val="00907D2E"/>
    <w:rsid w:val="00910687"/>
    <w:rsid w:val="00911052"/>
    <w:rsid w:val="00911BC4"/>
    <w:rsid w:val="00912BD5"/>
    <w:rsid w:val="009131AD"/>
    <w:rsid w:val="0091489E"/>
    <w:rsid w:val="00914CB0"/>
    <w:rsid w:val="00915289"/>
    <w:rsid w:val="009156C9"/>
    <w:rsid w:val="00915E45"/>
    <w:rsid w:val="00915EE0"/>
    <w:rsid w:val="0091630B"/>
    <w:rsid w:val="009209CA"/>
    <w:rsid w:val="00920E1B"/>
    <w:rsid w:val="00921AED"/>
    <w:rsid w:val="00922ACC"/>
    <w:rsid w:val="00923D07"/>
    <w:rsid w:val="0092525B"/>
    <w:rsid w:val="009255D2"/>
    <w:rsid w:val="009264CB"/>
    <w:rsid w:val="00930EF2"/>
    <w:rsid w:val="00930FEC"/>
    <w:rsid w:val="009315D2"/>
    <w:rsid w:val="009315F3"/>
    <w:rsid w:val="00932163"/>
    <w:rsid w:val="00932242"/>
    <w:rsid w:val="00932462"/>
    <w:rsid w:val="00932CCA"/>
    <w:rsid w:val="00932CF3"/>
    <w:rsid w:val="00932E8D"/>
    <w:rsid w:val="009332B3"/>
    <w:rsid w:val="00933641"/>
    <w:rsid w:val="00934C2E"/>
    <w:rsid w:val="00936461"/>
    <w:rsid w:val="00936686"/>
    <w:rsid w:val="00936D7D"/>
    <w:rsid w:val="00936ED1"/>
    <w:rsid w:val="00937076"/>
    <w:rsid w:val="00937EC9"/>
    <w:rsid w:val="00940D91"/>
    <w:rsid w:val="009429B8"/>
    <w:rsid w:val="00942FA1"/>
    <w:rsid w:val="009438F9"/>
    <w:rsid w:val="0094390C"/>
    <w:rsid w:val="00945FAF"/>
    <w:rsid w:val="0094634B"/>
    <w:rsid w:val="00946473"/>
    <w:rsid w:val="009502E5"/>
    <w:rsid w:val="00951E3B"/>
    <w:rsid w:val="009523B6"/>
    <w:rsid w:val="0095306A"/>
    <w:rsid w:val="009532D0"/>
    <w:rsid w:val="009542C8"/>
    <w:rsid w:val="009565D8"/>
    <w:rsid w:val="0095698B"/>
    <w:rsid w:val="00956AD4"/>
    <w:rsid w:val="00957549"/>
    <w:rsid w:val="00957CA6"/>
    <w:rsid w:val="00961486"/>
    <w:rsid w:val="009619E8"/>
    <w:rsid w:val="00961EBB"/>
    <w:rsid w:val="0096248F"/>
    <w:rsid w:val="00962970"/>
    <w:rsid w:val="0096302E"/>
    <w:rsid w:val="00963819"/>
    <w:rsid w:val="00964C27"/>
    <w:rsid w:val="00964D10"/>
    <w:rsid w:val="0096503E"/>
    <w:rsid w:val="00966CBB"/>
    <w:rsid w:val="0097016A"/>
    <w:rsid w:val="00971287"/>
    <w:rsid w:val="00972379"/>
    <w:rsid w:val="00972B1B"/>
    <w:rsid w:val="009756A9"/>
    <w:rsid w:val="00975934"/>
    <w:rsid w:val="00976358"/>
    <w:rsid w:val="0097742E"/>
    <w:rsid w:val="00984B49"/>
    <w:rsid w:val="00985284"/>
    <w:rsid w:val="00985BA7"/>
    <w:rsid w:val="00987264"/>
    <w:rsid w:val="0098760A"/>
    <w:rsid w:val="009900AC"/>
    <w:rsid w:val="0099265E"/>
    <w:rsid w:val="00993C82"/>
    <w:rsid w:val="00994B14"/>
    <w:rsid w:val="0099629A"/>
    <w:rsid w:val="0099638F"/>
    <w:rsid w:val="00996771"/>
    <w:rsid w:val="00996A2E"/>
    <w:rsid w:val="00996ED4"/>
    <w:rsid w:val="00997508"/>
    <w:rsid w:val="0099770D"/>
    <w:rsid w:val="00997BAD"/>
    <w:rsid w:val="00997C34"/>
    <w:rsid w:val="00997F04"/>
    <w:rsid w:val="009A01F0"/>
    <w:rsid w:val="009A1688"/>
    <w:rsid w:val="009A25E6"/>
    <w:rsid w:val="009A27BF"/>
    <w:rsid w:val="009A5267"/>
    <w:rsid w:val="009A5318"/>
    <w:rsid w:val="009A7296"/>
    <w:rsid w:val="009B063A"/>
    <w:rsid w:val="009B0945"/>
    <w:rsid w:val="009B2E08"/>
    <w:rsid w:val="009B3374"/>
    <w:rsid w:val="009B3AF1"/>
    <w:rsid w:val="009B3B30"/>
    <w:rsid w:val="009B3C7F"/>
    <w:rsid w:val="009B4B45"/>
    <w:rsid w:val="009B4D08"/>
    <w:rsid w:val="009B4E57"/>
    <w:rsid w:val="009B60B0"/>
    <w:rsid w:val="009B6463"/>
    <w:rsid w:val="009B6ABB"/>
    <w:rsid w:val="009B6E4E"/>
    <w:rsid w:val="009B6FD6"/>
    <w:rsid w:val="009B7467"/>
    <w:rsid w:val="009C2439"/>
    <w:rsid w:val="009C25A2"/>
    <w:rsid w:val="009C2B83"/>
    <w:rsid w:val="009C3B82"/>
    <w:rsid w:val="009C3E43"/>
    <w:rsid w:val="009C3EBF"/>
    <w:rsid w:val="009C5A79"/>
    <w:rsid w:val="009C5FF5"/>
    <w:rsid w:val="009C7B00"/>
    <w:rsid w:val="009D0066"/>
    <w:rsid w:val="009D07C6"/>
    <w:rsid w:val="009D1E0F"/>
    <w:rsid w:val="009D27A8"/>
    <w:rsid w:val="009D2D69"/>
    <w:rsid w:val="009D2F2A"/>
    <w:rsid w:val="009D3A31"/>
    <w:rsid w:val="009D5EA7"/>
    <w:rsid w:val="009D665D"/>
    <w:rsid w:val="009D67CD"/>
    <w:rsid w:val="009D7008"/>
    <w:rsid w:val="009E299D"/>
    <w:rsid w:val="009E3CFE"/>
    <w:rsid w:val="009E3EA0"/>
    <w:rsid w:val="009E5319"/>
    <w:rsid w:val="009E5337"/>
    <w:rsid w:val="009E5621"/>
    <w:rsid w:val="009E5C91"/>
    <w:rsid w:val="009E65FD"/>
    <w:rsid w:val="009E7166"/>
    <w:rsid w:val="009E7DC3"/>
    <w:rsid w:val="009F12DA"/>
    <w:rsid w:val="009F31F0"/>
    <w:rsid w:val="009F3CD4"/>
    <w:rsid w:val="009F42E0"/>
    <w:rsid w:val="009F4304"/>
    <w:rsid w:val="009F4C11"/>
    <w:rsid w:val="009F559E"/>
    <w:rsid w:val="009F5B1E"/>
    <w:rsid w:val="009F7F2B"/>
    <w:rsid w:val="00A00281"/>
    <w:rsid w:val="00A01D01"/>
    <w:rsid w:val="00A039BA"/>
    <w:rsid w:val="00A04EDE"/>
    <w:rsid w:val="00A05675"/>
    <w:rsid w:val="00A0655B"/>
    <w:rsid w:val="00A0699D"/>
    <w:rsid w:val="00A06BEB"/>
    <w:rsid w:val="00A077D0"/>
    <w:rsid w:val="00A1070D"/>
    <w:rsid w:val="00A11499"/>
    <w:rsid w:val="00A12C1C"/>
    <w:rsid w:val="00A131D7"/>
    <w:rsid w:val="00A13D40"/>
    <w:rsid w:val="00A13E61"/>
    <w:rsid w:val="00A1456B"/>
    <w:rsid w:val="00A147C7"/>
    <w:rsid w:val="00A15091"/>
    <w:rsid w:val="00A15206"/>
    <w:rsid w:val="00A1534C"/>
    <w:rsid w:val="00A1627E"/>
    <w:rsid w:val="00A16893"/>
    <w:rsid w:val="00A16FD7"/>
    <w:rsid w:val="00A17895"/>
    <w:rsid w:val="00A20032"/>
    <w:rsid w:val="00A208CE"/>
    <w:rsid w:val="00A208DC"/>
    <w:rsid w:val="00A2099D"/>
    <w:rsid w:val="00A2200D"/>
    <w:rsid w:val="00A22599"/>
    <w:rsid w:val="00A22664"/>
    <w:rsid w:val="00A235C9"/>
    <w:rsid w:val="00A24380"/>
    <w:rsid w:val="00A244E5"/>
    <w:rsid w:val="00A24D7D"/>
    <w:rsid w:val="00A26027"/>
    <w:rsid w:val="00A267A7"/>
    <w:rsid w:val="00A273B7"/>
    <w:rsid w:val="00A27C46"/>
    <w:rsid w:val="00A3183F"/>
    <w:rsid w:val="00A320C0"/>
    <w:rsid w:val="00A325EC"/>
    <w:rsid w:val="00A339C7"/>
    <w:rsid w:val="00A351E2"/>
    <w:rsid w:val="00A35966"/>
    <w:rsid w:val="00A36041"/>
    <w:rsid w:val="00A364FC"/>
    <w:rsid w:val="00A378D8"/>
    <w:rsid w:val="00A37AFB"/>
    <w:rsid w:val="00A41A7B"/>
    <w:rsid w:val="00A4218A"/>
    <w:rsid w:val="00A42274"/>
    <w:rsid w:val="00A424BC"/>
    <w:rsid w:val="00A42F4E"/>
    <w:rsid w:val="00A431D9"/>
    <w:rsid w:val="00A444A6"/>
    <w:rsid w:val="00A44C17"/>
    <w:rsid w:val="00A464AB"/>
    <w:rsid w:val="00A4664F"/>
    <w:rsid w:val="00A470C0"/>
    <w:rsid w:val="00A50277"/>
    <w:rsid w:val="00A52115"/>
    <w:rsid w:val="00A52645"/>
    <w:rsid w:val="00A529E8"/>
    <w:rsid w:val="00A52B39"/>
    <w:rsid w:val="00A544A4"/>
    <w:rsid w:val="00A54682"/>
    <w:rsid w:val="00A56C19"/>
    <w:rsid w:val="00A56E05"/>
    <w:rsid w:val="00A5747A"/>
    <w:rsid w:val="00A60A32"/>
    <w:rsid w:val="00A62459"/>
    <w:rsid w:val="00A62A0E"/>
    <w:rsid w:val="00A631E9"/>
    <w:rsid w:val="00A65DD4"/>
    <w:rsid w:val="00A66EFE"/>
    <w:rsid w:val="00A67604"/>
    <w:rsid w:val="00A67CF6"/>
    <w:rsid w:val="00A70840"/>
    <w:rsid w:val="00A70C63"/>
    <w:rsid w:val="00A710EB"/>
    <w:rsid w:val="00A72044"/>
    <w:rsid w:val="00A72107"/>
    <w:rsid w:val="00A724EB"/>
    <w:rsid w:val="00A7315F"/>
    <w:rsid w:val="00A74A49"/>
    <w:rsid w:val="00A756F0"/>
    <w:rsid w:val="00A75CB5"/>
    <w:rsid w:val="00A7780D"/>
    <w:rsid w:val="00A81040"/>
    <w:rsid w:val="00A83B27"/>
    <w:rsid w:val="00A8455B"/>
    <w:rsid w:val="00A84784"/>
    <w:rsid w:val="00A84B96"/>
    <w:rsid w:val="00A84E54"/>
    <w:rsid w:val="00A85F34"/>
    <w:rsid w:val="00A868D7"/>
    <w:rsid w:val="00A86A87"/>
    <w:rsid w:val="00A86CAE"/>
    <w:rsid w:val="00A87412"/>
    <w:rsid w:val="00A87454"/>
    <w:rsid w:val="00A877C5"/>
    <w:rsid w:val="00A9007A"/>
    <w:rsid w:val="00A900A1"/>
    <w:rsid w:val="00A90853"/>
    <w:rsid w:val="00A92D6D"/>
    <w:rsid w:val="00A948E4"/>
    <w:rsid w:val="00A96742"/>
    <w:rsid w:val="00A97073"/>
    <w:rsid w:val="00A97C60"/>
    <w:rsid w:val="00AA0150"/>
    <w:rsid w:val="00AA21EA"/>
    <w:rsid w:val="00AA2306"/>
    <w:rsid w:val="00AA3F6B"/>
    <w:rsid w:val="00AA4059"/>
    <w:rsid w:val="00AA4853"/>
    <w:rsid w:val="00AA5245"/>
    <w:rsid w:val="00AA6096"/>
    <w:rsid w:val="00AA609F"/>
    <w:rsid w:val="00AA6856"/>
    <w:rsid w:val="00AA7246"/>
    <w:rsid w:val="00AA7782"/>
    <w:rsid w:val="00AB0315"/>
    <w:rsid w:val="00AB08AB"/>
    <w:rsid w:val="00AB0A71"/>
    <w:rsid w:val="00AB0FC5"/>
    <w:rsid w:val="00AB174C"/>
    <w:rsid w:val="00AB298C"/>
    <w:rsid w:val="00AB2FC7"/>
    <w:rsid w:val="00AB387C"/>
    <w:rsid w:val="00AB5A81"/>
    <w:rsid w:val="00AB63C1"/>
    <w:rsid w:val="00AB71B8"/>
    <w:rsid w:val="00AB72AE"/>
    <w:rsid w:val="00AC070F"/>
    <w:rsid w:val="00AC142F"/>
    <w:rsid w:val="00AC24DD"/>
    <w:rsid w:val="00AC2AC4"/>
    <w:rsid w:val="00AC2D30"/>
    <w:rsid w:val="00AC5008"/>
    <w:rsid w:val="00AC51D3"/>
    <w:rsid w:val="00AC5471"/>
    <w:rsid w:val="00AC5B19"/>
    <w:rsid w:val="00AC6F89"/>
    <w:rsid w:val="00AC70CE"/>
    <w:rsid w:val="00AD1AAB"/>
    <w:rsid w:val="00AD1D80"/>
    <w:rsid w:val="00AD3156"/>
    <w:rsid w:val="00AD3EE5"/>
    <w:rsid w:val="00AD4361"/>
    <w:rsid w:val="00AD5110"/>
    <w:rsid w:val="00AD5E3E"/>
    <w:rsid w:val="00AE175E"/>
    <w:rsid w:val="00AE1EDF"/>
    <w:rsid w:val="00AE463A"/>
    <w:rsid w:val="00AE4CDA"/>
    <w:rsid w:val="00AE4FE6"/>
    <w:rsid w:val="00AE5299"/>
    <w:rsid w:val="00AE52CE"/>
    <w:rsid w:val="00AE5BF6"/>
    <w:rsid w:val="00AE7428"/>
    <w:rsid w:val="00AE7C9D"/>
    <w:rsid w:val="00AF0796"/>
    <w:rsid w:val="00AF099D"/>
    <w:rsid w:val="00AF16CA"/>
    <w:rsid w:val="00AF1EE0"/>
    <w:rsid w:val="00AF20C0"/>
    <w:rsid w:val="00AF2710"/>
    <w:rsid w:val="00AF2E80"/>
    <w:rsid w:val="00AF4CC9"/>
    <w:rsid w:val="00AF5E57"/>
    <w:rsid w:val="00AF7E86"/>
    <w:rsid w:val="00B0026B"/>
    <w:rsid w:val="00B00559"/>
    <w:rsid w:val="00B016A3"/>
    <w:rsid w:val="00B01E5C"/>
    <w:rsid w:val="00B05D96"/>
    <w:rsid w:val="00B0642D"/>
    <w:rsid w:val="00B06EBB"/>
    <w:rsid w:val="00B100BB"/>
    <w:rsid w:val="00B1085A"/>
    <w:rsid w:val="00B11F46"/>
    <w:rsid w:val="00B120E0"/>
    <w:rsid w:val="00B12D33"/>
    <w:rsid w:val="00B12E14"/>
    <w:rsid w:val="00B12E23"/>
    <w:rsid w:val="00B13CA1"/>
    <w:rsid w:val="00B141E0"/>
    <w:rsid w:val="00B16873"/>
    <w:rsid w:val="00B17A2C"/>
    <w:rsid w:val="00B200CD"/>
    <w:rsid w:val="00B21090"/>
    <w:rsid w:val="00B21C30"/>
    <w:rsid w:val="00B21FC6"/>
    <w:rsid w:val="00B221F6"/>
    <w:rsid w:val="00B225F0"/>
    <w:rsid w:val="00B22797"/>
    <w:rsid w:val="00B22D13"/>
    <w:rsid w:val="00B2391C"/>
    <w:rsid w:val="00B23B5B"/>
    <w:rsid w:val="00B2458F"/>
    <w:rsid w:val="00B24623"/>
    <w:rsid w:val="00B258CB"/>
    <w:rsid w:val="00B26B94"/>
    <w:rsid w:val="00B27E11"/>
    <w:rsid w:val="00B30966"/>
    <w:rsid w:val="00B31042"/>
    <w:rsid w:val="00B3219A"/>
    <w:rsid w:val="00B32524"/>
    <w:rsid w:val="00B32C69"/>
    <w:rsid w:val="00B368A2"/>
    <w:rsid w:val="00B37D5B"/>
    <w:rsid w:val="00B407E9"/>
    <w:rsid w:val="00B42299"/>
    <w:rsid w:val="00B42E7E"/>
    <w:rsid w:val="00B445E6"/>
    <w:rsid w:val="00B45CC1"/>
    <w:rsid w:val="00B46B66"/>
    <w:rsid w:val="00B46C90"/>
    <w:rsid w:val="00B47B27"/>
    <w:rsid w:val="00B500F1"/>
    <w:rsid w:val="00B505C7"/>
    <w:rsid w:val="00B511B2"/>
    <w:rsid w:val="00B512AE"/>
    <w:rsid w:val="00B514B8"/>
    <w:rsid w:val="00B51554"/>
    <w:rsid w:val="00B51F65"/>
    <w:rsid w:val="00B520AC"/>
    <w:rsid w:val="00B52F14"/>
    <w:rsid w:val="00B54305"/>
    <w:rsid w:val="00B55CC5"/>
    <w:rsid w:val="00B5710E"/>
    <w:rsid w:val="00B57212"/>
    <w:rsid w:val="00B57274"/>
    <w:rsid w:val="00B600AA"/>
    <w:rsid w:val="00B617C7"/>
    <w:rsid w:val="00B62CD2"/>
    <w:rsid w:val="00B63347"/>
    <w:rsid w:val="00B659BD"/>
    <w:rsid w:val="00B6607B"/>
    <w:rsid w:val="00B664EF"/>
    <w:rsid w:val="00B7052F"/>
    <w:rsid w:val="00B71EC6"/>
    <w:rsid w:val="00B72387"/>
    <w:rsid w:val="00B74463"/>
    <w:rsid w:val="00B755EE"/>
    <w:rsid w:val="00B77B03"/>
    <w:rsid w:val="00B8019B"/>
    <w:rsid w:val="00B837C8"/>
    <w:rsid w:val="00B844CD"/>
    <w:rsid w:val="00B84D11"/>
    <w:rsid w:val="00B85900"/>
    <w:rsid w:val="00B86ED0"/>
    <w:rsid w:val="00B91745"/>
    <w:rsid w:val="00B91910"/>
    <w:rsid w:val="00B920BB"/>
    <w:rsid w:val="00B92FDE"/>
    <w:rsid w:val="00B930B0"/>
    <w:rsid w:val="00B94094"/>
    <w:rsid w:val="00B941D7"/>
    <w:rsid w:val="00B94F94"/>
    <w:rsid w:val="00B960F9"/>
    <w:rsid w:val="00B97CAA"/>
    <w:rsid w:val="00B97F64"/>
    <w:rsid w:val="00BA2058"/>
    <w:rsid w:val="00BA46FA"/>
    <w:rsid w:val="00BA53A3"/>
    <w:rsid w:val="00BA6BAF"/>
    <w:rsid w:val="00BA7FFA"/>
    <w:rsid w:val="00BB0FCF"/>
    <w:rsid w:val="00BB18C6"/>
    <w:rsid w:val="00BB2EFB"/>
    <w:rsid w:val="00BB36F6"/>
    <w:rsid w:val="00BB4FF4"/>
    <w:rsid w:val="00BB53D3"/>
    <w:rsid w:val="00BB5C94"/>
    <w:rsid w:val="00BB6293"/>
    <w:rsid w:val="00BB7397"/>
    <w:rsid w:val="00BB76E1"/>
    <w:rsid w:val="00BB780C"/>
    <w:rsid w:val="00BC1C55"/>
    <w:rsid w:val="00BC2B70"/>
    <w:rsid w:val="00BC3914"/>
    <w:rsid w:val="00BC488D"/>
    <w:rsid w:val="00BC6C8A"/>
    <w:rsid w:val="00BC731F"/>
    <w:rsid w:val="00BD0025"/>
    <w:rsid w:val="00BD0306"/>
    <w:rsid w:val="00BD1631"/>
    <w:rsid w:val="00BD1FE8"/>
    <w:rsid w:val="00BD290A"/>
    <w:rsid w:val="00BD39A4"/>
    <w:rsid w:val="00BD3F77"/>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0E"/>
    <w:rsid w:val="00BF354A"/>
    <w:rsid w:val="00BF3C23"/>
    <w:rsid w:val="00BF432F"/>
    <w:rsid w:val="00BF5714"/>
    <w:rsid w:val="00BF64FB"/>
    <w:rsid w:val="00C00935"/>
    <w:rsid w:val="00C00A61"/>
    <w:rsid w:val="00C01A08"/>
    <w:rsid w:val="00C03281"/>
    <w:rsid w:val="00C05947"/>
    <w:rsid w:val="00C07B9D"/>
    <w:rsid w:val="00C10A59"/>
    <w:rsid w:val="00C10F61"/>
    <w:rsid w:val="00C11685"/>
    <w:rsid w:val="00C117CF"/>
    <w:rsid w:val="00C131F2"/>
    <w:rsid w:val="00C15531"/>
    <w:rsid w:val="00C15DBF"/>
    <w:rsid w:val="00C16271"/>
    <w:rsid w:val="00C169EC"/>
    <w:rsid w:val="00C17562"/>
    <w:rsid w:val="00C17C34"/>
    <w:rsid w:val="00C21AA7"/>
    <w:rsid w:val="00C229A1"/>
    <w:rsid w:val="00C24394"/>
    <w:rsid w:val="00C26B67"/>
    <w:rsid w:val="00C30137"/>
    <w:rsid w:val="00C3224F"/>
    <w:rsid w:val="00C32F76"/>
    <w:rsid w:val="00C32F89"/>
    <w:rsid w:val="00C337F7"/>
    <w:rsid w:val="00C40A2C"/>
    <w:rsid w:val="00C40FA1"/>
    <w:rsid w:val="00C433F5"/>
    <w:rsid w:val="00C43B30"/>
    <w:rsid w:val="00C43BC2"/>
    <w:rsid w:val="00C45D4C"/>
    <w:rsid w:val="00C46901"/>
    <w:rsid w:val="00C46CCF"/>
    <w:rsid w:val="00C47319"/>
    <w:rsid w:val="00C4747B"/>
    <w:rsid w:val="00C500B8"/>
    <w:rsid w:val="00C50A8D"/>
    <w:rsid w:val="00C50F78"/>
    <w:rsid w:val="00C516B2"/>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4E48"/>
    <w:rsid w:val="00C74EBD"/>
    <w:rsid w:val="00C74F14"/>
    <w:rsid w:val="00C75AE6"/>
    <w:rsid w:val="00C75FE1"/>
    <w:rsid w:val="00C76F99"/>
    <w:rsid w:val="00C80CDC"/>
    <w:rsid w:val="00C81B9E"/>
    <w:rsid w:val="00C81CF3"/>
    <w:rsid w:val="00C81DFD"/>
    <w:rsid w:val="00C83942"/>
    <w:rsid w:val="00C83A05"/>
    <w:rsid w:val="00C83B12"/>
    <w:rsid w:val="00C84368"/>
    <w:rsid w:val="00C84B51"/>
    <w:rsid w:val="00C84BA5"/>
    <w:rsid w:val="00C853CE"/>
    <w:rsid w:val="00C85E74"/>
    <w:rsid w:val="00C868DD"/>
    <w:rsid w:val="00C90532"/>
    <w:rsid w:val="00C9187F"/>
    <w:rsid w:val="00C927F9"/>
    <w:rsid w:val="00C930D9"/>
    <w:rsid w:val="00C94392"/>
    <w:rsid w:val="00C9535E"/>
    <w:rsid w:val="00C9602E"/>
    <w:rsid w:val="00C971ED"/>
    <w:rsid w:val="00C9773F"/>
    <w:rsid w:val="00C9792E"/>
    <w:rsid w:val="00CA0721"/>
    <w:rsid w:val="00CA1BC4"/>
    <w:rsid w:val="00CA27B1"/>
    <w:rsid w:val="00CA2845"/>
    <w:rsid w:val="00CA353D"/>
    <w:rsid w:val="00CA5769"/>
    <w:rsid w:val="00CA6095"/>
    <w:rsid w:val="00CA66EB"/>
    <w:rsid w:val="00CA6E97"/>
    <w:rsid w:val="00CA6EE1"/>
    <w:rsid w:val="00CA6F9D"/>
    <w:rsid w:val="00CA79ED"/>
    <w:rsid w:val="00CA7B75"/>
    <w:rsid w:val="00CB1243"/>
    <w:rsid w:val="00CB1533"/>
    <w:rsid w:val="00CB25BF"/>
    <w:rsid w:val="00CB33E2"/>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5B05"/>
    <w:rsid w:val="00CC654F"/>
    <w:rsid w:val="00CC6B9C"/>
    <w:rsid w:val="00CC73E1"/>
    <w:rsid w:val="00CC7989"/>
    <w:rsid w:val="00CD043A"/>
    <w:rsid w:val="00CD044D"/>
    <w:rsid w:val="00CD176D"/>
    <w:rsid w:val="00CD22B1"/>
    <w:rsid w:val="00CD2C38"/>
    <w:rsid w:val="00CD351A"/>
    <w:rsid w:val="00CD52E2"/>
    <w:rsid w:val="00CD7A35"/>
    <w:rsid w:val="00CD7DB9"/>
    <w:rsid w:val="00CD7F97"/>
    <w:rsid w:val="00CE0094"/>
    <w:rsid w:val="00CE0C13"/>
    <w:rsid w:val="00CE1098"/>
    <w:rsid w:val="00CE22A7"/>
    <w:rsid w:val="00CE27A1"/>
    <w:rsid w:val="00CE2EFB"/>
    <w:rsid w:val="00CE372E"/>
    <w:rsid w:val="00CE6DB6"/>
    <w:rsid w:val="00CF0435"/>
    <w:rsid w:val="00CF0502"/>
    <w:rsid w:val="00CF20B5"/>
    <w:rsid w:val="00CF3FD2"/>
    <w:rsid w:val="00CF4069"/>
    <w:rsid w:val="00CF4D63"/>
    <w:rsid w:val="00CF5387"/>
    <w:rsid w:val="00CF61FE"/>
    <w:rsid w:val="00CF713D"/>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3E8"/>
    <w:rsid w:val="00D2252A"/>
    <w:rsid w:val="00D22C70"/>
    <w:rsid w:val="00D253D9"/>
    <w:rsid w:val="00D3103B"/>
    <w:rsid w:val="00D328FB"/>
    <w:rsid w:val="00D32CB5"/>
    <w:rsid w:val="00D356FE"/>
    <w:rsid w:val="00D35B11"/>
    <w:rsid w:val="00D36DBC"/>
    <w:rsid w:val="00D3753D"/>
    <w:rsid w:val="00D41EED"/>
    <w:rsid w:val="00D43523"/>
    <w:rsid w:val="00D43681"/>
    <w:rsid w:val="00D44EB0"/>
    <w:rsid w:val="00D45AD9"/>
    <w:rsid w:val="00D47938"/>
    <w:rsid w:val="00D509B1"/>
    <w:rsid w:val="00D518BB"/>
    <w:rsid w:val="00D51F6D"/>
    <w:rsid w:val="00D523ED"/>
    <w:rsid w:val="00D53370"/>
    <w:rsid w:val="00D53432"/>
    <w:rsid w:val="00D548FE"/>
    <w:rsid w:val="00D54A7A"/>
    <w:rsid w:val="00D55A09"/>
    <w:rsid w:val="00D6054D"/>
    <w:rsid w:val="00D60BEA"/>
    <w:rsid w:val="00D6284A"/>
    <w:rsid w:val="00D62C6C"/>
    <w:rsid w:val="00D63663"/>
    <w:rsid w:val="00D642B5"/>
    <w:rsid w:val="00D64353"/>
    <w:rsid w:val="00D664D3"/>
    <w:rsid w:val="00D66737"/>
    <w:rsid w:val="00D6686F"/>
    <w:rsid w:val="00D66BEB"/>
    <w:rsid w:val="00D66D9A"/>
    <w:rsid w:val="00D71036"/>
    <w:rsid w:val="00D727A9"/>
    <w:rsid w:val="00D72876"/>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2C8A"/>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2C5A"/>
    <w:rsid w:val="00DB3208"/>
    <w:rsid w:val="00DB59E0"/>
    <w:rsid w:val="00DB5AB9"/>
    <w:rsid w:val="00DB5D33"/>
    <w:rsid w:val="00DC1487"/>
    <w:rsid w:val="00DC15BE"/>
    <w:rsid w:val="00DC1E78"/>
    <w:rsid w:val="00DC24B9"/>
    <w:rsid w:val="00DC2583"/>
    <w:rsid w:val="00DC4A2B"/>
    <w:rsid w:val="00DC558B"/>
    <w:rsid w:val="00DC650B"/>
    <w:rsid w:val="00DC6870"/>
    <w:rsid w:val="00DC6F48"/>
    <w:rsid w:val="00DC7747"/>
    <w:rsid w:val="00DC7C50"/>
    <w:rsid w:val="00DD00EE"/>
    <w:rsid w:val="00DD06C4"/>
    <w:rsid w:val="00DD07B9"/>
    <w:rsid w:val="00DD33CD"/>
    <w:rsid w:val="00DD4E01"/>
    <w:rsid w:val="00DD73FD"/>
    <w:rsid w:val="00DE0615"/>
    <w:rsid w:val="00DE0C3A"/>
    <w:rsid w:val="00DE1204"/>
    <w:rsid w:val="00DE1DE6"/>
    <w:rsid w:val="00DE32C0"/>
    <w:rsid w:val="00DE49DC"/>
    <w:rsid w:val="00DE55A1"/>
    <w:rsid w:val="00DE5752"/>
    <w:rsid w:val="00DE57A4"/>
    <w:rsid w:val="00DE663F"/>
    <w:rsid w:val="00DE6E86"/>
    <w:rsid w:val="00DF013F"/>
    <w:rsid w:val="00DF444F"/>
    <w:rsid w:val="00DF5EB4"/>
    <w:rsid w:val="00DF6709"/>
    <w:rsid w:val="00DF6D03"/>
    <w:rsid w:val="00E00FC0"/>
    <w:rsid w:val="00E01AF7"/>
    <w:rsid w:val="00E02BBA"/>
    <w:rsid w:val="00E03A81"/>
    <w:rsid w:val="00E04DBD"/>
    <w:rsid w:val="00E06288"/>
    <w:rsid w:val="00E06FC2"/>
    <w:rsid w:val="00E0749E"/>
    <w:rsid w:val="00E07DA9"/>
    <w:rsid w:val="00E10885"/>
    <w:rsid w:val="00E11183"/>
    <w:rsid w:val="00E11C9F"/>
    <w:rsid w:val="00E13283"/>
    <w:rsid w:val="00E13D77"/>
    <w:rsid w:val="00E166F5"/>
    <w:rsid w:val="00E17BF5"/>
    <w:rsid w:val="00E20773"/>
    <w:rsid w:val="00E215C7"/>
    <w:rsid w:val="00E235B3"/>
    <w:rsid w:val="00E24641"/>
    <w:rsid w:val="00E24CA8"/>
    <w:rsid w:val="00E2773B"/>
    <w:rsid w:val="00E277FA"/>
    <w:rsid w:val="00E302B8"/>
    <w:rsid w:val="00E304D2"/>
    <w:rsid w:val="00E309BA"/>
    <w:rsid w:val="00E30B63"/>
    <w:rsid w:val="00E31713"/>
    <w:rsid w:val="00E31B03"/>
    <w:rsid w:val="00E32F04"/>
    <w:rsid w:val="00E348DF"/>
    <w:rsid w:val="00E34B93"/>
    <w:rsid w:val="00E34F26"/>
    <w:rsid w:val="00E359F5"/>
    <w:rsid w:val="00E35E7A"/>
    <w:rsid w:val="00E363EC"/>
    <w:rsid w:val="00E36F55"/>
    <w:rsid w:val="00E3789E"/>
    <w:rsid w:val="00E37DEF"/>
    <w:rsid w:val="00E411FF"/>
    <w:rsid w:val="00E4182D"/>
    <w:rsid w:val="00E42440"/>
    <w:rsid w:val="00E42B5E"/>
    <w:rsid w:val="00E44084"/>
    <w:rsid w:val="00E45219"/>
    <w:rsid w:val="00E460F6"/>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5FAB"/>
    <w:rsid w:val="00E66746"/>
    <w:rsid w:val="00E66C73"/>
    <w:rsid w:val="00E70883"/>
    <w:rsid w:val="00E71723"/>
    <w:rsid w:val="00E733AE"/>
    <w:rsid w:val="00E74F1B"/>
    <w:rsid w:val="00E756DA"/>
    <w:rsid w:val="00E80587"/>
    <w:rsid w:val="00E808F4"/>
    <w:rsid w:val="00E80C4C"/>
    <w:rsid w:val="00E814B1"/>
    <w:rsid w:val="00E81501"/>
    <w:rsid w:val="00E81C64"/>
    <w:rsid w:val="00E81FBE"/>
    <w:rsid w:val="00E82434"/>
    <w:rsid w:val="00E82DE2"/>
    <w:rsid w:val="00E87CD9"/>
    <w:rsid w:val="00E90211"/>
    <w:rsid w:val="00E924E1"/>
    <w:rsid w:val="00E92D8D"/>
    <w:rsid w:val="00E944BE"/>
    <w:rsid w:val="00E94D5F"/>
    <w:rsid w:val="00E95157"/>
    <w:rsid w:val="00E95851"/>
    <w:rsid w:val="00E95EAA"/>
    <w:rsid w:val="00EA05B9"/>
    <w:rsid w:val="00EA083B"/>
    <w:rsid w:val="00EA0B2F"/>
    <w:rsid w:val="00EA0C6B"/>
    <w:rsid w:val="00EA1DA3"/>
    <w:rsid w:val="00EA1F72"/>
    <w:rsid w:val="00EA24FF"/>
    <w:rsid w:val="00EA2BB6"/>
    <w:rsid w:val="00EA2CAA"/>
    <w:rsid w:val="00EA4DA0"/>
    <w:rsid w:val="00EA4F5D"/>
    <w:rsid w:val="00EA5591"/>
    <w:rsid w:val="00EA7742"/>
    <w:rsid w:val="00EB3086"/>
    <w:rsid w:val="00EB50DF"/>
    <w:rsid w:val="00EB5934"/>
    <w:rsid w:val="00EB6159"/>
    <w:rsid w:val="00EB658B"/>
    <w:rsid w:val="00EB65BC"/>
    <w:rsid w:val="00EB76FF"/>
    <w:rsid w:val="00EB7D22"/>
    <w:rsid w:val="00EC00BF"/>
    <w:rsid w:val="00EC0BDF"/>
    <w:rsid w:val="00EC3C08"/>
    <w:rsid w:val="00EC4140"/>
    <w:rsid w:val="00EC5065"/>
    <w:rsid w:val="00EC506E"/>
    <w:rsid w:val="00EC5353"/>
    <w:rsid w:val="00EC6A53"/>
    <w:rsid w:val="00EC6A70"/>
    <w:rsid w:val="00ED057D"/>
    <w:rsid w:val="00ED2390"/>
    <w:rsid w:val="00ED26D5"/>
    <w:rsid w:val="00ED2BBF"/>
    <w:rsid w:val="00ED68F6"/>
    <w:rsid w:val="00EE2295"/>
    <w:rsid w:val="00EE2C2A"/>
    <w:rsid w:val="00EE2CA0"/>
    <w:rsid w:val="00EE2D14"/>
    <w:rsid w:val="00EE38EF"/>
    <w:rsid w:val="00EE42CE"/>
    <w:rsid w:val="00EE4537"/>
    <w:rsid w:val="00EE4E33"/>
    <w:rsid w:val="00EE4E7C"/>
    <w:rsid w:val="00EE4E99"/>
    <w:rsid w:val="00EE7A50"/>
    <w:rsid w:val="00EF0578"/>
    <w:rsid w:val="00EF0CB1"/>
    <w:rsid w:val="00EF1622"/>
    <w:rsid w:val="00EF204F"/>
    <w:rsid w:val="00EF2BBA"/>
    <w:rsid w:val="00EF30CF"/>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63E5"/>
    <w:rsid w:val="00F067EF"/>
    <w:rsid w:val="00F06FB8"/>
    <w:rsid w:val="00F10477"/>
    <w:rsid w:val="00F12306"/>
    <w:rsid w:val="00F12342"/>
    <w:rsid w:val="00F12593"/>
    <w:rsid w:val="00F12959"/>
    <w:rsid w:val="00F138EC"/>
    <w:rsid w:val="00F13C06"/>
    <w:rsid w:val="00F13DA3"/>
    <w:rsid w:val="00F14823"/>
    <w:rsid w:val="00F168EE"/>
    <w:rsid w:val="00F16FE4"/>
    <w:rsid w:val="00F20957"/>
    <w:rsid w:val="00F22337"/>
    <w:rsid w:val="00F2267E"/>
    <w:rsid w:val="00F228A4"/>
    <w:rsid w:val="00F2335A"/>
    <w:rsid w:val="00F23FF2"/>
    <w:rsid w:val="00F25EDD"/>
    <w:rsid w:val="00F266A2"/>
    <w:rsid w:val="00F31264"/>
    <w:rsid w:val="00F32E15"/>
    <w:rsid w:val="00F332FF"/>
    <w:rsid w:val="00F33B32"/>
    <w:rsid w:val="00F349D0"/>
    <w:rsid w:val="00F359E4"/>
    <w:rsid w:val="00F379BC"/>
    <w:rsid w:val="00F41872"/>
    <w:rsid w:val="00F420AA"/>
    <w:rsid w:val="00F43429"/>
    <w:rsid w:val="00F441CC"/>
    <w:rsid w:val="00F44EB3"/>
    <w:rsid w:val="00F46F3E"/>
    <w:rsid w:val="00F50E7A"/>
    <w:rsid w:val="00F523A1"/>
    <w:rsid w:val="00F5288A"/>
    <w:rsid w:val="00F52B5F"/>
    <w:rsid w:val="00F53A23"/>
    <w:rsid w:val="00F53CC0"/>
    <w:rsid w:val="00F53D3A"/>
    <w:rsid w:val="00F54A61"/>
    <w:rsid w:val="00F566DF"/>
    <w:rsid w:val="00F57429"/>
    <w:rsid w:val="00F601D2"/>
    <w:rsid w:val="00F60553"/>
    <w:rsid w:val="00F609FD"/>
    <w:rsid w:val="00F60E0B"/>
    <w:rsid w:val="00F6120C"/>
    <w:rsid w:val="00F63123"/>
    <w:rsid w:val="00F636B9"/>
    <w:rsid w:val="00F63E6E"/>
    <w:rsid w:val="00F63F16"/>
    <w:rsid w:val="00F6422A"/>
    <w:rsid w:val="00F64299"/>
    <w:rsid w:val="00F64994"/>
    <w:rsid w:val="00F67BDC"/>
    <w:rsid w:val="00F67C2C"/>
    <w:rsid w:val="00F7024F"/>
    <w:rsid w:val="00F71A1C"/>
    <w:rsid w:val="00F734B9"/>
    <w:rsid w:val="00F74452"/>
    <w:rsid w:val="00F746A4"/>
    <w:rsid w:val="00F74E0E"/>
    <w:rsid w:val="00F76E62"/>
    <w:rsid w:val="00F77EFE"/>
    <w:rsid w:val="00F80A15"/>
    <w:rsid w:val="00F80E92"/>
    <w:rsid w:val="00F81609"/>
    <w:rsid w:val="00F8178C"/>
    <w:rsid w:val="00F817D5"/>
    <w:rsid w:val="00F82C6C"/>
    <w:rsid w:val="00F82DD1"/>
    <w:rsid w:val="00F844E8"/>
    <w:rsid w:val="00F8481E"/>
    <w:rsid w:val="00F84D57"/>
    <w:rsid w:val="00F85A7D"/>
    <w:rsid w:val="00F85F1A"/>
    <w:rsid w:val="00F9211B"/>
    <w:rsid w:val="00F927E9"/>
    <w:rsid w:val="00F92976"/>
    <w:rsid w:val="00F92A04"/>
    <w:rsid w:val="00F92CFF"/>
    <w:rsid w:val="00F931AC"/>
    <w:rsid w:val="00F94851"/>
    <w:rsid w:val="00FA121B"/>
    <w:rsid w:val="00FA1A42"/>
    <w:rsid w:val="00FA2BA0"/>
    <w:rsid w:val="00FA418F"/>
    <w:rsid w:val="00FA4549"/>
    <w:rsid w:val="00FA468D"/>
    <w:rsid w:val="00FA46EB"/>
    <w:rsid w:val="00FA5D5D"/>
    <w:rsid w:val="00FA73D9"/>
    <w:rsid w:val="00FA75DB"/>
    <w:rsid w:val="00FB11F6"/>
    <w:rsid w:val="00FB1EB2"/>
    <w:rsid w:val="00FB216E"/>
    <w:rsid w:val="00FB2E95"/>
    <w:rsid w:val="00FB587D"/>
    <w:rsid w:val="00FB5A00"/>
    <w:rsid w:val="00FB5B3A"/>
    <w:rsid w:val="00FB687B"/>
    <w:rsid w:val="00FC05BC"/>
    <w:rsid w:val="00FC0E8A"/>
    <w:rsid w:val="00FC250B"/>
    <w:rsid w:val="00FC2FFE"/>
    <w:rsid w:val="00FC4145"/>
    <w:rsid w:val="00FC43B8"/>
    <w:rsid w:val="00FC4502"/>
    <w:rsid w:val="00FC4763"/>
    <w:rsid w:val="00FC6D5D"/>
    <w:rsid w:val="00FC6ED1"/>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2B3D"/>
    <w:rsid w:val="00FE4323"/>
    <w:rsid w:val="00FE4A66"/>
    <w:rsid w:val="00FE5826"/>
    <w:rsid w:val="00FE582D"/>
    <w:rsid w:val="00FE5B50"/>
    <w:rsid w:val="00FE5F16"/>
    <w:rsid w:val="00FF0383"/>
    <w:rsid w:val="00FF0F28"/>
    <w:rsid w:val="00FF1425"/>
    <w:rsid w:val="00FF1B2D"/>
    <w:rsid w:val="00FF1D8A"/>
    <w:rsid w:val="00FF1DC0"/>
    <w:rsid w:val="00FF2C60"/>
    <w:rsid w:val="00FF4362"/>
    <w:rsid w:val="00FF50D5"/>
    <w:rsid w:val="00FF5D0F"/>
    <w:rsid w:val="00FF6394"/>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C15BE"/>
    <w:rPr>
      <w:rFonts w:eastAsia="SimSun"/>
      <w:sz w:val="24"/>
      <w:szCs w:val="24"/>
      <w:lang w:eastAsia="zh-CN"/>
    </w:rPr>
  </w:style>
  <w:style w:type="paragraph" w:styleId="Titolo1">
    <w:name w:val="heading 1"/>
    <w:aliases w:val="H1,Heading,Heading U,Titre Partie,h1,H11,Œ©o‚µ 1,?co??E 1,뙥,?c,?co?ƒÊ 1,?,Œ,Titre 1,título 1,DO NOT USE_h1,Œ©,Œ?©o‚µ 1,¨«,¨«©,..,...,Œ?©_o‚µ 1,?c_o??E 1,¨«©o‚µ 1,o‚µ 1,?co?ƒ  1,¨«?©_o‚µ 1,¡§«,¡§«©,¡§«©o‚µ 1,DO NOT USE_,Œ??©_o‚µ 1"/>
    <w:basedOn w:val="Normale"/>
    <w:next w:val="Normale"/>
    <w:link w:val="Titolo1Carattere"/>
    <w:qFormat/>
    <w:rsid w:val="00CB5FFD"/>
    <w:pPr>
      <w:keepNext/>
      <w:numPr>
        <w:numId w:val="27"/>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CB5FFD"/>
    <w:pPr>
      <w:keepNext/>
      <w:numPr>
        <w:ilvl w:val="1"/>
        <w:numId w:val="27"/>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CB5FFD"/>
    <w:pPr>
      <w:keepNext/>
      <w:numPr>
        <w:ilvl w:val="2"/>
        <w:numId w:val="27"/>
      </w:numPr>
      <w:spacing w:before="240" w:after="60"/>
      <w:outlineLvl w:val="2"/>
    </w:pPr>
    <w:rPr>
      <w:b/>
      <w:bCs/>
      <w:szCs w:val="26"/>
      <w:lang w:val="x-none"/>
    </w:rPr>
  </w:style>
  <w:style w:type="paragraph" w:styleId="Titolo4">
    <w:name w:val="heading 4"/>
    <w:aliases w:val="H4"/>
    <w:basedOn w:val="Normale"/>
    <w:next w:val="Normale"/>
    <w:link w:val="Titolo4Carattere"/>
    <w:qFormat/>
    <w:rsid w:val="00CB5FFD"/>
    <w:pPr>
      <w:keepNext/>
      <w:numPr>
        <w:ilvl w:val="3"/>
        <w:numId w:val="27"/>
      </w:numPr>
      <w:spacing w:before="240" w:after="60"/>
      <w:outlineLvl w:val="3"/>
    </w:pPr>
    <w:rPr>
      <w:b/>
      <w:bCs/>
      <w:i/>
      <w:szCs w:val="28"/>
    </w:rPr>
  </w:style>
  <w:style w:type="paragraph" w:styleId="Titolo5">
    <w:name w:val="heading 5"/>
    <w:basedOn w:val="Normale"/>
    <w:next w:val="Normale"/>
    <w:link w:val="Titolo5Carattere"/>
    <w:qFormat/>
    <w:rsid w:val="00CB5FFD"/>
    <w:pPr>
      <w:numPr>
        <w:ilvl w:val="4"/>
        <w:numId w:val="27"/>
      </w:numPr>
      <w:spacing w:before="240" w:after="60"/>
      <w:outlineLvl w:val="4"/>
    </w:pPr>
    <w:rPr>
      <w:b/>
      <w:bCs/>
      <w:i/>
      <w:iCs/>
      <w:sz w:val="26"/>
      <w:szCs w:val="26"/>
    </w:rPr>
  </w:style>
  <w:style w:type="paragraph" w:styleId="Titolo6">
    <w:name w:val="heading 6"/>
    <w:basedOn w:val="Normale"/>
    <w:next w:val="Normale"/>
    <w:link w:val="Titolo6Carattere"/>
    <w:qFormat/>
    <w:rsid w:val="00CB5FFD"/>
    <w:pPr>
      <w:numPr>
        <w:ilvl w:val="5"/>
        <w:numId w:val="27"/>
      </w:numPr>
      <w:spacing w:before="240" w:after="60"/>
      <w:outlineLvl w:val="5"/>
    </w:pPr>
    <w:rPr>
      <w:b/>
      <w:bCs/>
      <w:sz w:val="22"/>
      <w:szCs w:val="22"/>
    </w:rPr>
  </w:style>
  <w:style w:type="paragraph" w:styleId="Titolo7">
    <w:name w:val="heading 7"/>
    <w:basedOn w:val="Normale"/>
    <w:next w:val="Normale"/>
    <w:link w:val="Titolo7Carattere"/>
    <w:qFormat/>
    <w:rsid w:val="00CB5FFD"/>
    <w:pPr>
      <w:numPr>
        <w:ilvl w:val="6"/>
        <w:numId w:val="27"/>
      </w:numPr>
      <w:spacing w:before="240" w:after="60"/>
      <w:outlineLvl w:val="6"/>
    </w:pPr>
  </w:style>
  <w:style w:type="paragraph" w:styleId="Titolo8">
    <w:name w:val="heading 8"/>
    <w:basedOn w:val="Normale"/>
    <w:next w:val="Normale"/>
    <w:link w:val="Titolo8Carattere"/>
    <w:qFormat/>
    <w:rsid w:val="00CB5FFD"/>
    <w:pPr>
      <w:numPr>
        <w:ilvl w:val="7"/>
        <w:numId w:val="27"/>
      </w:numPr>
      <w:spacing w:before="240" w:after="60"/>
      <w:outlineLvl w:val="7"/>
    </w:pPr>
    <w:rPr>
      <w:i/>
      <w:iCs/>
    </w:rPr>
  </w:style>
  <w:style w:type="paragraph" w:styleId="Titolo9">
    <w:name w:val="heading 9"/>
    <w:basedOn w:val="Normale"/>
    <w:next w:val="Normale"/>
    <w:link w:val="Titolo9Carattere"/>
    <w:qFormat/>
    <w:rsid w:val="00CB5FFD"/>
    <w:pPr>
      <w:numPr>
        <w:ilvl w:val="8"/>
        <w:numId w:val="27"/>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eading Carattere,Heading U Carattere,Titre Partie Carattere,h1 Carattere,H11 Carattere,Œ©o‚µ 1 Carattere,?co??E 1 Carattere,뙥 Carattere,?c Carattere,?co?ƒÊ 1 Carattere,? Carattere,Œ Carattere,Titre 1 Carattere"/>
    <w:link w:val="Titolo1"/>
    <w:rsid w:val="00FC6D5D"/>
    <w:rPr>
      <w:rFonts w:eastAsia="SimSun" w:cs="Arial"/>
      <w:b/>
      <w:bCs/>
      <w:kern w:val="32"/>
      <w:sz w:val="28"/>
      <w:szCs w:val="32"/>
      <w:lang w:eastAsia="zh-CN"/>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rsid w:val="00CC1CE8"/>
    <w:rPr>
      <w:rFonts w:eastAsia="SimSun"/>
      <w:b/>
      <w:bCs/>
      <w:iCs/>
      <w:sz w:val="26"/>
      <w:szCs w:val="28"/>
      <w:lang w:val="x-none"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rsid w:val="00307765"/>
    <w:rPr>
      <w:rFonts w:eastAsia="SimSun"/>
      <w:b/>
      <w:bCs/>
      <w:sz w:val="24"/>
      <w:szCs w:val="26"/>
      <w:lang w:val="x-none" w:eastAsia="zh-CN"/>
    </w:rPr>
  </w:style>
  <w:style w:type="character" w:customStyle="1" w:styleId="Titolo4Carattere">
    <w:name w:val="Titolo 4 Carattere"/>
    <w:aliases w:val="H4 Carattere"/>
    <w:link w:val="Titolo4"/>
    <w:rsid w:val="00FC6D5D"/>
    <w:rPr>
      <w:rFonts w:eastAsia="SimSun"/>
      <w:b/>
      <w:bCs/>
      <w:i/>
      <w:sz w:val="24"/>
      <w:szCs w:val="28"/>
      <w:lang w:eastAsia="zh-CN"/>
    </w:rPr>
  </w:style>
  <w:style w:type="character" w:customStyle="1" w:styleId="Titolo5Carattere">
    <w:name w:val="Titolo 5 Carattere"/>
    <w:link w:val="Titolo5"/>
    <w:rsid w:val="00FC6D5D"/>
    <w:rPr>
      <w:rFonts w:eastAsia="SimSun"/>
      <w:b/>
      <w:bCs/>
      <w:i/>
      <w:iCs/>
      <w:sz w:val="26"/>
      <w:szCs w:val="26"/>
      <w:lang w:eastAsia="zh-CN"/>
    </w:rPr>
  </w:style>
  <w:style w:type="character" w:customStyle="1" w:styleId="Titolo6Carattere">
    <w:name w:val="Titolo 6 Carattere"/>
    <w:link w:val="Titolo6"/>
    <w:rsid w:val="00FC6D5D"/>
    <w:rPr>
      <w:rFonts w:eastAsia="SimSun"/>
      <w:b/>
      <w:bCs/>
      <w:sz w:val="22"/>
      <w:szCs w:val="22"/>
      <w:lang w:eastAsia="zh-CN"/>
    </w:rPr>
  </w:style>
  <w:style w:type="character" w:customStyle="1" w:styleId="Titolo7Carattere">
    <w:name w:val="Titolo 7 Carattere"/>
    <w:link w:val="Titolo7"/>
    <w:rsid w:val="00FC6D5D"/>
    <w:rPr>
      <w:rFonts w:eastAsia="SimSun"/>
      <w:sz w:val="24"/>
      <w:szCs w:val="24"/>
      <w:lang w:eastAsia="zh-CN"/>
    </w:rPr>
  </w:style>
  <w:style w:type="character" w:customStyle="1" w:styleId="Titolo8Carattere">
    <w:name w:val="Titolo 8 Carattere"/>
    <w:link w:val="Titolo8"/>
    <w:rsid w:val="00FC6D5D"/>
    <w:rPr>
      <w:rFonts w:eastAsia="SimSun"/>
      <w:i/>
      <w:iCs/>
      <w:sz w:val="24"/>
      <w:szCs w:val="24"/>
      <w:lang w:eastAsia="zh-CN"/>
    </w:rPr>
  </w:style>
  <w:style w:type="character" w:customStyle="1" w:styleId="Titolo9Carattere">
    <w:name w:val="Titolo 9 Carattere"/>
    <w:link w:val="Titolo9"/>
    <w:rsid w:val="00FC6D5D"/>
    <w:rPr>
      <w:rFonts w:ascii="Arial" w:eastAsia="SimSun" w:hAnsi="Arial" w:cs="Arial"/>
      <w:sz w:val="22"/>
      <w:szCs w:val="22"/>
      <w:lang w:eastAsia="zh-CN"/>
    </w:rPr>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Titolo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2423F3"/>
    <w:pPr>
      <w:tabs>
        <w:tab w:val="left" w:pos="480"/>
        <w:tab w:val="right" w:leader="dot" w:pos="9345"/>
      </w:tabs>
    </w:pPr>
    <w:rPr>
      <w:noProof/>
    </w:rPr>
  </w:style>
  <w:style w:type="paragraph" w:styleId="Sommario2">
    <w:name w:val="toc 2"/>
    <w:basedOn w:val="Normale"/>
    <w:next w:val="Normale"/>
    <w:autoRedefine/>
    <w:uiPriority w:val="39"/>
    <w:rsid w:val="00526FFA"/>
    <w:pPr>
      <w:tabs>
        <w:tab w:val="left" w:pos="960"/>
        <w:tab w:val="right" w:leader="dot" w:pos="9345"/>
      </w:tabs>
      <w:ind w:left="238"/>
    </w:pPr>
    <w:rPr>
      <w:rFonts w:cstheme="minorHAnsi"/>
      <w:bCs/>
      <w:szCs w:val="22"/>
    </w:rPr>
  </w:style>
  <w:style w:type="paragraph" w:styleId="Sommario3">
    <w:name w:val="toc 3"/>
    <w:basedOn w:val="Normale"/>
    <w:next w:val="Normale"/>
    <w:autoRedefine/>
    <w:uiPriority w:val="39"/>
    <w:rsid w:val="00526FFA"/>
    <w:pPr>
      <w:tabs>
        <w:tab w:val="left" w:pos="1200"/>
        <w:tab w:val="right" w:leader="dot" w:pos="9345"/>
      </w:tabs>
      <w:ind w:left="482"/>
    </w:pPr>
    <w:rPr>
      <w:rFonts w:cstheme="minorHAnsi"/>
      <w:szCs w:val="20"/>
    </w:r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rsid w:val="002B2FD2"/>
    <w:pPr>
      <w:ind w:left="720"/>
    </w:pPr>
    <w:rPr>
      <w:rFonts w:asciiTheme="minorHAnsi" w:hAnsiTheme="minorHAnsi" w:cstheme="minorHAnsi"/>
      <w:sz w:val="20"/>
      <w:szCs w:val="20"/>
    </w:r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B445E6"/>
    <w:rPr>
      <w:szCs w:val="20"/>
    </w:rPr>
  </w:style>
  <w:style w:type="character" w:customStyle="1" w:styleId="TestocommentoCarattere">
    <w:name w:val="Testo commento Carattere"/>
    <w:link w:val="Testocommento"/>
    <w:rsid w:val="00B445E6"/>
    <w:rPr>
      <w:rFonts w:eastAsia="SimSun"/>
      <w:sz w:val="24"/>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character" w:customStyle="1" w:styleId="ParagrafoelencoCarattere">
    <w:name w:val="Paragrafo elenco Carattere"/>
    <w:basedOn w:val="Carpredefinitoparagrafo"/>
    <w:link w:val="Paragrafoelenco"/>
    <w:uiPriority w:val="34"/>
    <w:qFormat/>
    <w:locked/>
    <w:rsid w:val="007D7EB9"/>
    <w:rPr>
      <w:rFonts w:eastAsia="Calibri"/>
      <w:sz w:val="24"/>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e"/>
    <w:next w:val="Normale"/>
    <w:uiPriority w:val="9"/>
    <w:rsid w:val="00FC6D5D"/>
    <w:pPr>
      <w:spacing w:after="240" w:line="230" w:lineRule="atLeast"/>
      <w:jc w:val="both"/>
    </w:pPr>
    <w:rPr>
      <w:rFonts w:ascii="Arial" w:eastAsia="MS Mincho" w:hAnsi="Arial"/>
      <w:sz w:val="20"/>
      <w:szCs w:val="20"/>
      <w:lang w:eastAsia="ja-JP"/>
    </w:rPr>
  </w:style>
  <w:style w:type="paragraph" w:styleId="Sommario5">
    <w:name w:val="toc 5"/>
    <w:basedOn w:val="Normale"/>
    <w:next w:val="Normale"/>
    <w:autoRedefine/>
    <w:uiPriority w:val="39"/>
    <w:unhideWhenUsed/>
    <w:rsid w:val="00FC6D5D"/>
    <w:pPr>
      <w:ind w:left="960"/>
    </w:pPr>
    <w:rPr>
      <w:rFonts w:asciiTheme="minorHAnsi" w:hAnsiTheme="minorHAnsi" w:cstheme="minorHAnsi"/>
      <w:sz w:val="20"/>
      <w:szCs w:val="20"/>
    </w:rPr>
  </w:style>
  <w:style w:type="paragraph" w:styleId="Sommario6">
    <w:name w:val="toc 6"/>
    <w:basedOn w:val="Normale"/>
    <w:next w:val="Normale"/>
    <w:autoRedefine/>
    <w:uiPriority w:val="39"/>
    <w:unhideWhenUsed/>
    <w:rsid w:val="00FC6D5D"/>
    <w:pPr>
      <w:ind w:left="1200"/>
    </w:pPr>
    <w:rPr>
      <w:rFonts w:asciiTheme="minorHAnsi" w:hAnsiTheme="minorHAnsi" w:cstheme="minorHAnsi"/>
      <w:sz w:val="20"/>
      <w:szCs w:val="20"/>
    </w:rPr>
  </w:style>
  <w:style w:type="paragraph" w:styleId="Sommario7">
    <w:name w:val="toc 7"/>
    <w:basedOn w:val="Normale"/>
    <w:next w:val="Normale"/>
    <w:autoRedefine/>
    <w:uiPriority w:val="39"/>
    <w:unhideWhenUsed/>
    <w:rsid w:val="00FC6D5D"/>
    <w:pPr>
      <w:ind w:left="1440"/>
    </w:pPr>
    <w:rPr>
      <w:rFonts w:asciiTheme="minorHAnsi" w:hAnsiTheme="minorHAnsi" w:cstheme="minorHAnsi"/>
      <w:sz w:val="20"/>
      <w:szCs w:val="20"/>
    </w:rPr>
  </w:style>
  <w:style w:type="paragraph" w:styleId="Sommario8">
    <w:name w:val="toc 8"/>
    <w:basedOn w:val="Normale"/>
    <w:next w:val="Normale"/>
    <w:autoRedefine/>
    <w:uiPriority w:val="39"/>
    <w:unhideWhenUsed/>
    <w:rsid w:val="00FC6D5D"/>
    <w:pPr>
      <w:ind w:left="1680"/>
    </w:pPr>
    <w:rPr>
      <w:rFonts w:asciiTheme="minorHAnsi" w:hAnsiTheme="minorHAnsi" w:cstheme="minorHAnsi"/>
      <w:sz w:val="20"/>
      <w:szCs w:val="20"/>
    </w:rPr>
  </w:style>
  <w:style w:type="paragraph" w:styleId="Sommario9">
    <w:name w:val="toc 9"/>
    <w:basedOn w:val="Normale"/>
    <w:next w:val="Normale"/>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Didascalia">
    <w:name w:val="caption"/>
    <w:aliases w:val="Didascalia tabella,cap,CAPTION4,Figure Caption4,Figure-caption5,c,#図表番号IPSJ,Labelling,TF,legend1,Caption Char Char Char1,Caption Char Char Char Char Char Char Char1,Caption Char Char Char Char Char Char Char Char Char Char Char Char1"/>
    <w:basedOn w:val="Normale"/>
    <w:next w:val="Normale"/>
    <w:link w:val="DidascaliaCarattere"/>
    <w:unhideWhenUsed/>
    <w:qFormat/>
    <w:rsid w:val="00864EC3"/>
    <w:pPr>
      <w:spacing w:after="200"/>
    </w:pPr>
    <w:rPr>
      <w:i/>
      <w:iCs/>
      <w:color w:val="44546A" w:themeColor="text2"/>
      <w:sz w:val="18"/>
      <w:szCs w:val="18"/>
    </w:rPr>
  </w:style>
  <w:style w:type="character" w:customStyle="1" w:styleId="UnresolvedMention2">
    <w:name w:val="Unresolved Mention2"/>
    <w:basedOn w:val="Carpredefinitoparagrafo"/>
    <w:uiPriority w:val="99"/>
    <w:semiHidden/>
    <w:unhideWhenUsed/>
    <w:rsid w:val="00787A84"/>
    <w:rPr>
      <w:color w:val="605E5C"/>
      <w:shd w:val="clear" w:color="auto" w:fill="E1DFDD"/>
    </w:rPr>
  </w:style>
  <w:style w:type="paragraph" w:styleId="Testonotaapidipagina">
    <w:name w:val="footnote text"/>
    <w:basedOn w:val="Normale"/>
    <w:link w:val="TestonotaapidipaginaCarattere"/>
    <w:rsid w:val="004A7BAB"/>
    <w:rPr>
      <w:sz w:val="20"/>
      <w:szCs w:val="20"/>
    </w:rPr>
  </w:style>
  <w:style w:type="character" w:customStyle="1" w:styleId="TestonotaapidipaginaCarattere">
    <w:name w:val="Testo nota a piè di pagina Carattere"/>
    <w:basedOn w:val="Carpredefinitoparagrafo"/>
    <w:link w:val="Testonotaapidipagina"/>
    <w:rsid w:val="004A7BAB"/>
    <w:rPr>
      <w:rFonts w:eastAsia="SimSun"/>
      <w:lang w:eastAsia="zh-CN"/>
    </w:rPr>
  </w:style>
  <w:style w:type="character" w:styleId="Rimandonotaapidipagina">
    <w:name w:val="footnote reference"/>
    <w:basedOn w:val="Carpredefinitoparagrafo"/>
    <w:rsid w:val="004A7BAB"/>
    <w:rPr>
      <w:vertAlign w:val="superscript"/>
    </w:rPr>
  </w:style>
  <w:style w:type="paragraph" w:styleId="Intestazione">
    <w:name w:val="header"/>
    <w:basedOn w:val="Normale"/>
    <w:link w:val="IntestazioneCarattere"/>
    <w:rsid w:val="0044728C"/>
    <w:pPr>
      <w:tabs>
        <w:tab w:val="center" w:pos="4703"/>
        <w:tab w:val="right" w:pos="9406"/>
      </w:tabs>
    </w:pPr>
  </w:style>
  <w:style w:type="character" w:customStyle="1" w:styleId="IntestazioneCarattere">
    <w:name w:val="Intestazione Carattere"/>
    <w:basedOn w:val="Carpredefinitoparagrafo"/>
    <w:link w:val="Intestazione"/>
    <w:rsid w:val="0044728C"/>
    <w:rPr>
      <w:rFonts w:eastAsia="SimSun"/>
      <w:sz w:val="24"/>
      <w:szCs w:val="24"/>
      <w:lang w:eastAsia="zh-CN"/>
    </w:rPr>
  </w:style>
  <w:style w:type="paragraph" w:styleId="Pidipagina">
    <w:name w:val="footer"/>
    <w:basedOn w:val="Normale"/>
    <w:link w:val="PidipaginaCarattere"/>
    <w:rsid w:val="0044728C"/>
    <w:pPr>
      <w:tabs>
        <w:tab w:val="center" w:pos="4703"/>
        <w:tab w:val="right" w:pos="9406"/>
      </w:tabs>
    </w:pPr>
  </w:style>
  <w:style w:type="character" w:customStyle="1" w:styleId="PidipaginaCarattere">
    <w:name w:val="Piè di pagina Carattere"/>
    <w:basedOn w:val="Carpredefinitoparagrafo"/>
    <w:link w:val="Pidipagina"/>
    <w:rsid w:val="0044728C"/>
    <w:rPr>
      <w:rFonts w:eastAsia="SimSun"/>
      <w:sz w:val="24"/>
      <w:szCs w:val="24"/>
      <w:lang w:eastAsia="zh-CN"/>
    </w:rPr>
  </w:style>
  <w:style w:type="character" w:customStyle="1" w:styleId="Menzionenonrisolta1">
    <w:name w:val="Menzione non risolta1"/>
    <w:basedOn w:val="Carpredefinitoparagrafo"/>
    <w:uiPriority w:val="99"/>
    <w:semiHidden/>
    <w:unhideWhenUsed/>
    <w:rsid w:val="00847706"/>
    <w:rPr>
      <w:color w:val="605E5C"/>
      <w:shd w:val="clear" w:color="auto" w:fill="E1DFDD"/>
    </w:rPr>
  </w:style>
  <w:style w:type="paragraph" w:styleId="Revisione">
    <w:name w:val="Revision"/>
    <w:hidden/>
    <w:uiPriority w:val="99"/>
    <w:semiHidden/>
    <w:rsid w:val="00E82DE2"/>
    <w:rPr>
      <w:rFonts w:eastAsia="SimSun"/>
      <w:sz w:val="24"/>
      <w:szCs w:val="24"/>
      <w:lang w:eastAsia="zh-CN"/>
    </w:rPr>
  </w:style>
  <w:style w:type="character" w:styleId="Collegamentovisitato">
    <w:name w:val="FollowedHyperlink"/>
    <w:basedOn w:val="Carpredefinitoparagrafo"/>
    <w:rsid w:val="009D27A8"/>
    <w:rPr>
      <w:color w:val="954F72" w:themeColor="followedHyperlink"/>
      <w:u w:val="single"/>
    </w:rPr>
  </w:style>
  <w:style w:type="character" w:styleId="Menzionenonrisolta">
    <w:name w:val="Unresolved Mention"/>
    <w:basedOn w:val="Carpredefinitoparagrafo"/>
    <w:uiPriority w:val="99"/>
    <w:semiHidden/>
    <w:unhideWhenUsed/>
    <w:rsid w:val="0049153E"/>
    <w:rPr>
      <w:color w:val="605E5C"/>
      <w:shd w:val="clear" w:color="auto" w:fill="E1DFDD"/>
    </w:rPr>
  </w:style>
  <w:style w:type="character" w:customStyle="1" w:styleId="apple-converted-space">
    <w:name w:val="apple-converted-space"/>
    <w:basedOn w:val="Carpredefinitoparagrafo"/>
    <w:rsid w:val="00211938"/>
  </w:style>
  <w:style w:type="character" w:styleId="Enfasicorsivo">
    <w:name w:val="Emphasis"/>
    <w:basedOn w:val="Carpredefinitoparagrafo"/>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Carpredefinitoparagrafo"/>
    <w:uiPriority w:val="99"/>
    <w:semiHidden/>
    <w:unhideWhenUsed/>
    <w:rsid w:val="00211938"/>
    <w:rPr>
      <w:color w:val="605E5C"/>
      <w:shd w:val="clear" w:color="auto" w:fill="E1DFDD"/>
    </w:rPr>
  </w:style>
  <w:style w:type="character" w:customStyle="1" w:styleId="UnresolvedMention4">
    <w:name w:val="Unresolved Mention4"/>
    <w:basedOn w:val="Carpredefinitoparagrafo"/>
    <w:uiPriority w:val="99"/>
    <w:semiHidden/>
    <w:unhideWhenUsed/>
    <w:rsid w:val="00211938"/>
    <w:rPr>
      <w:color w:val="605E5C"/>
      <w:shd w:val="clear" w:color="auto" w:fill="E1DFDD"/>
    </w:rPr>
  </w:style>
  <w:style w:type="paragraph" w:customStyle="1" w:styleId="SUBANNEX">
    <w:name w:val="SUBANNEX"/>
    <w:basedOn w:val="Titolo2"/>
    <w:qFormat/>
    <w:rsid w:val="00343C91"/>
    <w:pPr>
      <w:numPr>
        <w:numId w:val="1"/>
      </w:numPr>
      <w:ind w:left="578" w:hanging="578"/>
    </w:pPr>
  </w:style>
  <w:style w:type="numbering" w:customStyle="1" w:styleId="Elencocorrente1">
    <w:name w:val="Elenco corrente1"/>
    <w:uiPriority w:val="99"/>
    <w:rsid w:val="00CB5FFD"/>
    <w:pPr>
      <w:numPr>
        <w:numId w:val="9"/>
      </w:numPr>
    </w:pPr>
  </w:style>
  <w:style w:type="numbering" w:customStyle="1" w:styleId="Elencocorrente2">
    <w:name w:val="Elenco corrente2"/>
    <w:uiPriority w:val="99"/>
    <w:rsid w:val="00CB5FFD"/>
    <w:pPr>
      <w:numPr>
        <w:numId w:val="10"/>
      </w:numPr>
    </w:pPr>
  </w:style>
  <w:style w:type="numbering" w:customStyle="1" w:styleId="Elencocorrente3">
    <w:name w:val="Elenco corrente3"/>
    <w:uiPriority w:val="99"/>
    <w:rsid w:val="00CB5FFD"/>
    <w:pPr>
      <w:numPr>
        <w:numId w:val="11"/>
      </w:numPr>
    </w:pPr>
  </w:style>
  <w:style w:type="numbering" w:customStyle="1" w:styleId="Elencocorrente4">
    <w:name w:val="Elenco corrente4"/>
    <w:uiPriority w:val="99"/>
    <w:rsid w:val="00CB5FFD"/>
    <w:pPr>
      <w:numPr>
        <w:numId w:val="12"/>
      </w:numPr>
    </w:pPr>
  </w:style>
  <w:style w:type="numbering" w:customStyle="1" w:styleId="Elencocorrente5">
    <w:name w:val="Elenco corrente5"/>
    <w:uiPriority w:val="99"/>
    <w:rsid w:val="00CB5FFD"/>
    <w:pPr>
      <w:numPr>
        <w:numId w:val="13"/>
      </w:numPr>
    </w:pPr>
  </w:style>
  <w:style w:type="numbering" w:customStyle="1" w:styleId="Elencocorrente6">
    <w:name w:val="Elenco corrente6"/>
    <w:uiPriority w:val="99"/>
    <w:rsid w:val="00CB5FFD"/>
    <w:pPr>
      <w:numPr>
        <w:numId w:val="14"/>
      </w:numPr>
    </w:pPr>
  </w:style>
  <w:style w:type="numbering" w:customStyle="1" w:styleId="Elencocorrente7">
    <w:name w:val="Elenco corrente7"/>
    <w:uiPriority w:val="99"/>
    <w:rsid w:val="00CB5FFD"/>
    <w:pPr>
      <w:numPr>
        <w:numId w:val="15"/>
      </w:numPr>
    </w:pPr>
  </w:style>
  <w:style w:type="numbering" w:customStyle="1" w:styleId="Elencocorrente8">
    <w:name w:val="Elenco corrente8"/>
    <w:uiPriority w:val="99"/>
    <w:rsid w:val="00CB5FFD"/>
    <w:pPr>
      <w:numPr>
        <w:numId w:val="16"/>
      </w:numPr>
    </w:pPr>
  </w:style>
  <w:style w:type="numbering" w:customStyle="1" w:styleId="Elencocorrente9">
    <w:name w:val="Elenco corrente9"/>
    <w:uiPriority w:val="99"/>
    <w:rsid w:val="00CB5FFD"/>
    <w:pPr>
      <w:numPr>
        <w:numId w:val="17"/>
      </w:numPr>
    </w:pPr>
  </w:style>
  <w:style w:type="numbering" w:customStyle="1" w:styleId="Elencocorrente10">
    <w:name w:val="Elenco corrente10"/>
    <w:uiPriority w:val="99"/>
    <w:rsid w:val="00CB5FFD"/>
    <w:pPr>
      <w:numPr>
        <w:numId w:val="18"/>
      </w:numPr>
    </w:pPr>
  </w:style>
  <w:style w:type="numbering" w:customStyle="1" w:styleId="Elencocorrente15">
    <w:name w:val="Elenco corrente15"/>
    <w:uiPriority w:val="99"/>
    <w:rsid w:val="00CB5FFD"/>
    <w:pPr>
      <w:numPr>
        <w:numId w:val="23"/>
      </w:numPr>
    </w:pPr>
  </w:style>
  <w:style w:type="numbering" w:customStyle="1" w:styleId="Elencocorrente11">
    <w:name w:val="Elenco corrente11"/>
    <w:uiPriority w:val="99"/>
    <w:rsid w:val="00CB5FFD"/>
    <w:pPr>
      <w:numPr>
        <w:numId w:val="19"/>
      </w:numPr>
    </w:pPr>
  </w:style>
  <w:style w:type="numbering" w:customStyle="1" w:styleId="Elencocorrente12">
    <w:name w:val="Elenco corrente12"/>
    <w:uiPriority w:val="99"/>
    <w:rsid w:val="00CB5FFD"/>
    <w:pPr>
      <w:numPr>
        <w:numId w:val="20"/>
      </w:numPr>
    </w:pPr>
  </w:style>
  <w:style w:type="numbering" w:customStyle="1" w:styleId="Elencocorrente13">
    <w:name w:val="Elenco corrente13"/>
    <w:uiPriority w:val="99"/>
    <w:rsid w:val="00CB5FFD"/>
    <w:pPr>
      <w:numPr>
        <w:numId w:val="21"/>
      </w:numPr>
    </w:pPr>
  </w:style>
  <w:style w:type="numbering" w:customStyle="1" w:styleId="Elencocorrente14">
    <w:name w:val="Elenco corrente14"/>
    <w:uiPriority w:val="99"/>
    <w:rsid w:val="00CB5FFD"/>
    <w:pPr>
      <w:numPr>
        <w:numId w:val="22"/>
      </w:numPr>
    </w:pPr>
  </w:style>
  <w:style w:type="paragraph" w:customStyle="1" w:styleId="SUBSUBANNEX">
    <w:name w:val="SUBSUBANNEX"/>
    <w:basedOn w:val="Titolo3"/>
    <w:qFormat/>
    <w:rsid w:val="00CB5FFD"/>
    <w:pPr>
      <w:numPr>
        <w:numId w:val="1"/>
      </w:numPr>
    </w:pPr>
  </w:style>
  <w:style w:type="numbering" w:customStyle="1" w:styleId="Elencocorrente18">
    <w:name w:val="Elenco corrente18"/>
    <w:uiPriority w:val="99"/>
    <w:rsid w:val="00CB5FFD"/>
    <w:pPr>
      <w:numPr>
        <w:numId w:val="26"/>
      </w:numPr>
    </w:pPr>
  </w:style>
  <w:style w:type="numbering" w:customStyle="1" w:styleId="Elencocorrente16">
    <w:name w:val="Elenco corrente16"/>
    <w:uiPriority w:val="99"/>
    <w:rsid w:val="00CB5FFD"/>
    <w:pPr>
      <w:numPr>
        <w:numId w:val="24"/>
      </w:numPr>
    </w:pPr>
  </w:style>
  <w:style w:type="numbering" w:customStyle="1" w:styleId="Elencocorrente17">
    <w:name w:val="Elenco corrente17"/>
    <w:uiPriority w:val="99"/>
    <w:rsid w:val="00CB5FFD"/>
    <w:pPr>
      <w:numPr>
        <w:numId w:val="25"/>
      </w:numPr>
    </w:pPr>
  </w:style>
  <w:style w:type="paragraph" w:customStyle="1" w:styleId="msonormal0">
    <w:name w:val="msonormal"/>
    <w:basedOn w:val="Normale"/>
    <w:rsid w:val="00226638"/>
    <w:pPr>
      <w:spacing w:before="100" w:beforeAutospacing="1" w:after="100" w:afterAutospacing="1"/>
    </w:pPr>
    <w:rPr>
      <w:rFonts w:eastAsia="Times New Roman"/>
      <w:lang w:val="it-IT" w:eastAsia="it-IT"/>
    </w:rPr>
  </w:style>
  <w:style w:type="character" w:customStyle="1" w:styleId="DidascaliaCarattere">
    <w:name w:val="Didascalia Carattere"/>
    <w:aliases w:val="Didascalia tabella Carattere,cap Carattere,CAPTION4 Carattere,Figure Caption4 Carattere,Figure-caption5 Carattere,c Carattere,#図表番号IPSJ Carattere,Labelling Carattere,TF Carattere,legend1 Carattere,Caption Char Char Char1 Carattere"/>
    <w:link w:val="Didascalia"/>
    <w:rsid w:val="00000358"/>
    <w:rPr>
      <w:rFonts w:eastAsia="SimSun"/>
      <w:i/>
      <w:iCs/>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mpai.community/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pai.community/statu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hyperlink" Target="https://mpai.community/about/licenc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Template>
  <TotalTime>2</TotalTime>
  <Pages>3</Pages>
  <Words>9129</Words>
  <Characters>52041</Characters>
  <Application>Microsoft Office Word</Application>
  <DocSecurity>0</DocSecurity>
  <Lines>433</Lines>
  <Paragraphs>122</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61048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4</cp:revision>
  <cp:lastPrinted>2022-06-26T14:05:00Z</cp:lastPrinted>
  <dcterms:created xsi:type="dcterms:W3CDTF">2023-05-17T11:01:00Z</dcterms:created>
  <dcterms:modified xsi:type="dcterms:W3CDTF">2023-05-20T18:16:00Z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