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709285467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2405CEB7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</w:t>
            </w:r>
            <w:r w:rsidR="00A27AA9">
              <w:rPr>
                <w:b/>
                <w:bCs/>
              </w:rPr>
              <w:t>602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3478E1D8" w:rsidR="00B81E8E" w:rsidRDefault="00345E6A" w:rsidP="00B81E8E">
            <w:pPr>
              <w:jc w:val="right"/>
            </w:pPr>
            <w:r>
              <w:t>2022/0</w:t>
            </w:r>
            <w:r w:rsidR="00A27AA9">
              <w:t>3</w:t>
            </w:r>
            <w:r>
              <w:t>/23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77701AA3" w:rsidR="003D2DDB" w:rsidRDefault="00345E6A" w:rsidP="007F2E7F">
            <w:r>
              <w:t>Requirements (</w:t>
            </w:r>
            <w:r w:rsidR="001013E4">
              <w:t>ARA</w:t>
            </w:r>
            <w:r>
              <w:t>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0A4FB2CE" w:rsidR="003D2DDB" w:rsidRDefault="00345E6A" w:rsidP="007F2E7F">
            <w:r w:rsidRPr="00345E6A">
              <w:t>MPAI-</w:t>
            </w:r>
            <w:r w:rsidR="001013E4">
              <w:t>ARA</w:t>
            </w:r>
            <w:r w:rsidRPr="00345E6A">
              <w:t xml:space="preserve">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0FEF9CD7" w:rsidR="003D2DDB" w:rsidRDefault="00345E6A" w:rsidP="007F2E7F">
            <w:r>
              <w:t>MPAI-17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06105F45" w:rsidR="00345E6A" w:rsidRDefault="00345E6A" w:rsidP="00345E6A">
      <w:pPr>
        <w:jc w:val="both"/>
      </w:pPr>
      <w:r>
        <w:t xml:space="preserve">The </w:t>
      </w:r>
      <w:r w:rsidRPr="00345E6A">
        <w:t>Requirements (</w:t>
      </w:r>
      <w:r w:rsidR="001013E4">
        <w:t>ARA</w:t>
      </w:r>
      <w:r w:rsidRPr="00345E6A">
        <w:t>)</w:t>
      </w:r>
      <w:r>
        <w:t xml:space="preserve"> </w:t>
      </w:r>
      <w:r w:rsidR="001013E4">
        <w:t xml:space="preserve">group has </w:t>
      </w:r>
      <w:r w:rsidR="009666D4">
        <w:t xml:space="preserve">started the review of </w:t>
      </w:r>
      <w:r w:rsidR="00E45DA7" w:rsidRPr="00E45DA7">
        <w:t>MMC-MMC Use Case and Functional Requirements</w:t>
      </w:r>
      <w:r w:rsidR="00E45DA7">
        <w:t xml:space="preserve"> and has </w:t>
      </w:r>
      <w:r w:rsidR="001161C9">
        <w:t>developed</w:t>
      </w:r>
      <w:r w:rsidR="001A5263">
        <w:t xml:space="preserve"> requirements for</w:t>
      </w:r>
      <w:r>
        <w:t>:</w:t>
      </w:r>
    </w:p>
    <w:p w14:paraId="3D23A0B9" w14:textId="5F573D8E" w:rsidR="00A27AA9" w:rsidRDefault="00A27AA9" w:rsidP="00A27AA9">
      <w:pPr>
        <w:pStyle w:val="ListParagraph"/>
        <w:numPr>
          <w:ilvl w:val="0"/>
          <w:numId w:val="34"/>
        </w:numPr>
        <w:jc w:val="both"/>
      </w:pPr>
      <w:r>
        <w:t>Ambient Descriptors</w:t>
      </w:r>
    </w:p>
    <w:p w14:paraId="30E14F26" w14:textId="70FDED30" w:rsidR="00A27AA9" w:rsidRDefault="00A27AA9" w:rsidP="00A27AA9">
      <w:pPr>
        <w:pStyle w:val="ListParagraph"/>
        <w:numPr>
          <w:ilvl w:val="0"/>
          <w:numId w:val="34"/>
        </w:numPr>
        <w:jc w:val="both"/>
      </w:pPr>
      <w:r>
        <w:t>Ambient Model</w:t>
      </w:r>
    </w:p>
    <w:p w14:paraId="58814DEF" w14:textId="6B58901B" w:rsidR="00A27AA9" w:rsidRDefault="00A27AA9" w:rsidP="00A27AA9">
      <w:pPr>
        <w:pStyle w:val="ListParagraph"/>
        <w:numPr>
          <w:ilvl w:val="0"/>
          <w:numId w:val="34"/>
        </w:numPr>
        <w:jc w:val="both"/>
      </w:pPr>
      <w:r>
        <w:t>Avatar Descriptors</w:t>
      </w:r>
    </w:p>
    <w:p w14:paraId="3F9D4E4D" w14:textId="586F2BFA" w:rsidR="00A27AA9" w:rsidRDefault="00A27AA9" w:rsidP="00A27AA9">
      <w:pPr>
        <w:pStyle w:val="ListParagraph"/>
        <w:numPr>
          <w:ilvl w:val="0"/>
          <w:numId w:val="34"/>
        </w:numPr>
        <w:jc w:val="both"/>
      </w:pPr>
      <w:r>
        <w:t>Avatar Model</w:t>
      </w:r>
    </w:p>
    <w:p w14:paraId="52C3FA42" w14:textId="31D2B171" w:rsidR="00977B8F" w:rsidRDefault="00977B8F" w:rsidP="00977B8F">
      <w:pPr>
        <w:jc w:val="both"/>
      </w:pPr>
      <w:r w:rsidRPr="00977B8F">
        <w:t>Requirements (ARA)</w:t>
      </w:r>
      <w:r>
        <w:t xml:space="preserve"> will continue the review of requirements in its area of work.</w:t>
      </w:r>
    </w:p>
    <w:sectPr w:rsidR="00977B8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E5C"/>
    <w:multiLevelType w:val="hybridMultilevel"/>
    <w:tmpl w:val="90A8F0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25"/>
  </w:num>
  <w:num w:numId="4">
    <w:abstractNumId w:val="9"/>
  </w:num>
  <w:num w:numId="5">
    <w:abstractNumId w:val="20"/>
  </w:num>
  <w:num w:numId="6">
    <w:abstractNumId w:val="32"/>
  </w:num>
  <w:num w:numId="7">
    <w:abstractNumId w:val="22"/>
  </w:num>
  <w:num w:numId="8">
    <w:abstractNumId w:val="3"/>
  </w:num>
  <w:num w:numId="9">
    <w:abstractNumId w:val="5"/>
  </w:num>
  <w:num w:numId="10">
    <w:abstractNumId w:val="14"/>
  </w:num>
  <w:num w:numId="11">
    <w:abstractNumId w:val="2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  <w:num w:numId="21">
    <w:abstractNumId w:val="19"/>
  </w:num>
  <w:num w:numId="22">
    <w:abstractNumId w:val="26"/>
  </w:num>
  <w:num w:numId="23">
    <w:abstractNumId w:val="17"/>
  </w:num>
  <w:num w:numId="24">
    <w:abstractNumId w:val="24"/>
  </w:num>
  <w:num w:numId="25">
    <w:abstractNumId w:val="27"/>
  </w:num>
  <w:num w:numId="26">
    <w:abstractNumId w:val="1"/>
  </w:num>
  <w:num w:numId="27">
    <w:abstractNumId w:val="18"/>
  </w:num>
  <w:num w:numId="28">
    <w:abstractNumId w:val="28"/>
  </w:num>
  <w:num w:numId="29">
    <w:abstractNumId w:val="21"/>
  </w:num>
  <w:num w:numId="30">
    <w:abstractNumId w:val="8"/>
  </w:num>
  <w:num w:numId="31">
    <w:abstractNumId w:val="31"/>
  </w:num>
  <w:num w:numId="32">
    <w:abstractNumId w:val="33"/>
  </w:num>
  <w:num w:numId="33">
    <w:abstractNumId w:val="13"/>
  </w:num>
  <w:num w:numId="3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13E4"/>
    <w:rsid w:val="00104DD9"/>
    <w:rsid w:val="001161C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5263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666D4"/>
    <w:rsid w:val="00972379"/>
    <w:rsid w:val="00976358"/>
    <w:rsid w:val="0097742E"/>
    <w:rsid w:val="00977B8F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27AA9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5261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45DA7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1D7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Leonardo Chiariglione</cp:lastModifiedBy>
  <cp:revision>2</cp:revision>
  <dcterms:created xsi:type="dcterms:W3CDTF">2022-03-20T11:45:00Z</dcterms:created>
  <dcterms:modified xsi:type="dcterms:W3CDTF">2022-03-20T11:45:00Z</dcterms:modified>
</cp:coreProperties>
</file>